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3E78" w14:textId="77777777" w:rsidR="002660B1" w:rsidRPr="004A4632" w:rsidRDefault="002660B1" w:rsidP="00D07E1A">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sidRPr="004A4632">
        <w:rPr>
          <w:rFonts w:asciiTheme="minorHAnsi" w:hAnsiTheme="minorHAnsi" w:cstheme="minorHAnsi"/>
          <w:bCs/>
        </w:rPr>
        <w:t>CONVENTION ON WETLANDS (Ramsar, Iran, 1971)</w:t>
      </w:r>
    </w:p>
    <w:p w14:paraId="62625CC8" w14:textId="6C68E7AE" w:rsidR="002660B1" w:rsidRPr="004A4632" w:rsidRDefault="00E009E3" w:rsidP="00D07E1A">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sidRPr="004A4632">
        <w:rPr>
          <w:rFonts w:asciiTheme="minorHAnsi" w:hAnsiTheme="minorHAnsi" w:cstheme="minorHAnsi"/>
          <w:bCs/>
        </w:rPr>
        <w:t>5</w:t>
      </w:r>
      <w:r w:rsidR="00AF3485" w:rsidRPr="004A4632">
        <w:rPr>
          <w:rFonts w:asciiTheme="minorHAnsi" w:hAnsiTheme="minorHAnsi" w:cstheme="minorHAnsi"/>
          <w:bCs/>
        </w:rPr>
        <w:t>2</w:t>
      </w:r>
      <w:r w:rsidR="00CE64A5" w:rsidRPr="004A4632">
        <w:rPr>
          <w:rFonts w:asciiTheme="minorHAnsi" w:hAnsiTheme="minorHAnsi" w:cstheme="minorHAnsi"/>
          <w:bCs/>
          <w:vertAlign w:val="superscript"/>
        </w:rPr>
        <w:t>nd</w:t>
      </w:r>
      <w:r w:rsidR="002660B1" w:rsidRPr="004A4632">
        <w:rPr>
          <w:rFonts w:asciiTheme="minorHAnsi" w:hAnsiTheme="minorHAnsi" w:cstheme="minorHAnsi"/>
          <w:bCs/>
        </w:rPr>
        <w:t xml:space="preserve"> Meeting of the Standing Committee</w:t>
      </w:r>
    </w:p>
    <w:p w14:paraId="728E40AA" w14:textId="77777777" w:rsidR="002660B1" w:rsidRPr="004A4632" w:rsidRDefault="002660B1" w:rsidP="00D07E1A">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sidRPr="004A4632">
        <w:rPr>
          <w:rFonts w:asciiTheme="minorHAnsi" w:hAnsiTheme="minorHAnsi" w:cstheme="minorHAnsi"/>
          <w:bCs/>
        </w:rPr>
        <w:t xml:space="preserve">Gland, Switzerland, </w:t>
      </w:r>
      <w:r w:rsidR="00CE64A5" w:rsidRPr="004A4632">
        <w:rPr>
          <w:rFonts w:asciiTheme="minorHAnsi" w:hAnsiTheme="minorHAnsi" w:cstheme="minorHAnsi"/>
          <w:bCs/>
        </w:rPr>
        <w:t>1</w:t>
      </w:r>
      <w:r w:rsidR="00B066C5" w:rsidRPr="004A4632">
        <w:rPr>
          <w:rFonts w:asciiTheme="minorHAnsi" w:hAnsiTheme="minorHAnsi" w:cstheme="minorHAnsi"/>
          <w:bCs/>
        </w:rPr>
        <w:t>3</w:t>
      </w:r>
      <w:r w:rsidR="00AD39A4" w:rsidRPr="004A4632">
        <w:rPr>
          <w:rFonts w:asciiTheme="minorHAnsi" w:hAnsiTheme="minorHAnsi" w:cstheme="minorHAnsi"/>
          <w:bCs/>
        </w:rPr>
        <w:t>-</w:t>
      </w:r>
      <w:r w:rsidR="00CE64A5" w:rsidRPr="004A4632">
        <w:rPr>
          <w:rFonts w:asciiTheme="minorHAnsi" w:hAnsiTheme="minorHAnsi" w:cstheme="minorHAnsi"/>
          <w:bCs/>
        </w:rPr>
        <w:t>1</w:t>
      </w:r>
      <w:r w:rsidR="00B066C5" w:rsidRPr="004A4632">
        <w:rPr>
          <w:rFonts w:asciiTheme="minorHAnsi" w:hAnsiTheme="minorHAnsi" w:cstheme="minorHAnsi"/>
          <w:bCs/>
        </w:rPr>
        <w:t>7</w:t>
      </w:r>
      <w:r w:rsidR="00AD39A4" w:rsidRPr="004A4632">
        <w:rPr>
          <w:rFonts w:asciiTheme="minorHAnsi" w:hAnsiTheme="minorHAnsi" w:cstheme="minorHAnsi"/>
          <w:bCs/>
        </w:rPr>
        <w:t xml:space="preserve"> </w:t>
      </w:r>
      <w:r w:rsidR="00CE64A5" w:rsidRPr="004A4632">
        <w:rPr>
          <w:rFonts w:asciiTheme="minorHAnsi" w:hAnsiTheme="minorHAnsi" w:cstheme="minorHAnsi"/>
          <w:bCs/>
        </w:rPr>
        <w:t xml:space="preserve">June </w:t>
      </w:r>
      <w:r w:rsidR="00B066C5" w:rsidRPr="004A4632">
        <w:rPr>
          <w:rFonts w:asciiTheme="minorHAnsi" w:hAnsiTheme="minorHAnsi" w:cstheme="minorHAnsi"/>
          <w:bCs/>
        </w:rPr>
        <w:t xml:space="preserve"> </w:t>
      </w:r>
      <w:r w:rsidRPr="004A4632">
        <w:rPr>
          <w:rFonts w:asciiTheme="minorHAnsi" w:hAnsiTheme="minorHAnsi" w:cstheme="minorHAnsi"/>
          <w:bCs/>
        </w:rPr>
        <w:t>201</w:t>
      </w:r>
      <w:r w:rsidR="00CE64A5" w:rsidRPr="004A4632">
        <w:rPr>
          <w:rFonts w:asciiTheme="minorHAnsi" w:hAnsiTheme="minorHAnsi" w:cstheme="minorHAnsi"/>
          <w:bCs/>
        </w:rPr>
        <w:t>6</w:t>
      </w:r>
    </w:p>
    <w:p w14:paraId="5653BC0F" w14:textId="77777777" w:rsidR="002660B1" w:rsidRPr="004A4632" w:rsidRDefault="002660B1" w:rsidP="00D07E1A">
      <w:pPr>
        <w:rPr>
          <w:rFonts w:asciiTheme="minorHAnsi" w:hAnsiTheme="minorHAnsi"/>
          <w:sz w:val="28"/>
          <w:szCs w:val="28"/>
        </w:rPr>
      </w:pPr>
    </w:p>
    <w:p w14:paraId="6562607E" w14:textId="31755E2F" w:rsidR="002660B1" w:rsidRPr="004A4632" w:rsidRDefault="002660B1" w:rsidP="00D07E1A">
      <w:pPr>
        <w:jc w:val="right"/>
        <w:outlineLvl w:val="0"/>
        <w:rPr>
          <w:rFonts w:asciiTheme="minorHAnsi" w:hAnsiTheme="minorHAnsi" w:cstheme="minorHAnsi"/>
          <w:b/>
          <w:sz w:val="28"/>
          <w:szCs w:val="28"/>
        </w:rPr>
      </w:pPr>
      <w:r w:rsidRPr="004A4632">
        <w:rPr>
          <w:rFonts w:asciiTheme="minorHAnsi" w:hAnsiTheme="minorHAnsi" w:cstheme="minorHAnsi"/>
          <w:b/>
          <w:sz w:val="28"/>
          <w:szCs w:val="28"/>
        </w:rPr>
        <w:t>SC</w:t>
      </w:r>
      <w:r w:rsidR="00B066C5" w:rsidRPr="004A4632">
        <w:rPr>
          <w:rFonts w:asciiTheme="minorHAnsi" w:hAnsiTheme="minorHAnsi" w:cstheme="minorHAnsi"/>
          <w:b/>
          <w:sz w:val="28"/>
          <w:szCs w:val="28"/>
        </w:rPr>
        <w:t>5</w:t>
      </w:r>
      <w:r w:rsidR="00AF3485" w:rsidRPr="004A4632">
        <w:rPr>
          <w:rFonts w:asciiTheme="minorHAnsi" w:hAnsiTheme="minorHAnsi" w:cstheme="minorHAnsi"/>
          <w:b/>
          <w:sz w:val="28"/>
          <w:szCs w:val="28"/>
        </w:rPr>
        <w:t>2</w:t>
      </w:r>
      <w:r w:rsidRPr="004A4632">
        <w:rPr>
          <w:rFonts w:asciiTheme="minorHAnsi" w:hAnsiTheme="minorHAnsi" w:cstheme="minorHAnsi"/>
          <w:b/>
          <w:sz w:val="28"/>
          <w:szCs w:val="28"/>
        </w:rPr>
        <w:t>-</w:t>
      </w:r>
      <w:r w:rsidR="00C937F1">
        <w:rPr>
          <w:rFonts w:asciiTheme="minorHAnsi" w:hAnsiTheme="minorHAnsi" w:cstheme="minorHAnsi"/>
          <w:b/>
          <w:sz w:val="28"/>
          <w:szCs w:val="28"/>
        </w:rPr>
        <w:t>06</w:t>
      </w:r>
    </w:p>
    <w:p w14:paraId="0A1CA1D6" w14:textId="77777777" w:rsidR="00B066C5" w:rsidRPr="004A4632" w:rsidRDefault="00B066C5" w:rsidP="00D07E1A">
      <w:pPr>
        <w:rPr>
          <w:rFonts w:asciiTheme="minorHAnsi" w:hAnsiTheme="minorHAnsi"/>
          <w:sz w:val="28"/>
          <w:szCs w:val="28"/>
        </w:rPr>
      </w:pPr>
    </w:p>
    <w:p w14:paraId="07793CFA" w14:textId="77777777" w:rsidR="00B066C5" w:rsidRDefault="00B066C5" w:rsidP="00D07E1A">
      <w:pPr>
        <w:jc w:val="center"/>
        <w:rPr>
          <w:rFonts w:asciiTheme="minorHAnsi" w:hAnsiTheme="minorHAnsi" w:cs="Calibri"/>
          <w:b/>
          <w:sz w:val="28"/>
          <w:szCs w:val="28"/>
        </w:rPr>
      </w:pPr>
      <w:r w:rsidRPr="004A4632">
        <w:rPr>
          <w:rFonts w:asciiTheme="minorHAnsi" w:hAnsiTheme="minorHAnsi" w:cs="Calibri"/>
          <w:b/>
          <w:sz w:val="28"/>
          <w:szCs w:val="28"/>
        </w:rPr>
        <w:t>Update on the status of Sites on the List of Wetlands of International Importance</w:t>
      </w:r>
    </w:p>
    <w:p w14:paraId="0ED1279C" w14:textId="77777777" w:rsidR="00AB5066" w:rsidRPr="004A4632" w:rsidRDefault="00AB5066" w:rsidP="00D07E1A">
      <w:pPr>
        <w:jc w:val="center"/>
        <w:rPr>
          <w:rFonts w:asciiTheme="minorHAnsi" w:hAnsiTheme="minorHAnsi"/>
          <w:b/>
          <w:sz w:val="28"/>
          <w:szCs w:val="28"/>
        </w:rPr>
      </w:pPr>
    </w:p>
    <w:p w14:paraId="1273EE80" w14:textId="53EDADE8" w:rsidR="00D94C75" w:rsidRPr="004A4632" w:rsidRDefault="00B066C5" w:rsidP="00D07E1A">
      <w:pPr>
        <w:autoSpaceDE w:val="0"/>
        <w:autoSpaceDN w:val="0"/>
        <w:adjustRightInd w:val="0"/>
        <w:rPr>
          <w:rFonts w:asciiTheme="minorHAnsi" w:eastAsiaTheme="minorHAnsi" w:hAnsiTheme="minorHAnsi" w:cs="Calibri-Bold"/>
          <w:b/>
          <w:bCs/>
          <w:sz w:val="22"/>
          <w:szCs w:val="22"/>
          <w:lang w:eastAsia="en-US"/>
        </w:rPr>
      </w:pPr>
      <w:r w:rsidRPr="004A4632">
        <w:rPr>
          <w:rFonts w:asciiTheme="minorHAnsi" w:hAnsiTheme="minorHAnsi"/>
          <w:noProof/>
          <w:sz w:val="22"/>
          <w:szCs w:val="22"/>
        </w:rPr>
        <mc:AlternateContent>
          <mc:Choice Requires="wps">
            <w:drawing>
              <wp:inline distT="0" distB="0" distL="0" distR="0" wp14:anchorId="01B38394" wp14:editId="7AAD261D">
                <wp:extent cx="5778500" cy="1549400"/>
                <wp:effectExtent l="0" t="0" r="1270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549400"/>
                        </a:xfrm>
                        <a:prstGeom prst="rect">
                          <a:avLst/>
                        </a:prstGeom>
                        <a:solidFill>
                          <a:srgbClr val="FFFFFF"/>
                        </a:solidFill>
                        <a:ln w="9525">
                          <a:solidFill>
                            <a:srgbClr val="000000"/>
                          </a:solidFill>
                          <a:miter lim="800000"/>
                          <a:headEnd/>
                          <a:tailEnd/>
                        </a:ln>
                      </wps:spPr>
                      <wps:txbx>
                        <w:txbxContent>
                          <w:p w14:paraId="066CA143" w14:textId="77777777" w:rsidR="00156251" w:rsidRPr="00FC4460" w:rsidRDefault="00156251" w:rsidP="00B066C5">
                            <w:pPr>
                              <w:rPr>
                                <w:rFonts w:ascii="Calibri" w:hAnsi="Calibri"/>
                                <w:b/>
                                <w:bCs/>
                                <w:sz w:val="22"/>
                                <w:szCs w:val="22"/>
                              </w:rPr>
                            </w:pPr>
                            <w:r w:rsidRPr="00FC4460">
                              <w:rPr>
                                <w:rFonts w:ascii="Calibri" w:hAnsi="Calibri"/>
                                <w:b/>
                                <w:bCs/>
                                <w:sz w:val="22"/>
                                <w:szCs w:val="22"/>
                              </w:rPr>
                              <w:t xml:space="preserve">Actions requested: </w:t>
                            </w:r>
                          </w:p>
                          <w:p w14:paraId="107346A8" w14:textId="0F8CEB76" w:rsidR="00156251" w:rsidRDefault="00156251" w:rsidP="00B066C5">
                            <w:pPr>
                              <w:pStyle w:val="ColorfulList-Accent11"/>
                              <w:spacing w:after="0" w:line="240" w:lineRule="auto"/>
                              <w:ind w:left="0"/>
                              <w:rPr>
                                <w:rFonts w:cs="Calibri"/>
                              </w:rPr>
                            </w:pPr>
                            <w:r w:rsidRPr="00FC4460">
                              <w:t xml:space="preserve">Standing Committee is </w:t>
                            </w:r>
                            <w:r w:rsidRPr="00FC4460">
                              <w:rPr>
                                <w:rFonts w:cs="Calibri"/>
                              </w:rPr>
                              <w:t>invited</w:t>
                            </w:r>
                            <w:r>
                              <w:rPr>
                                <w:rFonts w:cs="Calibri"/>
                              </w:rPr>
                              <w:t>:</w:t>
                            </w:r>
                          </w:p>
                          <w:p w14:paraId="316A612A" w14:textId="2C31BB0D" w:rsidR="00156251" w:rsidRPr="001D3711" w:rsidRDefault="00156251" w:rsidP="001D3711">
                            <w:pPr>
                              <w:pStyle w:val="ColorfulList-Accent11"/>
                              <w:numPr>
                                <w:ilvl w:val="0"/>
                                <w:numId w:val="36"/>
                              </w:numPr>
                              <w:spacing w:after="0" w:line="240" w:lineRule="auto"/>
                              <w:ind w:left="426" w:hanging="426"/>
                            </w:pPr>
                            <w:r>
                              <w:rPr>
                                <w:rFonts w:cs="Calibri"/>
                              </w:rPr>
                              <w:t>to take note of the updated report on the status of Sites on the List of Wetlands of International Importance;</w:t>
                            </w:r>
                          </w:p>
                          <w:p w14:paraId="591E62B2" w14:textId="72A17D06" w:rsidR="00156251" w:rsidRPr="001D3711" w:rsidRDefault="00156251" w:rsidP="001D3711">
                            <w:pPr>
                              <w:pStyle w:val="ColorfulList-Accent11"/>
                              <w:numPr>
                                <w:ilvl w:val="0"/>
                                <w:numId w:val="36"/>
                              </w:numPr>
                              <w:spacing w:after="0" w:line="240" w:lineRule="auto"/>
                              <w:ind w:left="426" w:hanging="426"/>
                            </w:pPr>
                            <w:r>
                              <w:rPr>
                                <w:rFonts w:cs="Calibri"/>
                              </w:rPr>
                              <w:t xml:space="preserve">to advise on activities to be undertaken by regional representatives on the Standing Committee and those Contracting Parties directly concerned; and </w:t>
                            </w:r>
                          </w:p>
                          <w:p w14:paraId="7DBD29B7" w14:textId="78B07149" w:rsidR="00156251" w:rsidRPr="00375C99" w:rsidRDefault="00156251" w:rsidP="001D3711">
                            <w:pPr>
                              <w:pStyle w:val="ColorfulList-Accent11"/>
                              <w:numPr>
                                <w:ilvl w:val="0"/>
                                <w:numId w:val="36"/>
                              </w:numPr>
                              <w:spacing w:after="0" w:line="240" w:lineRule="auto"/>
                              <w:ind w:left="426" w:hanging="426"/>
                            </w:pPr>
                            <w:r>
                              <w:rPr>
                                <w:rFonts w:cs="Calibri"/>
                              </w:rPr>
                              <w:t xml:space="preserve">to instruct the Secretariat as appropriate on specific measures to be taken </w:t>
                            </w:r>
                            <w:r w:rsidRPr="00375C99">
                              <w:rPr>
                                <w:rFonts w:cs="Calibri"/>
                              </w:rPr>
                              <w:t xml:space="preserve">on the </w:t>
                            </w:r>
                            <w:r w:rsidRPr="00375C99">
                              <w:rPr>
                                <w:rFonts w:asciiTheme="minorHAnsi" w:hAnsiTheme="minorHAnsi"/>
                                <w:color w:val="000000"/>
                              </w:rPr>
                              <w:t xml:space="preserve">longest-running </w:t>
                            </w:r>
                            <w:r w:rsidRPr="00375C99">
                              <w:rPr>
                                <w:rFonts w:cs="Calibri"/>
                              </w:rPr>
                              <w:t xml:space="preserve">Article 3.2 </w:t>
                            </w:r>
                            <w:r w:rsidRPr="00375C99">
                              <w:rPr>
                                <w:rFonts w:asciiTheme="minorHAnsi" w:hAnsiTheme="minorHAnsi"/>
                                <w:color w:val="000000"/>
                              </w:rPr>
                              <w:t>files</w:t>
                            </w:r>
                            <w:r w:rsidRPr="00375C99">
                              <w:rPr>
                                <w:rFonts w:cs="Calibri"/>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">
                <v:textbox>
                  <w:txbxContent>
                    <w:p w14:paraId="066CA143" w14:textId="77777777" w:rsidR="00156251" w:rsidRPr="00FC4460" w:rsidRDefault="00156251" w:rsidP="00B066C5">
                      <w:pPr>
                        <w:rPr>
                          <w:rFonts w:ascii="Calibri" w:hAnsi="Calibri"/>
                          <w:b/>
                          <w:bCs/>
                          <w:sz w:val="22"/>
                          <w:szCs w:val="22"/>
                        </w:rPr>
                      </w:pPr>
                      <w:r w:rsidRPr="00FC4460">
                        <w:rPr>
                          <w:rFonts w:ascii="Calibri" w:hAnsi="Calibri"/>
                          <w:b/>
                          <w:bCs/>
                          <w:sz w:val="22"/>
                          <w:szCs w:val="22"/>
                        </w:rPr>
                        <w:t xml:space="preserve">Actions requested: </w:t>
                      </w:r>
                    </w:p>
                    <w:p w14:paraId="107346A8" w14:textId="0F8CEB76" w:rsidR="00156251" w:rsidRDefault="00156251" w:rsidP="00B066C5">
                      <w:pPr>
                        <w:pStyle w:val="ColorfulList-Accent11"/>
                        <w:spacing w:after="0" w:line="240" w:lineRule="auto"/>
                        <w:ind w:left="0"/>
                        <w:rPr>
                          <w:rFonts w:cs="Calibri"/>
                        </w:rPr>
                      </w:pPr>
                      <w:r w:rsidRPr="00FC4460">
                        <w:t xml:space="preserve">Standing Committee is </w:t>
                      </w:r>
                      <w:r w:rsidRPr="00FC4460">
                        <w:rPr>
                          <w:rFonts w:cs="Calibri"/>
                        </w:rPr>
                        <w:t>invited</w:t>
                      </w:r>
                      <w:r>
                        <w:rPr>
                          <w:rFonts w:cs="Calibri"/>
                        </w:rPr>
                        <w:t>:</w:t>
                      </w:r>
                    </w:p>
                    <w:p w14:paraId="316A612A" w14:textId="2C31BB0D" w:rsidR="00156251" w:rsidRPr="001D3711" w:rsidRDefault="00156251" w:rsidP="001D3711">
                      <w:pPr>
                        <w:pStyle w:val="ColorfulList-Accent11"/>
                        <w:numPr>
                          <w:ilvl w:val="0"/>
                          <w:numId w:val="36"/>
                        </w:numPr>
                        <w:spacing w:after="0" w:line="240" w:lineRule="auto"/>
                        <w:ind w:left="426" w:hanging="426"/>
                      </w:pPr>
                      <w:r>
                        <w:rPr>
                          <w:rFonts w:cs="Calibri"/>
                        </w:rPr>
                        <w:t>to take note of the updated report on the status of Sites on the List of Wetlands of International Importance;</w:t>
                      </w:r>
                    </w:p>
                    <w:p w14:paraId="591E62B2" w14:textId="72A17D06" w:rsidR="00156251" w:rsidRPr="001D3711" w:rsidRDefault="00156251" w:rsidP="001D3711">
                      <w:pPr>
                        <w:pStyle w:val="ColorfulList-Accent11"/>
                        <w:numPr>
                          <w:ilvl w:val="0"/>
                          <w:numId w:val="36"/>
                        </w:numPr>
                        <w:spacing w:after="0" w:line="240" w:lineRule="auto"/>
                        <w:ind w:left="426" w:hanging="426"/>
                      </w:pPr>
                      <w:r>
                        <w:rPr>
                          <w:rFonts w:cs="Calibri"/>
                        </w:rPr>
                        <w:t xml:space="preserve">to advise on activities to be undertaken by regional representatives on the Standing Committee and those Contracting Parties directly concerned; and </w:t>
                      </w:r>
                    </w:p>
                    <w:p w14:paraId="7DBD29B7" w14:textId="78B07149" w:rsidR="00156251" w:rsidRPr="00375C99" w:rsidRDefault="00156251" w:rsidP="001D3711">
                      <w:pPr>
                        <w:pStyle w:val="ColorfulList-Accent11"/>
                        <w:numPr>
                          <w:ilvl w:val="0"/>
                          <w:numId w:val="36"/>
                        </w:numPr>
                        <w:spacing w:after="0" w:line="240" w:lineRule="auto"/>
                        <w:ind w:left="426" w:hanging="426"/>
                      </w:pPr>
                      <w:r>
                        <w:rPr>
                          <w:rFonts w:cs="Calibri"/>
                        </w:rPr>
                        <w:t xml:space="preserve">to instruct the Secretariat as appropriate on specific measures to be taken </w:t>
                      </w:r>
                      <w:r w:rsidRPr="00375C99">
                        <w:rPr>
                          <w:rFonts w:cs="Calibri"/>
                        </w:rPr>
                        <w:t xml:space="preserve">on the </w:t>
                      </w:r>
                      <w:r w:rsidRPr="00375C99">
                        <w:rPr>
                          <w:rFonts w:asciiTheme="minorHAnsi" w:hAnsiTheme="minorHAnsi"/>
                          <w:color w:val="000000"/>
                        </w:rPr>
                        <w:t xml:space="preserve">longest-running </w:t>
                      </w:r>
                      <w:r w:rsidRPr="00375C99">
                        <w:rPr>
                          <w:rFonts w:cs="Calibri"/>
                        </w:rPr>
                        <w:t xml:space="preserve">Article 3.2 </w:t>
                      </w:r>
                      <w:r w:rsidRPr="00375C99">
                        <w:rPr>
                          <w:rFonts w:asciiTheme="minorHAnsi" w:hAnsiTheme="minorHAnsi"/>
                          <w:color w:val="000000"/>
                        </w:rPr>
                        <w:t>files</w:t>
                      </w:r>
                      <w:r w:rsidRPr="00375C99">
                        <w:rPr>
                          <w:rFonts w:cs="Calibri"/>
                        </w:rPr>
                        <w:t xml:space="preserve">.    </w:t>
                      </w:r>
                    </w:p>
                  </w:txbxContent>
                </v:textbox>
                <w10:anchorlock/>
              </v:shape>
            </w:pict>
          </mc:Fallback>
        </mc:AlternateContent>
      </w:r>
    </w:p>
    <w:p w14:paraId="04915881" w14:textId="77777777" w:rsidR="00B066C5" w:rsidRPr="00AB5066" w:rsidRDefault="00B066C5" w:rsidP="00D07E1A">
      <w:pPr>
        <w:autoSpaceDE w:val="0"/>
        <w:autoSpaceDN w:val="0"/>
        <w:adjustRightInd w:val="0"/>
        <w:rPr>
          <w:rFonts w:asciiTheme="minorHAnsi" w:eastAsiaTheme="minorHAnsi" w:hAnsiTheme="minorHAnsi" w:cs="Calibri-Bold"/>
          <w:b/>
          <w:bCs/>
          <w:sz w:val="22"/>
          <w:szCs w:val="22"/>
          <w:lang w:eastAsia="en-US"/>
        </w:rPr>
      </w:pPr>
    </w:p>
    <w:p w14:paraId="43591766" w14:textId="77777777" w:rsidR="00D94C75" w:rsidRPr="00AB5066" w:rsidRDefault="00D94C75" w:rsidP="00374940">
      <w:pPr>
        <w:autoSpaceDE w:val="0"/>
        <w:autoSpaceDN w:val="0"/>
        <w:adjustRightInd w:val="0"/>
        <w:outlineLvl w:val="0"/>
        <w:rPr>
          <w:rFonts w:asciiTheme="minorHAnsi" w:eastAsiaTheme="minorHAnsi" w:hAnsiTheme="minorHAnsi" w:cs="Calibri-Bold"/>
          <w:b/>
          <w:bCs/>
          <w:sz w:val="22"/>
          <w:szCs w:val="22"/>
          <w:lang w:eastAsia="en-US"/>
        </w:rPr>
      </w:pPr>
      <w:r w:rsidRPr="00AB5066">
        <w:rPr>
          <w:rFonts w:asciiTheme="minorHAnsi" w:eastAsiaTheme="minorHAnsi" w:hAnsiTheme="minorHAnsi" w:cs="Calibri-Bold"/>
          <w:b/>
          <w:bCs/>
          <w:sz w:val="22"/>
          <w:szCs w:val="22"/>
          <w:lang w:eastAsia="en-US"/>
        </w:rPr>
        <w:t xml:space="preserve">Background </w:t>
      </w:r>
    </w:p>
    <w:p w14:paraId="4BE374E7" w14:textId="77777777" w:rsidR="002447E7" w:rsidRPr="00AB5066" w:rsidRDefault="002447E7" w:rsidP="00374940">
      <w:pPr>
        <w:autoSpaceDE w:val="0"/>
        <w:autoSpaceDN w:val="0"/>
        <w:adjustRightInd w:val="0"/>
        <w:rPr>
          <w:rFonts w:asciiTheme="minorHAnsi" w:eastAsiaTheme="minorHAnsi" w:hAnsiTheme="minorHAnsi" w:cs="Calibri-Bold"/>
          <w:b/>
          <w:bCs/>
          <w:sz w:val="22"/>
          <w:szCs w:val="22"/>
          <w:lang w:eastAsia="en-US"/>
        </w:rPr>
      </w:pPr>
    </w:p>
    <w:p w14:paraId="70089B61" w14:textId="19B23CBD" w:rsidR="00062606" w:rsidRPr="00AB5066" w:rsidRDefault="00062606" w:rsidP="00374940">
      <w:pPr>
        <w:pStyle w:val="ListParagraph"/>
        <w:numPr>
          <w:ilvl w:val="0"/>
          <w:numId w:val="30"/>
        </w:numPr>
        <w:ind w:left="426" w:hanging="426"/>
        <w:jc w:val="left"/>
        <w:rPr>
          <w:rFonts w:asciiTheme="minorHAnsi" w:hAnsiTheme="minorHAnsi"/>
        </w:rPr>
      </w:pPr>
      <w:r w:rsidRPr="00AB5066">
        <w:rPr>
          <w:rFonts w:asciiTheme="minorHAnsi" w:hAnsiTheme="minorHAnsi"/>
        </w:rPr>
        <w:t xml:space="preserve">This update fulfils the reporting requirements as </w:t>
      </w:r>
      <w:r w:rsidR="00E009E3" w:rsidRPr="00AB5066">
        <w:rPr>
          <w:rFonts w:asciiTheme="minorHAnsi" w:hAnsiTheme="minorHAnsi"/>
        </w:rPr>
        <w:t xml:space="preserve">determined </w:t>
      </w:r>
      <w:r w:rsidRPr="00AB5066">
        <w:rPr>
          <w:rFonts w:asciiTheme="minorHAnsi" w:hAnsiTheme="minorHAnsi"/>
        </w:rPr>
        <w:t xml:space="preserve">by </w:t>
      </w:r>
      <w:r w:rsidR="001D3711" w:rsidRPr="00AB5066">
        <w:rPr>
          <w:rFonts w:asciiTheme="minorHAnsi" w:hAnsiTheme="minorHAnsi"/>
        </w:rPr>
        <w:t>the 35</w:t>
      </w:r>
      <w:r w:rsidR="001D3711" w:rsidRPr="00AB5066">
        <w:rPr>
          <w:rFonts w:asciiTheme="minorHAnsi" w:hAnsiTheme="minorHAnsi"/>
          <w:vertAlign w:val="superscript"/>
        </w:rPr>
        <w:t>th</w:t>
      </w:r>
      <w:r w:rsidR="001D3711" w:rsidRPr="00AB5066">
        <w:rPr>
          <w:rFonts w:asciiTheme="minorHAnsi" w:hAnsiTheme="minorHAnsi"/>
        </w:rPr>
        <w:t xml:space="preserve"> meeting of the </w:t>
      </w:r>
      <w:r w:rsidRPr="00AB5066">
        <w:rPr>
          <w:rFonts w:asciiTheme="minorHAnsi" w:hAnsiTheme="minorHAnsi"/>
        </w:rPr>
        <w:t>Standing Committee</w:t>
      </w:r>
      <w:r w:rsidR="00E009E3" w:rsidRPr="00AB5066">
        <w:rPr>
          <w:rFonts w:asciiTheme="minorHAnsi" w:hAnsiTheme="minorHAnsi"/>
        </w:rPr>
        <w:t xml:space="preserve"> </w:t>
      </w:r>
      <w:r w:rsidR="001D3711" w:rsidRPr="00AB5066">
        <w:rPr>
          <w:rFonts w:asciiTheme="minorHAnsi" w:hAnsiTheme="minorHAnsi"/>
        </w:rPr>
        <w:t>(SC</w:t>
      </w:r>
      <w:r w:rsidR="00E009E3" w:rsidRPr="00AB5066">
        <w:rPr>
          <w:rFonts w:asciiTheme="minorHAnsi" w:hAnsiTheme="minorHAnsi"/>
        </w:rPr>
        <w:t>35</w:t>
      </w:r>
      <w:r w:rsidR="001D3711" w:rsidRPr="00AB5066">
        <w:rPr>
          <w:rFonts w:asciiTheme="minorHAnsi" w:hAnsiTheme="minorHAnsi"/>
        </w:rPr>
        <w:t>)</w:t>
      </w:r>
      <w:r w:rsidRPr="00AB5066">
        <w:rPr>
          <w:rFonts w:asciiTheme="minorHAnsi" w:hAnsiTheme="minorHAnsi"/>
        </w:rPr>
        <w:t xml:space="preserve"> </w:t>
      </w:r>
      <w:r w:rsidR="00AB5066">
        <w:rPr>
          <w:rFonts w:asciiTheme="minorHAnsi" w:hAnsiTheme="minorHAnsi"/>
        </w:rPr>
        <w:t>through</w:t>
      </w:r>
      <w:r w:rsidR="00AB5066" w:rsidRPr="00AB5066">
        <w:rPr>
          <w:rFonts w:asciiTheme="minorHAnsi" w:hAnsiTheme="minorHAnsi"/>
        </w:rPr>
        <w:t xml:space="preserve"> </w:t>
      </w:r>
      <w:r w:rsidR="00E009E3" w:rsidRPr="00AB5066">
        <w:rPr>
          <w:rFonts w:asciiTheme="minorHAnsi" w:hAnsiTheme="minorHAnsi"/>
        </w:rPr>
        <w:t>d</w:t>
      </w:r>
      <w:r w:rsidRPr="00AB5066">
        <w:rPr>
          <w:rFonts w:asciiTheme="minorHAnsi" w:hAnsiTheme="minorHAnsi"/>
        </w:rPr>
        <w:t xml:space="preserve">ecision SC35-28 </w:t>
      </w:r>
      <w:r w:rsidR="00AB5066" w:rsidRPr="00AB5066">
        <w:rPr>
          <w:rFonts w:asciiTheme="minorHAnsi" w:hAnsiTheme="minorHAnsi"/>
        </w:rPr>
        <w:t xml:space="preserve">that </w:t>
      </w:r>
      <w:r w:rsidRPr="00AB5066">
        <w:rPr>
          <w:rFonts w:asciiTheme="minorHAnsi" w:hAnsiTheme="minorHAnsi"/>
        </w:rPr>
        <w:t>“the reporting on the status of Ramsar Sites should be an agenda item for every Standing Committee meeting”</w:t>
      </w:r>
      <w:r w:rsidR="001D3711" w:rsidRPr="00AB5066">
        <w:rPr>
          <w:rFonts w:asciiTheme="minorHAnsi" w:hAnsiTheme="minorHAnsi"/>
        </w:rPr>
        <w:t>.</w:t>
      </w:r>
    </w:p>
    <w:p w14:paraId="153DD3CC" w14:textId="77777777" w:rsidR="00062606" w:rsidRPr="00AB5066" w:rsidRDefault="00062606" w:rsidP="00374940">
      <w:pPr>
        <w:ind w:left="426" w:hanging="426"/>
        <w:rPr>
          <w:rFonts w:asciiTheme="minorHAnsi" w:hAnsiTheme="minorHAnsi"/>
          <w:sz w:val="22"/>
          <w:szCs w:val="22"/>
        </w:rPr>
      </w:pPr>
    </w:p>
    <w:p w14:paraId="7FF300D0" w14:textId="65D0DDF9" w:rsidR="00062606" w:rsidRPr="00AB5066" w:rsidRDefault="00062606" w:rsidP="00374940">
      <w:pPr>
        <w:pStyle w:val="ListParagraph"/>
        <w:numPr>
          <w:ilvl w:val="0"/>
          <w:numId w:val="30"/>
        </w:numPr>
        <w:ind w:left="426" w:hanging="426"/>
        <w:jc w:val="left"/>
        <w:rPr>
          <w:rFonts w:asciiTheme="minorHAnsi" w:hAnsiTheme="minorHAnsi"/>
        </w:rPr>
      </w:pPr>
      <w:r w:rsidRPr="00AB5066">
        <w:rPr>
          <w:rFonts w:asciiTheme="minorHAnsi" w:hAnsiTheme="minorHAnsi"/>
        </w:rPr>
        <w:t xml:space="preserve">It provides an update on the status of Ramsar Sites based on information received by </w:t>
      </w:r>
      <w:r w:rsidR="001D3711" w:rsidRPr="00AB5066">
        <w:rPr>
          <w:rFonts w:asciiTheme="minorHAnsi" w:hAnsiTheme="minorHAnsi"/>
        </w:rPr>
        <w:t xml:space="preserve">the </w:t>
      </w:r>
      <w:r w:rsidRPr="00AB5066">
        <w:rPr>
          <w:rFonts w:asciiTheme="minorHAnsi" w:hAnsiTheme="minorHAnsi"/>
        </w:rPr>
        <w:t xml:space="preserve">Secretariat </w:t>
      </w:r>
      <w:r w:rsidR="00A15BDB" w:rsidRPr="00AB5066">
        <w:rPr>
          <w:rFonts w:asciiTheme="minorHAnsi" w:hAnsiTheme="minorHAnsi"/>
        </w:rPr>
        <w:t xml:space="preserve">from </w:t>
      </w:r>
      <w:r w:rsidR="00F70AEA" w:rsidRPr="00AB5066">
        <w:rPr>
          <w:rFonts w:asciiTheme="minorHAnsi" w:hAnsiTheme="minorHAnsi"/>
        </w:rPr>
        <w:t>10 June 2015 to 3 February 2016</w:t>
      </w:r>
      <w:r w:rsidRPr="00AB5066">
        <w:rPr>
          <w:rFonts w:asciiTheme="minorHAnsi" w:hAnsiTheme="minorHAnsi"/>
        </w:rPr>
        <w:t xml:space="preserve">. The previous update was submitted to Contracting Parties in </w:t>
      </w:r>
      <w:r w:rsidR="00E009E3" w:rsidRPr="00AB5066">
        <w:rPr>
          <w:rFonts w:asciiTheme="minorHAnsi" w:hAnsiTheme="minorHAnsi"/>
        </w:rPr>
        <w:t>Doc</w:t>
      </w:r>
      <w:r w:rsidRPr="00AB5066">
        <w:rPr>
          <w:rFonts w:asciiTheme="minorHAnsi" w:hAnsiTheme="minorHAnsi"/>
        </w:rPr>
        <w:t>.</w:t>
      </w:r>
      <w:r w:rsidR="00AF3485" w:rsidRPr="00AB5066">
        <w:rPr>
          <w:rFonts w:asciiTheme="minorHAnsi" w:hAnsiTheme="minorHAnsi"/>
        </w:rPr>
        <w:t xml:space="preserve"> SC51-16</w:t>
      </w:r>
      <w:r w:rsidRPr="00AB5066">
        <w:rPr>
          <w:rFonts w:asciiTheme="minorHAnsi" w:hAnsiTheme="minorHAnsi"/>
        </w:rPr>
        <w:t xml:space="preserve">, which provided </w:t>
      </w:r>
      <w:r w:rsidR="00E009E3" w:rsidRPr="00AB5066">
        <w:rPr>
          <w:rFonts w:asciiTheme="minorHAnsi" w:hAnsiTheme="minorHAnsi"/>
        </w:rPr>
        <w:t xml:space="preserve">all </w:t>
      </w:r>
      <w:r w:rsidRPr="00AB5066">
        <w:rPr>
          <w:rFonts w:asciiTheme="minorHAnsi" w:hAnsiTheme="minorHAnsi"/>
        </w:rPr>
        <w:t>informati</w:t>
      </w:r>
      <w:r w:rsidR="005C7088" w:rsidRPr="00AB5066">
        <w:rPr>
          <w:rFonts w:asciiTheme="minorHAnsi" w:hAnsiTheme="minorHAnsi"/>
        </w:rPr>
        <w:t xml:space="preserve">on received by the Secretariat </w:t>
      </w:r>
      <w:r w:rsidR="00AF3485" w:rsidRPr="00AB5066">
        <w:rPr>
          <w:rFonts w:asciiTheme="minorHAnsi" w:hAnsiTheme="minorHAnsi"/>
        </w:rPr>
        <w:t>until the closure of COP12 on 9 June 2015</w:t>
      </w:r>
      <w:r w:rsidRPr="00AB5066">
        <w:rPr>
          <w:rFonts w:asciiTheme="minorHAnsi" w:hAnsiTheme="minorHAnsi"/>
        </w:rPr>
        <w:t>.</w:t>
      </w:r>
    </w:p>
    <w:p w14:paraId="2873253F" w14:textId="77777777" w:rsidR="00F35761" w:rsidRPr="00AB5066" w:rsidRDefault="00F35761" w:rsidP="00374940">
      <w:pPr>
        <w:autoSpaceDE w:val="0"/>
        <w:autoSpaceDN w:val="0"/>
        <w:adjustRightInd w:val="0"/>
        <w:rPr>
          <w:rFonts w:asciiTheme="minorHAnsi" w:eastAsiaTheme="minorHAnsi" w:hAnsiTheme="minorHAnsi" w:cs="Garamond"/>
          <w:sz w:val="22"/>
          <w:szCs w:val="22"/>
          <w:lang w:eastAsia="en-US"/>
        </w:rPr>
      </w:pPr>
    </w:p>
    <w:p w14:paraId="35045BA3" w14:textId="3D08E565" w:rsidR="00036196" w:rsidRDefault="00036196" w:rsidP="00374940">
      <w:pPr>
        <w:ind w:left="567" w:hanging="567"/>
        <w:outlineLvl w:val="0"/>
        <w:rPr>
          <w:rFonts w:asciiTheme="minorHAnsi" w:hAnsiTheme="minorHAnsi"/>
          <w:b/>
          <w:color w:val="000000"/>
          <w:sz w:val="22"/>
          <w:szCs w:val="22"/>
        </w:rPr>
      </w:pPr>
      <w:r>
        <w:rPr>
          <w:rFonts w:asciiTheme="minorHAnsi" w:hAnsiTheme="minorHAnsi"/>
          <w:b/>
          <w:color w:val="000000"/>
          <w:sz w:val="22"/>
          <w:szCs w:val="22"/>
        </w:rPr>
        <w:t>Overview</w:t>
      </w:r>
    </w:p>
    <w:p w14:paraId="033C5802" w14:textId="77777777" w:rsidR="00036196" w:rsidRDefault="00036196" w:rsidP="00374940">
      <w:pPr>
        <w:ind w:left="567" w:hanging="567"/>
        <w:outlineLvl w:val="0"/>
        <w:rPr>
          <w:rFonts w:asciiTheme="minorHAnsi" w:hAnsiTheme="minorHAnsi"/>
          <w:b/>
          <w:color w:val="000000"/>
          <w:sz w:val="22"/>
          <w:szCs w:val="22"/>
        </w:rPr>
      </w:pPr>
    </w:p>
    <w:p w14:paraId="6468BB20" w14:textId="77777777" w:rsidR="00A15BDB" w:rsidRPr="00036196" w:rsidRDefault="00A15BDB" w:rsidP="00374940">
      <w:pPr>
        <w:ind w:left="567" w:hanging="567"/>
        <w:outlineLvl w:val="0"/>
        <w:rPr>
          <w:rFonts w:asciiTheme="minorHAnsi" w:hAnsiTheme="minorHAnsi"/>
          <w:i/>
          <w:color w:val="000000"/>
          <w:sz w:val="22"/>
          <w:szCs w:val="22"/>
        </w:rPr>
      </w:pPr>
      <w:r w:rsidRPr="00036196">
        <w:rPr>
          <w:rFonts w:asciiTheme="minorHAnsi" w:hAnsiTheme="minorHAnsi"/>
          <w:i/>
          <w:color w:val="000000"/>
          <w:sz w:val="22"/>
          <w:szCs w:val="22"/>
        </w:rPr>
        <w:t>Newly designated Ramsar Sites</w:t>
      </w:r>
    </w:p>
    <w:p w14:paraId="20DFA147" w14:textId="77777777" w:rsidR="00A15BDB" w:rsidRPr="00AB5066" w:rsidRDefault="00A15BDB" w:rsidP="00374940">
      <w:pPr>
        <w:ind w:left="567" w:hanging="567"/>
        <w:rPr>
          <w:rFonts w:asciiTheme="minorHAnsi" w:hAnsiTheme="minorHAnsi"/>
          <w:b/>
          <w:color w:val="000000"/>
          <w:sz w:val="22"/>
          <w:szCs w:val="22"/>
        </w:rPr>
      </w:pPr>
    </w:p>
    <w:p w14:paraId="3E3AF4CA" w14:textId="23E496E2" w:rsidR="001444AF" w:rsidRDefault="001444AF" w:rsidP="00374940">
      <w:pPr>
        <w:pStyle w:val="ListParagraph"/>
        <w:numPr>
          <w:ilvl w:val="0"/>
          <w:numId w:val="30"/>
        </w:numPr>
        <w:ind w:left="426" w:hanging="426"/>
        <w:jc w:val="left"/>
        <w:rPr>
          <w:rFonts w:asciiTheme="minorHAnsi" w:hAnsiTheme="minorHAnsi"/>
        </w:rPr>
      </w:pPr>
      <w:r w:rsidRPr="00AB5066">
        <w:rPr>
          <w:rFonts w:asciiTheme="minorHAnsi" w:hAnsiTheme="minorHAnsi"/>
        </w:rPr>
        <w:t xml:space="preserve">As of </w:t>
      </w:r>
      <w:r w:rsidR="004F3F42" w:rsidRPr="00AB5066">
        <w:rPr>
          <w:rFonts w:asciiTheme="minorHAnsi" w:hAnsiTheme="minorHAnsi"/>
        </w:rPr>
        <w:t>3 February 2016</w:t>
      </w:r>
      <w:r w:rsidRPr="00AB5066">
        <w:rPr>
          <w:rFonts w:asciiTheme="minorHAnsi" w:hAnsiTheme="minorHAnsi"/>
        </w:rPr>
        <w:t>, a total of 2,</w:t>
      </w:r>
      <w:r w:rsidR="004F3F42" w:rsidRPr="00AB5066">
        <w:rPr>
          <w:rFonts w:asciiTheme="minorHAnsi" w:hAnsiTheme="minorHAnsi"/>
        </w:rPr>
        <w:t>2</w:t>
      </w:r>
      <w:r w:rsidR="008A4827" w:rsidRPr="00AB5066">
        <w:rPr>
          <w:rFonts w:asciiTheme="minorHAnsi" w:hAnsiTheme="minorHAnsi"/>
        </w:rPr>
        <w:t>31</w:t>
      </w:r>
      <w:r w:rsidR="004F3F42" w:rsidRPr="00AB5066">
        <w:rPr>
          <w:rFonts w:asciiTheme="minorHAnsi" w:hAnsiTheme="minorHAnsi"/>
        </w:rPr>
        <w:t xml:space="preserve"> </w:t>
      </w:r>
      <w:r w:rsidRPr="00AB5066">
        <w:rPr>
          <w:rFonts w:asciiTheme="minorHAnsi" w:hAnsiTheme="minorHAnsi"/>
        </w:rPr>
        <w:t xml:space="preserve">Wetlands of International Importance (Ramsar Sites) </w:t>
      </w:r>
      <w:r w:rsidR="00850410" w:rsidRPr="00AB5066">
        <w:rPr>
          <w:rFonts w:asciiTheme="minorHAnsi" w:hAnsiTheme="minorHAnsi"/>
        </w:rPr>
        <w:t xml:space="preserve">were designated, covering </w:t>
      </w:r>
      <w:r w:rsidR="004F3F42" w:rsidRPr="00AB5066">
        <w:rPr>
          <w:rFonts w:asciiTheme="minorHAnsi" w:hAnsiTheme="minorHAnsi"/>
        </w:rPr>
        <w:t>214,</w:t>
      </w:r>
      <w:r w:rsidR="00952530" w:rsidRPr="00AB5066">
        <w:rPr>
          <w:rFonts w:asciiTheme="minorHAnsi" w:hAnsiTheme="minorHAnsi"/>
        </w:rPr>
        <w:t>936</w:t>
      </w:r>
      <w:r w:rsidR="004F3F42" w:rsidRPr="00AB5066">
        <w:rPr>
          <w:rFonts w:asciiTheme="minorHAnsi" w:hAnsiTheme="minorHAnsi"/>
        </w:rPr>
        <w:t>,</w:t>
      </w:r>
      <w:r w:rsidR="00952530" w:rsidRPr="00AB5066">
        <w:rPr>
          <w:rFonts w:asciiTheme="minorHAnsi" w:hAnsiTheme="minorHAnsi"/>
        </w:rPr>
        <w:t>005</w:t>
      </w:r>
      <w:r w:rsidR="009E7CB0" w:rsidRPr="00AB5066">
        <w:rPr>
          <w:rFonts w:asciiTheme="minorHAnsi" w:hAnsiTheme="minorHAnsi"/>
        </w:rPr>
        <w:t xml:space="preserve"> </w:t>
      </w:r>
      <w:r w:rsidRPr="00AB5066">
        <w:rPr>
          <w:rFonts w:asciiTheme="minorHAnsi" w:hAnsiTheme="minorHAnsi"/>
        </w:rPr>
        <w:t>hectares.</w:t>
      </w:r>
    </w:p>
    <w:p w14:paraId="0685DE72" w14:textId="77777777" w:rsidR="00D82187" w:rsidRPr="00D82187" w:rsidRDefault="00D82187" w:rsidP="00D82187">
      <w:pPr>
        <w:rPr>
          <w:rFonts w:asciiTheme="minorHAnsi" w:hAnsiTheme="minorHAnsi"/>
        </w:rPr>
      </w:pPr>
    </w:p>
    <w:p w14:paraId="2D18B0F8" w14:textId="575F2E52" w:rsidR="00D82187" w:rsidRDefault="00E17F4E" w:rsidP="00374940">
      <w:pPr>
        <w:pStyle w:val="ListParagraph"/>
        <w:numPr>
          <w:ilvl w:val="0"/>
          <w:numId w:val="30"/>
        </w:numPr>
        <w:ind w:left="426" w:hanging="426"/>
        <w:jc w:val="left"/>
        <w:rPr>
          <w:rFonts w:asciiTheme="minorHAnsi" w:hAnsiTheme="minorHAnsi"/>
        </w:rPr>
      </w:pPr>
      <w:r w:rsidRPr="00AB5066">
        <w:rPr>
          <w:rFonts w:asciiTheme="minorHAnsi" w:hAnsiTheme="minorHAnsi"/>
        </w:rPr>
        <w:t>21</w:t>
      </w:r>
      <w:r w:rsidR="00A718DD" w:rsidRPr="00AB5066">
        <w:rPr>
          <w:rFonts w:asciiTheme="minorHAnsi" w:hAnsiTheme="minorHAnsi"/>
        </w:rPr>
        <w:t xml:space="preserve"> </w:t>
      </w:r>
      <w:r w:rsidR="001444AF" w:rsidRPr="00AB5066">
        <w:rPr>
          <w:rFonts w:asciiTheme="minorHAnsi" w:hAnsiTheme="minorHAnsi"/>
        </w:rPr>
        <w:t xml:space="preserve">new Ramsar Sites, covering a total of </w:t>
      </w:r>
      <w:r w:rsidRPr="00AB5066">
        <w:rPr>
          <w:rFonts w:asciiTheme="minorHAnsi" w:hAnsiTheme="minorHAnsi"/>
        </w:rPr>
        <w:t xml:space="preserve">1,041,377 </w:t>
      </w:r>
      <w:r w:rsidR="001444AF" w:rsidRPr="00AB5066">
        <w:rPr>
          <w:rFonts w:asciiTheme="minorHAnsi" w:hAnsiTheme="minorHAnsi"/>
        </w:rPr>
        <w:t>hectares</w:t>
      </w:r>
      <w:r w:rsidR="001D3711" w:rsidRPr="00AB5066">
        <w:rPr>
          <w:rFonts w:asciiTheme="minorHAnsi" w:hAnsiTheme="minorHAnsi"/>
        </w:rPr>
        <w:t>,</w:t>
      </w:r>
      <w:r w:rsidR="001444AF" w:rsidRPr="00AB5066">
        <w:rPr>
          <w:rFonts w:asciiTheme="minorHAnsi" w:hAnsiTheme="minorHAnsi"/>
        </w:rPr>
        <w:t xml:space="preserve"> </w:t>
      </w:r>
      <w:r w:rsidR="00AB5066">
        <w:rPr>
          <w:rFonts w:asciiTheme="minorHAnsi" w:hAnsiTheme="minorHAnsi"/>
        </w:rPr>
        <w:t>were</w:t>
      </w:r>
      <w:r w:rsidR="00850410" w:rsidRPr="00AB5066">
        <w:rPr>
          <w:rFonts w:asciiTheme="minorHAnsi" w:hAnsiTheme="minorHAnsi"/>
        </w:rPr>
        <w:t xml:space="preserve"> </w:t>
      </w:r>
      <w:r w:rsidR="001444AF" w:rsidRPr="00AB5066">
        <w:rPr>
          <w:rFonts w:asciiTheme="minorHAnsi" w:hAnsiTheme="minorHAnsi"/>
        </w:rPr>
        <w:t>added to the List during the period under review. Annex 1 of this report provides a list of the Sites.</w:t>
      </w:r>
      <w:r w:rsidR="006E782B" w:rsidRPr="00AB5066">
        <w:rPr>
          <w:rFonts w:asciiTheme="minorHAnsi" w:hAnsiTheme="minorHAnsi"/>
        </w:rPr>
        <w:t xml:space="preserve"> Two </w:t>
      </w:r>
      <w:r w:rsidR="00CE6B58" w:rsidRPr="00AB5066">
        <w:rPr>
          <w:rFonts w:asciiTheme="minorHAnsi" w:hAnsiTheme="minorHAnsi"/>
        </w:rPr>
        <w:t>T</w:t>
      </w:r>
      <w:r w:rsidR="006E782B" w:rsidRPr="00AB5066">
        <w:rPr>
          <w:rFonts w:asciiTheme="minorHAnsi" w:hAnsiTheme="minorHAnsi"/>
        </w:rPr>
        <w:t>ransboundary Ramsar Sites have been designated</w:t>
      </w:r>
      <w:r w:rsidR="00AB5066">
        <w:rPr>
          <w:rFonts w:asciiTheme="minorHAnsi" w:hAnsiTheme="minorHAnsi"/>
        </w:rPr>
        <w:t>:</w:t>
      </w:r>
      <w:r w:rsidR="006E782B" w:rsidRPr="00AB5066">
        <w:rPr>
          <w:rFonts w:asciiTheme="minorHAnsi" w:hAnsiTheme="minorHAnsi"/>
        </w:rPr>
        <w:t xml:space="preserve"> the Wadden Sea</w:t>
      </w:r>
      <w:r w:rsidR="00AB5066">
        <w:rPr>
          <w:rFonts w:asciiTheme="minorHAnsi" w:hAnsiTheme="minorHAnsi"/>
        </w:rPr>
        <w:t>,</w:t>
      </w:r>
      <w:r w:rsidR="006E782B" w:rsidRPr="00AB5066">
        <w:rPr>
          <w:rFonts w:asciiTheme="minorHAnsi" w:hAnsiTheme="minorHAnsi"/>
        </w:rPr>
        <w:t xml:space="preserve"> by Denmark</w:t>
      </w:r>
      <w:r w:rsidR="00C20C9E" w:rsidRPr="00AB5066">
        <w:rPr>
          <w:rFonts w:asciiTheme="minorHAnsi" w:hAnsiTheme="minorHAnsi"/>
        </w:rPr>
        <w:t>, Germany</w:t>
      </w:r>
      <w:r w:rsidR="006E782B" w:rsidRPr="00AB5066">
        <w:rPr>
          <w:rFonts w:asciiTheme="minorHAnsi" w:hAnsiTheme="minorHAnsi"/>
        </w:rPr>
        <w:t xml:space="preserve"> and the Netherlands </w:t>
      </w:r>
      <w:r w:rsidR="00CE6B58" w:rsidRPr="00AB5066">
        <w:rPr>
          <w:rFonts w:asciiTheme="minorHAnsi" w:hAnsiTheme="minorHAnsi"/>
        </w:rPr>
        <w:t>(composed of 13 existing Ramsar Sites)</w:t>
      </w:r>
      <w:r w:rsidR="00AB5066">
        <w:rPr>
          <w:rFonts w:asciiTheme="minorHAnsi" w:hAnsiTheme="minorHAnsi"/>
        </w:rPr>
        <w:t>;</w:t>
      </w:r>
      <w:r w:rsidR="00CE6B58" w:rsidRPr="00AB5066">
        <w:rPr>
          <w:rFonts w:asciiTheme="minorHAnsi" w:hAnsiTheme="minorHAnsi"/>
        </w:rPr>
        <w:t xml:space="preserve"> </w:t>
      </w:r>
      <w:r w:rsidR="006E782B" w:rsidRPr="00AB5066">
        <w:rPr>
          <w:rFonts w:asciiTheme="minorHAnsi" w:hAnsiTheme="minorHAnsi"/>
        </w:rPr>
        <w:t>and the Olmany-Perebrody mires by Belarus and Ukraine</w:t>
      </w:r>
      <w:r w:rsidR="00CE6B58" w:rsidRPr="00AB5066">
        <w:rPr>
          <w:rFonts w:asciiTheme="minorHAnsi" w:hAnsiTheme="minorHAnsi"/>
        </w:rPr>
        <w:t xml:space="preserve"> (composed of two existing Ramsar Sites).</w:t>
      </w:r>
    </w:p>
    <w:p w14:paraId="268D029E" w14:textId="7980DEB8" w:rsidR="00D82187" w:rsidRPr="00036196" w:rsidRDefault="00D82187" w:rsidP="00D82187">
      <w:pPr>
        <w:rPr>
          <w:rFonts w:asciiTheme="minorHAnsi" w:hAnsiTheme="minorHAnsi"/>
        </w:rPr>
      </w:pPr>
    </w:p>
    <w:p w14:paraId="1540787E" w14:textId="48566242" w:rsidR="00036196" w:rsidRPr="00036196" w:rsidRDefault="00036196" w:rsidP="00036196">
      <w:pPr>
        <w:outlineLvl w:val="0"/>
        <w:rPr>
          <w:rFonts w:asciiTheme="minorHAnsi" w:hAnsiTheme="minorHAnsi"/>
          <w:i/>
          <w:color w:val="000000"/>
          <w:sz w:val="22"/>
          <w:szCs w:val="22"/>
        </w:rPr>
      </w:pPr>
      <w:r w:rsidRPr="00036196">
        <w:rPr>
          <w:rFonts w:asciiTheme="minorHAnsi" w:hAnsiTheme="minorHAnsi"/>
          <w:i/>
          <w:color w:val="000000"/>
          <w:sz w:val="22"/>
          <w:szCs w:val="22"/>
        </w:rPr>
        <w:t>Extensions, restrictions or deletions of existing Ramsar Sites (Article 2.5)</w:t>
      </w:r>
    </w:p>
    <w:p w14:paraId="655B34BD" w14:textId="77777777" w:rsidR="00036196" w:rsidRPr="00AB5066" w:rsidRDefault="00036196" w:rsidP="00036196">
      <w:pPr>
        <w:rPr>
          <w:rFonts w:asciiTheme="minorHAnsi" w:hAnsiTheme="minorHAnsi" w:cstheme="minorHAnsi"/>
          <w:color w:val="000000"/>
          <w:sz w:val="22"/>
          <w:szCs w:val="22"/>
        </w:rPr>
      </w:pPr>
    </w:p>
    <w:p w14:paraId="770334FC" w14:textId="02D2ACCB" w:rsidR="00036196" w:rsidRPr="00AB5066" w:rsidRDefault="00036196" w:rsidP="00F220D8">
      <w:pPr>
        <w:pStyle w:val="ListParagraph"/>
        <w:numPr>
          <w:ilvl w:val="0"/>
          <w:numId w:val="30"/>
        </w:numPr>
        <w:jc w:val="left"/>
        <w:rPr>
          <w:rFonts w:asciiTheme="minorHAnsi" w:hAnsiTheme="minorHAnsi" w:cstheme="minorHAnsi"/>
          <w:color w:val="000000"/>
        </w:rPr>
      </w:pPr>
      <w:r w:rsidRPr="00AB5066">
        <w:rPr>
          <w:rFonts w:asciiTheme="minorHAnsi" w:hAnsiTheme="minorHAnsi" w:cstheme="minorHAnsi"/>
          <w:color w:val="000000"/>
        </w:rPr>
        <w:t xml:space="preserve">During the period under review, </w:t>
      </w:r>
      <w:r w:rsidR="00156251">
        <w:rPr>
          <w:rFonts w:asciiTheme="minorHAnsi" w:hAnsiTheme="minorHAnsi" w:cstheme="minorHAnsi"/>
          <w:color w:val="000000"/>
        </w:rPr>
        <w:t>two</w:t>
      </w:r>
      <w:r>
        <w:rPr>
          <w:rFonts w:asciiTheme="minorHAnsi" w:hAnsiTheme="minorHAnsi" w:cstheme="minorHAnsi"/>
          <w:color w:val="000000"/>
        </w:rPr>
        <w:t xml:space="preserve"> </w:t>
      </w:r>
      <w:r w:rsidRPr="00AB5066">
        <w:rPr>
          <w:rFonts w:asciiTheme="minorHAnsi" w:hAnsiTheme="minorHAnsi" w:cstheme="minorHAnsi"/>
          <w:color w:val="000000"/>
        </w:rPr>
        <w:t>Part</w:t>
      </w:r>
      <w:r>
        <w:rPr>
          <w:rFonts w:asciiTheme="minorHAnsi" w:hAnsiTheme="minorHAnsi" w:cstheme="minorHAnsi"/>
          <w:color w:val="000000"/>
        </w:rPr>
        <w:t>ies</w:t>
      </w:r>
      <w:r w:rsidRPr="00AB5066">
        <w:rPr>
          <w:rFonts w:asciiTheme="minorHAnsi" w:hAnsiTheme="minorHAnsi" w:cstheme="minorHAnsi"/>
          <w:color w:val="000000"/>
        </w:rPr>
        <w:t xml:space="preserve"> significantly extended the boundaries and area of one existing Ramsar Site</w:t>
      </w:r>
      <w:r>
        <w:rPr>
          <w:rFonts w:asciiTheme="minorHAnsi" w:hAnsiTheme="minorHAnsi" w:cstheme="minorHAnsi"/>
          <w:color w:val="000000"/>
        </w:rPr>
        <w:t xml:space="preserve"> each: Madagascar (</w:t>
      </w:r>
      <w:r w:rsidRPr="009E47C9">
        <w:rPr>
          <w:rFonts w:asciiTheme="minorHAnsi" w:hAnsiTheme="minorHAnsi" w:cstheme="minorHAnsi"/>
          <w:color w:val="000000"/>
        </w:rPr>
        <w:t>Parc national Tsimanampesotse</w:t>
      </w:r>
      <w:r w:rsidR="00F220D8">
        <w:rPr>
          <w:rFonts w:asciiTheme="minorHAnsi" w:hAnsiTheme="minorHAnsi" w:cstheme="minorHAnsi"/>
          <w:color w:val="000000"/>
        </w:rPr>
        <w:t xml:space="preserve">, from 45,604 ha to </w:t>
      </w:r>
      <w:r w:rsidR="00F220D8" w:rsidRPr="00F220D8">
        <w:rPr>
          <w:rFonts w:asciiTheme="minorHAnsi" w:hAnsiTheme="minorHAnsi" w:cstheme="minorHAnsi"/>
          <w:color w:val="000000"/>
        </w:rPr>
        <w:t>203,740</w:t>
      </w:r>
      <w:r w:rsidR="00F220D8">
        <w:rPr>
          <w:rFonts w:asciiTheme="minorHAnsi" w:hAnsiTheme="minorHAnsi" w:cstheme="minorHAnsi"/>
          <w:color w:val="000000"/>
        </w:rPr>
        <w:t xml:space="preserve"> ha</w:t>
      </w:r>
      <w:r>
        <w:rPr>
          <w:rFonts w:asciiTheme="minorHAnsi" w:hAnsiTheme="minorHAnsi" w:cstheme="minorHAnsi"/>
          <w:color w:val="000000"/>
        </w:rPr>
        <w:t>)</w:t>
      </w:r>
      <w:r w:rsidR="00156251">
        <w:rPr>
          <w:rFonts w:asciiTheme="minorHAnsi" w:hAnsiTheme="minorHAnsi" w:cstheme="minorHAnsi"/>
          <w:color w:val="000000"/>
        </w:rPr>
        <w:t>;</w:t>
      </w:r>
      <w:r>
        <w:rPr>
          <w:rFonts w:asciiTheme="minorHAnsi" w:hAnsiTheme="minorHAnsi" w:cstheme="minorHAnsi"/>
          <w:color w:val="000000"/>
        </w:rPr>
        <w:t xml:space="preserve"> and</w:t>
      </w:r>
      <w:r w:rsidRPr="00FD0B61">
        <w:rPr>
          <w:rFonts w:asciiTheme="minorHAnsi" w:hAnsiTheme="minorHAnsi" w:cstheme="minorHAnsi"/>
          <w:color w:val="000000"/>
        </w:rPr>
        <w:t xml:space="preserve"> </w:t>
      </w:r>
      <w:r>
        <w:rPr>
          <w:rFonts w:asciiTheme="minorHAnsi" w:hAnsiTheme="minorHAnsi" w:cstheme="minorHAnsi"/>
          <w:color w:val="000000"/>
        </w:rPr>
        <w:t xml:space="preserve">Mozambique </w:t>
      </w:r>
      <w:r w:rsidRPr="00AB5066">
        <w:rPr>
          <w:rFonts w:asciiTheme="minorHAnsi" w:hAnsiTheme="minorHAnsi" w:cstheme="minorHAnsi"/>
          <w:color w:val="000000"/>
        </w:rPr>
        <w:t>(</w:t>
      </w:r>
      <w:r w:rsidRPr="00AB5066">
        <w:rPr>
          <w:rFonts w:asciiTheme="minorHAnsi" w:hAnsiTheme="minorHAnsi" w:cs="Arial"/>
          <w:color w:val="000000"/>
        </w:rPr>
        <w:t>Zambezi Delta</w:t>
      </w:r>
      <w:r w:rsidR="00156251">
        <w:rPr>
          <w:rFonts w:asciiTheme="minorHAnsi" w:hAnsiTheme="minorHAnsi" w:cs="Arial"/>
          <w:color w:val="000000"/>
        </w:rPr>
        <w:t>, from 688,</w:t>
      </w:r>
      <w:r w:rsidR="00156251" w:rsidRPr="00156251">
        <w:rPr>
          <w:rFonts w:asciiTheme="minorHAnsi" w:hAnsiTheme="minorHAnsi" w:cs="Arial"/>
          <w:color w:val="000000"/>
        </w:rPr>
        <w:t xml:space="preserve">000 ha </w:t>
      </w:r>
      <w:r w:rsidR="00156251">
        <w:rPr>
          <w:rFonts w:asciiTheme="minorHAnsi" w:hAnsiTheme="minorHAnsi" w:cs="Arial"/>
          <w:color w:val="000000"/>
        </w:rPr>
        <w:t>to 3,171,</w:t>
      </w:r>
      <w:r w:rsidR="00156251" w:rsidRPr="00156251">
        <w:rPr>
          <w:rFonts w:asciiTheme="minorHAnsi" w:hAnsiTheme="minorHAnsi" w:cs="Arial"/>
          <w:color w:val="000000"/>
        </w:rPr>
        <w:t>172</w:t>
      </w:r>
      <w:r w:rsidR="00156251">
        <w:rPr>
          <w:rFonts w:asciiTheme="minorHAnsi" w:hAnsiTheme="minorHAnsi" w:cs="Arial"/>
          <w:color w:val="000000"/>
        </w:rPr>
        <w:t xml:space="preserve"> ha</w:t>
      </w:r>
      <w:r>
        <w:rPr>
          <w:rFonts w:asciiTheme="minorHAnsi" w:hAnsiTheme="minorHAnsi" w:cstheme="minorHAnsi"/>
          <w:color w:val="000000"/>
        </w:rPr>
        <w:t>)</w:t>
      </w:r>
      <w:r w:rsidRPr="00AB5066">
        <w:rPr>
          <w:rFonts w:asciiTheme="minorHAnsi" w:hAnsiTheme="minorHAnsi" w:cstheme="minorHAnsi"/>
          <w:color w:val="000000"/>
        </w:rPr>
        <w:t xml:space="preserve">. </w:t>
      </w:r>
    </w:p>
    <w:p w14:paraId="5114B130" w14:textId="77777777" w:rsidR="00036196" w:rsidRPr="00AB5066" w:rsidRDefault="00036196" w:rsidP="00036196">
      <w:pPr>
        <w:rPr>
          <w:rFonts w:asciiTheme="minorHAnsi" w:hAnsiTheme="minorHAnsi" w:cs="Garamond"/>
          <w:sz w:val="22"/>
          <w:szCs w:val="22"/>
        </w:rPr>
      </w:pPr>
    </w:p>
    <w:p w14:paraId="325C6AA2" w14:textId="2C300A2F" w:rsidR="00036196" w:rsidRDefault="00036196" w:rsidP="00036196">
      <w:pPr>
        <w:pStyle w:val="ListParagraph"/>
        <w:numPr>
          <w:ilvl w:val="0"/>
          <w:numId w:val="30"/>
        </w:numPr>
        <w:ind w:left="426" w:hanging="426"/>
        <w:jc w:val="left"/>
        <w:rPr>
          <w:rFonts w:asciiTheme="minorHAnsi" w:hAnsiTheme="minorHAnsi"/>
        </w:rPr>
      </w:pPr>
      <w:r w:rsidRPr="00AB5066">
        <w:rPr>
          <w:rFonts w:asciiTheme="minorHAnsi" w:hAnsiTheme="minorHAnsi"/>
        </w:rPr>
        <w:lastRenderedPageBreak/>
        <w:t>No Ramsar Sites were deleted from the List during the review period.</w:t>
      </w:r>
    </w:p>
    <w:p w14:paraId="373EE445" w14:textId="77777777" w:rsidR="00036196" w:rsidRPr="00036196" w:rsidRDefault="00036196" w:rsidP="00036196">
      <w:pPr>
        <w:pStyle w:val="ListParagraph"/>
        <w:rPr>
          <w:rFonts w:asciiTheme="minorHAnsi" w:hAnsiTheme="minorHAnsi"/>
        </w:rPr>
      </w:pPr>
    </w:p>
    <w:p w14:paraId="754A1CC7" w14:textId="7077E3F4" w:rsidR="00036196" w:rsidRDefault="00036196" w:rsidP="00036196">
      <w:pPr>
        <w:pStyle w:val="ListParagraph"/>
        <w:numPr>
          <w:ilvl w:val="0"/>
          <w:numId w:val="30"/>
        </w:numPr>
        <w:ind w:left="426" w:hanging="426"/>
        <w:jc w:val="left"/>
        <w:rPr>
          <w:rFonts w:asciiTheme="minorHAnsi" w:hAnsiTheme="minorHAnsi"/>
        </w:rPr>
      </w:pPr>
      <w:r>
        <w:rPr>
          <w:rFonts w:asciiTheme="minorHAnsi" w:hAnsiTheme="minorHAnsi"/>
        </w:rPr>
        <w:t xml:space="preserve">The resulting </w:t>
      </w:r>
      <w:r w:rsidR="00D82187">
        <w:rPr>
          <w:rFonts w:asciiTheme="minorHAnsi" w:hAnsiTheme="minorHAnsi"/>
        </w:rPr>
        <w:t>trends in the total number and area of Ramsar Sites are shown at Figures 1 and 2.</w:t>
      </w:r>
    </w:p>
    <w:p w14:paraId="7F690B58" w14:textId="77777777" w:rsidR="00D82187" w:rsidRDefault="00D82187" w:rsidP="00D82187">
      <w:pPr>
        <w:rPr>
          <w:rFonts w:asciiTheme="minorHAnsi" w:hAnsiTheme="minorHAnsi"/>
        </w:rPr>
      </w:pPr>
    </w:p>
    <w:p w14:paraId="0EA68D07" w14:textId="77777777" w:rsidR="00D82187" w:rsidRDefault="00D82187" w:rsidP="00D82187">
      <w:pPr>
        <w:rPr>
          <w:rFonts w:asciiTheme="minorHAnsi" w:hAnsiTheme="minorHAnsi"/>
          <w:bCs/>
          <w:sz w:val="22"/>
          <w:szCs w:val="22"/>
          <w:lang w:val="en-US"/>
        </w:rPr>
      </w:pPr>
      <w:r w:rsidRPr="00AB5066">
        <w:rPr>
          <w:rFonts w:asciiTheme="minorHAnsi" w:hAnsiTheme="minorHAnsi"/>
          <w:noProof/>
          <w:sz w:val="22"/>
          <w:szCs w:val="22"/>
        </w:rPr>
        <w:drawing>
          <wp:inline distT="0" distB="0" distL="0" distR="0" wp14:anchorId="235027A7" wp14:editId="29EC1A4A">
            <wp:extent cx="4540102" cy="2020186"/>
            <wp:effectExtent l="0" t="0" r="1333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7CF859" w14:textId="77777777" w:rsidR="00D82187" w:rsidRPr="00036196" w:rsidRDefault="00D82187" w:rsidP="00D82187">
      <w:pPr>
        <w:rPr>
          <w:rFonts w:asciiTheme="minorHAnsi" w:hAnsiTheme="minorHAnsi"/>
          <w:sz w:val="22"/>
          <w:szCs w:val="22"/>
        </w:rPr>
      </w:pPr>
      <w:r>
        <w:rPr>
          <w:rFonts w:asciiTheme="minorHAnsi" w:hAnsiTheme="minorHAnsi"/>
          <w:bCs/>
          <w:sz w:val="22"/>
          <w:szCs w:val="22"/>
          <w:lang w:val="en-US"/>
        </w:rPr>
        <w:t xml:space="preserve">Figure 1: </w:t>
      </w:r>
      <w:r w:rsidRPr="00036196">
        <w:rPr>
          <w:rFonts w:asciiTheme="minorHAnsi" w:hAnsiTheme="minorHAnsi"/>
          <w:bCs/>
          <w:sz w:val="22"/>
          <w:szCs w:val="22"/>
          <w:lang w:val="en-US"/>
        </w:rPr>
        <w:t>Cu</w:t>
      </w:r>
      <w:r>
        <w:rPr>
          <w:rFonts w:asciiTheme="minorHAnsi" w:hAnsiTheme="minorHAnsi"/>
          <w:bCs/>
          <w:sz w:val="22"/>
          <w:szCs w:val="22"/>
          <w:lang w:val="en-US"/>
        </w:rPr>
        <w:t>mulative number of Ramsar Sites, 1974 – 3 February 2016</w:t>
      </w:r>
    </w:p>
    <w:p w14:paraId="6A07C764" w14:textId="77777777" w:rsidR="00D82187" w:rsidRDefault="00D82187" w:rsidP="00D82187">
      <w:pPr>
        <w:rPr>
          <w:rFonts w:asciiTheme="minorHAnsi" w:hAnsiTheme="minorHAnsi"/>
        </w:rPr>
      </w:pPr>
    </w:p>
    <w:p w14:paraId="296B6D59" w14:textId="77777777" w:rsidR="00B62D52" w:rsidRDefault="00B62D52" w:rsidP="00D82187">
      <w:pPr>
        <w:rPr>
          <w:rFonts w:asciiTheme="minorHAnsi" w:hAnsiTheme="minorHAnsi"/>
          <w:bCs/>
          <w:sz w:val="22"/>
          <w:szCs w:val="22"/>
          <w:highlight w:val="yellow"/>
          <w:lang w:val="en-US"/>
        </w:rPr>
      </w:pPr>
      <w:r>
        <w:rPr>
          <w:noProof/>
        </w:rPr>
        <w:drawing>
          <wp:inline distT="0" distB="0" distL="0" distR="0" wp14:anchorId="501E75EE" wp14:editId="5B7DA6FC">
            <wp:extent cx="4536374" cy="2375065"/>
            <wp:effectExtent l="0" t="0" r="1714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630519" w14:textId="194EC294" w:rsidR="00D82187" w:rsidRPr="00036196" w:rsidRDefault="00D82187" w:rsidP="00D82187">
      <w:pPr>
        <w:rPr>
          <w:rFonts w:asciiTheme="minorHAnsi" w:hAnsiTheme="minorHAnsi"/>
          <w:sz w:val="22"/>
          <w:szCs w:val="22"/>
        </w:rPr>
      </w:pPr>
      <w:r w:rsidRPr="00B62D52">
        <w:rPr>
          <w:rFonts w:asciiTheme="minorHAnsi" w:hAnsiTheme="minorHAnsi"/>
          <w:bCs/>
          <w:sz w:val="22"/>
          <w:szCs w:val="22"/>
          <w:lang w:val="en-US"/>
        </w:rPr>
        <w:t>Figure 2: Cumulative area of Ramsar Sites, 1974 – 3 February 2016</w:t>
      </w:r>
    </w:p>
    <w:p w14:paraId="76B0BADF" w14:textId="77777777" w:rsidR="00D82187" w:rsidRPr="00D82187" w:rsidRDefault="00D82187" w:rsidP="00D82187">
      <w:pPr>
        <w:rPr>
          <w:rFonts w:asciiTheme="minorHAnsi" w:hAnsiTheme="minorHAnsi"/>
        </w:rPr>
      </w:pPr>
    </w:p>
    <w:p w14:paraId="3C05F8B2" w14:textId="77777777" w:rsidR="009E394B" w:rsidRPr="00AB5066" w:rsidRDefault="009E394B" w:rsidP="00374940">
      <w:pPr>
        <w:pStyle w:val="ListParagraph"/>
        <w:jc w:val="left"/>
        <w:rPr>
          <w:rFonts w:asciiTheme="minorHAnsi" w:hAnsiTheme="minorHAnsi"/>
        </w:rPr>
      </w:pPr>
    </w:p>
    <w:p w14:paraId="79935C0B" w14:textId="77777777" w:rsidR="001444AF" w:rsidRPr="00AB5066" w:rsidRDefault="001444AF" w:rsidP="00374940">
      <w:pPr>
        <w:ind w:left="567" w:hanging="567"/>
        <w:outlineLvl w:val="0"/>
        <w:rPr>
          <w:rFonts w:asciiTheme="minorHAnsi" w:hAnsiTheme="minorHAnsi"/>
          <w:b/>
          <w:color w:val="000000"/>
          <w:sz w:val="22"/>
          <w:szCs w:val="22"/>
        </w:rPr>
      </w:pPr>
      <w:r w:rsidRPr="00AB5066">
        <w:rPr>
          <w:rFonts w:asciiTheme="minorHAnsi" w:hAnsiTheme="minorHAnsi"/>
          <w:b/>
          <w:color w:val="000000"/>
          <w:sz w:val="22"/>
          <w:szCs w:val="22"/>
        </w:rPr>
        <w:t>Regular updating of Ramsar Site information</w:t>
      </w:r>
    </w:p>
    <w:p w14:paraId="253EFC2C" w14:textId="77777777" w:rsidR="001444AF" w:rsidRPr="00AB5066" w:rsidRDefault="001444AF" w:rsidP="00374940">
      <w:pPr>
        <w:ind w:left="567" w:hanging="567"/>
        <w:rPr>
          <w:rFonts w:asciiTheme="minorHAnsi" w:hAnsiTheme="minorHAnsi"/>
          <w:b/>
          <w:color w:val="000000"/>
          <w:sz w:val="22"/>
          <w:szCs w:val="22"/>
        </w:rPr>
      </w:pPr>
    </w:p>
    <w:p w14:paraId="7C5CE64B" w14:textId="72D596EE" w:rsidR="001444AF" w:rsidRPr="00AB5066" w:rsidRDefault="005F5AD2" w:rsidP="00374940">
      <w:pPr>
        <w:pStyle w:val="ListParagraph"/>
        <w:numPr>
          <w:ilvl w:val="0"/>
          <w:numId w:val="30"/>
        </w:numPr>
        <w:ind w:left="426" w:hanging="426"/>
        <w:jc w:val="left"/>
        <w:rPr>
          <w:rFonts w:asciiTheme="minorHAnsi" w:hAnsiTheme="minorHAnsi"/>
        </w:rPr>
      </w:pPr>
      <w:r w:rsidRPr="00AB5066">
        <w:rPr>
          <w:rFonts w:asciiTheme="minorHAnsi" w:hAnsiTheme="minorHAnsi"/>
        </w:rPr>
        <w:t>Between 10 June 2015 and 3 February 2016</w:t>
      </w:r>
      <w:r w:rsidR="001444AF" w:rsidRPr="00AB5066">
        <w:rPr>
          <w:rFonts w:asciiTheme="minorHAnsi" w:hAnsiTheme="minorHAnsi"/>
        </w:rPr>
        <w:t>,</w:t>
      </w:r>
      <w:r w:rsidR="00E17F4E" w:rsidRPr="00AB5066">
        <w:rPr>
          <w:rFonts w:asciiTheme="minorHAnsi" w:hAnsiTheme="minorHAnsi"/>
        </w:rPr>
        <w:t xml:space="preserve"> eight</w:t>
      </w:r>
      <w:r w:rsidR="00375C99" w:rsidRPr="00AB5066">
        <w:rPr>
          <w:rFonts w:asciiTheme="minorHAnsi" w:hAnsiTheme="minorHAnsi"/>
        </w:rPr>
        <w:t xml:space="preserve"> </w:t>
      </w:r>
      <w:r w:rsidR="001444AF" w:rsidRPr="00AB5066">
        <w:rPr>
          <w:rFonts w:asciiTheme="minorHAnsi" w:hAnsiTheme="minorHAnsi"/>
        </w:rPr>
        <w:t xml:space="preserve">Parties provided updated or missing data for </w:t>
      </w:r>
      <w:r w:rsidR="00E17F4E" w:rsidRPr="00AB5066">
        <w:rPr>
          <w:rFonts w:asciiTheme="minorHAnsi" w:hAnsiTheme="minorHAnsi"/>
        </w:rPr>
        <w:t>29</w:t>
      </w:r>
      <w:r w:rsidR="00606070" w:rsidRPr="00AB5066">
        <w:rPr>
          <w:rFonts w:asciiTheme="minorHAnsi" w:hAnsiTheme="minorHAnsi"/>
        </w:rPr>
        <w:t xml:space="preserve"> </w:t>
      </w:r>
      <w:r w:rsidR="009E7CB0" w:rsidRPr="00AB5066">
        <w:rPr>
          <w:rFonts w:asciiTheme="minorHAnsi" w:hAnsiTheme="minorHAnsi"/>
        </w:rPr>
        <w:t xml:space="preserve">Ramsar Sites. </w:t>
      </w:r>
      <w:r w:rsidR="001444AF" w:rsidRPr="00AB5066">
        <w:rPr>
          <w:rFonts w:asciiTheme="minorHAnsi" w:hAnsiTheme="minorHAnsi"/>
        </w:rPr>
        <w:t>More detail</w:t>
      </w:r>
      <w:r w:rsidR="00850410" w:rsidRPr="00AB5066">
        <w:rPr>
          <w:rFonts w:asciiTheme="minorHAnsi" w:hAnsiTheme="minorHAnsi"/>
        </w:rPr>
        <w:t>s are</w:t>
      </w:r>
      <w:r w:rsidR="001444AF" w:rsidRPr="00AB5066">
        <w:rPr>
          <w:rFonts w:asciiTheme="minorHAnsi" w:hAnsiTheme="minorHAnsi"/>
        </w:rPr>
        <w:t xml:space="preserve"> listed in Annex 2. In addition,</w:t>
      </w:r>
      <w:r w:rsidR="00E17F4E" w:rsidRPr="00AB5066">
        <w:rPr>
          <w:rFonts w:asciiTheme="minorHAnsi" w:hAnsiTheme="minorHAnsi"/>
        </w:rPr>
        <w:t xml:space="preserve"> five</w:t>
      </w:r>
      <w:r w:rsidR="001444AF" w:rsidRPr="00AB5066">
        <w:rPr>
          <w:rFonts w:asciiTheme="minorHAnsi" w:hAnsiTheme="minorHAnsi"/>
        </w:rPr>
        <w:t xml:space="preserve"> Parties submitted updated </w:t>
      </w:r>
      <w:r w:rsidR="00DC3694" w:rsidRPr="00AB5066">
        <w:rPr>
          <w:rFonts w:asciiTheme="minorHAnsi" w:hAnsiTheme="minorHAnsi"/>
        </w:rPr>
        <w:t>Ramsar Information S</w:t>
      </w:r>
      <w:r w:rsidR="00850410" w:rsidRPr="00AB5066">
        <w:rPr>
          <w:rFonts w:asciiTheme="minorHAnsi" w:hAnsiTheme="minorHAnsi"/>
        </w:rPr>
        <w:t>heets</w:t>
      </w:r>
      <w:r w:rsidR="001D3711" w:rsidRPr="00AB5066">
        <w:rPr>
          <w:rFonts w:asciiTheme="minorHAnsi" w:hAnsiTheme="minorHAnsi"/>
        </w:rPr>
        <w:t xml:space="preserve"> (RIS)</w:t>
      </w:r>
      <w:r w:rsidR="00850410" w:rsidRPr="00AB5066">
        <w:rPr>
          <w:rFonts w:asciiTheme="minorHAnsi" w:hAnsiTheme="minorHAnsi"/>
        </w:rPr>
        <w:t xml:space="preserve"> </w:t>
      </w:r>
      <w:r w:rsidR="001444AF" w:rsidRPr="00AB5066">
        <w:rPr>
          <w:rFonts w:asciiTheme="minorHAnsi" w:hAnsiTheme="minorHAnsi"/>
        </w:rPr>
        <w:t xml:space="preserve">for </w:t>
      </w:r>
      <w:r w:rsidR="00C96B77" w:rsidRPr="00AB5066">
        <w:rPr>
          <w:rFonts w:asciiTheme="minorHAnsi" w:hAnsiTheme="minorHAnsi"/>
        </w:rPr>
        <w:t>15</w:t>
      </w:r>
      <w:r w:rsidR="001444AF" w:rsidRPr="00AB5066">
        <w:rPr>
          <w:rFonts w:asciiTheme="minorHAnsi" w:hAnsiTheme="minorHAnsi"/>
        </w:rPr>
        <w:t xml:space="preserve"> Sites that are currently being processed by the Secretariat, or for which further information has been requested from the Contracting Party.</w:t>
      </w:r>
    </w:p>
    <w:p w14:paraId="12FBC1F0" w14:textId="77777777" w:rsidR="001444AF" w:rsidRPr="00AB5066" w:rsidRDefault="001444AF" w:rsidP="00374940">
      <w:pPr>
        <w:ind w:left="426" w:hanging="426"/>
        <w:rPr>
          <w:rFonts w:asciiTheme="minorHAnsi" w:hAnsiTheme="minorHAnsi"/>
          <w:sz w:val="22"/>
          <w:szCs w:val="22"/>
        </w:rPr>
      </w:pPr>
    </w:p>
    <w:p w14:paraId="5F4BBCDF" w14:textId="261D44D1" w:rsidR="001444AF" w:rsidRPr="00AB5066" w:rsidRDefault="001444AF" w:rsidP="00374940">
      <w:pPr>
        <w:pStyle w:val="ListParagraph"/>
        <w:numPr>
          <w:ilvl w:val="0"/>
          <w:numId w:val="30"/>
        </w:numPr>
        <w:ind w:left="426" w:hanging="426"/>
        <w:jc w:val="left"/>
        <w:rPr>
          <w:rFonts w:asciiTheme="minorHAnsi" w:hAnsiTheme="minorHAnsi"/>
        </w:rPr>
      </w:pPr>
      <w:r w:rsidRPr="00AB5066">
        <w:rPr>
          <w:rFonts w:asciiTheme="minorHAnsi" w:hAnsiTheme="minorHAnsi"/>
        </w:rPr>
        <w:t xml:space="preserve">For </w:t>
      </w:r>
      <w:r w:rsidR="00FF7A70" w:rsidRPr="00AB5066">
        <w:rPr>
          <w:rFonts w:asciiTheme="minorHAnsi" w:hAnsiTheme="minorHAnsi"/>
        </w:rPr>
        <w:t>1,</w:t>
      </w:r>
      <w:r w:rsidR="005C7088" w:rsidRPr="00AB5066">
        <w:rPr>
          <w:rFonts w:asciiTheme="minorHAnsi" w:hAnsiTheme="minorHAnsi"/>
        </w:rPr>
        <w:t>308</w:t>
      </w:r>
      <w:r w:rsidR="00FF7A70" w:rsidRPr="00AB5066">
        <w:rPr>
          <w:rFonts w:asciiTheme="minorHAnsi" w:hAnsiTheme="minorHAnsi"/>
        </w:rPr>
        <w:t xml:space="preserve"> </w:t>
      </w:r>
      <w:r w:rsidRPr="00AB5066">
        <w:rPr>
          <w:rFonts w:asciiTheme="minorHAnsi" w:hAnsiTheme="minorHAnsi"/>
        </w:rPr>
        <w:t>Ramsar Sites (</w:t>
      </w:r>
      <w:r w:rsidRPr="00AB5066">
        <w:rPr>
          <w:rFonts w:asciiTheme="minorHAnsi" w:hAnsiTheme="minorHAnsi"/>
          <w:b/>
        </w:rPr>
        <w:t>5</w:t>
      </w:r>
      <w:r w:rsidR="00C96B77" w:rsidRPr="00AB5066">
        <w:rPr>
          <w:rFonts w:asciiTheme="minorHAnsi" w:hAnsiTheme="minorHAnsi"/>
          <w:b/>
        </w:rPr>
        <w:t>8</w:t>
      </w:r>
      <w:r w:rsidRPr="00AB5066">
        <w:rPr>
          <w:rFonts w:asciiTheme="minorHAnsi" w:hAnsiTheme="minorHAnsi"/>
          <w:b/>
        </w:rPr>
        <w:t xml:space="preserve">% of </w:t>
      </w:r>
      <w:r w:rsidR="001D3711" w:rsidRPr="00AB5066">
        <w:rPr>
          <w:rFonts w:asciiTheme="minorHAnsi" w:hAnsiTheme="minorHAnsi"/>
          <w:b/>
        </w:rPr>
        <w:t>all 2,</w:t>
      </w:r>
      <w:r w:rsidR="00C96B77" w:rsidRPr="00AB5066">
        <w:rPr>
          <w:rFonts w:asciiTheme="minorHAnsi" w:hAnsiTheme="minorHAnsi"/>
          <w:b/>
        </w:rPr>
        <w:t>2</w:t>
      </w:r>
      <w:r w:rsidR="00952530" w:rsidRPr="00AB5066">
        <w:rPr>
          <w:rFonts w:asciiTheme="minorHAnsi" w:hAnsiTheme="minorHAnsi"/>
          <w:b/>
        </w:rPr>
        <w:t>31</w:t>
      </w:r>
      <w:r w:rsidRPr="00AB5066">
        <w:rPr>
          <w:rFonts w:asciiTheme="minorHAnsi" w:hAnsiTheme="minorHAnsi"/>
          <w:b/>
        </w:rPr>
        <w:t xml:space="preserve"> Sites</w:t>
      </w:r>
      <w:r w:rsidRPr="00AB5066">
        <w:rPr>
          <w:rFonts w:asciiTheme="minorHAnsi" w:hAnsiTheme="minorHAnsi"/>
        </w:rPr>
        <w:t xml:space="preserve">) within the territory of </w:t>
      </w:r>
      <w:r w:rsidR="005C7088" w:rsidRPr="00AB5066">
        <w:rPr>
          <w:rFonts w:asciiTheme="minorHAnsi" w:hAnsiTheme="minorHAnsi"/>
        </w:rPr>
        <w:t xml:space="preserve">142 </w:t>
      </w:r>
      <w:r w:rsidRPr="00AB5066">
        <w:rPr>
          <w:rFonts w:asciiTheme="minorHAnsi" w:hAnsiTheme="minorHAnsi"/>
        </w:rPr>
        <w:t xml:space="preserve">Parties, significant </w:t>
      </w:r>
      <w:r w:rsidR="007D0EDC" w:rsidRPr="00AB5066">
        <w:rPr>
          <w:rFonts w:asciiTheme="minorHAnsi" w:hAnsiTheme="minorHAnsi"/>
        </w:rPr>
        <w:t xml:space="preserve">information is </w:t>
      </w:r>
      <w:r w:rsidRPr="00AB5066">
        <w:rPr>
          <w:rFonts w:asciiTheme="minorHAnsi" w:hAnsiTheme="minorHAnsi"/>
        </w:rPr>
        <w:t>out</w:t>
      </w:r>
      <w:r w:rsidR="00AB5066">
        <w:rPr>
          <w:rFonts w:asciiTheme="minorHAnsi" w:hAnsiTheme="minorHAnsi"/>
        </w:rPr>
        <w:t xml:space="preserve"> </w:t>
      </w:r>
      <w:r w:rsidRPr="00AB5066">
        <w:rPr>
          <w:rFonts w:asciiTheme="minorHAnsi" w:hAnsiTheme="minorHAnsi"/>
        </w:rPr>
        <w:t>of</w:t>
      </w:r>
      <w:r w:rsidR="00AB5066">
        <w:rPr>
          <w:rFonts w:asciiTheme="minorHAnsi" w:hAnsiTheme="minorHAnsi"/>
        </w:rPr>
        <w:t xml:space="preserve"> </w:t>
      </w:r>
      <w:r w:rsidRPr="00AB5066">
        <w:rPr>
          <w:rFonts w:asciiTheme="minorHAnsi" w:hAnsiTheme="minorHAnsi"/>
        </w:rPr>
        <w:t xml:space="preserve">date or missing. </w:t>
      </w:r>
      <w:r w:rsidR="00BE4B96" w:rsidRPr="00AB5066">
        <w:rPr>
          <w:rFonts w:asciiTheme="minorHAnsi" w:hAnsiTheme="minorHAnsi"/>
        </w:rPr>
        <w:t>More information on the missing or outdated data is given in Annexes 3a and 3b.</w:t>
      </w:r>
    </w:p>
    <w:p w14:paraId="7799A90D" w14:textId="77777777" w:rsidR="001444AF" w:rsidRPr="00AB5066" w:rsidRDefault="001444AF" w:rsidP="00374940">
      <w:pPr>
        <w:pStyle w:val="ListParagraph"/>
        <w:ind w:left="426" w:hanging="426"/>
        <w:jc w:val="left"/>
        <w:rPr>
          <w:rFonts w:asciiTheme="minorHAnsi" w:hAnsiTheme="minorHAnsi"/>
        </w:rPr>
      </w:pPr>
    </w:p>
    <w:p w14:paraId="32FD4698" w14:textId="2D3C5AD9" w:rsidR="005F5AD2" w:rsidRPr="00AB5066" w:rsidRDefault="005F5AD2" w:rsidP="00374940">
      <w:pPr>
        <w:pStyle w:val="ListParagraph"/>
        <w:numPr>
          <w:ilvl w:val="0"/>
          <w:numId w:val="30"/>
        </w:numPr>
        <w:ind w:left="426" w:hanging="426"/>
        <w:jc w:val="left"/>
        <w:rPr>
          <w:rFonts w:asciiTheme="minorHAnsi" w:hAnsiTheme="minorHAnsi"/>
        </w:rPr>
      </w:pPr>
      <w:r w:rsidRPr="00AB5066">
        <w:rPr>
          <w:rFonts w:asciiTheme="minorHAnsi" w:hAnsiTheme="minorHAnsi"/>
        </w:rPr>
        <w:t xml:space="preserve">During the period under review, paper maps for </w:t>
      </w:r>
      <w:r w:rsidR="001332B9" w:rsidRPr="00AB5066">
        <w:rPr>
          <w:rFonts w:asciiTheme="minorHAnsi" w:hAnsiTheme="minorHAnsi"/>
        </w:rPr>
        <w:t>342</w:t>
      </w:r>
      <w:r w:rsidRPr="00AB5066">
        <w:rPr>
          <w:rFonts w:asciiTheme="minorHAnsi" w:hAnsiTheme="minorHAnsi"/>
        </w:rPr>
        <w:t xml:space="preserve"> Ramsar Sites have been scanned and uploaded into the Ramsar Sites Information </w:t>
      </w:r>
      <w:r w:rsidR="008A690E">
        <w:rPr>
          <w:rFonts w:asciiTheme="minorHAnsi" w:hAnsiTheme="minorHAnsi"/>
        </w:rPr>
        <w:t>Service</w:t>
      </w:r>
      <w:r w:rsidRPr="00AB5066">
        <w:rPr>
          <w:rFonts w:asciiTheme="minorHAnsi" w:hAnsiTheme="minorHAnsi"/>
        </w:rPr>
        <w:t>.</w:t>
      </w:r>
      <w:r w:rsidR="00AB5066">
        <w:rPr>
          <w:rFonts w:asciiTheme="minorHAnsi" w:hAnsiTheme="minorHAnsi"/>
        </w:rPr>
        <w:t xml:space="preserve"> </w:t>
      </w:r>
      <w:r w:rsidR="001332B9" w:rsidRPr="00AB5066">
        <w:rPr>
          <w:rFonts w:asciiTheme="minorHAnsi" w:hAnsiTheme="minorHAnsi"/>
        </w:rPr>
        <w:t>72</w:t>
      </w:r>
      <w:r w:rsidRPr="00AB5066">
        <w:rPr>
          <w:rFonts w:asciiTheme="minorHAnsi" w:hAnsiTheme="minorHAnsi"/>
        </w:rPr>
        <w:t xml:space="preserve"> more paper maps are </w:t>
      </w:r>
      <w:r w:rsidR="001332B9" w:rsidRPr="00AB5066">
        <w:rPr>
          <w:rFonts w:asciiTheme="minorHAnsi" w:hAnsiTheme="minorHAnsi"/>
        </w:rPr>
        <w:t>in the process of being a</w:t>
      </w:r>
      <w:r w:rsidRPr="00AB5066">
        <w:rPr>
          <w:rFonts w:asciiTheme="minorHAnsi" w:hAnsiTheme="minorHAnsi"/>
        </w:rPr>
        <w:t xml:space="preserve">dapted </w:t>
      </w:r>
      <w:r w:rsidR="00AB5066">
        <w:rPr>
          <w:rFonts w:asciiTheme="minorHAnsi" w:hAnsiTheme="minorHAnsi"/>
        </w:rPr>
        <w:t>so they can be uploaded</w:t>
      </w:r>
      <w:r w:rsidRPr="00AB5066">
        <w:rPr>
          <w:rFonts w:asciiTheme="minorHAnsi" w:hAnsiTheme="minorHAnsi"/>
        </w:rPr>
        <w:t>.</w:t>
      </w:r>
      <w:r w:rsidR="00AB5066">
        <w:rPr>
          <w:rFonts w:asciiTheme="minorHAnsi" w:hAnsiTheme="minorHAnsi"/>
        </w:rPr>
        <w:t xml:space="preserve"> </w:t>
      </w:r>
      <w:r w:rsidRPr="00AB5066">
        <w:rPr>
          <w:rFonts w:asciiTheme="minorHAnsi" w:hAnsiTheme="minorHAnsi"/>
        </w:rPr>
        <w:t xml:space="preserve">The number of Ramsar Sites that are missing maps completely </w:t>
      </w:r>
      <w:r w:rsidR="001332B9" w:rsidRPr="00AB5066">
        <w:rPr>
          <w:rFonts w:asciiTheme="minorHAnsi" w:hAnsiTheme="minorHAnsi"/>
        </w:rPr>
        <w:t xml:space="preserve">has been reduced to 27 </w:t>
      </w:r>
      <w:r w:rsidRPr="00AB5066">
        <w:rPr>
          <w:rFonts w:asciiTheme="minorHAnsi" w:hAnsiTheme="minorHAnsi"/>
        </w:rPr>
        <w:t>sites</w:t>
      </w:r>
      <w:r w:rsidR="00AB5066">
        <w:rPr>
          <w:rFonts w:asciiTheme="minorHAnsi" w:hAnsiTheme="minorHAnsi"/>
        </w:rPr>
        <w:t>,</w:t>
      </w:r>
      <w:r w:rsidR="001332B9" w:rsidRPr="00AB5066">
        <w:rPr>
          <w:rFonts w:asciiTheme="minorHAnsi" w:hAnsiTheme="minorHAnsi"/>
        </w:rPr>
        <w:t xml:space="preserve"> although </w:t>
      </w:r>
      <w:r w:rsidR="00AB5066">
        <w:rPr>
          <w:rFonts w:asciiTheme="minorHAnsi" w:hAnsiTheme="minorHAnsi"/>
        </w:rPr>
        <w:t>a further</w:t>
      </w:r>
      <w:r w:rsidR="001332B9" w:rsidRPr="00AB5066">
        <w:rPr>
          <w:rFonts w:asciiTheme="minorHAnsi" w:hAnsiTheme="minorHAnsi"/>
        </w:rPr>
        <w:t xml:space="preserve"> 32 maps are not adequate and are being followed up by the regional teams.</w:t>
      </w:r>
    </w:p>
    <w:p w14:paraId="32497574" w14:textId="77777777" w:rsidR="005F5AD2" w:rsidRPr="00AB5066" w:rsidRDefault="005F5AD2" w:rsidP="00374940">
      <w:pPr>
        <w:pStyle w:val="ListParagraph"/>
        <w:ind w:left="426" w:hanging="426"/>
        <w:jc w:val="left"/>
        <w:rPr>
          <w:rFonts w:asciiTheme="minorHAnsi" w:hAnsiTheme="minorHAnsi"/>
        </w:rPr>
      </w:pPr>
    </w:p>
    <w:p w14:paraId="5CF74318" w14:textId="1AB371A7" w:rsidR="0063355C" w:rsidRPr="00AB5066" w:rsidRDefault="0063355C" w:rsidP="00374940">
      <w:pPr>
        <w:pStyle w:val="ListParagraph"/>
        <w:numPr>
          <w:ilvl w:val="0"/>
          <w:numId w:val="30"/>
        </w:numPr>
        <w:ind w:left="426" w:hanging="426"/>
        <w:jc w:val="left"/>
        <w:rPr>
          <w:rFonts w:asciiTheme="minorHAnsi" w:hAnsiTheme="minorHAnsi" w:cstheme="minorHAnsi"/>
          <w:color w:val="000000"/>
        </w:rPr>
      </w:pPr>
      <w:r w:rsidRPr="00AB5066">
        <w:rPr>
          <w:rFonts w:asciiTheme="minorHAnsi" w:hAnsiTheme="minorHAnsi" w:cstheme="minorHAnsi"/>
          <w:color w:val="000000"/>
        </w:rPr>
        <w:t>Paragraph</w:t>
      </w:r>
      <w:r w:rsidR="00B371F0" w:rsidRPr="00AB5066">
        <w:rPr>
          <w:rFonts w:asciiTheme="minorHAnsi" w:hAnsiTheme="minorHAnsi" w:cstheme="minorHAnsi"/>
          <w:color w:val="000000"/>
        </w:rPr>
        <w:t>s</w:t>
      </w:r>
      <w:r w:rsidRPr="00AB5066">
        <w:rPr>
          <w:rFonts w:asciiTheme="minorHAnsi" w:hAnsiTheme="minorHAnsi" w:cstheme="minorHAnsi"/>
          <w:color w:val="000000"/>
        </w:rPr>
        <w:t xml:space="preserve"> 12 </w:t>
      </w:r>
      <w:r w:rsidR="00B371F0" w:rsidRPr="00AB5066">
        <w:rPr>
          <w:rFonts w:asciiTheme="minorHAnsi" w:hAnsiTheme="minorHAnsi" w:cstheme="minorHAnsi"/>
          <w:color w:val="000000"/>
        </w:rPr>
        <w:t xml:space="preserve">and 13 </w:t>
      </w:r>
      <w:r w:rsidRPr="00AB5066">
        <w:rPr>
          <w:rFonts w:asciiTheme="minorHAnsi" w:hAnsiTheme="minorHAnsi" w:cstheme="minorHAnsi"/>
          <w:color w:val="000000"/>
        </w:rPr>
        <w:t xml:space="preserve">of Resolution XII.6 urge the Parties in whose territories lie Ramsar Sites for which the </w:t>
      </w:r>
      <w:r w:rsidR="001D3711" w:rsidRPr="00AB5066">
        <w:rPr>
          <w:rFonts w:asciiTheme="minorHAnsi" w:hAnsiTheme="minorHAnsi" w:cstheme="minorHAnsi"/>
          <w:color w:val="000000"/>
        </w:rPr>
        <w:t>RIS</w:t>
      </w:r>
      <w:r w:rsidRPr="00AB5066">
        <w:rPr>
          <w:rFonts w:asciiTheme="minorHAnsi" w:hAnsiTheme="minorHAnsi" w:cstheme="minorHAnsi"/>
          <w:color w:val="000000"/>
        </w:rPr>
        <w:t xml:space="preserve"> or map have not been submitted since the time of designation to provide such information as a matter of urgency and in advance of </w:t>
      </w:r>
      <w:r w:rsidR="001D3711" w:rsidRPr="00AB5066">
        <w:rPr>
          <w:rFonts w:asciiTheme="minorHAnsi" w:hAnsiTheme="minorHAnsi" w:cstheme="minorHAnsi"/>
          <w:color w:val="000000"/>
        </w:rPr>
        <w:t>SC51</w:t>
      </w:r>
      <w:r w:rsidRPr="00AB5066">
        <w:rPr>
          <w:rFonts w:asciiTheme="minorHAnsi" w:hAnsiTheme="minorHAnsi" w:cstheme="minorHAnsi"/>
          <w:color w:val="000000"/>
        </w:rPr>
        <w:t xml:space="preserve">. The Ramsar Secretariat has contacted all relevant Contracting Parties </w:t>
      </w:r>
      <w:r w:rsidR="00751BBD" w:rsidRPr="00AB5066">
        <w:rPr>
          <w:rFonts w:asciiTheme="minorHAnsi" w:hAnsiTheme="minorHAnsi" w:cstheme="minorHAnsi"/>
          <w:color w:val="000000"/>
        </w:rPr>
        <w:t>and the updated report</w:t>
      </w:r>
      <w:r w:rsidR="009D6BCF" w:rsidRPr="00AB5066">
        <w:rPr>
          <w:rFonts w:asciiTheme="minorHAnsi" w:hAnsiTheme="minorHAnsi" w:cstheme="minorHAnsi"/>
          <w:color w:val="000000"/>
        </w:rPr>
        <w:t xml:space="preserve"> </w:t>
      </w:r>
      <w:r w:rsidR="00374940" w:rsidRPr="00AB5066">
        <w:rPr>
          <w:rFonts w:asciiTheme="minorHAnsi" w:hAnsiTheme="minorHAnsi" w:cstheme="minorHAnsi"/>
          <w:color w:val="000000"/>
        </w:rPr>
        <w:t xml:space="preserve">on all outstanding cases </w:t>
      </w:r>
      <w:r w:rsidR="009D6BCF" w:rsidRPr="00AB5066">
        <w:rPr>
          <w:rFonts w:asciiTheme="minorHAnsi" w:hAnsiTheme="minorHAnsi" w:cstheme="minorHAnsi"/>
          <w:color w:val="000000"/>
        </w:rPr>
        <w:t xml:space="preserve">is presented </w:t>
      </w:r>
      <w:r w:rsidRPr="00AB5066">
        <w:rPr>
          <w:rFonts w:asciiTheme="minorHAnsi" w:hAnsiTheme="minorHAnsi" w:cstheme="minorHAnsi"/>
          <w:color w:val="000000"/>
        </w:rPr>
        <w:t>in Annex 3a</w:t>
      </w:r>
      <w:r w:rsidR="009D6BCF" w:rsidRPr="00AB5066">
        <w:rPr>
          <w:rFonts w:asciiTheme="minorHAnsi" w:hAnsiTheme="minorHAnsi" w:cstheme="minorHAnsi"/>
          <w:color w:val="000000"/>
        </w:rPr>
        <w:t>.</w:t>
      </w:r>
      <w:r w:rsidR="00AB5066">
        <w:rPr>
          <w:rFonts w:asciiTheme="minorHAnsi" w:hAnsiTheme="minorHAnsi" w:cstheme="minorHAnsi"/>
          <w:color w:val="000000"/>
        </w:rPr>
        <w:t xml:space="preserve"> </w:t>
      </w:r>
    </w:p>
    <w:p w14:paraId="14D5D4CD" w14:textId="77777777" w:rsidR="0063355C" w:rsidRPr="00AB5066" w:rsidRDefault="0063355C" w:rsidP="00374940">
      <w:pPr>
        <w:suppressAutoHyphens/>
        <w:ind w:left="426" w:hanging="426"/>
        <w:rPr>
          <w:rFonts w:asciiTheme="minorHAnsi" w:hAnsiTheme="minorHAnsi" w:cstheme="minorHAnsi"/>
          <w:sz w:val="22"/>
          <w:szCs w:val="22"/>
        </w:rPr>
      </w:pPr>
    </w:p>
    <w:p w14:paraId="6A517138" w14:textId="77777777" w:rsidR="00B1142B" w:rsidRPr="00AB5066" w:rsidRDefault="00B371F0" w:rsidP="00374940">
      <w:pPr>
        <w:pStyle w:val="ListParagraph"/>
        <w:numPr>
          <w:ilvl w:val="0"/>
          <w:numId w:val="30"/>
        </w:numPr>
        <w:ind w:left="426" w:hanging="426"/>
        <w:jc w:val="left"/>
        <w:rPr>
          <w:rFonts w:asciiTheme="minorHAnsi" w:hAnsiTheme="minorHAnsi" w:cstheme="minorHAnsi"/>
          <w:color w:val="000000"/>
        </w:rPr>
      </w:pPr>
      <w:r w:rsidRPr="00AB5066">
        <w:rPr>
          <w:rFonts w:asciiTheme="minorHAnsi" w:hAnsiTheme="minorHAnsi" w:cstheme="minorHAnsi"/>
          <w:color w:val="000000"/>
        </w:rPr>
        <w:t xml:space="preserve">Contracting Parties are requested through Resolution XII.6 </w:t>
      </w:r>
      <w:r w:rsidR="0063355C" w:rsidRPr="00AB5066">
        <w:rPr>
          <w:rFonts w:asciiTheme="minorHAnsi" w:hAnsiTheme="minorHAnsi" w:cstheme="minorHAnsi"/>
          <w:color w:val="000000"/>
        </w:rPr>
        <w:t xml:space="preserve">to fulfil, as a matter of urgency, the terms of Resolution VI.13 and submit updated information </w:t>
      </w:r>
      <w:r w:rsidR="00151121" w:rsidRPr="00AB5066">
        <w:rPr>
          <w:rFonts w:asciiTheme="minorHAnsi" w:hAnsiTheme="minorHAnsi" w:cstheme="minorHAnsi"/>
          <w:color w:val="000000"/>
        </w:rPr>
        <w:t xml:space="preserve">on </w:t>
      </w:r>
      <w:r w:rsidR="0063355C" w:rsidRPr="00AB5066">
        <w:rPr>
          <w:rFonts w:asciiTheme="minorHAnsi" w:hAnsiTheme="minorHAnsi" w:cstheme="minorHAnsi"/>
          <w:color w:val="000000"/>
        </w:rPr>
        <w:t>Ramsar Sites at least every six years using the most up-to-date format of the Ramsar Information Sheet (RIS), now available online through the new Ramsar Sites Information Service, and also to use this RIS for designating new Sites and extending existing Sites.</w:t>
      </w:r>
    </w:p>
    <w:p w14:paraId="51716CC0" w14:textId="77777777" w:rsidR="00B1142B" w:rsidRPr="00AB5066" w:rsidRDefault="00B1142B" w:rsidP="00374940">
      <w:pPr>
        <w:rPr>
          <w:rFonts w:asciiTheme="minorHAnsi" w:hAnsiTheme="minorHAnsi" w:cstheme="minorHAnsi"/>
          <w:color w:val="000000"/>
          <w:sz w:val="22"/>
          <w:szCs w:val="22"/>
        </w:rPr>
      </w:pPr>
    </w:p>
    <w:p w14:paraId="0CFEC7B0" w14:textId="77777777" w:rsidR="001C5F18" w:rsidRPr="00AB5066" w:rsidRDefault="001C5F18" w:rsidP="00374940">
      <w:pPr>
        <w:outlineLvl w:val="0"/>
        <w:rPr>
          <w:rFonts w:asciiTheme="minorHAnsi" w:hAnsiTheme="minorHAnsi"/>
          <w:i/>
          <w:color w:val="000000"/>
          <w:sz w:val="22"/>
          <w:szCs w:val="22"/>
        </w:rPr>
      </w:pPr>
      <w:r w:rsidRPr="00AB5066">
        <w:rPr>
          <w:rFonts w:asciiTheme="minorHAnsi" w:hAnsiTheme="minorHAnsi"/>
          <w:b/>
          <w:color w:val="000000"/>
          <w:sz w:val="22"/>
          <w:szCs w:val="22"/>
        </w:rPr>
        <w:t>Changes in the ecological character of specific Ramsar Sites: Article 3.2 reports</w:t>
      </w:r>
    </w:p>
    <w:p w14:paraId="253F60BD" w14:textId="77777777" w:rsidR="001C5F18" w:rsidRPr="00AB5066" w:rsidRDefault="001C5F18" w:rsidP="00374940">
      <w:pPr>
        <w:ind w:left="567" w:hanging="567"/>
        <w:rPr>
          <w:rFonts w:asciiTheme="minorHAnsi" w:hAnsiTheme="minorHAnsi"/>
          <w:sz w:val="22"/>
          <w:szCs w:val="22"/>
        </w:rPr>
      </w:pPr>
    </w:p>
    <w:p w14:paraId="0B6EF62D" w14:textId="0F0391DB" w:rsidR="001C5F18" w:rsidRPr="00AB5066" w:rsidRDefault="001C5F18" w:rsidP="00374940">
      <w:pPr>
        <w:pStyle w:val="ListParagraph"/>
        <w:numPr>
          <w:ilvl w:val="0"/>
          <w:numId w:val="30"/>
        </w:numPr>
        <w:ind w:left="426" w:hanging="426"/>
        <w:jc w:val="left"/>
        <w:rPr>
          <w:rFonts w:asciiTheme="minorHAnsi" w:hAnsiTheme="minorHAnsi"/>
        </w:rPr>
      </w:pPr>
      <w:r w:rsidRPr="00AB5066">
        <w:rPr>
          <w:rFonts w:asciiTheme="minorHAnsi" w:hAnsiTheme="minorHAnsi"/>
        </w:rPr>
        <w:t xml:space="preserve">Article 3.2 requires Parties to inform the Secretariat if the ecological character of a Site has changed, is changing or is likely to change as the result of technological developments, pollution or other human interference. All Parties are encouraged to seek to restore their function and ecological character. Such cases are termed “Article 3.2 </w:t>
      </w:r>
      <w:r w:rsidR="00621092" w:rsidRPr="00AB5066">
        <w:rPr>
          <w:rFonts w:asciiTheme="minorHAnsi" w:hAnsiTheme="minorHAnsi"/>
        </w:rPr>
        <w:t>f</w:t>
      </w:r>
      <w:r w:rsidRPr="00AB5066">
        <w:rPr>
          <w:rFonts w:asciiTheme="minorHAnsi" w:hAnsiTheme="minorHAnsi"/>
        </w:rPr>
        <w:t>iles”.</w:t>
      </w:r>
    </w:p>
    <w:p w14:paraId="3AE6C2B6" w14:textId="77777777" w:rsidR="001C5F18" w:rsidRPr="00AB5066" w:rsidRDefault="001C5F18" w:rsidP="00374940">
      <w:pPr>
        <w:pStyle w:val="ListParagraph"/>
        <w:ind w:left="426" w:hanging="426"/>
        <w:jc w:val="left"/>
        <w:rPr>
          <w:rFonts w:asciiTheme="minorHAnsi" w:hAnsiTheme="minorHAnsi"/>
        </w:rPr>
      </w:pPr>
    </w:p>
    <w:p w14:paraId="41C899F5" w14:textId="1A91CB31" w:rsidR="001C5F18" w:rsidRPr="00AB5066" w:rsidRDefault="001C5F18" w:rsidP="00374940">
      <w:pPr>
        <w:pStyle w:val="ListParagraph"/>
        <w:numPr>
          <w:ilvl w:val="0"/>
          <w:numId w:val="30"/>
        </w:numPr>
        <w:ind w:left="426" w:hanging="426"/>
        <w:jc w:val="left"/>
        <w:rPr>
          <w:rFonts w:asciiTheme="minorHAnsi" w:hAnsiTheme="minorHAnsi"/>
        </w:rPr>
      </w:pPr>
      <w:r w:rsidRPr="00AB5066">
        <w:rPr>
          <w:rFonts w:asciiTheme="minorHAnsi" w:hAnsiTheme="minorHAnsi"/>
        </w:rPr>
        <w:t xml:space="preserve">Annex 4a lists </w:t>
      </w:r>
      <w:r w:rsidRPr="00AB5066">
        <w:rPr>
          <w:rFonts w:asciiTheme="minorHAnsi" w:hAnsiTheme="minorHAnsi"/>
          <w:color w:val="000000"/>
        </w:rPr>
        <w:t xml:space="preserve">the status of the </w:t>
      </w:r>
      <w:r w:rsidR="00AB1A27" w:rsidRPr="00AB5066">
        <w:rPr>
          <w:rFonts w:asciiTheme="minorHAnsi" w:hAnsiTheme="minorHAnsi"/>
          <w:color w:val="000000"/>
        </w:rPr>
        <w:t>12</w:t>
      </w:r>
      <w:r w:rsidR="00FF2EF5" w:rsidRPr="00AB5066">
        <w:rPr>
          <w:rFonts w:asciiTheme="minorHAnsi" w:hAnsiTheme="minorHAnsi"/>
          <w:color w:val="000000"/>
        </w:rPr>
        <w:t>8</w:t>
      </w:r>
      <w:r w:rsidRPr="00AB5066">
        <w:rPr>
          <w:rFonts w:asciiTheme="minorHAnsi" w:hAnsiTheme="minorHAnsi"/>
          <w:color w:val="000000"/>
        </w:rPr>
        <w:t xml:space="preserve"> Ramsar Sites </w:t>
      </w:r>
      <w:r w:rsidRPr="00AB5066">
        <w:rPr>
          <w:rFonts w:asciiTheme="minorHAnsi" w:hAnsiTheme="minorHAnsi"/>
        </w:rPr>
        <w:t>with “confirmed Article 3.2 files” initially reported by the Administrative Authority or reported by third parties and confirmed by the Administrative Authority</w:t>
      </w:r>
      <w:r w:rsidRPr="00AB5066">
        <w:rPr>
          <w:rFonts w:asciiTheme="minorHAnsi" w:hAnsiTheme="minorHAnsi"/>
          <w:color w:val="000000"/>
        </w:rPr>
        <w:t xml:space="preserve">. </w:t>
      </w:r>
    </w:p>
    <w:p w14:paraId="47C71DAD" w14:textId="77777777" w:rsidR="001C5F18" w:rsidRPr="00AB5066" w:rsidRDefault="001C5F18" w:rsidP="00374940">
      <w:pPr>
        <w:pStyle w:val="ListParagraph"/>
        <w:ind w:left="426" w:hanging="426"/>
        <w:jc w:val="left"/>
        <w:rPr>
          <w:rFonts w:asciiTheme="minorHAnsi" w:hAnsiTheme="minorHAnsi"/>
        </w:rPr>
      </w:pPr>
    </w:p>
    <w:p w14:paraId="3CCA4F3D" w14:textId="5FF7A70C" w:rsidR="001C5F18" w:rsidRPr="00AB5066" w:rsidRDefault="001C5F18" w:rsidP="00374940">
      <w:pPr>
        <w:pStyle w:val="ListParagraph"/>
        <w:numPr>
          <w:ilvl w:val="0"/>
          <w:numId w:val="30"/>
        </w:numPr>
        <w:ind w:left="426" w:hanging="426"/>
        <w:jc w:val="left"/>
        <w:rPr>
          <w:rFonts w:asciiTheme="minorHAnsi" w:hAnsiTheme="minorHAnsi"/>
        </w:rPr>
      </w:pPr>
      <w:r w:rsidRPr="00AB5066">
        <w:rPr>
          <w:rFonts w:asciiTheme="minorHAnsi" w:hAnsiTheme="minorHAnsi"/>
          <w:color w:val="000000"/>
        </w:rPr>
        <w:t xml:space="preserve">Annex 4b lists the status of </w:t>
      </w:r>
      <w:r w:rsidR="00896F2C" w:rsidRPr="00AB5066">
        <w:rPr>
          <w:rFonts w:asciiTheme="minorHAnsi" w:hAnsiTheme="minorHAnsi"/>
          <w:color w:val="000000"/>
        </w:rPr>
        <w:t>6</w:t>
      </w:r>
      <w:r w:rsidR="00751BBD" w:rsidRPr="00AB5066">
        <w:rPr>
          <w:rFonts w:asciiTheme="minorHAnsi" w:hAnsiTheme="minorHAnsi"/>
          <w:color w:val="000000"/>
        </w:rPr>
        <w:t>6</w:t>
      </w:r>
      <w:r w:rsidRPr="00AB5066">
        <w:rPr>
          <w:rFonts w:asciiTheme="minorHAnsi" w:hAnsiTheme="minorHAnsi"/>
          <w:color w:val="000000"/>
        </w:rPr>
        <w:t xml:space="preserve"> Ramsar Sites </w:t>
      </w:r>
      <w:r w:rsidRPr="00AB5066">
        <w:rPr>
          <w:rFonts w:asciiTheme="minorHAnsi" w:hAnsiTheme="minorHAnsi"/>
        </w:rPr>
        <w:t>for which human-induced negative changes in ecological character have been reported by third parties</w:t>
      </w:r>
      <w:r w:rsidR="00151121" w:rsidRPr="00AB5066">
        <w:rPr>
          <w:rFonts w:asciiTheme="minorHAnsi" w:hAnsiTheme="minorHAnsi"/>
        </w:rPr>
        <w:t>,</w:t>
      </w:r>
      <w:r w:rsidRPr="00AB5066">
        <w:rPr>
          <w:rFonts w:asciiTheme="minorHAnsi" w:hAnsiTheme="minorHAnsi"/>
        </w:rPr>
        <w:t xml:space="preserve"> but</w:t>
      </w:r>
      <w:r w:rsidR="007D0EDC" w:rsidRPr="00AB5066">
        <w:rPr>
          <w:rFonts w:asciiTheme="minorHAnsi" w:hAnsiTheme="minorHAnsi"/>
        </w:rPr>
        <w:t xml:space="preserve"> have</w:t>
      </w:r>
      <w:r w:rsidRPr="00AB5066">
        <w:rPr>
          <w:rFonts w:asciiTheme="minorHAnsi" w:hAnsiTheme="minorHAnsi"/>
        </w:rPr>
        <w:t xml:space="preserve"> not</w:t>
      </w:r>
      <w:r w:rsidR="00621092" w:rsidRPr="00AB5066">
        <w:rPr>
          <w:rFonts w:asciiTheme="minorHAnsi" w:hAnsiTheme="minorHAnsi"/>
        </w:rPr>
        <w:t xml:space="preserve"> yet</w:t>
      </w:r>
      <w:r w:rsidRPr="00AB5066">
        <w:rPr>
          <w:rFonts w:asciiTheme="minorHAnsi" w:hAnsiTheme="minorHAnsi"/>
        </w:rPr>
        <w:t xml:space="preserve"> </w:t>
      </w:r>
      <w:r w:rsidR="00151121" w:rsidRPr="00AB5066">
        <w:rPr>
          <w:rFonts w:asciiTheme="minorHAnsi" w:hAnsiTheme="minorHAnsi"/>
        </w:rPr>
        <w:t xml:space="preserve">been </w:t>
      </w:r>
      <w:r w:rsidRPr="00AB5066">
        <w:rPr>
          <w:rFonts w:asciiTheme="minorHAnsi" w:hAnsiTheme="minorHAnsi"/>
        </w:rPr>
        <w:t xml:space="preserve">confirmed by the Administrative Authority. </w:t>
      </w:r>
    </w:p>
    <w:p w14:paraId="384EA563" w14:textId="77777777" w:rsidR="001C5F18" w:rsidRPr="00AB5066" w:rsidRDefault="001C5F18" w:rsidP="00374940">
      <w:pPr>
        <w:pStyle w:val="ListParagraph"/>
        <w:ind w:left="426" w:hanging="426"/>
        <w:jc w:val="left"/>
        <w:rPr>
          <w:rFonts w:asciiTheme="minorHAnsi" w:hAnsiTheme="minorHAnsi"/>
          <w:color w:val="000000"/>
        </w:rPr>
      </w:pPr>
    </w:p>
    <w:p w14:paraId="3C2B92B8" w14:textId="104A9713" w:rsidR="006E512D" w:rsidRPr="00AB5066" w:rsidRDefault="001C5F18" w:rsidP="00374940">
      <w:pPr>
        <w:pStyle w:val="ListParagraph"/>
        <w:numPr>
          <w:ilvl w:val="0"/>
          <w:numId w:val="30"/>
        </w:numPr>
        <w:ind w:left="426" w:hanging="426"/>
        <w:jc w:val="left"/>
        <w:rPr>
          <w:rFonts w:asciiTheme="minorHAnsi" w:hAnsiTheme="minorHAnsi"/>
        </w:rPr>
      </w:pPr>
      <w:r w:rsidRPr="00AB5066">
        <w:rPr>
          <w:rFonts w:asciiTheme="minorHAnsi" w:hAnsiTheme="minorHAnsi"/>
          <w:color w:val="000000"/>
        </w:rPr>
        <w:t xml:space="preserve">The combined total of </w:t>
      </w:r>
      <w:r w:rsidR="00DB7F41" w:rsidRPr="00AB5066">
        <w:rPr>
          <w:rFonts w:asciiTheme="minorHAnsi" w:hAnsiTheme="minorHAnsi"/>
          <w:color w:val="000000"/>
        </w:rPr>
        <w:t>1</w:t>
      </w:r>
      <w:r w:rsidR="00751BBD" w:rsidRPr="00AB5066">
        <w:rPr>
          <w:rFonts w:asciiTheme="minorHAnsi" w:hAnsiTheme="minorHAnsi"/>
          <w:color w:val="000000"/>
        </w:rPr>
        <w:t>9</w:t>
      </w:r>
      <w:r w:rsidR="00FF2EF5" w:rsidRPr="00AB5066">
        <w:rPr>
          <w:rFonts w:asciiTheme="minorHAnsi" w:hAnsiTheme="minorHAnsi"/>
          <w:color w:val="000000"/>
        </w:rPr>
        <w:t>4</w:t>
      </w:r>
      <w:r w:rsidR="00751BBD" w:rsidRPr="00AB5066">
        <w:rPr>
          <w:rFonts w:asciiTheme="minorHAnsi" w:hAnsiTheme="minorHAnsi"/>
          <w:color w:val="000000"/>
        </w:rPr>
        <w:t xml:space="preserve"> </w:t>
      </w:r>
      <w:r w:rsidRPr="00AB5066">
        <w:rPr>
          <w:rFonts w:asciiTheme="minorHAnsi" w:hAnsiTheme="minorHAnsi"/>
          <w:color w:val="000000"/>
        </w:rPr>
        <w:t xml:space="preserve">Sites listed in Annexes 4a and 4b during the period under review represents a </w:t>
      </w:r>
      <w:r w:rsidR="003448C8" w:rsidRPr="00AB5066">
        <w:rPr>
          <w:rFonts w:asciiTheme="minorHAnsi" w:hAnsiTheme="minorHAnsi"/>
          <w:color w:val="000000"/>
        </w:rPr>
        <w:t>similar</w:t>
      </w:r>
      <w:r w:rsidRPr="00AB5066">
        <w:rPr>
          <w:rFonts w:asciiTheme="minorHAnsi" w:hAnsiTheme="minorHAnsi"/>
          <w:color w:val="000000"/>
        </w:rPr>
        <w:t xml:space="preserve"> number </w:t>
      </w:r>
      <w:r w:rsidR="00E5003E" w:rsidRPr="00AB5066">
        <w:rPr>
          <w:rFonts w:asciiTheme="minorHAnsi" w:hAnsiTheme="minorHAnsi"/>
          <w:color w:val="000000"/>
        </w:rPr>
        <w:t xml:space="preserve">to the one </w:t>
      </w:r>
      <w:r w:rsidRPr="00AB5066">
        <w:rPr>
          <w:rFonts w:asciiTheme="minorHAnsi" w:hAnsiTheme="minorHAnsi"/>
          <w:color w:val="000000"/>
        </w:rPr>
        <w:t xml:space="preserve">reported for the previous </w:t>
      </w:r>
      <w:r w:rsidR="00E5003E" w:rsidRPr="00AB5066">
        <w:rPr>
          <w:rFonts w:asciiTheme="minorHAnsi" w:hAnsiTheme="minorHAnsi"/>
          <w:color w:val="000000"/>
        </w:rPr>
        <w:t>period</w:t>
      </w:r>
      <w:r w:rsidRPr="00AB5066">
        <w:rPr>
          <w:rFonts w:asciiTheme="minorHAnsi" w:hAnsiTheme="minorHAnsi"/>
          <w:color w:val="000000"/>
        </w:rPr>
        <w:t xml:space="preserve">. This suggests that wetlands </w:t>
      </w:r>
      <w:r w:rsidR="00A24501" w:rsidRPr="00AB5066">
        <w:rPr>
          <w:rFonts w:asciiTheme="minorHAnsi" w:hAnsiTheme="minorHAnsi"/>
          <w:color w:val="000000"/>
        </w:rPr>
        <w:t xml:space="preserve">are still </w:t>
      </w:r>
      <w:r w:rsidRPr="00AB5066">
        <w:rPr>
          <w:rFonts w:asciiTheme="minorHAnsi" w:hAnsiTheme="minorHAnsi"/>
          <w:color w:val="000000"/>
        </w:rPr>
        <w:t xml:space="preserve">threatened, but also suggests </w:t>
      </w:r>
      <w:r w:rsidRPr="00AB5066">
        <w:rPr>
          <w:rFonts w:asciiTheme="minorHAnsi" w:hAnsiTheme="minorHAnsi"/>
        </w:rPr>
        <w:t>closer attention by the Parties to the potential loss of ecological character of Sites</w:t>
      </w:r>
      <w:r w:rsidRPr="00AB5066">
        <w:rPr>
          <w:rFonts w:asciiTheme="minorHAnsi" w:hAnsiTheme="minorHAnsi"/>
          <w:color w:val="000000"/>
        </w:rPr>
        <w:t xml:space="preserve"> </w:t>
      </w:r>
      <w:r w:rsidRPr="00AB5066">
        <w:rPr>
          <w:rFonts w:asciiTheme="minorHAnsi" w:hAnsiTheme="minorHAnsi"/>
        </w:rPr>
        <w:t>and</w:t>
      </w:r>
      <w:r w:rsidRPr="00AB5066">
        <w:rPr>
          <w:rFonts w:asciiTheme="minorHAnsi" w:hAnsiTheme="minorHAnsi"/>
          <w:color w:val="000000"/>
        </w:rPr>
        <w:t xml:space="preserve"> </w:t>
      </w:r>
      <w:r w:rsidR="007E505B" w:rsidRPr="00AB5066">
        <w:rPr>
          <w:rFonts w:asciiTheme="minorHAnsi" w:hAnsiTheme="minorHAnsi"/>
          <w:color w:val="000000"/>
        </w:rPr>
        <w:t>the</w:t>
      </w:r>
      <w:r w:rsidRPr="00AB5066">
        <w:rPr>
          <w:rFonts w:asciiTheme="minorHAnsi" w:hAnsiTheme="minorHAnsi"/>
        </w:rPr>
        <w:t xml:space="preserve"> interest </w:t>
      </w:r>
      <w:r w:rsidR="00374940">
        <w:rPr>
          <w:rFonts w:asciiTheme="minorHAnsi" w:hAnsiTheme="minorHAnsi"/>
        </w:rPr>
        <w:t>of</w:t>
      </w:r>
      <w:r w:rsidR="00374940" w:rsidRPr="00AB5066">
        <w:rPr>
          <w:rFonts w:asciiTheme="minorHAnsi" w:hAnsiTheme="minorHAnsi"/>
        </w:rPr>
        <w:t xml:space="preserve"> </w:t>
      </w:r>
      <w:r w:rsidRPr="00AB5066">
        <w:rPr>
          <w:rFonts w:asciiTheme="minorHAnsi" w:hAnsiTheme="minorHAnsi"/>
        </w:rPr>
        <w:t xml:space="preserve">civil society in the status of wetlands. </w:t>
      </w:r>
    </w:p>
    <w:p w14:paraId="6EA868D2" w14:textId="77777777" w:rsidR="006E512D" w:rsidRPr="00AB5066" w:rsidRDefault="006E512D" w:rsidP="00374940">
      <w:pPr>
        <w:ind w:left="426" w:hanging="426"/>
        <w:rPr>
          <w:rFonts w:asciiTheme="minorHAnsi" w:hAnsiTheme="minorHAnsi"/>
          <w:sz w:val="22"/>
          <w:szCs w:val="22"/>
        </w:rPr>
      </w:pPr>
    </w:p>
    <w:p w14:paraId="4DCA212C" w14:textId="433BA9EB" w:rsidR="001C5F18" w:rsidRPr="00AB5066" w:rsidRDefault="001C5F18" w:rsidP="00374940">
      <w:pPr>
        <w:pStyle w:val="ListParagraph"/>
        <w:numPr>
          <w:ilvl w:val="0"/>
          <w:numId w:val="30"/>
        </w:numPr>
        <w:ind w:left="426" w:hanging="426"/>
        <w:jc w:val="left"/>
        <w:rPr>
          <w:rFonts w:asciiTheme="minorHAnsi" w:hAnsiTheme="minorHAnsi"/>
        </w:rPr>
      </w:pPr>
      <w:r w:rsidRPr="00AB5066">
        <w:rPr>
          <w:rFonts w:asciiTheme="minorHAnsi" w:hAnsiTheme="minorHAnsi"/>
        </w:rPr>
        <w:t xml:space="preserve">During the review period, the Secretariat received new confirmed Article 3.2 files regarding </w:t>
      </w:r>
      <w:r w:rsidR="00FF2EF5" w:rsidRPr="00AB5066">
        <w:rPr>
          <w:rFonts w:asciiTheme="minorHAnsi" w:hAnsiTheme="minorHAnsi"/>
        </w:rPr>
        <w:t>nine</w:t>
      </w:r>
      <w:r w:rsidR="00AB5066">
        <w:rPr>
          <w:rFonts w:asciiTheme="minorHAnsi" w:hAnsiTheme="minorHAnsi"/>
        </w:rPr>
        <w:t xml:space="preserve"> </w:t>
      </w:r>
      <w:r w:rsidRPr="00AB5066">
        <w:rPr>
          <w:rFonts w:asciiTheme="minorHAnsi" w:hAnsiTheme="minorHAnsi"/>
        </w:rPr>
        <w:t xml:space="preserve">Ramsar Sites from Contracting Parties, and new files regarding </w:t>
      </w:r>
      <w:r w:rsidR="005B2D24" w:rsidRPr="00AB5066">
        <w:rPr>
          <w:rFonts w:asciiTheme="minorHAnsi" w:hAnsiTheme="minorHAnsi"/>
        </w:rPr>
        <w:t xml:space="preserve">six </w:t>
      </w:r>
      <w:r w:rsidRPr="00AB5066">
        <w:rPr>
          <w:rFonts w:asciiTheme="minorHAnsi" w:hAnsiTheme="minorHAnsi"/>
        </w:rPr>
        <w:t xml:space="preserve">Ramsar Sites from other sources not yet confirmed by the Administrative Authority. </w:t>
      </w:r>
    </w:p>
    <w:p w14:paraId="5E676994" w14:textId="77777777" w:rsidR="001C5F18" w:rsidRPr="00AB5066" w:rsidRDefault="001C5F18" w:rsidP="00374940">
      <w:pPr>
        <w:pStyle w:val="ListParagraph"/>
        <w:ind w:left="426" w:hanging="426"/>
        <w:jc w:val="left"/>
        <w:rPr>
          <w:rFonts w:asciiTheme="minorHAnsi" w:hAnsiTheme="minorHAnsi"/>
        </w:rPr>
      </w:pPr>
    </w:p>
    <w:p w14:paraId="404A2F61" w14:textId="2C4CB3E3" w:rsidR="001C5F18" w:rsidRPr="00AB5066" w:rsidRDefault="001C5F18" w:rsidP="00374940">
      <w:pPr>
        <w:pStyle w:val="ListParagraph"/>
        <w:numPr>
          <w:ilvl w:val="0"/>
          <w:numId w:val="30"/>
        </w:numPr>
        <w:ind w:left="426" w:hanging="426"/>
        <w:jc w:val="left"/>
        <w:rPr>
          <w:rFonts w:asciiTheme="minorHAnsi" w:hAnsiTheme="minorHAnsi"/>
        </w:rPr>
      </w:pPr>
      <w:r w:rsidRPr="00AB5066">
        <w:rPr>
          <w:rFonts w:asciiTheme="minorHAnsi" w:hAnsiTheme="minorHAnsi"/>
        </w:rPr>
        <w:t xml:space="preserve">Annexes 4a and 4b also summarize the Sites for which no new information has been received. Information is particularly lacking for open files in Bangladesh (Sundarbans Forest Reserve, Site no. 560), Belize (Sarstoon Temash National Park, 1562), Greece (Messolonghi lagoons, 62; Amvrakikos gulf, 61; Axios Ludias Aliakmon delta, 59; Kotychi Lagoons, 63; Lake Vistonis Porto Lagos Lake Ismaris &amp; adjoining lagoons, 55; Lakes Volvi &amp; Koronia, 57; Messolonghi lagoons, 62; Nestos delta &amp; adjoining lagoons, 56), India (Wular Lake, 461; Hairke Lake, 462; Sambhar Lake, 464; Ashtamudi Lake, 1204; Deepor Beel, 1207; East Calcutta Wetlands, 1208; Sasthamkotta Lake, 1212; Vembanand-Kol, 1214), </w:t>
      </w:r>
      <w:r w:rsidR="00F313E1" w:rsidRPr="00AB5066">
        <w:rPr>
          <w:rFonts w:asciiTheme="minorHAnsi" w:hAnsiTheme="minorHAnsi"/>
        </w:rPr>
        <w:t xml:space="preserve">and </w:t>
      </w:r>
      <w:r w:rsidR="00374940">
        <w:rPr>
          <w:rFonts w:asciiTheme="minorHAnsi" w:hAnsiTheme="minorHAnsi"/>
        </w:rPr>
        <w:t xml:space="preserve">the </w:t>
      </w:r>
      <w:r w:rsidRPr="00AB5066">
        <w:rPr>
          <w:rFonts w:asciiTheme="minorHAnsi" w:hAnsiTheme="minorHAnsi"/>
        </w:rPr>
        <w:t>Netherlands</w:t>
      </w:r>
      <w:r w:rsidR="001D3711" w:rsidRPr="00AB5066">
        <w:rPr>
          <w:rFonts w:asciiTheme="minorHAnsi" w:hAnsiTheme="minorHAnsi"/>
        </w:rPr>
        <w:t xml:space="preserve"> </w:t>
      </w:r>
      <w:r w:rsidRPr="00AB5066">
        <w:rPr>
          <w:rFonts w:asciiTheme="minorHAnsi" w:hAnsiTheme="minorHAnsi"/>
        </w:rPr>
        <w:t>(Bargerveen, 581)</w:t>
      </w:r>
      <w:r w:rsidR="00F313E1" w:rsidRPr="00AB5066">
        <w:rPr>
          <w:rFonts w:asciiTheme="minorHAnsi" w:hAnsiTheme="minorHAnsi"/>
        </w:rPr>
        <w:t>.</w:t>
      </w:r>
    </w:p>
    <w:p w14:paraId="79086331" w14:textId="77777777" w:rsidR="002769F0" w:rsidRPr="00AB5066" w:rsidRDefault="002769F0" w:rsidP="00374940">
      <w:pPr>
        <w:ind w:left="426" w:hanging="426"/>
        <w:rPr>
          <w:rFonts w:asciiTheme="minorHAnsi" w:hAnsiTheme="minorHAnsi"/>
          <w:sz w:val="22"/>
          <w:szCs w:val="22"/>
        </w:rPr>
      </w:pPr>
    </w:p>
    <w:p w14:paraId="51D24F87" w14:textId="7C2ED128" w:rsidR="001C5F18" w:rsidRPr="00AB5066" w:rsidRDefault="001C5F18" w:rsidP="00374940">
      <w:pPr>
        <w:pStyle w:val="ListParagraph"/>
        <w:numPr>
          <w:ilvl w:val="0"/>
          <w:numId w:val="30"/>
        </w:numPr>
        <w:ind w:left="426" w:hanging="426"/>
        <w:jc w:val="left"/>
        <w:rPr>
          <w:rFonts w:asciiTheme="minorHAnsi" w:hAnsiTheme="minorHAnsi"/>
        </w:rPr>
      </w:pPr>
      <w:r w:rsidRPr="00AB5066">
        <w:rPr>
          <w:rFonts w:asciiTheme="minorHAnsi" w:hAnsiTheme="minorHAnsi"/>
        </w:rPr>
        <w:t>During the period under review</w:t>
      </w:r>
      <w:r w:rsidRPr="00AB5066" w:rsidDel="00D26361">
        <w:rPr>
          <w:rFonts w:asciiTheme="minorHAnsi" w:hAnsiTheme="minorHAnsi"/>
        </w:rPr>
        <w:t xml:space="preserve">, </w:t>
      </w:r>
      <w:r w:rsidRPr="00AB5066">
        <w:rPr>
          <w:rFonts w:asciiTheme="minorHAnsi" w:hAnsiTheme="minorHAnsi"/>
        </w:rPr>
        <w:t>reported changes in ecological</w:t>
      </w:r>
      <w:r w:rsidRPr="00AB5066" w:rsidDel="00D26361">
        <w:rPr>
          <w:rFonts w:asciiTheme="minorHAnsi" w:hAnsiTheme="minorHAnsi"/>
        </w:rPr>
        <w:t xml:space="preserve"> </w:t>
      </w:r>
      <w:r w:rsidRPr="00AB5066">
        <w:rPr>
          <w:rFonts w:asciiTheme="minorHAnsi" w:hAnsiTheme="minorHAnsi"/>
        </w:rPr>
        <w:t>character were</w:t>
      </w:r>
      <w:r w:rsidRPr="00AB5066" w:rsidDel="00D26361">
        <w:rPr>
          <w:rFonts w:asciiTheme="minorHAnsi" w:hAnsiTheme="minorHAnsi"/>
        </w:rPr>
        <w:t xml:space="preserve"> resolved and Article 3.2 </w:t>
      </w:r>
      <w:r w:rsidRPr="00AB5066">
        <w:rPr>
          <w:rFonts w:asciiTheme="minorHAnsi" w:hAnsiTheme="minorHAnsi"/>
        </w:rPr>
        <w:t>files</w:t>
      </w:r>
      <w:r w:rsidRPr="00AB5066" w:rsidDel="00D26361">
        <w:rPr>
          <w:rFonts w:asciiTheme="minorHAnsi" w:hAnsiTheme="minorHAnsi"/>
        </w:rPr>
        <w:t xml:space="preserve"> </w:t>
      </w:r>
      <w:r w:rsidRPr="00AB5066">
        <w:rPr>
          <w:rFonts w:asciiTheme="minorHAnsi" w:hAnsiTheme="minorHAnsi"/>
        </w:rPr>
        <w:t xml:space="preserve">were </w:t>
      </w:r>
      <w:r w:rsidRPr="00AB5066" w:rsidDel="00D26361">
        <w:rPr>
          <w:rFonts w:asciiTheme="minorHAnsi" w:hAnsiTheme="minorHAnsi"/>
        </w:rPr>
        <w:t xml:space="preserve">reported by Administrative Authorities </w:t>
      </w:r>
      <w:r w:rsidRPr="00AB5066">
        <w:rPr>
          <w:rFonts w:asciiTheme="minorHAnsi" w:hAnsiTheme="minorHAnsi"/>
        </w:rPr>
        <w:t xml:space="preserve">as </w:t>
      </w:r>
      <w:r w:rsidRPr="00AB5066" w:rsidDel="00D26361">
        <w:rPr>
          <w:rFonts w:asciiTheme="minorHAnsi" w:hAnsiTheme="minorHAnsi"/>
        </w:rPr>
        <w:t xml:space="preserve">closed for </w:t>
      </w:r>
      <w:r w:rsidR="00B1284E" w:rsidRPr="00AB5066">
        <w:rPr>
          <w:rFonts w:asciiTheme="minorHAnsi" w:hAnsiTheme="minorHAnsi"/>
        </w:rPr>
        <w:t>two</w:t>
      </w:r>
      <w:r w:rsidR="00F313E1" w:rsidRPr="00AB5066" w:rsidDel="00D26361">
        <w:rPr>
          <w:rFonts w:asciiTheme="minorHAnsi" w:hAnsiTheme="minorHAnsi"/>
        </w:rPr>
        <w:t xml:space="preserve"> </w:t>
      </w:r>
      <w:r w:rsidRPr="00AB5066" w:rsidDel="00D26361">
        <w:rPr>
          <w:rFonts w:asciiTheme="minorHAnsi" w:hAnsiTheme="minorHAnsi"/>
        </w:rPr>
        <w:t>Ramsar Sites</w:t>
      </w:r>
      <w:r w:rsidR="00C92E95" w:rsidRPr="00AB5066">
        <w:rPr>
          <w:rFonts w:asciiTheme="minorHAnsi" w:hAnsiTheme="minorHAnsi"/>
        </w:rPr>
        <w:t>.</w:t>
      </w:r>
      <w:r w:rsidRPr="00AB5066">
        <w:rPr>
          <w:rFonts w:asciiTheme="minorHAnsi" w:hAnsiTheme="minorHAnsi"/>
        </w:rPr>
        <w:t xml:space="preserve"> </w:t>
      </w:r>
    </w:p>
    <w:p w14:paraId="0C41CA48" w14:textId="77777777" w:rsidR="00952B08" w:rsidRPr="00AB5066" w:rsidRDefault="00952B08" w:rsidP="00374940">
      <w:pPr>
        <w:ind w:left="426" w:hanging="426"/>
        <w:rPr>
          <w:rFonts w:asciiTheme="minorHAnsi" w:hAnsiTheme="minorHAnsi"/>
          <w:sz w:val="22"/>
          <w:szCs w:val="22"/>
        </w:rPr>
      </w:pPr>
    </w:p>
    <w:p w14:paraId="3366CB40" w14:textId="0C825236" w:rsidR="009C4E35" w:rsidRPr="00AB5066" w:rsidRDefault="009C4E35" w:rsidP="00374940">
      <w:pPr>
        <w:pStyle w:val="ListParagraph"/>
        <w:numPr>
          <w:ilvl w:val="0"/>
          <w:numId w:val="30"/>
        </w:numPr>
        <w:ind w:left="426" w:hanging="426"/>
        <w:jc w:val="left"/>
        <w:rPr>
          <w:rFonts w:asciiTheme="minorHAnsi" w:hAnsiTheme="minorHAnsi"/>
          <w:color w:val="000000"/>
        </w:rPr>
      </w:pPr>
      <w:r w:rsidRPr="00AB5066">
        <w:rPr>
          <w:rFonts w:asciiTheme="minorHAnsi" w:hAnsiTheme="minorHAnsi"/>
          <w:color w:val="000000"/>
        </w:rPr>
        <w:t xml:space="preserve">As a result of the lack of regular updates and information on potential or open Article 3.2 files from Ramsar Sites, and as previously indicated to SC48, the Secretariat would like to receive </w:t>
      </w:r>
      <w:r w:rsidRPr="00AB5066">
        <w:rPr>
          <w:rFonts w:asciiTheme="minorHAnsi" w:hAnsiTheme="minorHAnsi"/>
          <w:color w:val="000000"/>
        </w:rPr>
        <w:lastRenderedPageBreak/>
        <w:t xml:space="preserve">from SC52 recommendations on how to give to the most serious Article 3.2 cases greater support </w:t>
      </w:r>
      <w:r w:rsidR="00374940">
        <w:rPr>
          <w:rFonts w:asciiTheme="minorHAnsi" w:hAnsiTheme="minorHAnsi"/>
          <w:color w:val="000000"/>
        </w:rPr>
        <w:t>to</w:t>
      </w:r>
      <w:r w:rsidR="00374940" w:rsidRPr="00AB5066">
        <w:rPr>
          <w:rFonts w:asciiTheme="minorHAnsi" w:hAnsiTheme="minorHAnsi"/>
          <w:color w:val="000000"/>
        </w:rPr>
        <w:t xml:space="preserve"> </w:t>
      </w:r>
      <w:r w:rsidRPr="00AB5066">
        <w:rPr>
          <w:rFonts w:asciiTheme="minorHAnsi" w:hAnsiTheme="minorHAnsi"/>
          <w:color w:val="000000"/>
        </w:rPr>
        <w:t xml:space="preserve">achieve rapid resolution of the issues. For this purpose, Annex 4a of this report </w:t>
      </w:r>
      <w:r w:rsidR="004828A6" w:rsidRPr="00AB5066">
        <w:rPr>
          <w:rFonts w:asciiTheme="minorHAnsi" w:hAnsiTheme="minorHAnsi"/>
          <w:color w:val="000000"/>
        </w:rPr>
        <w:t xml:space="preserve">also </w:t>
      </w:r>
      <w:r w:rsidRPr="00AB5066">
        <w:rPr>
          <w:rFonts w:asciiTheme="minorHAnsi" w:hAnsiTheme="minorHAnsi"/>
          <w:color w:val="000000"/>
        </w:rPr>
        <w:t>highlight</w:t>
      </w:r>
      <w:r w:rsidR="004828A6" w:rsidRPr="00AB5066">
        <w:rPr>
          <w:rFonts w:asciiTheme="minorHAnsi" w:hAnsiTheme="minorHAnsi"/>
          <w:color w:val="000000"/>
        </w:rPr>
        <w:t>s</w:t>
      </w:r>
      <w:r w:rsidRPr="00AB5066">
        <w:rPr>
          <w:rFonts w:asciiTheme="minorHAnsi" w:hAnsiTheme="minorHAnsi"/>
          <w:color w:val="000000"/>
        </w:rPr>
        <w:t xml:space="preserve"> the 10</w:t>
      </w:r>
      <w:r w:rsidR="00A46C02" w:rsidRPr="00AB5066">
        <w:rPr>
          <w:rFonts w:asciiTheme="minorHAnsi" w:hAnsiTheme="minorHAnsi"/>
          <w:color w:val="000000"/>
        </w:rPr>
        <w:t>7</w:t>
      </w:r>
      <w:r w:rsidRPr="00AB5066">
        <w:rPr>
          <w:rFonts w:asciiTheme="minorHAnsi" w:hAnsiTheme="minorHAnsi"/>
          <w:color w:val="000000"/>
        </w:rPr>
        <w:t xml:space="preserve"> longest-running files</w:t>
      </w:r>
      <w:r w:rsidR="004828A6" w:rsidRPr="00AB5066">
        <w:rPr>
          <w:rFonts w:asciiTheme="minorHAnsi" w:hAnsiTheme="minorHAnsi"/>
          <w:color w:val="000000"/>
        </w:rPr>
        <w:t xml:space="preserve"> open for two years or more</w:t>
      </w:r>
      <w:r w:rsidRPr="00AB5066">
        <w:rPr>
          <w:rFonts w:asciiTheme="minorHAnsi" w:hAnsiTheme="minorHAnsi"/>
          <w:color w:val="000000"/>
        </w:rPr>
        <w:t>.</w:t>
      </w:r>
    </w:p>
    <w:p w14:paraId="5A7793D2" w14:textId="61D8320C" w:rsidR="00314C3E" w:rsidRPr="00AB5066" w:rsidRDefault="00314C3E" w:rsidP="00374940">
      <w:pPr>
        <w:ind w:left="426" w:hanging="426"/>
        <w:rPr>
          <w:rFonts w:asciiTheme="minorHAnsi" w:hAnsiTheme="minorHAnsi"/>
          <w:sz w:val="22"/>
          <w:szCs w:val="22"/>
        </w:rPr>
      </w:pPr>
    </w:p>
    <w:p w14:paraId="386EB981" w14:textId="77777777" w:rsidR="002769F0" w:rsidRPr="00AB5066" w:rsidRDefault="002769F0" w:rsidP="00374940">
      <w:pPr>
        <w:pStyle w:val="ListParagraph"/>
        <w:numPr>
          <w:ilvl w:val="0"/>
          <w:numId w:val="30"/>
        </w:numPr>
        <w:ind w:left="426" w:hanging="426"/>
        <w:jc w:val="left"/>
        <w:rPr>
          <w:rFonts w:asciiTheme="minorHAnsi" w:hAnsiTheme="minorHAnsi"/>
        </w:rPr>
      </w:pPr>
      <w:r w:rsidRPr="00AB5066">
        <w:rPr>
          <w:rFonts w:asciiTheme="minorHAnsi" w:hAnsiTheme="minorHAnsi"/>
        </w:rPr>
        <w:t>For Ramsar Sites for which no update has been received for six years</w:t>
      </w:r>
      <w:r w:rsidR="00421985" w:rsidRPr="00AB5066">
        <w:rPr>
          <w:rFonts w:asciiTheme="minorHAnsi" w:hAnsiTheme="minorHAnsi"/>
        </w:rPr>
        <w:t xml:space="preserve"> or more</w:t>
      </w:r>
      <w:r w:rsidRPr="00AB5066">
        <w:rPr>
          <w:rFonts w:asciiTheme="minorHAnsi" w:hAnsiTheme="minorHAnsi"/>
        </w:rPr>
        <w:t xml:space="preserve">, the Secretariat will follow up with the Administrative Authorities in the countries concerned, and Parties are urged to report to the Secretariat </w:t>
      </w:r>
      <w:r w:rsidR="00421985" w:rsidRPr="00AB5066">
        <w:rPr>
          <w:rFonts w:asciiTheme="minorHAnsi" w:hAnsiTheme="minorHAnsi"/>
        </w:rPr>
        <w:t xml:space="preserve">in time for </w:t>
      </w:r>
      <w:r w:rsidR="00F313E1" w:rsidRPr="00AB5066">
        <w:rPr>
          <w:rFonts w:asciiTheme="minorHAnsi" w:hAnsiTheme="minorHAnsi"/>
        </w:rPr>
        <w:t>SC</w:t>
      </w:r>
      <w:r w:rsidRPr="00AB5066">
        <w:rPr>
          <w:rFonts w:asciiTheme="minorHAnsi" w:hAnsiTheme="minorHAnsi"/>
        </w:rPr>
        <w:t>52, and subsequently to each Standing Committee</w:t>
      </w:r>
      <w:r w:rsidR="00F313E1" w:rsidRPr="00AB5066">
        <w:rPr>
          <w:rFonts w:asciiTheme="minorHAnsi" w:hAnsiTheme="minorHAnsi"/>
        </w:rPr>
        <w:t xml:space="preserve"> meeting</w:t>
      </w:r>
      <w:r w:rsidRPr="00AB5066">
        <w:rPr>
          <w:rFonts w:asciiTheme="minorHAnsi" w:hAnsiTheme="minorHAnsi"/>
        </w:rPr>
        <w:t>, their status and any steps taken to address any changes or likely changes in their ecological character.</w:t>
      </w:r>
    </w:p>
    <w:p w14:paraId="0ACF5804" w14:textId="77777777" w:rsidR="002769F0" w:rsidRPr="00AB5066" w:rsidRDefault="002769F0" w:rsidP="00374940">
      <w:pPr>
        <w:ind w:left="426" w:hanging="426"/>
        <w:rPr>
          <w:rFonts w:asciiTheme="minorHAnsi" w:hAnsiTheme="minorHAnsi"/>
          <w:sz w:val="22"/>
          <w:szCs w:val="22"/>
        </w:rPr>
      </w:pPr>
    </w:p>
    <w:p w14:paraId="4F70563D" w14:textId="77777777" w:rsidR="001C5F18" w:rsidRPr="00AB5066" w:rsidRDefault="001C5F18" w:rsidP="00374940">
      <w:pPr>
        <w:pStyle w:val="ListParagraph"/>
        <w:numPr>
          <w:ilvl w:val="0"/>
          <w:numId w:val="30"/>
        </w:numPr>
        <w:ind w:left="426" w:hanging="426"/>
        <w:jc w:val="left"/>
        <w:rPr>
          <w:rFonts w:asciiTheme="minorHAnsi" w:hAnsiTheme="minorHAnsi"/>
        </w:rPr>
      </w:pPr>
      <w:r w:rsidRPr="00AB5066">
        <w:rPr>
          <w:rFonts w:asciiTheme="minorHAnsi" w:hAnsiTheme="minorHAnsi"/>
        </w:rPr>
        <w:t xml:space="preserve">The Secretariat also </w:t>
      </w:r>
      <w:r w:rsidR="00952B08" w:rsidRPr="00AB5066">
        <w:rPr>
          <w:rFonts w:asciiTheme="minorHAnsi" w:hAnsiTheme="minorHAnsi"/>
        </w:rPr>
        <w:t>request</w:t>
      </w:r>
      <w:r w:rsidR="00421985" w:rsidRPr="00AB5066">
        <w:rPr>
          <w:rFonts w:asciiTheme="minorHAnsi" w:hAnsiTheme="minorHAnsi"/>
        </w:rPr>
        <w:t>s</w:t>
      </w:r>
      <w:r w:rsidR="00952B08" w:rsidRPr="00AB5066">
        <w:rPr>
          <w:rFonts w:asciiTheme="minorHAnsi" w:hAnsiTheme="minorHAnsi"/>
        </w:rPr>
        <w:t xml:space="preserve"> </w:t>
      </w:r>
      <w:r w:rsidR="00F313E1" w:rsidRPr="00AB5066">
        <w:rPr>
          <w:rFonts w:asciiTheme="minorHAnsi" w:hAnsiTheme="minorHAnsi"/>
        </w:rPr>
        <w:t xml:space="preserve">that </w:t>
      </w:r>
      <w:r w:rsidRPr="00AB5066">
        <w:rPr>
          <w:rFonts w:asciiTheme="minorHAnsi" w:hAnsiTheme="minorHAnsi"/>
        </w:rPr>
        <w:t xml:space="preserve">the regional representatives </w:t>
      </w:r>
      <w:r w:rsidR="00421985" w:rsidRPr="00AB5066">
        <w:rPr>
          <w:rFonts w:asciiTheme="minorHAnsi" w:hAnsiTheme="minorHAnsi"/>
        </w:rPr>
        <w:t xml:space="preserve">on </w:t>
      </w:r>
      <w:r w:rsidRPr="00AB5066">
        <w:rPr>
          <w:rFonts w:asciiTheme="minorHAnsi" w:hAnsiTheme="minorHAnsi"/>
        </w:rPr>
        <w:t>the Standing Committee provide their support, for example by consulting directly with the Parties concerned, in order that “information on such changes [will] be passed without delay to the [Ramsar Secretariat]”, as stipulated in Article 3.2 of the Convention.</w:t>
      </w:r>
    </w:p>
    <w:p w14:paraId="23A93243" w14:textId="77777777" w:rsidR="00B1142B" w:rsidRPr="00AB5066" w:rsidRDefault="00B1142B" w:rsidP="00374940">
      <w:pPr>
        <w:pStyle w:val="ListParagraph"/>
        <w:jc w:val="left"/>
        <w:rPr>
          <w:rFonts w:asciiTheme="minorHAnsi" w:hAnsiTheme="minorHAnsi"/>
        </w:rPr>
      </w:pPr>
    </w:p>
    <w:p w14:paraId="2CF9EE7C" w14:textId="62DBE634" w:rsidR="00B1142B" w:rsidRPr="00AB5066" w:rsidRDefault="00B1142B" w:rsidP="00374940">
      <w:pPr>
        <w:outlineLvl w:val="0"/>
        <w:rPr>
          <w:rFonts w:asciiTheme="minorHAnsi" w:hAnsiTheme="minorHAnsi"/>
          <w:b/>
          <w:color w:val="000000"/>
          <w:sz w:val="22"/>
          <w:szCs w:val="22"/>
        </w:rPr>
      </w:pPr>
      <w:r w:rsidRPr="00AB5066">
        <w:rPr>
          <w:rFonts w:asciiTheme="minorHAnsi" w:hAnsiTheme="minorHAnsi"/>
          <w:b/>
          <w:color w:val="000000"/>
          <w:sz w:val="22"/>
          <w:szCs w:val="22"/>
        </w:rPr>
        <w:t>Montreux Record</w:t>
      </w:r>
      <w:r w:rsidR="007D0EDC" w:rsidRPr="00AB5066">
        <w:rPr>
          <w:rFonts w:asciiTheme="minorHAnsi" w:hAnsiTheme="minorHAnsi"/>
          <w:b/>
          <w:color w:val="000000"/>
          <w:sz w:val="22"/>
          <w:szCs w:val="22"/>
        </w:rPr>
        <w:t xml:space="preserve"> and Ramsar Advisory Missions</w:t>
      </w:r>
    </w:p>
    <w:p w14:paraId="0B3EE317" w14:textId="77777777" w:rsidR="003448C8" w:rsidRPr="00AB5066" w:rsidRDefault="003448C8" w:rsidP="00374940">
      <w:pPr>
        <w:rPr>
          <w:rFonts w:asciiTheme="minorHAnsi" w:hAnsiTheme="minorHAnsi"/>
          <w:b/>
          <w:color w:val="000000"/>
          <w:sz w:val="22"/>
          <w:szCs w:val="22"/>
        </w:rPr>
      </w:pPr>
    </w:p>
    <w:p w14:paraId="069AAD3F" w14:textId="1A46AA77" w:rsidR="003448C8" w:rsidRPr="00AB5066" w:rsidRDefault="00B1142B" w:rsidP="00374940">
      <w:pPr>
        <w:pStyle w:val="ListParagraph"/>
        <w:numPr>
          <w:ilvl w:val="0"/>
          <w:numId w:val="30"/>
        </w:numPr>
        <w:jc w:val="left"/>
        <w:rPr>
          <w:rFonts w:asciiTheme="minorHAnsi" w:hAnsiTheme="minorHAnsi"/>
          <w:color w:val="000000"/>
        </w:rPr>
      </w:pPr>
      <w:r w:rsidRPr="00AB5066">
        <w:rPr>
          <w:rFonts w:asciiTheme="minorHAnsi" w:hAnsiTheme="minorHAnsi"/>
          <w:color w:val="000000"/>
        </w:rPr>
        <w:t>Of 1</w:t>
      </w:r>
      <w:r w:rsidR="004828A6" w:rsidRPr="00AB5066">
        <w:rPr>
          <w:rFonts w:asciiTheme="minorHAnsi" w:hAnsiTheme="minorHAnsi"/>
          <w:color w:val="000000"/>
        </w:rPr>
        <w:t>2</w:t>
      </w:r>
      <w:r w:rsidR="000B5F08" w:rsidRPr="00AB5066">
        <w:rPr>
          <w:rFonts w:asciiTheme="minorHAnsi" w:hAnsiTheme="minorHAnsi"/>
          <w:color w:val="000000"/>
        </w:rPr>
        <w:t>6</w:t>
      </w:r>
      <w:r w:rsidRPr="00AB5066">
        <w:rPr>
          <w:rFonts w:asciiTheme="minorHAnsi" w:hAnsiTheme="minorHAnsi"/>
          <w:color w:val="000000"/>
        </w:rPr>
        <w:t xml:space="preserve"> open Article 3.2 files</w:t>
      </w:r>
      <w:r w:rsidR="00F21ACD" w:rsidRPr="00AB5066">
        <w:rPr>
          <w:rFonts w:asciiTheme="minorHAnsi" w:hAnsiTheme="minorHAnsi"/>
          <w:color w:val="000000"/>
        </w:rPr>
        <w:t xml:space="preserve">, </w:t>
      </w:r>
      <w:r w:rsidRPr="00AB5066">
        <w:rPr>
          <w:rFonts w:asciiTheme="minorHAnsi" w:hAnsiTheme="minorHAnsi"/>
          <w:color w:val="000000"/>
        </w:rPr>
        <w:t>4</w:t>
      </w:r>
      <w:r w:rsidR="004828A6" w:rsidRPr="00AB5066">
        <w:rPr>
          <w:rFonts w:asciiTheme="minorHAnsi" w:hAnsiTheme="minorHAnsi"/>
          <w:color w:val="000000"/>
        </w:rPr>
        <w:t>7</w:t>
      </w:r>
      <w:r w:rsidRPr="00AB5066">
        <w:rPr>
          <w:rFonts w:asciiTheme="minorHAnsi" w:hAnsiTheme="minorHAnsi"/>
          <w:color w:val="000000"/>
        </w:rPr>
        <w:t xml:space="preserve"> </w:t>
      </w:r>
      <w:r w:rsidR="00F313E1" w:rsidRPr="00AB5066">
        <w:rPr>
          <w:rFonts w:asciiTheme="minorHAnsi" w:hAnsiTheme="minorHAnsi"/>
          <w:color w:val="000000"/>
        </w:rPr>
        <w:t xml:space="preserve">were </w:t>
      </w:r>
      <w:r w:rsidRPr="00AB5066">
        <w:rPr>
          <w:rFonts w:asciiTheme="minorHAnsi" w:hAnsiTheme="minorHAnsi"/>
          <w:color w:val="000000"/>
        </w:rPr>
        <w:t>included on the Montreux Record</w:t>
      </w:r>
      <w:r w:rsidR="00F313E1" w:rsidRPr="00AB5066">
        <w:rPr>
          <w:rFonts w:asciiTheme="minorHAnsi" w:hAnsiTheme="minorHAnsi"/>
          <w:color w:val="000000"/>
        </w:rPr>
        <w:t xml:space="preserve"> as of </w:t>
      </w:r>
      <w:r w:rsidR="00B1284E" w:rsidRPr="00AB5066">
        <w:rPr>
          <w:rFonts w:asciiTheme="minorHAnsi" w:hAnsiTheme="minorHAnsi"/>
          <w:color w:val="000000"/>
        </w:rPr>
        <w:t>3 February 2016</w:t>
      </w:r>
      <w:r w:rsidRPr="00AB5066">
        <w:rPr>
          <w:rFonts w:asciiTheme="minorHAnsi" w:hAnsiTheme="minorHAnsi"/>
          <w:color w:val="000000"/>
        </w:rPr>
        <w:t xml:space="preserve">. During this period, no other Sites were removed from the Montreux Record, and </w:t>
      </w:r>
      <w:r w:rsidR="00B1284E" w:rsidRPr="00AB5066">
        <w:rPr>
          <w:rFonts w:asciiTheme="minorHAnsi" w:hAnsiTheme="minorHAnsi"/>
          <w:color w:val="000000"/>
        </w:rPr>
        <w:t xml:space="preserve">two </w:t>
      </w:r>
      <w:r w:rsidRPr="00AB5066">
        <w:rPr>
          <w:rFonts w:asciiTheme="minorHAnsi" w:hAnsiTheme="minorHAnsi"/>
          <w:color w:val="000000"/>
        </w:rPr>
        <w:t>Ramsar Advisory Mission</w:t>
      </w:r>
      <w:r w:rsidR="007D0EDC" w:rsidRPr="00AB5066">
        <w:rPr>
          <w:rFonts w:asciiTheme="minorHAnsi" w:hAnsiTheme="minorHAnsi"/>
          <w:color w:val="000000"/>
        </w:rPr>
        <w:t>s</w:t>
      </w:r>
      <w:r w:rsidRPr="00AB5066">
        <w:rPr>
          <w:rFonts w:asciiTheme="minorHAnsi" w:hAnsiTheme="minorHAnsi"/>
          <w:color w:val="000000"/>
        </w:rPr>
        <w:t xml:space="preserve"> </w:t>
      </w:r>
      <w:r w:rsidR="004A3576" w:rsidRPr="00AB5066">
        <w:rPr>
          <w:rFonts w:asciiTheme="minorHAnsi" w:hAnsiTheme="minorHAnsi"/>
          <w:color w:val="000000"/>
        </w:rPr>
        <w:t>w</w:t>
      </w:r>
      <w:r w:rsidR="007D0EDC" w:rsidRPr="00AB5066">
        <w:rPr>
          <w:rFonts w:asciiTheme="minorHAnsi" w:hAnsiTheme="minorHAnsi"/>
          <w:color w:val="000000"/>
        </w:rPr>
        <w:t>ere</w:t>
      </w:r>
      <w:r w:rsidR="004A3576" w:rsidRPr="00AB5066">
        <w:rPr>
          <w:rFonts w:asciiTheme="minorHAnsi" w:hAnsiTheme="minorHAnsi"/>
          <w:color w:val="000000"/>
        </w:rPr>
        <w:t xml:space="preserve"> </w:t>
      </w:r>
      <w:r w:rsidRPr="00AB5066">
        <w:rPr>
          <w:rFonts w:asciiTheme="minorHAnsi" w:hAnsiTheme="minorHAnsi"/>
          <w:color w:val="000000"/>
        </w:rPr>
        <w:t>carried out in</w:t>
      </w:r>
      <w:r w:rsidR="00B1284E" w:rsidRPr="00AB5066">
        <w:rPr>
          <w:rFonts w:asciiTheme="minorHAnsi" w:hAnsiTheme="minorHAnsi"/>
          <w:color w:val="000000"/>
        </w:rPr>
        <w:t xml:space="preserve"> Italy</w:t>
      </w:r>
      <w:r w:rsidR="007D0EDC" w:rsidRPr="00AB5066">
        <w:rPr>
          <w:rFonts w:asciiTheme="minorHAnsi" w:hAnsiTheme="minorHAnsi"/>
          <w:color w:val="000000"/>
        </w:rPr>
        <w:t xml:space="preserve"> </w:t>
      </w:r>
      <w:r w:rsidR="00527241" w:rsidRPr="00AB5066">
        <w:rPr>
          <w:rFonts w:asciiTheme="minorHAnsi" w:hAnsiTheme="minorHAnsi"/>
          <w:color w:val="000000"/>
        </w:rPr>
        <w:t>(</w:t>
      </w:r>
      <w:r w:rsidR="008A690E">
        <w:rPr>
          <w:rFonts w:asciiTheme="minorHAnsi" w:hAnsiTheme="minorHAnsi"/>
          <w:color w:val="000000"/>
        </w:rPr>
        <w:t>Laguna di Venez</w:t>
      </w:r>
      <w:r w:rsidR="00C20C9E" w:rsidRPr="00AB5066">
        <w:rPr>
          <w:rFonts w:asciiTheme="minorHAnsi" w:hAnsiTheme="minorHAnsi"/>
          <w:color w:val="000000"/>
        </w:rPr>
        <w:t>ia: Valle Averto</w:t>
      </w:r>
      <w:r w:rsidR="00527241" w:rsidRPr="00AB5066">
        <w:rPr>
          <w:rFonts w:asciiTheme="minorHAnsi" w:hAnsiTheme="minorHAnsi"/>
          <w:color w:val="000000"/>
        </w:rPr>
        <w:t xml:space="preserve">) </w:t>
      </w:r>
      <w:r w:rsidR="007D0EDC" w:rsidRPr="00AB5066">
        <w:rPr>
          <w:rFonts w:asciiTheme="minorHAnsi" w:hAnsiTheme="minorHAnsi"/>
          <w:color w:val="000000"/>
        </w:rPr>
        <w:t>and Norway</w:t>
      </w:r>
      <w:r w:rsidR="00527241" w:rsidRPr="00AB5066">
        <w:rPr>
          <w:rFonts w:asciiTheme="minorHAnsi" w:hAnsiTheme="minorHAnsi"/>
          <w:color w:val="000000"/>
        </w:rPr>
        <w:t xml:space="preserve"> (Nordr</w:t>
      </w:r>
      <w:r w:rsidR="00C20C9E" w:rsidRPr="00AB5066">
        <w:rPr>
          <w:rFonts w:asciiTheme="minorHAnsi" w:hAnsiTheme="minorHAnsi"/>
          <w:color w:val="000000"/>
        </w:rPr>
        <w:t>e</w:t>
      </w:r>
      <w:r w:rsidR="00527241" w:rsidRPr="00AB5066">
        <w:rPr>
          <w:rFonts w:asciiTheme="minorHAnsi" w:hAnsiTheme="minorHAnsi"/>
          <w:color w:val="000000"/>
        </w:rPr>
        <w:t xml:space="preserve"> Tyrifjord)</w:t>
      </w:r>
      <w:r w:rsidR="003448C8" w:rsidRPr="00AB5066">
        <w:rPr>
          <w:rFonts w:asciiTheme="minorHAnsi" w:hAnsiTheme="minorHAnsi"/>
          <w:color w:val="000000"/>
        </w:rPr>
        <w:t>.</w:t>
      </w:r>
      <w:r w:rsidR="00AB5066">
        <w:rPr>
          <w:rFonts w:asciiTheme="minorHAnsi" w:hAnsiTheme="minorHAnsi"/>
          <w:color w:val="000000"/>
        </w:rPr>
        <w:t xml:space="preserve"> </w:t>
      </w:r>
      <w:r w:rsidR="00527241" w:rsidRPr="00AB5066">
        <w:rPr>
          <w:rFonts w:asciiTheme="minorHAnsi" w:hAnsiTheme="minorHAnsi"/>
          <w:color w:val="000000"/>
        </w:rPr>
        <w:t xml:space="preserve"> </w:t>
      </w:r>
    </w:p>
    <w:p w14:paraId="76F4ECBA" w14:textId="77777777" w:rsidR="003448C8" w:rsidRPr="00AB5066" w:rsidRDefault="003448C8" w:rsidP="00374940">
      <w:pPr>
        <w:pStyle w:val="ListParagraph"/>
        <w:ind w:left="360"/>
        <w:jc w:val="left"/>
        <w:rPr>
          <w:rFonts w:asciiTheme="minorHAnsi" w:hAnsiTheme="minorHAnsi"/>
          <w:color w:val="000000"/>
        </w:rPr>
      </w:pPr>
    </w:p>
    <w:p w14:paraId="2D2A872B" w14:textId="642E05CE" w:rsidR="00B1142B" w:rsidRPr="00AB5066" w:rsidRDefault="00B1142B" w:rsidP="00374940">
      <w:pPr>
        <w:pStyle w:val="ListParagraph"/>
        <w:numPr>
          <w:ilvl w:val="0"/>
          <w:numId w:val="30"/>
        </w:numPr>
        <w:jc w:val="left"/>
        <w:rPr>
          <w:rFonts w:asciiTheme="minorHAnsi" w:hAnsiTheme="minorHAnsi"/>
          <w:color w:val="000000"/>
        </w:rPr>
      </w:pPr>
      <w:r w:rsidRPr="00AB5066">
        <w:rPr>
          <w:rFonts w:asciiTheme="minorHAnsi" w:hAnsiTheme="minorHAnsi"/>
          <w:color w:val="000000"/>
        </w:rPr>
        <w:t xml:space="preserve">The Secretariat will contact the concerned Parties to provide information at </w:t>
      </w:r>
      <w:r w:rsidR="00F313E1" w:rsidRPr="00AB5066">
        <w:rPr>
          <w:rFonts w:asciiTheme="minorHAnsi" w:hAnsiTheme="minorHAnsi"/>
          <w:color w:val="000000"/>
        </w:rPr>
        <w:t>SC</w:t>
      </w:r>
      <w:r w:rsidRPr="00AB5066">
        <w:rPr>
          <w:rFonts w:asciiTheme="minorHAnsi" w:hAnsiTheme="minorHAnsi"/>
          <w:color w:val="000000"/>
        </w:rPr>
        <w:t>5</w:t>
      </w:r>
      <w:r w:rsidR="004828A6" w:rsidRPr="00AB5066">
        <w:rPr>
          <w:rFonts w:asciiTheme="minorHAnsi" w:hAnsiTheme="minorHAnsi"/>
          <w:color w:val="000000"/>
        </w:rPr>
        <w:t>3</w:t>
      </w:r>
      <w:r w:rsidRPr="00AB5066">
        <w:rPr>
          <w:rFonts w:asciiTheme="minorHAnsi" w:hAnsiTheme="minorHAnsi"/>
          <w:color w:val="000000"/>
        </w:rPr>
        <w:t xml:space="preserve"> on all open Article 3.2 Files, including Montreux Record Sites, so that there is more consistency of approach with all Sites that are at risk of loss of ecological character.</w:t>
      </w:r>
    </w:p>
    <w:p w14:paraId="22ECCEB5" w14:textId="77777777" w:rsidR="00314C3E" w:rsidRPr="00AB5066" w:rsidRDefault="00314C3E" w:rsidP="00374940">
      <w:pPr>
        <w:pStyle w:val="ListParagraph"/>
        <w:ind w:left="426"/>
        <w:jc w:val="left"/>
        <w:rPr>
          <w:rFonts w:asciiTheme="minorHAnsi" w:hAnsiTheme="minorHAnsi"/>
        </w:rPr>
      </w:pPr>
    </w:p>
    <w:p w14:paraId="433B5AB3" w14:textId="77777777" w:rsidR="00C20C9E" w:rsidRPr="00AB5066" w:rsidRDefault="00C20C9E" w:rsidP="00374940">
      <w:pPr>
        <w:ind w:left="567" w:hanging="567"/>
        <w:outlineLvl w:val="0"/>
        <w:rPr>
          <w:rFonts w:asciiTheme="minorHAnsi" w:hAnsiTheme="minorHAnsi"/>
          <w:b/>
          <w:color w:val="000000"/>
          <w:sz w:val="22"/>
          <w:szCs w:val="22"/>
        </w:rPr>
      </w:pPr>
    </w:p>
    <w:p w14:paraId="71C2CADF" w14:textId="77777777" w:rsidR="00314C3E" w:rsidRPr="00AB5066" w:rsidRDefault="00314C3E" w:rsidP="00374940">
      <w:pPr>
        <w:ind w:left="567" w:hanging="567"/>
        <w:outlineLvl w:val="0"/>
        <w:rPr>
          <w:rFonts w:asciiTheme="minorHAnsi" w:hAnsiTheme="minorHAnsi"/>
          <w:b/>
          <w:color w:val="000000"/>
          <w:sz w:val="22"/>
          <w:szCs w:val="22"/>
        </w:rPr>
      </w:pPr>
      <w:r w:rsidRPr="00AB5066">
        <w:rPr>
          <w:rFonts w:asciiTheme="minorHAnsi" w:hAnsiTheme="minorHAnsi"/>
          <w:b/>
          <w:color w:val="000000"/>
          <w:sz w:val="22"/>
          <w:szCs w:val="22"/>
        </w:rPr>
        <w:t>Annexes</w:t>
      </w:r>
    </w:p>
    <w:p w14:paraId="58EDB409" w14:textId="77777777" w:rsidR="00314C3E" w:rsidRPr="00AB5066" w:rsidRDefault="00314C3E" w:rsidP="00374940">
      <w:pPr>
        <w:ind w:left="567" w:hanging="567"/>
        <w:rPr>
          <w:rFonts w:asciiTheme="minorHAnsi" w:hAnsiTheme="minorHAnsi"/>
          <w:b/>
          <w:color w:val="000000"/>
          <w:sz w:val="22"/>
          <w:szCs w:val="22"/>
        </w:rPr>
      </w:pPr>
    </w:p>
    <w:p w14:paraId="5F757479" w14:textId="0CD33FB6" w:rsidR="001A1036" w:rsidRDefault="001A1036" w:rsidP="001A1036">
      <w:pPr>
        <w:pStyle w:val="ListParagraph"/>
        <w:numPr>
          <w:ilvl w:val="0"/>
          <w:numId w:val="37"/>
        </w:numPr>
        <w:tabs>
          <w:tab w:val="left" w:pos="7905"/>
        </w:tabs>
        <w:suppressAutoHyphens/>
        <w:ind w:left="426" w:hanging="426"/>
        <w:jc w:val="left"/>
        <w:rPr>
          <w:rFonts w:asciiTheme="minorHAnsi" w:hAnsiTheme="minorHAnsi"/>
        </w:rPr>
      </w:pPr>
      <w:r w:rsidRPr="001A1036">
        <w:rPr>
          <w:rFonts w:asciiTheme="minorHAnsi" w:hAnsiTheme="minorHAnsi"/>
        </w:rPr>
        <w:t xml:space="preserve">Newly designated </w:t>
      </w:r>
      <w:r>
        <w:rPr>
          <w:rFonts w:asciiTheme="minorHAnsi" w:hAnsiTheme="minorHAnsi"/>
        </w:rPr>
        <w:t xml:space="preserve">Ramsar Sites added to the List, </w:t>
      </w:r>
      <w:r w:rsidRPr="001A1036">
        <w:rPr>
          <w:rFonts w:asciiTheme="minorHAnsi" w:hAnsiTheme="minorHAnsi"/>
        </w:rPr>
        <w:t>10 June 2015 - 3 February 2016</w:t>
      </w:r>
    </w:p>
    <w:p w14:paraId="2BAD2CAB" w14:textId="1F3FD45A" w:rsidR="001D3711" w:rsidRPr="00AB5066" w:rsidRDefault="001D3711" w:rsidP="001A1036">
      <w:pPr>
        <w:pStyle w:val="ListParagraph"/>
        <w:tabs>
          <w:tab w:val="left" w:pos="7905"/>
        </w:tabs>
        <w:suppressAutoHyphens/>
        <w:ind w:left="426"/>
        <w:jc w:val="left"/>
        <w:rPr>
          <w:rFonts w:asciiTheme="minorHAnsi" w:hAnsiTheme="minorHAnsi"/>
        </w:rPr>
      </w:pPr>
    </w:p>
    <w:p w14:paraId="2D975B70" w14:textId="53217524" w:rsidR="001D3711" w:rsidRPr="00AB5066" w:rsidRDefault="001D3711" w:rsidP="00374940">
      <w:pPr>
        <w:pStyle w:val="ListParagraph"/>
        <w:numPr>
          <w:ilvl w:val="0"/>
          <w:numId w:val="37"/>
        </w:numPr>
        <w:tabs>
          <w:tab w:val="left" w:pos="7905"/>
        </w:tabs>
        <w:suppressAutoHyphens/>
        <w:ind w:left="426" w:hanging="426"/>
        <w:jc w:val="left"/>
        <w:rPr>
          <w:rFonts w:asciiTheme="minorHAnsi" w:hAnsiTheme="minorHAnsi"/>
        </w:rPr>
      </w:pPr>
      <w:r w:rsidRPr="00AB5066">
        <w:rPr>
          <w:rFonts w:asciiTheme="minorHAnsi" w:hAnsiTheme="minorHAnsi"/>
        </w:rPr>
        <w:t xml:space="preserve">List of Sites for which the Parties have provided updated Ramsar Information Sheets and maps, including missing RISs and </w:t>
      </w:r>
      <w:r w:rsidR="00F313E1" w:rsidRPr="00AB5066">
        <w:rPr>
          <w:rFonts w:asciiTheme="minorHAnsi" w:hAnsiTheme="minorHAnsi"/>
        </w:rPr>
        <w:t>maps</w:t>
      </w:r>
      <w:r w:rsidR="001A1036">
        <w:rPr>
          <w:rFonts w:asciiTheme="minorHAnsi" w:hAnsiTheme="minorHAnsi"/>
        </w:rPr>
        <w:t>,</w:t>
      </w:r>
      <w:r w:rsidR="00F313E1" w:rsidRPr="00AB5066">
        <w:rPr>
          <w:rFonts w:asciiTheme="minorHAnsi" w:hAnsiTheme="minorHAnsi"/>
        </w:rPr>
        <w:t xml:space="preserve"> </w:t>
      </w:r>
      <w:r w:rsidR="00DE7A6A" w:rsidRPr="00AB5066">
        <w:rPr>
          <w:rFonts w:asciiTheme="minorHAnsi" w:hAnsiTheme="minorHAnsi"/>
        </w:rPr>
        <w:t>10 June 2015</w:t>
      </w:r>
      <w:r w:rsidR="001A1036" w:rsidRPr="001A1036">
        <w:rPr>
          <w:rFonts w:asciiTheme="minorHAnsi" w:hAnsiTheme="minorHAnsi"/>
        </w:rPr>
        <w:t xml:space="preserve"> - </w:t>
      </w:r>
      <w:r w:rsidR="00DE7A6A" w:rsidRPr="00AB5066">
        <w:rPr>
          <w:rFonts w:asciiTheme="minorHAnsi" w:hAnsiTheme="minorHAnsi"/>
        </w:rPr>
        <w:t>3 February 2016</w:t>
      </w:r>
      <w:r w:rsidR="004A62E0" w:rsidRPr="00AB5066">
        <w:rPr>
          <w:rFonts w:asciiTheme="minorHAnsi" w:hAnsiTheme="minorHAnsi"/>
        </w:rPr>
        <w:t>.</w:t>
      </w:r>
    </w:p>
    <w:p w14:paraId="47025BBA" w14:textId="77777777" w:rsidR="001D3711" w:rsidRPr="00AB5066" w:rsidRDefault="001D3711" w:rsidP="00374940">
      <w:pPr>
        <w:tabs>
          <w:tab w:val="left" w:pos="7905"/>
        </w:tabs>
        <w:suppressAutoHyphens/>
        <w:rPr>
          <w:rFonts w:asciiTheme="minorHAnsi" w:hAnsiTheme="minorHAnsi"/>
          <w:sz w:val="22"/>
          <w:szCs w:val="22"/>
        </w:rPr>
      </w:pPr>
    </w:p>
    <w:p w14:paraId="4085D1A0" w14:textId="57FA3D36" w:rsidR="001D3711" w:rsidRPr="00AB5066" w:rsidRDefault="001D3711" w:rsidP="00374940">
      <w:pPr>
        <w:tabs>
          <w:tab w:val="left" w:pos="7905"/>
        </w:tabs>
        <w:suppressAutoHyphens/>
        <w:ind w:left="426" w:hanging="426"/>
        <w:rPr>
          <w:rFonts w:asciiTheme="minorHAnsi" w:hAnsiTheme="minorHAnsi"/>
          <w:sz w:val="22"/>
          <w:szCs w:val="22"/>
        </w:rPr>
      </w:pPr>
      <w:r w:rsidRPr="00AB5066">
        <w:rPr>
          <w:rFonts w:asciiTheme="minorHAnsi" w:hAnsiTheme="minorHAnsi"/>
          <w:sz w:val="22"/>
          <w:szCs w:val="22"/>
        </w:rPr>
        <w:t>3a</w:t>
      </w:r>
      <w:r w:rsidRPr="00AB5066">
        <w:rPr>
          <w:rFonts w:asciiTheme="minorHAnsi" w:hAnsiTheme="minorHAnsi"/>
          <w:sz w:val="22"/>
          <w:szCs w:val="22"/>
        </w:rPr>
        <w:tab/>
        <w:t xml:space="preserve">List of </w:t>
      </w:r>
      <w:r w:rsidR="000E79D1" w:rsidRPr="00AB5066">
        <w:rPr>
          <w:rFonts w:asciiTheme="minorHAnsi" w:hAnsiTheme="minorHAnsi"/>
          <w:sz w:val="22"/>
          <w:szCs w:val="22"/>
        </w:rPr>
        <w:t>4</w:t>
      </w:r>
      <w:r w:rsidR="003D2501" w:rsidRPr="00AB5066">
        <w:rPr>
          <w:rFonts w:asciiTheme="minorHAnsi" w:hAnsiTheme="minorHAnsi"/>
          <w:sz w:val="22"/>
          <w:szCs w:val="22"/>
        </w:rPr>
        <w:t>0</w:t>
      </w:r>
      <w:r w:rsidR="00606070" w:rsidRPr="00AB5066">
        <w:rPr>
          <w:rFonts w:asciiTheme="minorHAnsi" w:hAnsiTheme="minorHAnsi"/>
          <w:sz w:val="22"/>
          <w:szCs w:val="22"/>
        </w:rPr>
        <w:t xml:space="preserve"> </w:t>
      </w:r>
      <w:r w:rsidRPr="00AB5066">
        <w:rPr>
          <w:rFonts w:asciiTheme="minorHAnsi" w:hAnsiTheme="minorHAnsi"/>
          <w:sz w:val="22"/>
          <w:szCs w:val="22"/>
        </w:rPr>
        <w:t>Ramsar Sites for which either the RIS or an adequate map has never been submitted to the Secretariat since designation</w:t>
      </w:r>
      <w:r w:rsidR="00AB5066">
        <w:rPr>
          <w:rFonts w:asciiTheme="minorHAnsi" w:hAnsiTheme="minorHAnsi"/>
          <w:sz w:val="22"/>
          <w:szCs w:val="22"/>
        </w:rPr>
        <w:t>.</w:t>
      </w:r>
    </w:p>
    <w:p w14:paraId="68C7C5E8" w14:textId="77777777" w:rsidR="001D3711" w:rsidRPr="00AB5066" w:rsidRDefault="001D3711" w:rsidP="00374940">
      <w:pPr>
        <w:tabs>
          <w:tab w:val="left" w:pos="7905"/>
        </w:tabs>
        <w:suppressAutoHyphens/>
        <w:ind w:left="426" w:hanging="426"/>
        <w:rPr>
          <w:rFonts w:asciiTheme="minorHAnsi" w:hAnsiTheme="minorHAnsi"/>
          <w:sz w:val="22"/>
          <w:szCs w:val="22"/>
        </w:rPr>
      </w:pPr>
    </w:p>
    <w:p w14:paraId="53004CDE" w14:textId="697F4DFB" w:rsidR="001D3711" w:rsidRPr="00AB5066" w:rsidRDefault="001D3711" w:rsidP="00374940">
      <w:pPr>
        <w:pStyle w:val="BodyText"/>
        <w:tabs>
          <w:tab w:val="left" w:pos="7905"/>
        </w:tabs>
        <w:spacing w:after="0"/>
        <w:ind w:left="426" w:hanging="426"/>
        <w:rPr>
          <w:rFonts w:asciiTheme="minorHAnsi" w:hAnsiTheme="minorHAnsi"/>
          <w:sz w:val="22"/>
          <w:szCs w:val="22"/>
        </w:rPr>
      </w:pPr>
      <w:r w:rsidRPr="00AB5066">
        <w:rPr>
          <w:rFonts w:asciiTheme="minorHAnsi" w:hAnsiTheme="minorHAnsi"/>
          <w:sz w:val="22"/>
          <w:szCs w:val="22"/>
        </w:rPr>
        <w:t>3b</w:t>
      </w:r>
      <w:r w:rsidRPr="00AB5066">
        <w:rPr>
          <w:rFonts w:asciiTheme="minorHAnsi" w:hAnsiTheme="minorHAnsi"/>
          <w:sz w:val="22"/>
          <w:szCs w:val="22"/>
        </w:rPr>
        <w:tab/>
      </w:r>
      <w:r w:rsidR="001A1036" w:rsidRPr="001A1036">
        <w:rPr>
          <w:rFonts w:asciiTheme="minorHAnsi" w:hAnsiTheme="minorHAnsi"/>
          <w:sz w:val="22"/>
          <w:szCs w:val="22"/>
        </w:rPr>
        <w:t>List of Contracting Parties from which at least one updated Ramsar Information Sheet is needed after six years or more of no update</w:t>
      </w:r>
      <w:r w:rsidR="001A1036" w:rsidRPr="001A1036" w:rsidDel="001A1036">
        <w:rPr>
          <w:rFonts w:asciiTheme="minorHAnsi" w:hAnsiTheme="minorHAnsi"/>
          <w:sz w:val="22"/>
          <w:szCs w:val="22"/>
        </w:rPr>
        <w:t xml:space="preserve"> </w:t>
      </w:r>
      <w:r w:rsidR="00F313E1" w:rsidRPr="00AB5066">
        <w:rPr>
          <w:rFonts w:asciiTheme="minorHAnsi" w:hAnsiTheme="minorHAnsi"/>
          <w:sz w:val="22"/>
          <w:szCs w:val="22"/>
        </w:rPr>
        <w:t>(</w:t>
      </w:r>
      <w:r w:rsidRPr="00AB5066">
        <w:rPr>
          <w:rFonts w:asciiTheme="minorHAnsi" w:hAnsiTheme="minorHAnsi"/>
          <w:sz w:val="22"/>
          <w:szCs w:val="22"/>
        </w:rPr>
        <w:t>1,</w:t>
      </w:r>
      <w:r w:rsidR="00751BBD" w:rsidRPr="00AB5066">
        <w:rPr>
          <w:rFonts w:asciiTheme="minorHAnsi" w:hAnsiTheme="minorHAnsi"/>
          <w:sz w:val="22"/>
          <w:szCs w:val="22"/>
        </w:rPr>
        <w:t>305</w:t>
      </w:r>
      <w:r w:rsidRPr="00AB5066">
        <w:rPr>
          <w:rFonts w:asciiTheme="minorHAnsi" w:hAnsiTheme="minorHAnsi"/>
          <w:sz w:val="22"/>
          <w:szCs w:val="22"/>
        </w:rPr>
        <w:t xml:space="preserve"> Ramsar Sites</w:t>
      </w:r>
      <w:r w:rsidR="00F313E1" w:rsidRPr="00AB5066">
        <w:rPr>
          <w:rFonts w:asciiTheme="minorHAnsi" w:hAnsiTheme="minorHAnsi"/>
          <w:sz w:val="22"/>
          <w:szCs w:val="22"/>
        </w:rPr>
        <w:t>)</w:t>
      </w:r>
      <w:r w:rsidR="00AB5066">
        <w:rPr>
          <w:rFonts w:asciiTheme="minorHAnsi" w:hAnsiTheme="minorHAnsi"/>
          <w:sz w:val="22"/>
          <w:szCs w:val="22"/>
        </w:rPr>
        <w:t>.</w:t>
      </w:r>
    </w:p>
    <w:p w14:paraId="4D91B697" w14:textId="77777777" w:rsidR="001D3711" w:rsidRPr="00AB5066" w:rsidRDefault="001D3711" w:rsidP="00374940">
      <w:pPr>
        <w:pStyle w:val="BodyText"/>
        <w:tabs>
          <w:tab w:val="left" w:pos="7905"/>
        </w:tabs>
        <w:spacing w:after="0"/>
        <w:ind w:left="426" w:hanging="426"/>
        <w:rPr>
          <w:rFonts w:asciiTheme="minorHAnsi" w:hAnsiTheme="minorHAnsi"/>
          <w:sz w:val="22"/>
          <w:szCs w:val="22"/>
        </w:rPr>
      </w:pPr>
    </w:p>
    <w:p w14:paraId="6A16A5CE" w14:textId="6402A0AA" w:rsidR="001D3711" w:rsidRPr="00AB5066" w:rsidRDefault="001D3711" w:rsidP="00374940">
      <w:pPr>
        <w:tabs>
          <w:tab w:val="left" w:pos="7905"/>
        </w:tabs>
        <w:suppressAutoHyphens/>
        <w:ind w:left="426" w:hanging="426"/>
        <w:rPr>
          <w:rFonts w:asciiTheme="minorHAnsi" w:hAnsiTheme="minorHAnsi"/>
          <w:sz w:val="22"/>
          <w:szCs w:val="22"/>
        </w:rPr>
      </w:pPr>
      <w:r w:rsidRPr="00AB5066">
        <w:rPr>
          <w:rFonts w:asciiTheme="minorHAnsi" w:hAnsiTheme="minorHAnsi"/>
          <w:sz w:val="22"/>
          <w:szCs w:val="22"/>
        </w:rPr>
        <w:t>4a</w:t>
      </w:r>
      <w:r w:rsidRPr="00AB5066">
        <w:rPr>
          <w:rFonts w:asciiTheme="minorHAnsi" w:hAnsiTheme="minorHAnsi"/>
          <w:sz w:val="22"/>
          <w:szCs w:val="22"/>
        </w:rPr>
        <w:tab/>
        <w:t>Status of Ramsar Sites with reports of human-induced negative changes having occurred, occurring or likely to occur (Article 3.2)</w:t>
      </w:r>
      <w:r w:rsidR="00AB5066">
        <w:rPr>
          <w:rFonts w:asciiTheme="minorHAnsi" w:hAnsiTheme="minorHAnsi"/>
          <w:sz w:val="22"/>
          <w:szCs w:val="22"/>
        </w:rPr>
        <w:t>.</w:t>
      </w:r>
    </w:p>
    <w:p w14:paraId="01E3BFB5" w14:textId="77777777" w:rsidR="001D3711" w:rsidRPr="00AB5066" w:rsidRDefault="001D3711" w:rsidP="00374940">
      <w:pPr>
        <w:tabs>
          <w:tab w:val="left" w:pos="7905"/>
        </w:tabs>
        <w:suppressAutoHyphens/>
        <w:ind w:left="426" w:hanging="426"/>
        <w:rPr>
          <w:rFonts w:asciiTheme="minorHAnsi" w:hAnsiTheme="minorHAnsi"/>
          <w:sz w:val="22"/>
          <w:szCs w:val="22"/>
        </w:rPr>
      </w:pPr>
    </w:p>
    <w:p w14:paraId="193E3D80" w14:textId="53DA8401" w:rsidR="001D3711" w:rsidRPr="00AB5066" w:rsidRDefault="001D3711" w:rsidP="00374940">
      <w:pPr>
        <w:tabs>
          <w:tab w:val="left" w:pos="7905"/>
        </w:tabs>
        <w:suppressAutoHyphens/>
        <w:ind w:left="426" w:hanging="426"/>
        <w:rPr>
          <w:rFonts w:asciiTheme="minorHAnsi" w:hAnsiTheme="minorHAnsi"/>
          <w:sz w:val="22"/>
          <w:szCs w:val="22"/>
        </w:rPr>
      </w:pPr>
      <w:r w:rsidRPr="00AB5066">
        <w:rPr>
          <w:rFonts w:asciiTheme="minorHAnsi" w:hAnsiTheme="minorHAnsi"/>
          <w:sz w:val="22"/>
          <w:szCs w:val="22"/>
        </w:rPr>
        <w:t>4b</w:t>
      </w:r>
      <w:r w:rsidRPr="00AB5066">
        <w:rPr>
          <w:rFonts w:asciiTheme="minorHAnsi" w:hAnsiTheme="minorHAnsi"/>
          <w:sz w:val="22"/>
          <w:szCs w:val="22"/>
        </w:rPr>
        <w:tab/>
        <w:t>Status of Ramsar Sites with reports of human-induced negative changes having occurred, occurring or likely to occur</w:t>
      </w:r>
      <w:r w:rsidR="00AB5066">
        <w:rPr>
          <w:rFonts w:asciiTheme="minorHAnsi" w:hAnsiTheme="minorHAnsi"/>
          <w:sz w:val="22"/>
          <w:szCs w:val="22"/>
        </w:rPr>
        <w:t>.</w:t>
      </w:r>
    </w:p>
    <w:p w14:paraId="28C03EB8" w14:textId="77777777" w:rsidR="001D3711" w:rsidRPr="00AB5066" w:rsidRDefault="001D3711" w:rsidP="00374940">
      <w:pPr>
        <w:pStyle w:val="BodyText"/>
        <w:tabs>
          <w:tab w:val="left" w:pos="7905"/>
        </w:tabs>
        <w:spacing w:after="0"/>
        <w:ind w:left="426" w:hanging="426"/>
        <w:rPr>
          <w:rFonts w:asciiTheme="minorHAnsi" w:hAnsiTheme="minorHAnsi"/>
          <w:sz w:val="22"/>
          <w:szCs w:val="22"/>
        </w:rPr>
      </w:pPr>
      <w:r w:rsidRPr="00AB5066">
        <w:rPr>
          <w:rFonts w:asciiTheme="minorHAnsi" w:hAnsiTheme="minorHAnsi"/>
          <w:sz w:val="22"/>
          <w:szCs w:val="22"/>
          <w:lang w:eastAsia="en-GB"/>
        </w:rPr>
        <w:tab/>
      </w:r>
    </w:p>
    <w:p w14:paraId="755C596B" w14:textId="16E2EC05" w:rsidR="009543ED" w:rsidRPr="004A4632" w:rsidRDefault="00314C3E" w:rsidP="00D07E1A">
      <w:pPr>
        <w:tabs>
          <w:tab w:val="right" w:pos="9026"/>
        </w:tabs>
        <w:suppressAutoHyphens/>
        <w:outlineLvl w:val="0"/>
        <w:rPr>
          <w:rFonts w:asciiTheme="minorHAnsi" w:hAnsiTheme="minorHAnsi"/>
          <w:b/>
          <w:color w:val="000000"/>
        </w:rPr>
      </w:pPr>
      <w:r w:rsidRPr="004A4632">
        <w:rPr>
          <w:rFonts w:asciiTheme="minorHAnsi" w:hAnsiTheme="minorHAnsi"/>
          <w:color w:val="000000"/>
        </w:rPr>
        <w:br w:type="page"/>
      </w:r>
      <w:r w:rsidR="009543ED" w:rsidRPr="004A4632">
        <w:rPr>
          <w:rFonts w:asciiTheme="minorHAnsi" w:hAnsiTheme="minorHAnsi"/>
          <w:b/>
          <w:color w:val="000000"/>
        </w:rPr>
        <w:lastRenderedPageBreak/>
        <w:t>Annex 1</w:t>
      </w:r>
    </w:p>
    <w:p w14:paraId="72DF56CD" w14:textId="77777777" w:rsidR="009543ED" w:rsidRPr="004A4632" w:rsidRDefault="009543ED" w:rsidP="00D07E1A">
      <w:pPr>
        <w:tabs>
          <w:tab w:val="right" w:pos="9026"/>
        </w:tabs>
        <w:suppressAutoHyphens/>
        <w:ind w:left="567" w:hanging="567"/>
        <w:jc w:val="center"/>
        <w:rPr>
          <w:rFonts w:asciiTheme="minorHAnsi" w:hAnsiTheme="minorHAnsi"/>
          <w:b/>
          <w:color w:val="000000"/>
        </w:rPr>
      </w:pPr>
    </w:p>
    <w:p w14:paraId="362E1137" w14:textId="19081614" w:rsidR="009543ED" w:rsidRPr="004A4632" w:rsidRDefault="001F33E7" w:rsidP="00D07E1A">
      <w:pPr>
        <w:suppressAutoHyphens/>
        <w:ind w:right="-51"/>
        <w:rPr>
          <w:rFonts w:asciiTheme="minorHAnsi" w:hAnsiTheme="minorHAnsi"/>
          <w:b/>
          <w:snapToGrid w:val="0"/>
          <w:color w:val="000000"/>
          <w:sz w:val="22"/>
          <w:szCs w:val="22"/>
        </w:rPr>
      </w:pPr>
      <w:r>
        <w:rPr>
          <w:rFonts w:asciiTheme="minorHAnsi" w:hAnsiTheme="minorHAnsi"/>
          <w:b/>
          <w:snapToGrid w:val="0"/>
          <w:color w:val="000000"/>
        </w:rPr>
        <w:t>N</w:t>
      </w:r>
      <w:r w:rsidR="009543ED" w:rsidRPr="004A4632">
        <w:rPr>
          <w:rFonts w:asciiTheme="minorHAnsi" w:hAnsiTheme="minorHAnsi"/>
          <w:b/>
          <w:snapToGrid w:val="0"/>
          <w:color w:val="000000"/>
        </w:rPr>
        <w:t>ewly designated Ramsar Sites added to the List</w:t>
      </w:r>
      <w:r w:rsidR="00303E30" w:rsidRPr="004A4632">
        <w:rPr>
          <w:rStyle w:val="FootnoteReference"/>
          <w:rFonts w:asciiTheme="minorHAnsi" w:hAnsiTheme="minorHAnsi"/>
          <w:b/>
          <w:snapToGrid w:val="0"/>
          <w:color w:val="000000"/>
        </w:rPr>
        <w:footnoteReference w:id="2"/>
      </w:r>
      <w:r w:rsidR="001A1036">
        <w:rPr>
          <w:rFonts w:asciiTheme="minorHAnsi" w:hAnsiTheme="minorHAnsi"/>
          <w:b/>
          <w:snapToGrid w:val="0"/>
          <w:color w:val="000000"/>
        </w:rPr>
        <w:t>,</w:t>
      </w:r>
      <w:r w:rsidR="001A1036">
        <w:rPr>
          <w:rFonts w:asciiTheme="minorHAnsi" w:hAnsiTheme="minorHAnsi"/>
          <w:b/>
          <w:snapToGrid w:val="0"/>
          <w:color w:val="000000"/>
          <w:sz w:val="22"/>
          <w:szCs w:val="22"/>
        </w:rPr>
        <w:t xml:space="preserve"> </w:t>
      </w:r>
      <w:r w:rsidR="00DE7A6A" w:rsidRPr="001A1036">
        <w:rPr>
          <w:rFonts w:asciiTheme="minorHAnsi" w:hAnsiTheme="minorHAnsi"/>
          <w:b/>
          <w:snapToGrid w:val="0"/>
          <w:color w:val="000000"/>
        </w:rPr>
        <w:t>10 June 2015</w:t>
      </w:r>
      <w:r w:rsidR="001A1036" w:rsidRPr="004A4632">
        <w:rPr>
          <w:rFonts w:asciiTheme="minorHAnsi" w:hAnsiTheme="minorHAnsi"/>
          <w:b/>
          <w:snapToGrid w:val="0"/>
          <w:color w:val="000000"/>
        </w:rPr>
        <w:t xml:space="preserve"> </w:t>
      </w:r>
      <w:r w:rsidR="001A1036">
        <w:rPr>
          <w:rFonts w:asciiTheme="minorHAnsi" w:hAnsiTheme="minorHAnsi"/>
          <w:b/>
          <w:snapToGrid w:val="0"/>
          <w:color w:val="000000"/>
        </w:rPr>
        <w:t xml:space="preserve">- </w:t>
      </w:r>
      <w:r w:rsidR="00DE7A6A" w:rsidRPr="001A1036">
        <w:rPr>
          <w:rFonts w:asciiTheme="minorHAnsi" w:hAnsiTheme="minorHAnsi"/>
          <w:b/>
          <w:snapToGrid w:val="0"/>
          <w:color w:val="000000"/>
        </w:rPr>
        <w:t>3 February 2016</w:t>
      </w:r>
    </w:p>
    <w:p w14:paraId="20573A08" w14:textId="77777777" w:rsidR="009543ED" w:rsidRPr="004A4632" w:rsidRDefault="009543ED" w:rsidP="00D07E1A">
      <w:pPr>
        <w:tabs>
          <w:tab w:val="right" w:pos="9026"/>
        </w:tabs>
        <w:suppressAutoHyphens/>
        <w:rPr>
          <w:rFonts w:asciiTheme="minorHAnsi" w:hAnsiTheme="minorHAnsi"/>
          <w:color w:val="000000"/>
          <w:sz w:val="22"/>
          <w:szCs w:val="22"/>
        </w:rPr>
      </w:pPr>
    </w:p>
    <w:tbl>
      <w:tblPr>
        <w:tblW w:w="9149" w:type="dxa"/>
        <w:tblInd w:w="93" w:type="dxa"/>
        <w:tblLook w:val="04A0" w:firstRow="1" w:lastRow="0" w:firstColumn="1" w:lastColumn="0" w:noHBand="0" w:noVBand="1"/>
      </w:tblPr>
      <w:tblGrid>
        <w:gridCol w:w="1398"/>
        <w:gridCol w:w="831"/>
        <w:gridCol w:w="4135"/>
        <w:gridCol w:w="1619"/>
        <w:gridCol w:w="1166"/>
      </w:tblGrid>
      <w:tr w:rsidR="009543ED" w:rsidRPr="004A4632" w14:paraId="19B14A84" w14:textId="77777777" w:rsidTr="00621092">
        <w:trPr>
          <w:trHeight w:val="315"/>
          <w:tblHeader/>
        </w:trPr>
        <w:tc>
          <w:tcPr>
            <w:tcW w:w="1398" w:type="dxa"/>
            <w:tcBorders>
              <w:top w:val="single" w:sz="8" w:space="0" w:color="4F81BD"/>
              <w:left w:val="single" w:sz="8" w:space="0" w:color="4F81BD"/>
              <w:bottom w:val="nil"/>
              <w:right w:val="nil"/>
            </w:tcBorders>
            <w:shd w:val="clear" w:color="auto" w:fill="C6D9F1" w:themeFill="text2" w:themeFillTint="33"/>
            <w:noWrap/>
            <w:hideMark/>
          </w:tcPr>
          <w:p w14:paraId="4D5A1095" w14:textId="77777777" w:rsidR="009543ED" w:rsidRPr="004A4632" w:rsidRDefault="009543ED" w:rsidP="00D07E1A">
            <w:pPr>
              <w:jc w:val="center"/>
              <w:rPr>
                <w:rFonts w:asciiTheme="minorHAnsi" w:hAnsiTheme="minorHAnsi"/>
                <w:b/>
                <w:bCs/>
                <w:color w:val="000000"/>
                <w:sz w:val="22"/>
                <w:szCs w:val="22"/>
                <w:lang w:val="en-US"/>
              </w:rPr>
            </w:pPr>
            <w:r w:rsidRPr="004A4632">
              <w:rPr>
                <w:rFonts w:asciiTheme="minorHAnsi" w:hAnsiTheme="minorHAnsi" w:cs="Calibri"/>
                <w:b/>
                <w:bCs/>
                <w:color w:val="000000"/>
                <w:sz w:val="22"/>
                <w:szCs w:val="22"/>
              </w:rPr>
              <w:t>Country</w:t>
            </w:r>
          </w:p>
        </w:tc>
        <w:tc>
          <w:tcPr>
            <w:tcW w:w="831" w:type="dxa"/>
            <w:tcBorders>
              <w:top w:val="single" w:sz="8" w:space="0" w:color="4F81BD"/>
              <w:left w:val="nil"/>
              <w:bottom w:val="nil"/>
              <w:right w:val="nil"/>
            </w:tcBorders>
            <w:shd w:val="clear" w:color="auto" w:fill="C6D9F1" w:themeFill="text2" w:themeFillTint="33"/>
            <w:noWrap/>
            <w:hideMark/>
          </w:tcPr>
          <w:p w14:paraId="133B0F81" w14:textId="77777777" w:rsidR="009543ED" w:rsidRPr="004A4632" w:rsidRDefault="009543ED" w:rsidP="00D07E1A">
            <w:pPr>
              <w:jc w:val="center"/>
              <w:rPr>
                <w:rFonts w:asciiTheme="minorHAnsi" w:hAnsiTheme="minorHAnsi"/>
                <w:b/>
                <w:bCs/>
                <w:color w:val="000000"/>
                <w:sz w:val="22"/>
                <w:szCs w:val="22"/>
                <w:lang w:val="en-US"/>
              </w:rPr>
            </w:pPr>
            <w:r w:rsidRPr="004A4632">
              <w:rPr>
                <w:rFonts w:asciiTheme="minorHAnsi" w:hAnsiTheme="minorHAnsi" w:cs="Calibri"/>
                <w:b/>
                <w:bCs/>
                <w:color w:val="000000"/>
                <w:sz w:val="22"/>
                <w:szCs w:val="22"/>
              </w:rPr>
              <w:t>Site No.</w:t>
            </w:r>
          </w:p>
        </w:tc>
        <w:tc>
          <w:tcPr>
            <w:tcW w:w="4135" w:type="dxa"/>
            <w:tcBorders>
              <w:top w:val="single" w:sz="8" w:space="0" w:color="4F81BD"/>
              <w:left w:val="nil"/>
              <w:bottom w:val="nil"/>
              <w:right w:val="nil"/>
            </w:tcBorders>
            <w:shd w:val="clear" w:color="auto" w:fill="C6D9F1" w:themeFill="text2" w:themeFillTint="33"/>
            <w:noWrap/>
            <w:hideMark/>
          </w:tcPr>
          <w:p w14:paraId="5BCE8681" w14:textId="77777777" w:rsidR="009543ED" w:rsidRPr="004A4632" w:rsidRDefault="009543ED" w:rsidP="00D07E1A">
            <w:pPr>
              <w:jc w:val="center"/>
              <w:rPr>
                <w:rFonts w:asciiTheme="minorHAnsi" w:hAnsiTheme="minorHAnsi"/>
                <w:b/>
                <w:bCs/>
                <w:color w:val="000000"/>
                <w:sz w:val="22"/>
                <w:szCs w:val="22"/>
                <w:lang w:val="en-US"/>
              </w:rPr>
            </w:pPr>
            <w:r w:rsidRPr="004A4632">
              <w:rPr>
                <w:rFonts w:asciiTheme="minorHAnsi" w:hAnsiTheme="minorHAnsi" w:cs="Calibri"/>
                <w:b/>
                <w:bCs/>
                <w:color w:val="000000"/>
                <w:sz w:val="22"/>
                <w:szCs w:val="22"/>
              </w:rPr>
              <w:t>Site Name</w:t>
            </w:r>
          </w:p>
        </w:tc>
        <w:tc>
          <w:tcPr>
            <w:tcW w:w="1619" w:type="dxa"/>
            <w:tcBorders>
              <w:top w:val="single" w:sz="8" w:space="0" w:color="4F81BD"/>
              <w:left w:val="nil"/>
              <w:bottom w:val="nil"/>
              <w:right w:val="nil"/>
            </w:tcBorders>
            <w:shd w:val="clear" w:color="auto" w:fill="C6D9F1" w:themeFill="text2" w:themeFillTint="33"/>
            <w:noWrap/>
            <w:hideMark/>
          </w:tcPr>
          <w:p w14:paraId="1D0AD703" w14:textId="38BEC86A" w:rsidR="009543ED" w:rsidRPr="004A4632" w:rsidRDefault="009543ED" w:rsidP="00D07E1A">
            <w:pPr>
              <w:jc w:val="center"/>
              <w:rPr>
                <w:rFonts w:asciiTheme="minorHAnsi" w:hAnsiTheme="minorHAnsi"/>
                <w:b/>
                <w:bCs/>
                <w:color w:val="000000"/>
                <w:sz w:val="22"/>
                <w:szCs w:val="22"/>
                <w:lang w:val="en-US"/>
              </w:rPr>
            </w:pPr>
            <w:r w:rsidRPr="004A4632">
              <w:rPr>
                <w:rFonts w:asciiTheme="minorHAnsi" w:hAnsiTheme="minorHAnsi" w:cs="Calibri"/>
                <w:b/>
                <w:bCs/>
                <w:color w:val="000000"/>
                <w:sz w:val="22"/>
                <w:szCs w:val="22"/>
              </w:rPr>
              <w:t>Designation Date</w:t>
            </w:r>
          </w:p>
        </w:tc>
        <w:tc>
          <w:tcPr>
            <w:tcW w:w="1166" w:type="dxa"/>
            <w:tcBorders>
              <w:top w:val="single" w:sz="8" w:space="0" w:color="4F81BD"/>
              <w:left w:val="nil"/>
              <w:bottom w:val="nil"/>
              <w:right w:val="single" w:sz="8" w:space="0" w:color="4F81BD"/>
            </w:tcBorders>
            <w:shd w:val="clear" w:color="auto" w:fill="C6D9F1" w:themeFill="text2" w:themeFillTint="33"/>
            <w:noWrap/>
            <w:hideMark/>
          </w:tcPr>
          <w:p w14:paraId="43E740E4" w14:textId="77777777" w:rsidR="009543ED" w:rsidRPr="004A4632" w:rsidRDefault="009543ED" w:rsidP="00D07E1A">
            <w:pPr>
              <w:jc w:val="center"/>
              <w:rPr>
                <w:rFonts w:asciiTheme="minorHAnsi" w:hAnsiTheme="minorHAnsi"/>
                <w:b/>
                <w:bCs/>
                <w:color w:val="000000"/>
                <w:sz w:val="22"/>
                <w:szCs w:val="22"/>
                <w:lang w:val="en-US"/>
              </w:rPr>
            </w:pPr>
            <w:r w:rsidRPr="004A4632">
              <w:rPr>
                <w:rFonts w:asciiTheme="minorHAnsi" w:hAnsiTheme="minorHAnsi" w:cs="Calibri"/>
                <w:b/>
                <w:bCs/>
                <w:color w:val="000000"/>
                <w:sz w:val="22"/>
                <w:szCs w:val="22"/>
              </w:rPr>
              <w:t>Area (ha)</w:t>
            </w:r>
          </w:p>
        </w:tc>
      </w:tr>
      <w:tr w:rsidR="002F2089" w:rsidRPr="004A4632" w14:paraId="271A18DD"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41845BB5" w14:textId="77777777" w:rsidR="002F2089" w:rsidRPr="004A4632" w:rsidRDefault="002F2089" w:rsidP="00D07E1A">
            <w:pPr>
              <w:rPr>
                <w:rFonts w:asciiTheme="minorHAnsi" w:hAnsiTheme="minorHAnsi" w:cs="Arial"/>
                <w:color w:val="000000"/>
                <w:sz w:val="22"/>
                <w:szCs w:val="22"/>
              </w:rPr>
            </w:pPr>
            <w:r w:rsidRPr="004A4632">
              <w:rPr>
                <w:rFonts w:asciiTheme="minorHAnsi" w:hAnsiTheme="minorHAnsi" w:cs="Arial"/>
                <w:color w:val="000000"/>
                <w:sz w:val="22"/>
                <w:szCs w:val="22"/>
              </w:rPr>
              <w:t>Argentina</w:t>
            </w:r>
          </w:p>
        </w:tc>
        <w:tc>
          <w:tcPr>
            <w:tcW w:w="831" w:type="dxa"/>
            <w:tcBorders>
              <w:top w:val="single" w:sz="8" w:space="0" w:color="4F81BD"/>
              <w:left w:val="nil"/>
              <w:bottom w:val="single" w:sz="8" w:space="0" w:color="4F81BD"/>
              <w:right w:val="nil"/>
            </w:tcBorders>
            <w:shd w:val="clear" w:color="auto" w:fill="auto"/>
            <w:noWrap/>
          </w:tcPr>
          <w:p w14:paraId="0DBEF99C" w14:textId="77777777" w:rsidR="002F2089" w:rsidRPr="004A4632" w:rsidRDefault="002F2089" w:rsidP="00D07E1A">
            <w:pPr>
              <w:rPr>
                <w:rFonts w:asciiTheme="minorHAnsi" w:hAnsiTheme="minorHAnsi" w:cs="Arial"/>
                <w:color w:val="000000"/>
                <w:sz w:val="22"/>
                <w:szCs w:val="22"/>
              </w:rPr>
            </w:pPr>
            <w:r w:rsidRPr="004A4632">
              <w:rPr>
                <w:rFonts w:asciiTheme="minorHAnsi" w:hAnsiTheme="minorHAnsi" w:cs="Arial"/>
                <w:color w:val="000000"/>
                <w:sz w:val="22"/>
                <w:szCs w:val="22"/>
              </w:rPr>
              <w:t>2255</w:t>
            </w:r>
          </w:p>
        </w:tc>
        <w:tc>
          <w:tcPr>
            <w:tcW w:w="4135" w:type="dxa"/>
            <w:tcBorders>
              <w:top w:val="single" w:sz="8" w:space="0" w:color="4F81BD"/>
              <w:left w:val="nil"/>
              <w:bottom w:val="single" w:sz="8" w:space="0" w:color="4F81BD"/>
              <w:right w:val="nil"/>
            </w:tcBorders>
            <w:shd w:val="clear" w:color="auto" w:fill="auto"/>
            <w:noWrap/>
          </w:tcPr>
          <w:p w14:paraId="727A9AC1" w14:textId="77777777" w:rsidR="002F2089" w:rsidRPr="004A4632" w:rsidRDefault="002F2089" w:rsidP="00D07E1A">
            <w:pPr>
              <w:rPr>
                <w:rFonts w:asciiTheme="minorHAnsi" w:hAnsiTheme="minorHAnsi" w:cs="Arial"/>
                <w:color w:val="000000"/>
                <w:sz w:val="22"/>
                <w:szCs w:val="22"/>
              </w:rPr>
            </w:pPr>
            <w:r w:rsidRPr="004A4632">
              <w:rPr>
                <w:rFonts w:asciiTheme="minorHAnsi" w:hAnsiTheme="minorHAnsi" w:cs="Arial"/>
                <w:color w:val="000000"/>
                <w:sz w:val="22"/>
                <w:szCs w:val="22"/>
              </w:rPr>
              <w:t>Delta del Paraná</w:t>
            </w:r>
          </w:p>
        </w:tc>
        <w:tc>
          <w:tcPr>
            <w:tcW w:w="1619" w:type="dxa"/>
            <w:tcBorders>
              <w:top w:val="single" w:sz="8" w:space="0" w:color="4F81BD"/>
              <w:left w:val="nil"/>
              <w:bottom w:val="single" w:sz="8" w:space="0" w:color="4F81BD"/>
              <w:right w:val="nil"/>
            </w:tcBorders>
            <w:shd w:val="clear" w:color="auto" w:fill="auto"/>
            <w:noWrap/>
          </w:tcPr>
          <w:p w14:paraId="648FCA15" w14:textId="77777777" w:rsidR="002F2089" w:rsidRPr="004A4632" w:rsidRDefault="002F2089" w:rsidP="00D07E1A">
            <w:pPr>
              <w:rPr>
                <w:rFonts w:asciiTheme="minorHAnsi" w:hAnsiTheme="minorHAnsi" w:cs="Arial"/>
                <w:color w:val="000000"/>
                <w:sz w:val="22"/>
                <w:szCs w:val="22"/>
              </w:rPr>
            </w:pPr>
            <w:r w:rsidRPr="004A4632">
              <w:rPr>
                <w:rFonts w:asciiTheme="minorHAnsi" w:hAnsiTheme="minorHAnsi" w:cs="Arial"/>
                <w:color w:val="000000"/>
                <w:sz w:val="22"/>
                <w:szCs w:val="22"/>
              </w:rPr>
              <w:t>03/10/2015</w:t>
            </w:r>
          </w:p>
        </w:tc>
        <w:tc>
          <w:tcPr>
            <w:tcW w:w="1166" w:type="dxa"/>
            <w:tcBorders>
              <w:top w:val="single" w:sz="8" w:space="0" w:color="4F81BD"/>
              <w:left w:val="nil"/>
              <w:bottom w:val="single" w:sz="8" w:space="0" w:color="4F81BD"/>
              <w:right w:val="single" w:sz="8" w:space="0" w:color="4F81BD"/>
            </w:tcBorders>
            <w:shd w:val="clear" w:color="auto" w:fill="auto"/>
            <w:noWrap/>
          </w:tcPr>
          <w:p w14:paraId="7B487E16" w14:textId="6643AAE5" w:rsidR="002F2089" w:rsidRPr="004A4632" w:rsidRDefault="002F2089" w:rsidP="00D07E1A">
            <w:pPr>
              <w:rPr>
                <w:rFonts w:asciiTheme="minorHAnsi" w:hAnsiTheme="minorHAnsi" w:cs="Arial"/>
                <w:color w:val="000000"/>
                <w:sz w:val="22"/>
                <w:szCs w:val="22"/>
              </w:rPr>
            </w:pPr>
            <w:r w:rsidRPr="004A4632">
              <w:rPr>
                <w:rFonts w:asciiTheme="minorHAnsi" w:hAnsiTheme="minorHAnsi" w:cs="Arial"/>
                <w:color w:val="000000"/>
                <w:sz w:val="22"/>
                <w:szCs w:val="22"/>
              </w:rPr>
              <w:t xml:space="preserve">243,126 </w:t>
            </w:r>
          </w:p>
        </w:tc>
      </w:tr>
      <w:tr w:rsidR="00621092" w:rsidRPr="004A4632" w14:paraId="0F038E2D"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4E2437D0"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Belarus</w:t>
            </w:r>
          </w:p>
        </w:tc>
        <w:tc>
          <w:tcPr>
            <w:tcW w:w="831" w:type="dxa"/>
            <w:tcBorders>
              <w:top w:val="single" w:sz="8" w:space="0" w:color="4F81BD"/>
              <w:left w:val="nil"/>
              <w:bottom w:val="single" w:sz="8" w:space="0" w:color="4F81BD"/>
              <w:right w:val="nil"/>
            </w:tcBorders>
            <w:shd w:val="clear" w:color="auto" w:fill="auto"/>
            <w:noWrap/>
          </w:tcPr>
          <w:p w14:paraId="5E7E099E"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2252</w:t>
            </w:r>
          </w:p>
        </w:tc>
        <w:tc>
          <w:tcPr>
            <w:tcW w:w="4135" w:type="dxa"/>
            <w:tcBorders>
              <w:top w:val="single" w:sz="8" w:space="0" w:color="4F81BD"/>
              <w:left w:val="nil"/>
              <w:bottom w:val="single" w:sz="8" w:space="0" w:color="4F81BD"/>
              <w:right w:val="nil"/>
            </w:tcBorders>
            <w:shd w:val="clear" w:color="auto" w:fill="auto"/>
            <w:noWrap/>
          </w:tcPr>
          <w:p w14:paraId="2443D12F"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Polesye Valley of River Bug</w:t>
            </w:r>
          </w:p>
        </w:tc>
        <w:tc>
          <w:tcPr>
            <w:tcW w:w="1619" w:type="dxa"/>
            <w:tcBorders>
              <w:top w:val="single" w:sz="8" w:space="0" w:color="4F81BD"/>
              <w:left w:val="nil"/>
              <w:bottom w:val="single" w:sz="8" w:space="0" w:color="4F81BD"/>
              <w:right w:val="nil"/>
            </w:tcBorders>
            <w:shd w:val="clear" w:color="auto" w:fill="auto"/>
            <w:noWrap/>
          </w:tcPr>
          <w:p w14:paraId="58BCC94C"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29/05/2014</w:t>
            </w:r>
          </w:p>
        </w:tc>
        <w:tc>
          <w:tcPr>
            <w:tcW w:w="1166" w:type="dxa"/>
            <w:tcBorders>
              <w:top w:val="single" w:sz="8" w:space="0" w:color="4F81BD"/>
              <w:left w:val="nil"/>
              <w:bottom w:val="single" w:sz="8" w:space="0" w:color="4F81BD"/>
              <w:right w:val="single" w:sz="8" w:space="0" w:color="4F81BD"/>
            </w:tcBorders>
            <w:shd w:val="clear" w:color="auto" w:fill="auto"/>
            <w:noWrap/>
          </w:tcPr>
          <w:p w14:paraId="5D833E8D" w14:textId="4D0004C8"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23,159</w:t>
            </w:r>
          </w:p>
        </w:tc>
      </w:tr>
      <w:tr w:rsidR="00621092" w:rsidRPr="004A4632" w14:paraId="6C86FDE9"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16721DDB"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Belarus</w:t>
            </w:r>
          </w:p>
        </w:tc>
        <w:tc>
          <w:tcPr>
            <w:tcW w:w="831" w:type="dxa"/>
            <w:tcBorders>
              <w:top w:val="single" w:sz="8" w:space="0" w:color="4F81BD"/>
              <w:left w:val="nil"/>
              <w:bottom w:val="single" w:sz="8" w:space="0" w:color="4F81BD"/>
              <w:right w:val="nil"/>
            </w:tcBorders>
            <w:shd w:val="clear" w:color="auto" w:fill="auto"/>
            <w:noWrap/>
          </w:tcPr>
          <w:p w14:paraId="32F0154E"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2251</w:t>
            </w:r>
          </w:p>
        </w:tc>
        <w:tc>
          <w:tcPr>
            <w:tcW w:w="4135" w:type="dxa"/>
            <w:tcBorders>
              <w:top w:val="single" w:sz="8" w:space="0" w:color="4F81BD"/>
              <w:left w:val="nil"/>
              <w:bottom w:val="single" w:sz="8" w:space="0" w:color="4F81BD"/>
              <w:right w:val="nil"/>
            </w:tcBorders>
            <w:shd w:val="clear" w:color="auto" w:fill="auto"/>
            <w:noWrap/>
          </w:tcPr>
          <w:p w14:paraId="3F6E1466"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Vileity</w:t>
            </w:r>
          </w:p>
        </w:tc>
        <w:tc>
          <w:tcPr>
            <w:tcW w:w="1619" w:type="dxa"/>
            <w:tcBorders>
              <w:top w:val="single" w:sz="8" w:space="0" w:color="4F81BD"/>
              <w:left w:val="nil"/>
              <w:bottom w:val="single" w:sz="8" w:space="0" w:color="4F81BD"/>
              <w:right w:val="nil"/>
            </w:tcBorders>
            <w:shd w:val="clear" w:color="auto" w:fill="auto"/>
            <w:noWrap/>
          </w:tcPr>
          <w:p w14:paraId="7D115655"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30/09/2014</w:t>
            </w:r>
          </w:p>
        </w:tc>
        <w:tc>
          <w:tcPr>
            <w:tcW w:w="1166" w:type="dxa"/>
            <w:tcBorders>
              <w:top w:val="single" w:sz="8" w:space="0" w:color="4F81BD"/>
              <w:left w:val="nil"/>
              <w:bottom w:val="single" w:sz="8" w:space="0" w:color="4F81BD"/>
              <w:right w:val="single" w:sz="8" w:space="0" w:color="4F81BD"/>
            </w:tcBorders>
            <w:shd w:val="clear" w:color="auto" w:fill="auto"/>
            <w:noWrap/>
          </w:tcPr>
          <w:p w14:paraId="1D29ED72" w14:textId="14C45496"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8,452</w:t>
            </w:r>
          </w:p>
        </w:tc>
      </w:tr>
      <w:tr w:rsidR="00621092" w:rsidRPr="004A4632" w14:paraId="384D1147"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11C7C923"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Belarus</w:t>
            </w:r>
          </w:p>
        </w:tc>
        <w:tc>
          <w:tcPr>
            <w:tcW w:w="831" w:type="dxa"/>
            <w:tcBorders>
              <w:top w:val="single" w:sz="8" w:space="0" w:color="4F81BD"/>
              <w:left w:val="nil"/>
              <w:bottom w:val="single" w:sz="8" w:space="0" w:color="4F81BD"/>
              <w:right w:val="nil"/>
            </w:tcBorders>
            <w:shd w:val="clear" w:color="auto" w:fill="auto"/>
            <w:noWrap/>
          </w:tcPr>
          <w:p w14:paraId="387BF000"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2250</w:t>
            </w:r>
          </w:p>
        </w:tc>
        <w:tc>
          <w:tcPr>
            <w:tcW w:w="4135" w:type="dxa"/>
            <w:tcBorders>
              <w:top w:val="single" w:sz="8" w:space="0" w:color="4F81BD"/>
              <w:left w:val="nil"/>
              <w:bottom w:val="single" w:sz="8" w:space="0" w:color="4F81BD"/>
              <w:right w:val="nil"/>
            </w:tcBorders>
            <w:shd w:val="clear" w:color="auto" w:fill="auto"/>
            <w:noWrap/>
          </w:tcPr>
          <w:p w14:paraId="05B2F0E4"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Servech</w:t>
            </w:r>
          </w:p>
        </w:tc>
        <w:tc>
          <w:tcPr>
            <w:tcW w:w="1619" w:type="dxa"/>
            <w:tcBorders>
              <w:top w:val="single" w:sz="8" w:space="0" w:color="4F81BD"/>
              <w:left w:val="nil"/>
              <w:bottom w:val="single" w:sz="8" w:space="0" w:color="4F81BD"/>
              <w:right w:val="nil"/>
            </w:tcBorders>
            <w:shd w:val="clear" w:color="auto" w:fill="auto"/>
            <w:noWrap/>
          </w:tcPr>
          <w:p w14:paraId="3CD019D8"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29/05/2014</w:t>
            </w:r>
          </w:p>
        </w:tc>
        <w:tc>
          <w:tcPr>
            <w:tcW w:w="1166" w:type="dxa"/>
            <w:tcBorders>
              <w:top w:val="single" w:sz="8" w:space="0" w:color="4F81BD"/>
              <w:left w:val="nil"/>
              <w:bottom w:val="single" w:sz="8" w:space="0" w:color="4F81BD"/>
              <w:right w:val="single" w:sz="8" w:space="0" w:color="4F81BD"/>
            </w:tcBorders>
            <w:shd w:val="clear" w:color="auto" w:fill="auto"/>
            <w:noWrap/>
          </w:tcPr>
          <w:p w14:paraId="167C4418"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9,068</w:t>
            </w:r>
          </w:p>
        </w:tc>
      </w:tr>
      <w:tr w:rsidR="00621092" w:rsidRPr="004A4632" w14:paraId="4F42208C"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7F9CB259"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Belarus</w:t>
            </w:r>
          </w:p>
        </w:tc>
        <w:tc>
          <w:tcPr>
            <w:tcW w:w="831" w:type="dxa"/>
            <w:tcBorders>
              <w:top w:val="single" w:sz="8" w:space="0" w:color="4F81BD"/>
              <w:left w:val="nil"/>
              <w:bottom w:val="single" w:sz="8" w:space="0" w:color="4F81BD"/>
              <w:right w:val="nil"/>
            </w:tcBorders>
            <w:shd w:val="clear" w:color="auto" w:fill="auto"/>
            <w:noWrap/>
          </w:tcPr>
          <w:p w14:paraId="3972ED34"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2244</w:t>
            </w:r>
          </w:p>
        </w:tc>
        <w:tc>
          <w:tcPr>
            <w:tcW w:w="4135" w:type="dxa"/>
            <w:tcBorders>
              <w:top w:val="single" w:sz="8" w:space="0" w:color="4F81BD"/>
              <w:left w:val="nil"/>
              <w:bottom w:val="single" w:sz="8" w:space="0" w:color="4F81BD"/>
              <w:right w:val="nil"/>
            </w:tcBorders>
            <w:shd w:val="clear" w:color="auto" w:fill="auto"/>
            <w:noWrap/>
          </w:tcPr>
          <w:p w14:paraId="0902BAE3"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Dnieper River Floodplain</w:t>
            </w:r>
          </w:p>
        </w:tc>
        <w:tc>
          <w:tcPr>
            <w:tcW w:w="1619" w:type="dxa"/>
            <w:tcBorders>
              <w:top w:val="single" w:sz="8" w:space="0" w:color="4F81BD"/>
              <w:left w:val="nil"/>
              <w:bottom w:val="single" w:sz="8" w:space="0" w:color="4F81BD"/>
              <w:right w:val="nil"/>
            </w:tcBorders>
            <w:shd w:val="clear" w:color="auto" w:fill="auto"/>
            <w:noWrap/>
          </w:tcPr>
          <w:p w14:paraId="48C84585"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29/05/2014</w:t>
            </w:r>
          </w:p>
        </w:tc>
        <w:tc>
          <w:tcPr>
            <w:tcW w:w="1166" w:type="dxa"/>
            <w:tcBorders>
              <w:top w:val="single" w:sz="8" w:space="0" w:color="4F81BD"/>
              <w:left w:val="nil"/>
              <w:bottom w:val="single" w:sz="8" w:space="0" w:color="4F81BD"/>
              <w:right w:val="single" w:sz="8" w:space="0" w:color="4F81BD"/>
            </w:tcBorders>
            <w:shd w:val="clear" w:color="auto" w:fill="auto"/>
            <w:noWrap/>
          </w:tcPr>
          <w:p w14:paraId="461FDBDA"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29,353</w:t>
            </w:r>
          </w:p>
        </w:tc>
      </w:tr>
      <w:tr w:rsidR="007D7320" w:rsidRPr="004A4632" w14:paraId="04416E5E"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07338568" w14:textId="40600C9D" w:rsidR="007D7320" w:rsidRPr="004A4632" w:rsidRDefault="007D7320" w:rsidP="00D07E1A">
            <w:pPr>
              <w:rPr>
                <w:rFonts w:asciiTheme="minorHAnsi" w:hAnsiTheme="minorHAnsi" w:cs="Arial"/>
                <w:color w:val="000000"/>
                <w:sz w:val="22"/>
                <w:szCs w:val="22"/>
              </w:rPr>
            </w:pPr>
            <w:r w:rsidRPr="004A4632">
              <w:rPr>
                <w:rFonts w:asciiTheme="minorHAnsi" w:hAnsiTheme="minorHAnsi" w:cs="Arial"/>
                <w:color w:val="000000"/>
                <w:sz w:val="22"/>
                <w:szCs w:val="22"/>
              </w:rPr>
              <w:t xml:space="preserve">Brazil </w:t>
            </w:r>
          </w:p>
        </w:tc>
        <w:tc>
          <w:tcPr>
            <w:tcW w:w="831" w:type="dxa"/>
            <w:tcBorders>
              <w:top w:val="single" w:sz="8" w:space="0" w:color="4F81BD"/>
              <w:left w:val="nil"/>
              <w:bottom w:val="single" w:sz="8" w:space="0" w:color="4F81BD"/>
              <w:right w:val="nil"/>
            </w:tcBorders>
            <w:shd w:val="clear" w:color="auto" w:fill="auto"/>
            <w:noWrap/>
          </w:tcPr>
          <w:p w14:paraId="5E918BCB" w14:textId="3FD0B35C" w:rsidR="007D7320" w:rsidRPr="004A4632" w:rsidRDefault="007D7320" w:rsidP="00D07E1A">
            <w:pPr>
              <w:rPr>
                <w:rFonts w:asciiTheme="minorHAnsi" w:hAnsiTheme="minorHAnsi" w:cs="Arial"/>
                <w:color w:val="000000"/>
                <w:sz w:val="22"/>
                <w:szCs w:val="22"/>
              </w:rPr>
            </w:pPr>
            <w:r w:rsidRPr="004A4632">
              <w:rPr>
                <w:rFonts w:ascii="Calibri" w:hAnsi="Calibri" w:cs="Arial"/>
                <w:color w:val="363A2F"/>
                <w:lang w:val="en"/>
              </w:rPr>
              <w:t>2259</w:t>
            </w:r>
          </w:p>
        </w:tc>
        <w:tc>
          <w:tcPr>
            <w:tcW w:w="4135" w:type="dxa"/>
            <w:tcBorders>
              <w:top w:val="single" w:sz="8" w:space="0" w:color="4F81BD"/>
              <w:left w:val="nil"/>
              <w:bottom w:val="single" w:sz="8" w:space="0" w:color="4F81BD"/>
              <w:right w:val="nil"/>
            </w:tcBorders>
            <w:shd w:val="clear" w:color="auto" w:fill="auto"/>
            <w:noWrap/>
          </w:tcPr>
          <w:p w14:paraId="10ACE09D" w14:textId="447D9F79" w:rsidR="007D7320" w:rsidRPr="004A4632" w:rsidRDefault="007D7320" w:rsidP="00D07E1A">
            <w:pPr>
              <w:rPr>
                <w:rFonts w:asciiTheme="minorHAnsi" w:hAnsiTheme="minorHAnsi" w:cs="Arial"/>
                <w:color w:val="000000"/>
                <w:sz w:val="22"/>
                <w:szCs w:val="22"/>
              </w:rPr>
            </w:pPr>
            <w:r w:rsidRPr="004A4632">
              <w:rPr>
                <w:rFonts w:asciiTheme="minorHAnsi" w:hAnsiTheme="minorHAnsi" w:cs="Arial"/>
                <w:color w:val="000000"/>
                <w:sz w:val="22"/>
                <w:szCs w:val="22"/>
              </w:rPr>
              <w:t>Atol das Rocas Biological Reserve</w:t>
            </w:r>
          </w:p>
        </w:tc>
        <w:tc>
          <w:tcPr>
            <w:tcW w:w="1619" w:type="dxa"/>
            <w:tcBorders>
              <w:top w:val="single" w:sz="8" w:space="0" w:color="4F81BD"/>
              <w:left w:val="nil"/>
              <w:bottom w:val="single" w:sz="8" w:space="0" w:color="4F81BD"/>
              <w:right w:val="nil"/>
            </w:tcBorders>
            <w:shd w:val="clear" w:color="auto" w:fill="auto"/>
            <w:noWrap/>
          </w:tcPr>
          <w:p w14:paraId="53318FCC" w14:textId="225BB0A3" w:rsidR="007D7320" w:rsidRPr="004A4632" w:rsidRDefault="007D7320" w:rsidP="00D07E1A">
            <w:pPr>
              <w:rPr>
                <w:rFonts w:asciiTheme="minorHAnsi" w:hAnsiTheme="minorHAnsi" w:cs="Arial"/>
                <w:color w:val="000000"/>
                <w:sz w:val="22"/>
                <w:szCs w:val="22"/>
              </w:rPr>
            </w:pPr>
            <w:r w:rsidRPr="004A4632">
              <w:rPr>
                <w:rFonts w:asciiTheme="minorHAnsi" w:hAnsiTheme="minorHAnsi" w:cs="Arial"/>
                <w:color w:val="000000"/>
                <w:sz w:val="22"/>
                <w:szCs w:val="22"/>
              </w:rPr>
              <w:t>11/12/2015</w:t>
            </w:r>
          </w:p>
        </w:tc>
        <w:tc>
          <w:tcPr>
            <w:tcW w:w="1166" w:type="dxa"/>
            <w:tcBorders>
              <w:top w:val="single" w:sz="8" w:space="0" w:color="4F81BD"/>
              <w:left w:val="nil"/>
              <w:bottom w:val="single" w:sz="8" w:space="0" w:color="4F81BD"/>
              <w:right w:val="single" w:sz="8" w:space="0" w:color="4F81BD"/>
            </w:tcBorders>
            <w:shd w:val="clear" w:color="auto" w:fill="auto"/>
            <w:noWrap/>
          </w:tcPr>
          <w:p w14:paraId="2F6657C2" w14:textId="3294223A" w:rsidR="007D7320" w:rsidRPr="004A4632" w:rsidRDefault="007D7320" w:rsidP="00D07E1A">
            <w:pPr>
              <w:rPr>
                <w:rFonts w:asciiTheme="minorHAnsi" w:hAnsiTheme="minorHAnsi" w:cs="Arial"/>
                <w:color w:val="000000"/>
                <w:sz w:val="22"/>
                <w:szCs w:val="22"/>
              </w:rPr>
            </w:pPr>
            <w:r>
              <w:rPr>
                <w:rFonts w:asciiTheme="minorHAnsi" w:hAnsiTheme="minorHAnsi" w:cs="Arial"/>
                <w:color w:val="000000"/>
                <w:sz w:val="22"/>
                <w:szCs w:val="22"/>
              </w:rPr>
              <w:t>35,186</w:t>
            </w:r>
          </w:p>
        </w:tc>
      </w:tr>
      <w:tr w:rsidR="0094560D" w:rsidRPr="004A4632" w14:paraId="78C4A6EA"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6E77958" w14:textId="21F2FA7E"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Burkina</w:t>
            </w:r>
            <w:r w:rsidR="008A690E">
              <w:rPr>
                <w:rFonts w:asciiTheme="minorHAnsi" w:hAnsiTheme="minorHAnsi" w:cs="Arial"/>
                <w:color w:val="000000"/>
                <w:sz w:val="22"/>
                <w:szCs w:val="22"/>
              </w:rPr>
              <w:t xml:space="preserve"> Faso</w:t>
            </w:r>
          </w:p>
        </w:tc>
        <w:tc>
          <w:tcPr>
            <w:tcW w:w="831" w:type="dxa"/>
            <w:tcBorders>
              <w:top w:val="single" w:sz="8" w:space="0" w:color="4F81BD"/>
              <w:left w:val="nil"/>
              <w:bottom w:val="single" w:sz="8" w:space="0" w:color="4F81BD"/>
              <w:right w:val="nil"/>
            </w:tcBorders>
            <w:shd w:val="clear" w:color="auto" w:fill="auto"/>
            <w:noWrap/>
          </w:tcPr>
          <w:p w14:paraId="692700AE"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2253</w:t>
            </w:r>
          </w:p>
        </w:tc>
        <w:tc>
          <w:tcPr>
            <w:tcW w:w="4135" w:type="dxa"/>
            <w:tcBorders>
              <w:top w:val="single" w:sz="8" w:space="0" w:color="4F81BD"/>
              <w:left w:val="nil"/>
              <w:bottom w:val="single" w:sz="8" w:space="0" w:color="4F81BD"/>
              <w:right w:val="nil"/>
            </w:tcBorders>
            <w:shd w:val="clear" w:color="auto" w:fill="auto"/>
            <w:noWrap/>
          </w:tcPr>
          <w:p w14:paraId="1851F9A4"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Barrage de Tougouri</w:t>
            </w:r>
          </w:p>
        </w:tc>
        <w:tc>
          <w:tcPr>
            <w:tcW w:w="1619" w:type="dxa"/>
            <w:tcBorders>
              <w:top w:val="single" w:sz="8" w:space="0" w:color="4F81BD"/>
              <w:left w:val="nil"/>
              <w:bottom w:val="single" w:sz="8" w:space="0" w:color="4F81BD"/>
              <w:right w:val="nil"/>
            </w:tcBorders>
            <w:shd w:val="clear" w:color="auto" w:fill="auto"/>
            <w:noWrap/>
          </w:tcPr>
          <w:p w14:paraId="1BE2C7AC"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02/02/2016</w:t>
            </w:r>
          </w:p>
        </w:tc>
        <w:tc>
          <w:tcPr>
            <w:tcW w:w="1166" w:type="dxa"/>
            <w:tcBorders>
              <w:top w:val="single" w:sz="8" w:space="0" w:color="4F81BD"/>
              <w:left w:val="nil"/>
              <w:bottom w:val="single" w:sz="8" w:space="0" w:color="4F81BD"/>
              <w:right w:val="single" w:sz="8" w:space="0" w:color="4F81BD"/>
            </w:tcBorders>
            <w:shd w:val="clear" w:color="auto" w:fill="auto"/>
            <w:noWrap/>
          </w:tcPr>
          <w:p w14:paraId="6612C2B6"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1,221</w:t>
            </w:r>
          </w:p>
        </w:tc>
      </w:tr>
      <w:tr w:rsidR="0094560D" w:rsidRPr="004A4632" w14:paraId="7C99A730"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2B44674E" w14:textId="5A4C4B63"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Burkina</w:t>
            </w:r>
            <w:r w:rsidR="008A690E">
              <w:rPr>
                <w:rFonts w:asciiTheme="minorHAnsi" w:hAnsiTheme="minorHAnsi" w:cs="Arial"/>
                <w:color w:val="000000"/>
                <w:sz w:val="22"/>
                <w:szCs w:val="22"/>
              </w:rPr>
              <w:t xml:space="preserve"> </w:t>
            </w:r>
            <w:r w:rsidR="008A690E">
              <w:rPr>
                <w:rFonts w:asciiTheme="minorHAnsi" w:hAnsiTheme="minorHAnsi" w:cs="Arial"/>
                <w:color w:val="000000"/>
                <w:sz w:val="22"/>
                <w:szCs w:val="22"/>
              </w:rPr>
              <w:t>Faso</w:t>
            </w:r>
          </w:p>
        </w:tc>
        <w:tc>
          <w:tcPr>
            <w:tcW w:w="831" w:type="dxa"/>
            <w:tcBorders>
              <w:top w:val="single" w:sz="8" w:space="0" w:color="4F81BD"/>
              <w:left w:val="nil"/>
              <w:bottom w:val="single" w:sz="8" w:space="0" w:color="4F81BD"/>
              <w:right w:val="nil"/>
            </w:tcBorders>
            <w:shd w:val="clear" w:color="auto" w:fill="auto"/>
            <w:noWrap/>
          </w:tcPr>
          <w:p w14:paraId="7A3BDE65"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2254</w:t>
            </w:r>
          </w:p>
        </w:tc>
        <w:tc>
          <w:tcPr>
            <w:tcW w:w="4135" w:type="dxa"/>
            <w:tcBorders>
              <w:top w:val="single" w:sz="8" w:space="0" w:color="4F81BD"/>
              <w:left w:val="nil"/>
              <w:bottom w:val="single" w:sz="8" w:space="0" w:color="4F81BD"/>
              <w:right w:val="nil"/>
            </w:tcBorders>
            <w:shd w:val="clear" w:color="auto" w:fill="auto"/>
            <w:noWrap/>
          </w:tcPr>
          <w:p w14:paraId="65CFB855"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Bassin de Nakanbé-Mané</w:t>
            </w:r>
          </w:p>
        </w:tc>
        <w:tc>
          <w:tcPr>
            <w:tcW w:w="1619" w:type="dxa"/>
            <w:tcBorders>
              <w:top w:val="single" w:sz="8" w:space="0" w:color="4F81BD"/>
              <w:left w:val="nil"/>
              <w:bottom w:val="single" w:sz="8" w:space="0" w:color="4F81BD"/>
              <w:right w:val="nil"/>
            </w:tcBorders>
            <w:shd w:val="clear" w:color="auto" w:fill="auto"/>
            <w:noWrap/>
          </w:tcPr>
          <w:p w14:paraId="6CDF8797"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02/02/2016</w:t>
            </w:r>
          </w:p>
        </w:tc>
        <w:tc>
          <w:tcPr>
            <w:tcW w:w="1166" w:type="dxa"/>
            <w:tcBorders>
              <w:top w:val="single" w:sz="8" w:space="0" w:color="4F81BD"/>
              <w:left w:val="nil"/>
              <w:bottom w:val="single" w:sz="8" w:space="0" w:color="4F81BD"/>
              <w:right w:val="single" w:sz="8" w:space="0" w:color="4F81BD"/>
            </w:tcBorders>
            <w:shd w:val="clear" w:color="auto" w:fill="auto"/>
            <w:noWrap/>
          </w:tcPr>
          <w:p w14:paraId="5661AF94"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19,477</w:t>
            </w:r>
          </w:p>
        </w:tc>
      </w:tr>
      <w:tr w:rsidR="0094560D" w:rsidRPr="004A4632" w14:paraId="4DD7DA12"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2DAFE841" w14:textId="40DE6AF6"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Burkina</w:t>
            </w:r>
            <w:r w:rsidR="008A690E">
              <w:rPr>
                <w:rFonts w:asciiTheme="minorHAnsi" w:hAnsiTheme="minorHAnsi" w:cs="Arial"/>
                <w:color w:val="000000"/>
                <w:sz w:val="22"/>
                <w:szCs w:val="22"/>
              </w:rPr>
              <w:t xml:space="preserve"> </w:t>
            </w:r>
            <w:r w:rsidR="008A690E">
              <w:rPr>
                <w:rFonts w:asciiTheme="minorHAnsi" w:hAnsiTheme="minorHAnsi" w:cs="Arial"/>
                <w:color w:val="000000"/>
                <w:sz w:val="22"/>
                <w:szCs w:val="22"/>
              </w:rPr>
              <w:t>Faso</w:t>
            </w:r>
          </w:p>
        </w:tc>
        <w:tc>
          <w:tcPr>
            <w:tcW w:w="831" w:type="dxa"/>
            <w:tcBorders>
              <w:top w:val="single" w:sz="8" w:space="0" w:color="4F81BD"/>
              <w:left w:val="nil"/>
              <w:bottom w:val="single" w:sz="8" w:space="0" w:color="4F81BD"/>
              <w:right w:val="nil"/>
            </w:tcBorders>
            <w:shd w:val="clear" w:color="auto" w:fill="auto"/>
            <w:noWrap/>
          </w:tcPr>
          <w:p w14:paraId="506DDD5B"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2258</w:t>
            </w:r>
          </w:p>
        </w:tc>
        <w:tc>
          <w:tcPr>
            <w:tcW w:w="4135" w:type="dxa"/>
            <w:tcBorders>
              <w:top w:val="single" w:sz="8" w:space="0" w:color="4F81BD"/>
              <w:left w:val="nil"/>
              <w:bottom w:val="single" w:sz="8" w:space="0" w:color="4F81BD"/>
              <w:right w:val="nil"/>
            </w:tcBorders>
            <w:shd w:val="clear" w:color="auto" w:fill="auto"/>
            <w:noWrap/>
          </w:tcPr>
          <w:p w14:paraId="21D1BA70"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Barrage de Yalgo</w:t>
            </w:r>
          </w:p>
        </w:tc>
        <w:tc>
          <w:tcPr>
            <w:tcW w:w="1619" w:type="dxa"/>
            <w:tcBorders>
              <w:top w:val="single" w:sz="8" w:space="0" w:color="4F81BD"/>
              <w:left w:val="nil"/>
              <w:bottom w:val="single" w:sz="8" w:space="0" w:color="4F81BD"/>
              <w:right w:val="nil"/>
            </w:tcBorders>
            <w:shd w:val="clear" w:color="auto" w:fill="auto"/>
            <w:noWrap/>
          </w:tcPr>
          <w:p w14:paraId="05EA0E04"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02/02/2016</w:t>
            </w:r>
          </w:p>
        </w:tc>
        <w:tc>
          <w:tcPr>
            <w:tcW w:w="1166" w:type="dxa"/>
            <w:tcBorders>
              <w:top w:val="single" w:sz="8" w:space="0" w:color="4F81BD"/>
              <w:left w:val="nil"/>
              <w:bottom w:val="single" w:sz="8" w:space="0" w:color="4F81BD"/>
              <w:right w:val="single" w:sz="8" w:space="0" w:color="4F81BD"/>
            </w:tcBorders>
            <w:shd w:val="clear" w:color="auto" w:fill="auto"/>
            <w:noWrap/>
          </w:tcPr>
          <w:p w14:paraId="7F28732F"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4,522.36</w:t>
            </w:r>
          </w:p>
        </w:tc>
      </w:tr>
      <w:tr w:rsidR="0094560D" w:rsidRPr="004A4632" w14:paraId="4310348E"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6CD5B216" w14:textId="77777777" w:rsidR="0094560D" w:rsidRPr="004A4632" w:rsidRDefault="0094560D" w:rsidP="00D07E1A">
            <w:pPr>
              <w:rPr>
                <w:rFonts w:asciiTheme="minorHAnsi" w:hAnsiTheme="minorHAnsi" w:cs="Arial"/>
                <w:color w:val="000000"/>
                <w:sz w:val="22"/>
                <w:szCs w:val="22"/>
                <w:lang w:val="en-US" w:eastAsia="en-US"/>
              </w:rPr>
            </w:pPr>
            <w:r w:rsidRPr="004A4632">
              <w:rPr>
                <w:rFonts w:asciiTheme="minorHAnsi" w:hAnsiTheme="minorHAnsi" w:cs="Arial"/>
                <w:color w:val="000000"/>
                <w:sz w:val="22"/>
                <w:szCs w:val="22"/>
              </w:rPr>
              <w:t>Cambodia</w:t>
            </w:r>
          </w:p>
        </w:tc>
        <w:tc>
          <w:tcPr>
            <w:tcW w:w="831" w:type="dxa"/>
            <w:tcBorders>
              <w:top w:val="single" w:sz="8" w:space="0" w:color="4F81BD"/>
              <w:left w:val="nil"/>
              <w:bottom w:val="single" w:sz="8" w:space="0" w:color="4F81BD"/>
              <w:right w:val="nil"/>
            </w:tcBorders>
            <w:shd w:val="clear" w:color="auto" w:fill="auto"/>
            <w:noWrap/>
          </w:tcPr>
          <w:p w14:paraId="5D1DF61E"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2245</w:t>
            </w:r>
          </w:p>
        </w:tc>
        <w:tc>
          <w:tcPr>
            <w:tcW w:w="4135" w:type="dxa"/>
            <w:tcBorders>
              <w:top w:val="single" w:sz="8" w:space="0" w:color="4F81BD"/>
              <w:left w:val="nil"/>
              <w:bottom w:val="single" w:sz="8" w:space="0" w:color="4F81BD"/>
              <w:right w:val="nil"/>
            </w:tcBorders>
            <w:shd w:val="clear" w:color="auto" w:fill="auto"/>
            <w:noWrap/>
          </w:tcPr>
          <w:p w14:paraId="6177CE1D"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Prek Toal Ramsar Site</w:t>
            </w:r>
          </w:p>
        </w:tc>
        <w:tc>
          <w:tcPr>
            <w:tcW w:w="1619" w:type="dxa"/>
            <w:tcBorders>
              <w:top w:val="single" w:sz="8" w:space="0" w:color="4F81BD"/>
              <w:left w:val="nil"/>
              <w:bottom w:val="single" w:sz="8" w:space="0" w:color="4F81BD"/>
              <w:right w:val="nil"/>
            </w:tcBorders>
            <w:shd w:val="clear" w:color="auto" w:fill="auto"/>
            <w:noWrap/>
          </w:tcPr>
          <w:p w14:paraId="4C2B19FB"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02/10/2015</w:t>
            </w:r>
          </w:p>
        </w:tc>
        <w:tc>
          <w:tcPr>
            <w:tcW w:w="1166" w:type="dxa"/>
            <w:tcBorders>
              <w:top w:val="single" w:sz="8" w:space="0" w:color="4F81BD"/>
              <w:left w:val="nil"/>
              <w:bottom w:val="single" w:sz="8" w:space="0" w:color="4F81BD"/>
              <w:right w:val="single" w:sz="8" w:space="0" w:color="4F81BD"/>
            </w:tcBorders>
            <w:shd w:val="clear" w:color="auto" w:fill="auto"/>
            <w:noWrap/>
          </w:tcPr>
          <w:p w14:paraId="2C909E28" w14:textId="4AEDAF7F"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 xml:space="preserve">21,342 </w:t>
            </w:r>
          </w:p>
        </w:tc>
      </w:tr>
      <w:tr w:rsidR="0094560D" w:rsidRPr="004A4632" w14:paraId="79197C2E"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hideMark/>
          </w:tcPr>
          <w:p w14:paraId="5FBD0520"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China</w:t>
            </w:r>
          </w:p>
        </w:tc>
        <w:tc>
          <w:tcPr>
            <w:tcW w:w="831" w:type="dxa"/>
            <w:tcBorders>
              <w:top w:val="single" w:sz="8" w:space="0" w:color="4F81BD"/>
              <w:left w:val="nil"/>
              <w:bottom w:val="single" w:sz="8" w:space="0" w:color="4F81BD"/>
              <w:right w:val="nil"/>
            </w:tcBorders>
            <w:shd w:val="clear" w:color="auto" w:fill="auto"/>
            <w:noWrap/>
            <w:hideMark/>
          </w:tcPr>
          <w:p w14:paraId="717A78C9"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2246</w:t>
            </w:r>
          </w:p>
        </w:tc>
        <w:tc>
          <w:tcPr>
            <w:tcW w:w="4135" w:type="dxa"/>
            <w:tcBorders>
              <w:top w:val="single" w:sz="8" w:space="0" w:color="4F81BD"/>
              <w:left w:val="nil"/>
              <w:bottom w:val="single" w:sz="8" w:space="0" w:color="4F81BD"/>
              <w:right w:val="nil"/>
            </w:tcBorders>
            <w:shd w:val="clear" w:color="auto" w:fill="auto"/>
            <w:noWrap/>
            <w:hideMark/>
          </w:tcPr>
          <w:p w14:paraId="0278A0E6"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Zhangye Heihe Wetland National Nature Reserve</w:t>
            </w:r>
          </w:p>
        </w:tc>
        <w:tc>
          <w:tcPr>
            <w:tcW w:w="1619" w:type="dxa"/>
            <w:tcBorders>
              <w:top w:val="single" w:sz="8" w:space="0" w:color="4F81BD"/>
              <w:left w:val="nil"/>
              <w:bottom w:val="single" w:sz="8" w:space="0" w:color="4F81BD"/>
              <w:right w:val="nil"/>
            </w:tcBorders>
            <w:shd w:val="clear" w:color="auto" w:fill="auto"/>
            <w:noWrap/>
            <w:hideMark/>
          </w:tcPr>
          <w:p w14:paraId="68C13DFE"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16/10/2015</w:t>
            </w:r>
          </w:p>
        </w:tc>
        <w:tc>
          <w:tcPr>
            <w:tcW w:w="1166" w:type="dxa"/>
            <w:tcBorders>
              <w:top w:val="single" w:sz="8" w:space="0" w:color="4F81BD"/>
              <w:left w:val="nil"/>
              <w:bottom w:val="single" w:sz="8" w:space="0" w:color="4F81BD"/>
              <w:right w:val="single" w:sz="8" w:space="0" w:color="4F81BD"/>
            </w:tcBorders>
            <w:shd w:val="clear" w:color="auto" w:fill="auto"/>
            <w:noWrap/>
            <w:hideMark/>
          </w:tcPr>
          <w:p w14:paraId="58741A15" w14:textId="1B726D09"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 xml:space="preserve">41,165 </w:t>
            </w:r>
          </w:p>
        </w:tc>
      </w:tr>
      <w:tr w:rsidR="0094560D" w:rsidRPr="004A4632" w14:paraId="0610CA6D" w14:textId="77777777" w:rsidTr="00621092">
        <w:trPr>
          <w:trHeight w:val="315"/>
        </w:trPr>
        <w:tc>
          <w:tcPr>
            <w:tcW w:w="1398" w:type="dxa"/>
            <w:tcBorders>
              <w:top w:val="nil"/>
              <w:left w:val="single" w:sz="8" w:space="0" w:color="4F81BD"/>
              <w:bottom w:val="nil"/>
              <w:right w:val="nil"/>
            </w:tcBorders>
            <w:shd w:val="clear" w:color="auto" w:fill="auto"/>
            <w:noWrap/>
            <w:hideMark/>
          </w:tcPr>
          <w:p w14:paraId="61BDE7C5"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China</w:t>
            </w:r>
          </w:p>
        </w:tc>
        <w:tc>
          <w:tcPr>
            <w:tcW w:w="831" w:type="dxa"/>
            <w:tcBorders>
              <w:top w:val="nil"/>
              <w:left w:val="nil"/>
              <w:bottom w:val="nil"/>
              <w:right w:val="nil"/>
            </w:tcBorders>
            <w:shd w:val="clear" w:color="auto" w:fill="auto"/>
            <w:noWrap/>
            <w:hideMark/>
          </w:tcPr>
          <w:p w14:paraId="4D716288"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2248</w:t>
            </w:r>
          </w:p>
        </w:tc>
        <w:tc>
          <w:tcPr>
            <w:tcW w:w="4135" w:type="dxa"/>
            <w:tcBorders>
              <w:top w:val="nil"/>
              <w:left w:val="nil"/>
              <w:bottom w:val="nil"/>
              <w:right w:val="nil"/>
            </w:tcBorders>
            <w:shd w:val="clear" w:color="auto" w:fill="auto"/>
            <w:noWrap/>
            <w:hideMark/>
          </w:tcPr>
          <w:p w14:paraId="11DDDFD0"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Anhui Shengjin Lake National Nature Reserve</w:t>
            </w:r>
          </w:p>
        </w:tc>
        <w:tc>
          <w:tcPr>
            <w:tcW w:w="1619" w:type="dxa"/>
            <w:tcBorders>
              <w:top w:val="nil"/>
              <w:left w:val="nil"/>
              <w:bottom w:val="nil"/>
              <w:right w:val="nil"/>
            </w:tcBorders>
            <w:shd w:val="clear" w:color="auto" w:fill="auto"/>
            <w:noWrap/>
            <w:hideMark/>
          </w:tcPr>
          <w:p w14:paraId="07DFF154"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16/10/2015</w:t>
            </w:r>
          </w:p>
        </w:tc>
        <w:tc>
          <w:tcPr>
            <w:tcW w:w="1166" w:type="dxa"/>
            <w:tcBorders>
              <w:top w:val="nil"/>
              <w:left w:val="nil"/>
              <w:bottom w:val="nil"/>
              <w:right w:val="single" w:sz="8" w:space="0" w:color="4F81BD"/>
            </w:tcBorders>
            <w:shd w:val="clear" w:color="auto" w:fill="auto"/>
            <w:noWrap/>
            <w:hideMark/>
          </w:tcPr>
          <w:p w14:paraId="3539D0EC" w14:textId="0FCDBA34"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 xml:space="preserve">33,340 </w:t>
            </w:r>
          </w:p>
        </w:tc>
      </w:tr>
      <w:tr w:rsidR="0094560D" w:rsidRPr="004A4632" w14:paraId="7E145B56"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hideMark/>
          </w:tcPr>
          <w:p w14:paraId="4D325F29"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China</w:t>
            </w:r>
          </w:p>
        </w:tc>
        <w:tc>
          <w:tcPr>
            <w:tcW w:w="831" w:type="dxa"/>
            <w:tcBorders>
              <w:top w:val="single" w:sz="8" w:space="0" w:color="4F81BD"/>
              <w:left w:val="nil"/>
              <w:bottom w:val="single" w:sz="8" w:space="0" w:color="4F81BD"/>
              <w:right w:val="nil"/>
            </w:tcBorders>
            <w:shd w:val="clear" w:color="auto" w:fill="auto"/>
            <w:noWrap/>
            <w:hideMark/>
          </w:tcPr>
          <w:p w14:paraId="20797E24"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2249</w:t>
            </w:r>
          </w:p>
        </w:tc>
        <w:tc>
          <w:tcPr>
            <w:tcW w:w="4135" w:type="dxa"/>
            <w:tcBorders>
              <w:top w:val="single" w:sz="8" w:space="0" w:color="4F81BD"/>
              <w:left w:val="nil"/>
              <w:bottom w:val="single" w:sz="8" w:space="0" w:color="4F81BD"/>
              <w:right w:val="nil"/>
            </w:tcBorders>
            <w:shd w:val="clear" w:color="auto" w:fill="auto"/>
            <w:noWrap/>
            <w:hideMark/>
          </w:tcPr>
          <w:p w14:paraId="6FE8E12C"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Guangdong Nanpeng Archipelago Wetlands</w:t>
            </w:r>
          </w:p>
        </w:tc>
        <w:tc>
          <w:tcPr>
            <w:tcW w:w="1619" w:type="dxa"/>
            <w:tcBorders>
              <w:top w:val="single" w:sz="8" w:space="0" w:color="4F81BD"/>
              <w:left w:val="nil"/>
              <w:bottom w:val="single" w:sz="8" w:space="0" w:color="4F81BD"/>
              <w:right w:val="nil"/>
            </w:tcBorders>
            <w:shd w:val="clear" w:color="auto" w:fill="auto"/>
            <w:noWrap/>
            <w:hideMark/>
          </w:tcPr>
          <w:p w14:paraId="54135ABB"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16/10/2015</w:t>
            </w:r>
          </w:p>
        </w:tc>
        <w:tc>
          <w:tcPr>
            <w:tcW w:w="1166" w:type="dxa"/>
            <w:tcBorders>
              <w:top w:val="single" w:sz="8" w:space="0" w:color="4F81BD"/>
              <w:left w:val="nil"/>
              <w:bottom w:val="single" w:sz="8" w:space="0" w:color="4F81BD"/>
              <w:right w:val="single" w:sz="8" w:space="0" w:color="4F81BD"/>
            </w:tcBorders>
            <w:shd w:val="clear" w:color="auto" w:fill="auto"/>
            <w:noWrap/>
            <w:hideMark/>
          </w:tcPr>
          <w:p w14:paraId="058C9A9E" w14:textId="626D1EC0"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 xml:space="preserve">35,679 </w:t>
            </w:r>
          </w:p>
        </w:tc>
      </w:tr>
      <w:tr w:rsidR="0094560D" w:rsidRPr="004A4632" w14:paraId="6BA0D8E3"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6E00FE6E"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France</w:t>
            </w:r>
          </w:p>
        </w:tc>
        <w:tc>
          <w:tcPr>
            <w:tcW w:w="831" w:type="dxa"/>
            <w:tcBorders>
              <w:top w:val="single" w:sz="8" w:space="0" w:color="4F81BD"/>
              <w:left w:val="nil"/>
              <w:bottom w:val="single" w:sz="8" w:space="0" w:color="4F81BD"/>
              <w:right w:val="nil"/>
            </w:tcBorders>
            <w:shd w:val="clear" w:color="auto" w:fill="auto"/>
            <w:noWrap/>
          </w:tcPr>
          <w:p w14:paraId="372DBC78"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2247</w:t>
            </w:r>
          </w:p>
        </w:tc>
        <w:tc>
          <w:tcPr>
            <w:tcW w:w="4135" w:type="dxa"/>
            <w:tcBorders>
              <w:top w:val="single" w:sz="8" w:space="0" w:color="4F81BD"/>
              <w:left w:val="nil"/>
              <w:bottom w:val="single" w:sz="8" w:space="0" w:color="4F81BD"/>
              <w:right w:val="nil"/>
            </w:tcBorders>
            <w:shd w:val="clear" w:color="auto" w:fill="auto"/>
            <w:noWrap/>
          </w:tcPr>
          <w:p w14:paraId="70A420D5" w14:textId="77777777" w:rsidR="0094560D" w:rsidRPr="004A4632" w:rsidRDefault="0094560D" w:rsidP="00D07E1A">
            <w:pPr>
              <w:rPr>
                <w:rFonts w:asciiTheme="minorHAnsi" w:hAnsiTheme="minorHAnsi" w:cs="Arial"/>
                <w:color w:val="000000"/>
                <w:sz w:val="22"/>
                <w:szCs w:val="22"/>
                <w:lang w:val="fr-FR"/>
              </w:rPr>
            </w:pPr>
            <w:r w:rsidRPr="004A4632">
              <w:rPr>
                <w:rFonts w:asciiTheme="minorHAnsi" w:hAnsiTheme="minorHAnsi" w:cs="Arial"/>
                <w:color w:val="000000"/>
                <w:sz w:val="22"/>
                <w:szCs w:val="22"/>
                <w:lang w:val="fr-FR"/>
              </w:rPr>
              <w:t>Marais Vernier et Vallée de la Risle maritime</w:t>
            </w:r>
          </w:p>
        </w:tc>
        <w:tc>
          <w:tcPr>
            <w:tcW w:w="1619" w:type="dxa"/>
            <w:tcBorders>
              <w:top w:val="single" w:sz="8" w:space="0" w:color="4F81BD"/>
              <w:left w:val="nil"/>
              <w:bottom w:val="single" w:sz="8" w:space="0" w:color="4F81BD"/>
              <w:right w:val="nil"/>
            </w:tcBorders>
            <w:shd w:val="clear" w:color="auto" w:fill="auto"/>
            <w:noWrap/>
          </w:tcPr>
          <w:p w14:paraId="638C7207"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18/12/2015</w:t>
            </w:r>
          </w:p>
        </w:tc>
        <w:tc>
          <w:tcPr>
            <w:tcW w:w="1166" w:type="dxa"/>
            <w:tcBorders>
              <w:top w:val="single" w:sz="8" w:space="0" w:color="4F81BD"/>
              <w:left w:val="nil"/>
              <w:bottom w:val="single" w:sz="8" w:space="0" w:color="4F81BD"/>
              <w:right w:val="single" w:sz="8" w:space="0" w:color="4F81BD"/>
            </w:tcBorders>
            <w:shd w:val="clear" w:color="auto" w:fill="auto"/>
            <w:noWrap/>
          </w:tcPr>
          <w:p w14:paraId="1DFF710E" w14:textId="0F419EFE"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 xml:space="preserve">9,564 </w:t>
            </w:r>
          </w:p>
        </w:tc>
      </w:tr>
      <w:tr w:rsidR="00AA3E85" w:rsidRPr="004A4632" w14:paraId="5A035D49"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14AD5C27"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Iraq</w:t>
            </w:r>
          </w:p>
        </w:tc>
        <w:tc>
          <w:tcPr>
            <w:tcW w:w="831" w:type="dxa"/>
            <w:tcBorders>
              <w:top w:val="single" w:sz="8" w:space="0" w:color="4F81BD"/>
              <w:left w:val="nil"/>
              <w:bottom w:val="single" w:sz="8" w:space="0" w:color="4F81BD"/>
              <w:right w:val="nil"/>
            </w:tcBorders>
            <w:shd w:val="clear" w:color="auto" w:fill="auto"/>
            <w:noWrap/>
          </w:tcPr>
          <w:p w14:paraId="59B4F5FE"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2240</w:t>
            </w:r>
          </w:p>
        </w:tc>
        <w:tc>
          <w:tcPr>
            <w:tcW w:w="4135" w:type="dxa"/>
            <w:tcBorders>
              <w:top w:val="single" w:sz="8" w:space="0" w:color="4F81BD"/>
              <w:left w:val="nil"/>
              <w:bottom w:val="single" w:sz="8" w:space="0" w:color="4F81BD"/>
              <w:right w:val="nil"/>
            </w:tcBorders>
            <w:shd w:val="clear" w:color="auto" w:fill="auto"/>
            <w:noWrap/>
          </w:tcPr>
          <w:p w14:paraId="0E4E0976" w14:textId="77777777" w:rsidR="00AA3E85" w:rsidRPr="004A4632" w:rsidRDefault="00AA3E85" w:rsidP="00D07E1A">
            <w:pPr>
              <w:rPr>
                <w:rFonts w:asciiTheme="minorHAnsi" w:hAnsiTheme="minorHAnsi" w:cs="Arial"/>
                <w:color w:val="000000"/>
                <w:sz w:val="22"/>
                <w:szCs w:val="22"/>
                <w:lang w:val="fr-FR"/>
              </w:rPr>
            </w:pPr>
            <w:r w:rsidRPr="004A4632">
              <w:rPr>
                <w:rFonts w:asciiTheme="minorHAnsi" w:hAnsiTheme="minorHAnsi" w:cs="Arial"/>
                <w:color w:val="000000"/>
                <w:sz w:val="22"/>
                <w:szCs w:val="22"/>
              </w:rPr>
              <w:t>Sawa Lake</w:t>
            </w:r>
          </w:p>
        </w:tc>
        <w:tc>
          <w:tcPr>
            <w:tcW w:w="1619" w:type="dxa"/>
            <w:tcBorders>
              <w:top w:val="single" w:sz="8" w:space="0" w:color="4F81BD"/>
              <w:left w:val="nil"/>
              <w:bottom w:val="single" w:sz="8" w:space="0" w:color="4F81BD"/>
              <w:right w:val="nil"/>
            </w:tcBorders>
            <w:shd w:val="clear" w:color="auto" w:fill="auto"/>
            <w:noWrap/>
          </w:tcPr>
          <w:p w14:paraId="62CDB4D4"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03/03/2014</w:t>
            </w:r>
          </w:p>
        </w:tc>
        <w:tc>
          <w:tcPr>
            <w:tcW w:w="1166" w:type="dxa"/>
            <w:tcBorders>
              <w:top w:val="single" w:sz="8" w:space="0" w:color="4F81BD"/>
              <w:left w:val="nil"/>
              <w:bottom w:val="single" w:sz="8" w:space="0" w:color="4F81BD"/>
              <w:right w:val="single" w:sz="8" w:space="0" w:color="4F81BD"/>
            </w:tcBorders>
            <w:shd w:val="clear" w:color="auto" w:fill="auto"/>
            <w:noWrap/>
          </w:tcPr>
          <w:p w14:paraId="089F155E"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500</w:t>
            </w:r>
          </w:p>
        </w:tc>
      </w:tr>
      <w:tr w:rsidR="00AA3E85" w:rsidRPr="004A4632" w14:paraId="0D7CD661"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4E1EA4D1"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Iraq</w:t>
            </w:r>
          </w:p>
        </w:tc>
        <w:tc>
          <w:tcPr>
            <w:tcW w:w="831" w:type="dxa"/>
            <w:tcBorders>
              <w:top w:val="single" w:sz="8" w:space="0" w:color="4F81BD"/>
              <w:left w:val="nil"/>
              <w:bottom w:val="single" w:sz="8" w:space="0" w:color="4F81BD"/>
              <w:right w:val="nil"/>
            </w:tcBorders>
            <w:shd w:val="clear" w:color="auto" w:fill="auto"/>
            <w:noWrap/>
          </w:tcPr>
          <w:p w14:paraId="08A5C3F7"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2241</w:t>
            </w:r>
          </w:p>
        </w:tc>
        <w:tc>
          <w:tcPr>
            <w:tcW w:w="4135" w:type="dxa"/>
            <w:tcBorders>
              <w:top w:val="single" w:sz="8" w:space="0" w:color="4F81BD"/>
              <w:left w:val="nil"/>
              <w:bottom w:val="single" w:sz="8" w:space="0" w:color="4F81BD"/>
              <w:right w:val="nil"/>
            </w:tcBorders>
            <w:shd w:val="clear" w:color="auto" w:fill="auto"/>
            <w:noWrap/>
          </w:tcPr>
          <w:p w14:paraId="5A5B8CA2" w14:textId="77777777" w:rsidR="00AA3E85" w:rsidRPr="004A4632" w:rsidRDefault="00AA3E85" w:rsidP="00D07E1A">
            <w:pPr>
              <w:rPr>
                <w:rFonts w:asciiTheme="minorHAnsi" w:hAnsiTheme="minorHAnsi" w:cs="Arial"/>
                <w:color w:val="000000"/>
                <w:sz w:val="22"/>
                <w:szCs w:val="22"/>
                <w:lang w:val="fr-FR"/>
              </w:rPr>
            </w:pPr>
            <w:r w:rsidRPr="004A4632">
              <w:rPr>
                <w:rFonts w:asciiTheme="minorHAnsi" w:hAnsiTheme="minorHAnsi" w:cs="Arial"/>
                <w:color w:val="000000"/>
                <w:sz w:val="22"/>
                <w:szCs w:val="22"/>
              </w:rPr>
              <w:t>Central Marshes</w:t>
            </w:r>
          </w:p>
        </w:tc>
        <w:tc>
          <w:tcPr>
            <w:tcW w:w="1619" w:type="dxa"/>
            <w:tcBorders>
              <w:top w:val="single" w:sz="8" w:space="0" w:color="4F81BD"/>
              <w:left w:val="nil"/>
              <w:bottom w:val="single" w:sz="8" w:space="0" w:color="4F81BD"/>
              <w:right w:val="nil"/>
            </w:tcBorders>
            <w:shd w:val="clear" w:color="auto" w:fill="auto"/>
            <w:noWrap/>
          </w:tcPr>
          <w:p w14:paraId="052EFBA5"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07/04/2014</w:t>
            </w:r>
          </w:p>
        </w:tc>
        <w:tc>
          <w:tcPr>
            <w:tcW w:w="1166" w:type="dxa"/>
            <w:tcBorders>
              <w:top w:val="single" w:sz="8" w:space="0" w:color="4F81BD"/>
              <w:left w:val="nil"/>
              <w:bottom w:val="single" w:sz="8" w:space="0" w:color="4F81BD"/>
              <w:right w:val="single" w:sz="8" w:space="0" w:color="4F81BD"/>
            </w:tcBorders>
            <w:shd w:val="clear" w:color="auto" w:fill="auto"/>
            <w:noWrap/>
          </w:tcPr>
          <w:p w14:paraId="7678A5C8"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219,700</w:t>
            </w:r>
          </w:p>
        </w:tc>
      </w:tr>
      <w:tr w:rsidR="00AA3E85" w:rsidRPr="004A4632" w14:paraId="7FEE235D"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0939104C"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Iraq</w:t>
            </w:r>
          </w:p>
        </w:tc>
        <w:tc>
          <w:tcPr>
            <w:tcW w:w="831" w:type="dxa"/>
            <w:tcBorders>
              <w:top w:val="single" w:sz="8" w:space="0" w:color="4F81BD"/>
              <w:left w:val="nil"/>
              <w:bottom w:val="single" w:sz="8" w:space="0" w:color="4F81BD"/>
              <w:right w:val="nil"/>
            </w:tcBorders>
            <w:shd w:val="clear" w:color="auto" w:fill="auto"/>
            <w:noWrap/>
          </w:tcPr>
          <w:p w14:paraId="6D32EAE7"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2242</w:t>
            </w:r>
          </w:p>
        </w:tc>
        <w:tc>
          <w:tcPr>
            <w:tcW w:w="4135" w:type="dxa"/>
            <w:tcBorders>
              <w:top w:val="single" w:sz="8" w:space="0" w:color="4F81BD"/>
              <w:left w:val="nil"/>
              <w:bottom w:val="single" w:sz="8" w:space="0" w:color="4F81BD"/>
              <w:right w:val="nil"/>
            </w:tcBorders>
            <w:shd w:val="clear" w:color="auto" w:fill="auto"/>
            <w:noWrap/>
          </w:tcPr>
          <w:p w14:paraId="556AA211" w14:textId="77777777" w:rsidR="00AA3E85" w:rsidRPr="004A4632" w:rsidRDefault="00AA3E85" w:rsidP="00D07E1A">
            <w:pPr>
              <w:rPr>
                <w:rFonts w:asciiTheme="minorHAnsi" w:hAnsiTheme="minorHAnsi" w:cs="Arial"/>
                <w:color w:val="000000"/>
                <w:sz w:val="22"/>
                <w:szCs w:val="22"/>
                <w:lang w:val="fr-FR"/>
              </w:rPr>
            </w:pPr>
            <w:r w:rsidRPr="004A4632">
              <w:rPr>
                <w:rFonts w:asciiTheme="minorHAnsi" w:hAnsiTheme="minorHAnsi" w:cs="Arial"/>
                <w:color w:val="000000"/>
                <w:sz w:val="22"/>
                <w:szCs w:val="22"/>
              </w:rPr>
              <w:t>Hammar Marsh</w:t>
            </w:r>
          </w:p>
        </w:tc>
        <w:tc>
          <w:tcPr>
            <w:tcW w:w="1619" w:type="dxa"/>
            <w:tcBorders>
              <w:top w:val="single" w:sz="8" w:space="0" w:color="4F81BD"/>
              <w:left w:val="nil"/>
              <w:bottom w:val="single" w:sz="8" w:space="0" w:color="4F81BD"/>
              <w:right w:val="nil"/>
            </w:tcBorders>
            <w:shd w:val="clear" w:color="auto" w:fill="auto"/>
            <w:noWrap/>
          </w:tcPr>
          <w:p w14:paraId="76D853A5"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07/04/2014</w:t>
            </w:r>
          </w:p>
        </w:tc>
        <w:tc>
          <w:tcPr>
            <w:tcW w:w="1166" w:type="dxa"/>
            <w:tcBorders>
              <w:top w:val="single" w:sz="8" w:space="0" w:color="4F81BD"/>
              <w:left w:val="nil"/>
              <w:bottom w:val="single" w:sz="8" w:space="0" w:color="4F81BD"/>
              <w:right w:val="single" w:sz="8" w:space="0" w:color="4F81BD"/>
            </w:tcBorders>
            <w:shd w:val="clear" w:color="auto" w:fill="auto"/>
            <w:noWrap/>
          </w:tcPr>
          <w:p w14:paraId="640DC93D"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180,000</w:t>
            </w:r>
          </w:p>
        </w:tc>
      </w:tr>
      <w:tr w:rsidR="0094560D" w:rsidRPr="004A4632" w14:paraId="5F1394E9" w14:textId="77777777" w:rsidTr="00621092">
        <w:trPr>
          <w:trHeight w:val="315"/>
        </w:trPr>
        <w:tc>
          <w:tcPr>
            <w:tcW w:w="1398" w:type="dxa"/>
            <w:tcBorders>
              <w:top w:val="nil"/>
              <w:left w:val="single" w:sz="8" w:space="0" w:color="4F81BD"/>
              <w:bottom w:val="nil"/>
              <w:right w:val="nil"/>
            </w:tcBorders>
            <w:shd w:val="clear" w:color="auto" w:fill="auto"/>
            <w:noWrap/>
            <w:hideMark/>
          </w:tcPr>
          <w:p w14:paraId="6DCFB0CD"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Kuwait</w:t>
            </w:r>
          </w:p>
        </w:tc>
        <w:tc>
          <w:tcPr>
            <w:tcW w:w="831" w:type="dxa"/>
            <w:tcBorders>
              <w:top w:val="nil"/>
              <w:left w:val="nil"/>
              <w:bottom w:val="nil"/>
              <w:right w:val="nil"/>
            </w:tcBorders>
            <w:shd w:val="clear" w:color="auto" w:fill="auto"/>
            <w:noWrap/>
            <w:hideMark/>
          </w:tcPr>
          <w:p w14:paraId="53BE98CA"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2239</w:t>
            </w:r>
          </w:p>
        </w:tc>
        <w:tc>
          <w:tcPr>
            <w:tcW w:w="4135" w:type="dxa"/>
            <w:tcBorders>
              <w:top w:val="nil"/>
              <w:left w:val="nil"/>
              <w:bottom w:val="nil"/>
              <w:right w:val="nil"/>
            </w:tcBorders>
            <w:shd w:val="clear" w:color="auto" w:fill="auto"/>
            <w:noWrap/>
            <w:hideMark/>
          </w:tcPr>
          <w:p w14:paraId="51F86203"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Mubarak Al-Kabeer Reserve</w:t>
            </w:r>
          </w:p>
        </w:tc>
        <w:tc>
          <w:tcPr>
            <w:tcW w:w="1619" w:type="dxa"/>
            <w:tcBorders>
              <w:top w:val="nil"/>
              <w:left w:val="nil"/>
              <w:bottom w:val="nil"/>
              <w:right w:val="nil"/>
            </w:tcBorders>
            <w:shd w:val="clear" w:color="auto" w:fill="auto"/>
            <w:noWrap/>
            <w:hideMark/>
          </w:tcPr>
          <w:p w14:paraId="40D4E4C2"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05/09/2015</w:t>
            </w:r>
          </w:p>
        </w:tc>
        <w:tc>
          <w:tcPr>
            <w:tcW w:w="1166" w:type="dxa"/>
            <w:tcBorders>
              <w:top w:val="nil"/>
              <w:left w:val="nil"/>
              <w:bottom w:val="nil"/>
              <w:right w:val="single" w:sz="8" w:space="0" w:color="4F81BD"/>
            </w:tcBorders>
            <w:shd w:val="clear" w:color="auto" w:fill="auto"/>
            <w:noWrap/>
            <w:hideMark/>
          </w:tcPr>
          <w:p w14:paraId="4258ADE2" w14:textId="637D37AF"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 xml:space="preserve">50,948 </w:t>
            </w:r>
          </w:p>
        </w:tc>
      </w:tr>
      <w:tr w:rsidR="00535CB4" w:rsidRPr="004A4632" w14:paraId="0656D428"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67BE2469" w14:textId="20369CAC" w:rsidR="00535CB4" w:rsidRPr="004A4632" w:rsidRDefault="00535CB4" w:rsidP="00D07E1A">
            <w:pPr>
              <w:rPr>
                <w:rFonts w:asciiTheme="minorHAnsi" w:hAnsiTheme="minorHAnsi" w:cs="Arial"/>
                <w:color w:val="000000"/>
                <w:sz w:val="22"/>
                <w:szCs w:val="22"/>
              </w:rPr>
            </w:pPr>
            <w:r w:rsidRPr="004A4632">
              <w:rPr>
                <w:rFonts w:asciiTheme="minorHAnsi" w:hAnsiTheme="minorHAnsi" w:cs="Arial"/>
                <w:color w:val="000000"/>
                <w:sz w:val="22"/>
                <w:szCs w:val="22"/>
              </w:rPr>
              <w:t>Myanmar</w:t>
            </w:r>
          </w:p>
        </w:tc>
        <w:tc>
          <w:tcPr>
            <w:tcW w:w="831" w:type="dxa"/>
            <w:tcBorders>
              <w:top w:val="single" w:sz="8" w:space="0" w:color="4F81BD"/>
              <w:left w:val="nil"/>
              <w:bottom w:val="single" w:sz="8" w:space="0" w:color="4F81BD"/>
              <w:right w:val="nil"/>
            </w:tcBorders>
            <w:shd w:val="clear" w:color="auto" w:fill="auto"/>
            <w:noWrap/>
          </w:tcPr>
          <w:p w14:paraId="0487C350" w14:textId="6A25467A" w:rsidR="00535CB4" w:rsidRPr="004A4632" w:rsidRDefault="00535CB4" w:rsidP="00D07E1A">
            <w:pPr>
              <w:rPr>
                <w:rFonts w:asciiTheme="minorHAnsi" w:hAnsiTheme="minorHAnsi" w:cs="Arial"/>
                <w:color w:val="000000"/>
                <w:sz w:val="22"/>
                <w:szCs w:val="22"/>
              </w:rPr>
            </w:pPr>
            <w:r w:rsidRPr="004A4632">
              <w:rPr>
                <w:rFonts w:asciiTheme="minorHAnsi" w:hAnsiTheme="minorHAnsi" w:cs="Arial"/>
                <w:color w:val="000000"/>
                <w:sz w:val="22"/>
                <w:szCs w:val="22"/>
              </w:rPr>
              <w:t>2256</w:t>
            </w:r>
          </w:p>
        </w:tc>
        <w:tc>
          <w:tcPr>
            <w:tcW w:w="4135" w:type="dxa"/>
            <w:tcBorders>
              <w:top w:val="single" w:sz="8" w:space="0" w:color="4F81BD"/>
              <w:left w:val="nil"/>
              <w:bottom w:val="single" w:sz="8" w:space="0" w:color="4F81BD"/>
              <w:right w:val="nil"/>
            </w:tcBorders>
            <w:shd w:val="clear" w:color="auto" w:fill="auto"/>
            <w:noWrap/>
          </w:tcPr>
          <w:p w14:paraId="675C8E81" w14:textId="330DA7EA" w:rsidR="00535CB4" w:rsidRPr="004A4632" w:rsidRDefault="00535CB4" w:rsidP="00D07E1A">
            <w:pPr>
              <w:rPr>
                <w:rFonts w:asciiTheme="minorHAnsi" w:hAnsiTheme="minorHAnsi" w:cs="Arial"/>
                <w:color w:val="000000"/>
                <w:sz w:val="22"/>
                <w:szCs w:val="22"/>
              </w:rPr>
            </w:pPr>
            <w:r w:rsidRPr="004A4632">
              <w:rPr>
                <w:rFonts w:asciiTheme="minorHAnsi" w:hAnsiTheme="minorHAnsi" w:cs="Arial"/>
                <w:color w:val="000000"/>
                <w:sz w:val="22"/>
                <w:szCs w:val="22"/>
              </w:rPr>
              <w:t xml:space="preserve">Indawgyi Wildlife Sanctuary </w:t>
            </w:r>
          </w:p>
        </w:tc>
        <w:tc>
          <w:tcPr>
            <w:tcW w:w="1619" w:type="dxa"/>
            <w:tcBorders>
              <w:top w:val="single" w:sz="8" w:space="0" w:color="4F81BD"/>
              <w:left w:val="nil"/>
              <w:bottom w:val="single" w:sz="8" w:space="0" w:color="4F81BD"/>
              <w:right w:val="nil"/>
            </w:tcBorders>
            <w:shd w:val="clear" w:color="auto" w:fill="auto"/>
            <w:noWrap/>
          </w:tcPr>
          <w:p w14:paraId="64D3DEC7" w14:textId="2DEF7D92" w:rsidR="00535CB4" w:rsidRPr="004A4632" w:rsidRDefault="00535CB4" w:rsidP="00D07E1A">
            <w:pPr>
              <w:rPr>
                <w:rFonts w:asciiTheme="minorHAnsi" w:hAnsiTheme="minorHAnsi" w:cs="Arial"/>
                <w:color w:val="000000"/>
                <w:sz w:val="22"/>
                <w:szCs w:val="22"/>
              </w:rPr>
            </w:pPr>
            <w:r w:rsidRPr="004A4632">
              <w:rPr>
                <w:rFonts w:asciiTheme="minorHAnsi" w:hAnsiTheme="minorHAnsi" w:cs="Arial"/>
                <w:color w:val="000000"/>
                <w:sz w:val="22"/>
                <w:szCs w:val="22"/>
              </w:rPr>
              <w:t>02/02/2016</w:t>
            </w:r>
          </w:p>
        </w:tc>
        <w:tc>
          <w:tcPr>
            <w:tcW w:w="1166" w:type="dxa"/>
            <w:tcBorders>
              <w:top w:val="single" w:sz="8" w:space="0" w:color="4F81BD"/>
              <w:left w:val="nil"/>
              <w:bottom w:val="single" w:sz="8" w:space="0" w:color="4F81BD"/>
              <w:right w:val="single" w:sz="8" w:space="0" w:color="4F81BD"/>
            </w:tcBorders>
            <w:shd w:val="clear" w:color="auto" w:fill="auto"/>
            <w:noWrap/>
          </w:tcPr>
          <w:p w14:paraId="2F16520F" w14:textId="57B12168" w:rsidR="00535CB4" w:rsidRPr="004A4632" w:rsidRDefault="00535CB4" w:rsidP="00D07E1A">
            <w:pPr>
              <w:rPr>
                <w:rFonts w:asciiTheme="minorHAnsi" w:hAnsiTheme="minorHAnsi" w:cs="Arial"/>
                <w:color w:val="000000"/>
                <w:sz w:val="22"/>
                <w:szCs w:val="22"/>
              </w:rPr>
            </w:pPr>
            <w:r w:rsidRPr="004A4632">
              <w:rPr>
                <w:rFonts w:asciiTheme="minorHAnsi" w:hAnsiTheme="minorHAnsi" w:cs="Arial"/>
                <w:color w:val="000000"/>
                <w:sz w:val="22"/>
                <w:szCs w:val="22"/>
              </w:rPr>
              <w:t>47,884</w:t>
            </w:r>
          </w:p>
        </w:tc>
      </w:tr>
      <w:tr w:rsidR="00AA3E85" w:rsidRPr="004A4632" w14:paraId="7E7CDE58"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hideMark/>
          </w:tcPr>
          <w:p w14:paraId="4C043D40"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Nepal</w:t>
            </w:r>
          </w:p>
        </w:tc>
        <w:tc>
          <w:tcPr>
            <w:tcW w:w="831" w:type="dxa"/>
            <w:tcBorders>
              <w:top w:val="single" w:sz="8" w:space="0" w:color="4F81BD"/>
              <w:left w:val="nil"/>
              <w:bottom w:val="single" w:sz="8" w:space="0" w:color="4F81BD"/>
              <w:right w:val="nil"/>
            </w:tcBorders>
            <w:shd w:val="clear" w:color="auto" w:fill="auto"/>
            <w:noWrap/>
            <w:hideMark/>
          </w:tcPr>
          <w:p w14:paraId="59AE9704"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2257</w:t>
            </w:r>
          </w:p>
        </w:tc>
        <w:tc>
          <w:tcPr>
            <w:tcW w:w="4135" w:type="dxa"/>
            <w:tcBorders>
              <w:top w:val="single" w:sz="8" w:space="0" w:color="4F81BD"/>
              <w:left w:val="nil"/>
              <w:bottom w:val="single" w:sz="8" w:space="0" w:color="4F81BD"/>
              <w:right w:val="nil"/>
            </w:tcBorders>
            <w:shd w:val="clear" w:color="auto" w:fill="auto"/>
            <w:noWrap/>
            <w:hideMark/>
          </w:tcPr>
          <w:p w14:paraId="19E45B55"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Lake Cluster of Pokhara Valley</w:t>
            </w:r>
          </w:p>
        </w:tc>
        <w:tc>
          <w:tcPr>
            <w:tcW w:w="1619" w:type="dxa"/>
            <w:tcBorders>
              <w:top w:val="single" w:sz="8" w:space="0" w:color="4F81BD"/>
              <w:left w:val="nil"/>
              <w:bottom w:val="single" w:sz="8" w:space="0" w:color="4F81BD"/>
              <w:right w:val="nil"/>
            </w:tcBorders>
            <w:shd w:val="clear" w:color="auto" w:fill="auto"/>
            <w:noWrap/>
            <w:hideMark/>
          </w:tcPr>
          <w:p w14:paraId="68908E6A"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02/02/2016</w:t>
            </w:r>
          </w:p>
        </w:tc>
        <w:tc>
          <w:tcPr>
            <w:tcW w:w="1166" w:type="dxa"/>
            <w:tcBorders>
              <w:top w:val="single" w:sz="8" w:space="0" w:color="4F81BD"/>
              <w:left w:val="nil"/>
              <w:bottom w:val="single" w:sz="8" w:space="0" w:color="4F81BD"/>
              <w:right w:val="single" w:sz="8" w:space="0" w:color="4F81BD"/>
            </w:tcBorders>
            <w:shd w:val="clear" w:color="auto" w:fill="auto"/>
            <w:noWrap/>
            <w:hideMark/>
          </w:tcPr>
          <w:p w14:paraId="0CB45DBD" w14:textId="55CE245E"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 xml:space="preserve">26,106 </w:t>
            </w:r>
          </w:p>
        </w:tc>
      </w:tr>
      <w:tr w:rsidR="00AA3E85" w:rsidRPr="004A4632" w14:paraId="0F93E964"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hideMark/>
          </w:tcPr>
          <w:p w14:paraId="176AC923"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United States of America</w:t>
            </w:r>
          </w:p>
        </w:tc>
        <w:tc>
          <w:tcPr>
            <w:tcW w:w="831" w:type="dxa"/>
            <w:tcBorders>
              <w:top w:val="single" w:sz="8" w:space="0" w:color="4F81BD"/>
              <w:left w:val="nil"/>
              <w:bottom w:val="single" w:sz="8" w:space="0" w:color="4F81BD"/>
              <w:right w:val="nil"/>
            </w:tcBorders>
            <w:shd w:val="clear" w:color="auto" w:fill="auto"/>
            <w:noWrap/>
            <w:hideMark/>
          </w:tcPr>
          <w:p w14:paraId="76B2FE3B"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2243</w:t>
            </w:r>
          </w:p>
        </w:tc>
        <w:tc>
          <w:tcPr>
            <w:tcW w:w="4135" w:type="dxa"/>
            <w:tcBorders>
              <w:top w:val="single" w:sz="8" w:space="0" w:color="4F81BD"/>
              <w:left w:val="nil"/>
              <w:bottom w:val="single" w:sz="8" w:space="0" w:color="4F81BD"/>
              <w:right w:val="nil"/>
            </w:tcBorders>
            <w:shd w:val="clear" w:color="auto" w:fill="auto"/>
            <w:noWrap/>
            <w:hideMark/>
          </w:tcPr>
          <w:p w14:paraId="4BD01851"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Chiwaukee Illinois Beach Lake Plain</w:t>
            </w:r>
          </w:p>
        </w:tc>
        <w:tc>
          <w:tcPr>
            <w:tcW w:w="1619" w:type="dxa"/>
            <w:tcBorders>
              <w:top w:val="single" w:sz="8" w:space="0" w:color="4F81BD"/>
              <w:left w:val="nil"/>
              <w:bottom w:val="single" w:sz="8" w:space="0" w:color="4F81BD"/>
              <w:right w:val="nil"/>
            </w:tcBorders>
            <w:shd w:val="clear" w:color="auto" w:fill="auto"/>
            <w:noWrap/>
            <w:hideMark/>
          </w:tcPr>
          <w:p w14:paraId="0941B113" w14:textId="77777777"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25/09/2015</w:t>
            </w:r>
          </w:p>
        </w:tc>
        <w:tc>
          <w:tcPr>
            <w:tcW w:w="1166" w:type="dxa"/>
            <w:tcBorders>
              <w:top w:val="single" w:sz="8" w:space="0" w:color="4F81BD"/>
              <w:left w:val="nil"/>
              <w:bottom w:val="single" w:sz="8" w:space="0" w:color="4F81BD"/>
              <w:right w:val="single" w:sz="8" w:space="0" w:color="4F81BD"/>
            </w:tcBorders>
            <w:shd w:val="clear" w:color="auto" w:fill="auto"/>
            <w:noWrap/>
            <w:hideMark/>
          </w:tcPr>
          <w:p w14:paraId="3832CA9E" w14:textId="60560449" w:rsidR="00AA3E85" w:rsidRPr="004A4632" w:rsidRDefault="00AA3E85" w:rsidP="00D07E1A">
            <w:pPr>
              <w:rPr>
                <w:rFonts w:asciiTheme="minorHAnsi" w:hAnsiTheme="minorHAnsi" w:cs="Arial"/>
                <w:color w:val="000000"/>
                <w:sz w:val="22"/>
                <w:szCs w:val="22"/>
              </w:rPr>
            </w:pPr>
            <w:r w:rsidRPr="004A4632">
              <w:rPr>
                <w:rFonts w:asciiTheme="minorHAnsi" w:hAnsiTheme="minorHAnsi" w:cs="Arial"/>
                <w:color w:val="000000"/>
                <w:sz w:val="22"/>
                <w:szCs w:val="22"/>
              </w:rPr>
              <w:t xml:space="preserve">1,584 </w:t>
            </w:r>
          </w:p>
        </w:tc>
      </w:tr>
    </w:tbl>
    <w:p w14:paraId="386D5A93" w14:textId="77777777" w:rsidR="003448C8" w:rsidRPr="004A4632" w:rsidRDefault="003448C8" w:rsidP="00D07E1A">
      <w:pPr>
        <w:rPr>
          <w:rFonts w:asciiTheme="minorHAnsi" w:hAnsiTheme="minorHAnsi"/>
          <w:color w:val="000000"/>
          <w:sz w:val="22"/>
          <w:szCs w:val="22"/>
        </w:rPr>
      </w:pPr>
      <w:r w:rsidRPr="004A4632">
        <w:rPr>
          <w:rFonts w:asciiTheme="minorHAnsi" w:hAnsiTheme="minorHAnsi"/>
          <w:color w:val="000000"/>
          <w:sz w:val="22"/>
          <w:szCs w:val="22"/>
        </w:rPr>
        <w:br w:type="page"/>
      </w:r>
      <w:bookmarkStart w:id="0" w:name="_GoBack"/>
      <w:bookmarkEnd w:id="0"/>
    </w:p>
    <w:p w14:paraId="56388A8C" w14:textId="77777777" w:rsidR="009543ED" w:rsidRPr="004A4632" w:rsidRDefault="009543ED" w:rsidP="00D07E1A">
      <w:pPr>
        <w:tabs>
          <w:tab w:val="right" w:pos="9026"/>
        </w:tabs>
        <w:suppressAutoHyphens/>
        <w:outlineLvl w:val="0"/>
        <w:rPr>
          <w:rFonts w:asciiTheme="minorHAnsi" w:hAnsiTheme="minorHAnsi"/>
          <w:b/>
          <w:color w:val="000000"/>
        </w:rPr>
      </w:pPr>
      <w:r w:rsidRPr="004A4632">
        <w:rPr>
          <w:rFonts w:asciiTheme="minorHAnsi" w:hAnsiTheme="minorHAnsi"/>
          <w:b/>
          <w:color w:val="000000"/>
        </w:rPr>
        <w:lastRenderedPageBreak/>
        <w:t>Annex 2</w:t>
      </w:r>
    </w:p>
    <w:p w14:paraId="52281232" w14:textId="77777777" w:rsidR="00F313E1" w:rsidRPr="004A4632" w:rsidRDefault="00F313E1" w:rsidP="00D07E1A">
      <w:pPr>
        <w:tabs>
          <w:tab w:val="right" w:pos="9026"/>
        </w:tabs>
        <w:suppressAutoHyphens/>
        <w:rPr>
          <w:rFonts w:asciiTheme="minorHAnsi" w:hAnsiTheme="minorHAnsi"/>
          <w:b/>
          <w:color w:val="000000"/>
        </w:rPr>
      </w:pPr>
    </w:p>
    <w:p w14:paraId="664EF33C" w14:textId="32CBB8BA" w:rsidR="009543ED" w:rsidRPr="004A4632" w:rsidRDefault="009543ED" w:rsidP="00D07E1A">
      <w:pPr>
        <w:tabs>
          <w:tab w:val="right" w:pos="9026"/>
        </w:tabs>
        <w:suppressAutoHyphens/>
        <w:rPr>
          <w:rFonts w:asciiTheme="minorHAnsi" w:hAnsiTheme="minorHAnsi"/>
          <w:b/>
          <w:snapToGrid w:val="0"/>
          <w:color w:val="000000"/>
        </w:rPr>
      </w:pPr>
      <w:r w:rsidRPr="004A4632">
        <w:rPr>
          <w:rFonts w:asciiTheme="minorHAnsi" w:hAnsiTheme="minorHAnsi"/>
          <w:b/>
          <w:color w:val="000000"/>
        </w:rPr>
        <w:t xml:space="preserve">List of Sites for which the Parties </w:t>
      </w:r>
      <w:r w:rsidR="00421985" w:rsidRPr="004A4632">
        <w:rPr>
          <w:rFonts w:asciiTheme="minorHAnsi" w:hAnsiTheme="minorHAnsi"/>
          <w:b/>
          <w:color w:val="000000"/>
        </w:rPr>
        <w:t xml:space="preserve">provided updated </w:t>
      </w:r>
      <w:r w:rsidRPr="004A4632">
        <w:rPr>
          <w:rFonts w:asciiTheme="minorHAnsi" w:hAnsiTheme="minorHAnsi"/>
          <w:b/>
          <w:color w:val="000000"/>
        </w:rPr>
        <w:t>Ramsar Information Sheets and maps, including missing RISs and maps</w:t>
      </w:r>
      <w:r w:rsidR="001A1036">
        <w:rPr>
          <w:rFonts w:asciiTheme="minorHAnsi" w:hAnsiTheme="minorHAnsi"/>
          <w:b/>
          <w:color w:val="000000"/>
        </w:rPr>
        <w:t>,</w:t>
      </w:r>
      <w:r w:rsidRPr="004A4632">
        <w:rPr>
          <w:rFonts w:asciiTheme="minorHAnsi" w:hAnsiTheme="minorHAnsi"/>
          <w:b/>
          <w:color w:val="000000"/>
        </w:rPr>
        <w:t xml:space="preserve"> </w:t>
      </w:r>
      <w:r w:rsidR="00A718DD" w:rsidRPr="004A4632">
        <w:rPr>
          <w:rFonts w:asciiTheme="minorHAnsi" w:hAnsiTheme="minorHAnsi"/>
          <w:b/>
          <w:snapToGrid w:val="0"/>
          <w:color w:val="000000"/>
        </w:rPr>
        <w:t xml:space="preserve">10 June 2015 </w:t>
      </w:r>
      <w:r w:rsidR="001A1036">
        <w:rPr>
          <w:rFonts w:asciiTheme="minorHAnsi" w:hAnsiTheme="minorHAnsi"/>
          <w:b/>
          <w:snapToGrid w:val="0"/>
          <w:color w:val="000000"/>
        </w:rPr>
        <w:t xml:space="preserve">- </w:t>
      </w:r>
      <w:r w:rsidR="00A718DD" w:rsidRPr="004A4632">
        <w:rPr>
          <w:rFonts w:asciiTheme="minorHAnsi" w:hAnsiTheme="minorHAnsi"/>
          <w:b/>
          <w:snapToGrid w:val="0"/>
          <w:color w:val="000000"/>
        </w:rPr>
        <w:t>3 February 2016</w:t>
      </w:r>
      <w:r w:rsidR="004F398A" w:rsidRPr="004A4632">
        <w:rPr>
          <w:rStyle w:val="FootnoteReference"/>
          <w:rFonts w:asciiTheme="minorHAnsi" w:hAnsiTheme="minorHAnsi"/>
          <w:b/>
          <w:snapToGrid w:val="0"/>
          <w:color w:val="000000"/>
        </w:rPr>
        <w:footnoteReference w:id="3"/>
      </w:r>
      <w:r w:rsidR="00384B71" w:rsidRPr="004A4632">
        <w:rPr>
          <w:rFonts w:asciiTheme="minorHAnsi" w:hAnsiTheme="minorHAnsi"/>
          <w:b/>
          <w:snapToGrid w:val="0"/>
          <w:color w:val="000000"/>
        </w:rPr>
        <w:t>.</w:t>
      </w:r>
    </w:p>
    <w:p w14:paraId="7DD63449" w14:textId="77777777" w:rsidR="009543ED" w:rsidRPr="004A4632" w:rsidRDefault="009543ED" w:rsidP="00D07E1A">
      <w:pPr>
        <w:tabs>
          <w:tab w:val="right" w:pos="9026"/>
        </w:tabs>
        <w:suppressAutoHyphens/>
        <w:rPr>
          <w:rFonts w:asciiTheme="minorHAnsi" w:hAnsiTheme="minorHAnsi"/>
          <w:b/>
          <w:color w:val="000000"/>
          <w:sz w:val="22"/>
          <w:szCs w:val="22"/>
        </w:rPr>
      </w:pPr>
    </w:p>
    <w:tbl>
      <w:tblPr>
        <w:tblStyle w:val="LightList-Accent112"/>
        <w:tblW w:w="9502" w:type="dxa"/>
        <w:tblInd w:w="-34" w:type="dxa"/>
        <w:tblLayout w:type="fixed"/>
        <w:tblLook w:val="04A0" w:firstRow="1" w:lastRow="0" w:firstColumn="1" w:lastColumn="0" w:noHBand="0" w:noVBand="1"/>
      </w:tblPr>
      <w:tblGrid>
        <w:gridCol w:w="1560"/>
        <w:gridCol w:w="850"/>
        <w:gridCol w:w="3402"/>
        <w:gridCol w:w="1418"/>
        <w:gridCol w:w="1282"/>
        <w:gridCol w:w="990"/>
      </w:tblGrid>
      <w:tr w:rsidR="00395C8D" w:rsidRPr="004A4632" w14:paraId="318D7776" w14:textId="77777777" w:rsidTr="004A6DFD">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560" w:type="dxa"/>
            <w:shd w:val="clear" w:color="auto" w:fill="C6D9F1" w:themeFill="text2" w:themeFillTint="33"/>
            <w:noWrap/>
          </w:tcPr>
          <w:p w14:paraId="1DA0DF84" w14:textId="77777777" w:rsidR="00395C8D" w:rsidRPr="004A4632" w:rsidRDefault="00395C8D" w:rsidP="00D07E1A">
            <w:pPr>
              <w:jc w:val="center"/>
              <w:rPr>
                <w:rFonts w:asciiTheme="minorHAnsi" w:hAnsiTheme="minorHAnsi" w:cs="Calibri"/>
                <w:color w:val="000000"/>
                <w:sz w:val="22"/>
                <w:szCs w:val="22"/>
                <w:lang w:eastAsia="en-US"/>
              </w:rPr>
            </w:pPr>
            <w:r w:rsidRPr="004A4632">
              <w:rPr>
                <w:rFonts w:asciiTheme="minorHAnsi" w:hAnsiTheme="minorHAnsi" w:cs="Calibri"/>
                <w:color w:val="000000"/>
                <w:sz w:val="22"/>
                <w:szCs w:val="22"/>
                <w:lang w:eastAsia="en-US"/>
              </w:rPr>
              <w:t>Country</w:t>
            </w:r>
          </w:p>
        </w:tc>
        <w:tc>
          <w:tcPr>
            <w:tcW w:w="850" w:type="dxa"/>
            <w:shd w:val="clear" w:color="auto" w:fill="C6D9F1" w:themeFill="text2" w:themeFillTint="33"/>
            <w:noWrap/>
          </w:tcPr>
          <w:p w14:paraId="3FAB7C55" w14:textId="77777777" w:rsidR="00395C8D" w:rsidRPr="004A4632" w:rsidRDefault="00395C8D"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Calibri"/>
                <w:color w:val="000000"/>
                <w:sz w:val="22"/>
                <w:szCs w:val="22"/>
                <w:lang w:eastAsia="en-US"/>
              </w:rPr>
              <w:t>Site No.</w:t>
            </w:r>
          </w:p>
        </w:tc>
        <w:tc>
          <w:tcPr>
            <w:tcW w:w="3402" w:type="dxa"/>
            <w:shd w:val="clear" w:color="auto" w:fill="C6D9F1" w:themeFill="text2" w:themeFillTint="33"/>
            <w:noWrap/>
          </w:tcPr>
          <w:p w14:paraId="30CD9741" w14:textId="77777777" w:rsidR="00395C8D" w:rsidRPr="004A4632" w:rsidRDefault="00395C8D"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Calibri"/>
                <w:color w:val="000000"/>
                <w:sz w:val="22"/>
                <w:szCs w:val="22"/>
                <w:lang w:eastAsia="en-US"/>
              </w:rPr>
              <w:t>Site Name</w:t>
            </w:r>
          </w:p>
        </w:tc>
        <w:tc>
          <w:tcPr>
            <w:tcW w:w="1418" w:type="dxa"/>
            <w:shd w:val="clear" w:color="auto" w:fill="C6D9F1" w:themeFill="text2" w:themeFillTint="33"/>
            <w:noWrap/>
          </w:tcPr>
          <w:p w14:paraId="5A30724D" w14:textId="77777777" w:rsidR="00395C8D" w:rsidRPr="004A4632" w:rsidRDefault="00395C8D" w:rsidP="001A10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Calibri"/>
                <w:color w:val="000000"/>
                <w:sz w:val="22"/>
                <w:szCs w:val="22"/>
                <w:lang w:eastAsia="en-US"/>
              </w:rPr>
              <w:t>Designation Date</w:t>
            </w:r>
          </w:p>
        </w:tc>
        <w:tc>
          <w:tcPr>
            <w:tcW w:w="1282" w:type="dxa"/>
            <w:shd w:val="clear" w:color="auto" w:fill="C6D9F1" w:themeFill="text2" w:themeFillTint="33"/>
            <w:noWrap/>
          </w:tcPr>
          <w:p w14:paraId="0F9DDE13" w14:textId="77777777" w:rsidR="00395C8D" w:rsidRPr="004A4632" w:rsidRDefault="00395C8D"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Calibri"/>
                <w:color w:val="000000"/>
                <w:sz w:val="22"/>
                <w:szCs w:val="22"/>
                <w:lang w:eastAsia="en-US"/>
              </w:rPr>
              <w:t>Area (ha)</w:t>
            </w:r>
          </w:p>
        </w:tc>
        <w:tc>
          <w:tcPr>
            <w:tcW w:w="990" w:type="dxa"/>
            <w:shd w:val="clear" w:color="auto" w:fill="C6D9F1" w:themeFill="text2" w:themeFillTint="33"/>
          </w:tcPr>
          <w:p w14:paraId="365D3A2C" w14:textId="77777777" w:rsidR="00395C8D" w:rsidRPr="004A4632" w:rsidRDefault="00395C8D"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Calibri"/>
                <w:color w:val="000000"/>
                <w:sz w:val="22"/>
                <w:szCs w:val="22"/>
                <w:lang w:eastAsia="en-US"/>
              </w:rPr>
              <w:t>Type</w:t>
            </w:r>
          </w:p>
        </w:tc>
      </w:tr>
      <w:tr w:rsidR="007414F4" w:rsidRPr="004A4632" w14:paraId="69A28645"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B2CBCAA"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Belgium</w:t>
            </w:r>
          </w:p>
        </w:tc>
        <w:tc>
          <w:tcPr>
            <w:tcW w:w="850" w:type="dxa"/>
            <w:noWrap/>
          </w:tcPr>
          <w:p w14:paraId="1E4E9496"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1405</w:t>
            </w:r>
          </w:p>
        </w:tc>
        <w:tc>
          <w:tcPr>
            <w:tcW w:w="3402" w:type="dxa"/>
            <w:noWrap/>
          </w:tcPr>
          <w:p w14:paraId="47A6F544"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Les Hautes Fagnes</w:t>
            </w:r>
          </w:p>
        </w:tc>
        <w:tc>
          <w:tcPr>
            <w:tcW w:w="1418" w:type="dxa"/>
            <w:noWrap/>
          </w:tcPr>
          <w:p w14:paraId="6B1C0313" w14:textId="77777777" w:rsidR="007414F4" w:rsidRPr="004A4632" w:rsidRDefault="007414F4"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24/03/2003</w:t>
            </w:r>
          </w:p>
        </w:tc>
        <w:tc>
          <w:tcPr>
            <w:tcW w:w="1282" w:type="dxa"/>
            <w:noWrap/>
          </w:tcPr>
          <w:p w14:paraId="2CAED3C9" w14:textId="4C7A7DDA"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9,974 </w:t>
            </w:r>
          </w:p>
        </w:tc>
        <w:tc>
          <w:tcPr>
            <w:tcW w:w="990" w:type="dxa"/>
          </w:tcPr>
          <w:p w14:paraId="49FF7E71"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621092" w:rsidRPr="004A4632" w14:paraId="6C5673D2"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B060160" w14:textId="77777777" w:rsidR="00621092" w:rsidRPr="004A4632" w:rsidRDefault="00621092" w:rsidP="00D07E1A">
            <w:pPr>
              <w:rPr>
                <w:rFonts w:asciiTheme="minorHAnsi" w:hAnsiTheme="minorHAnsi" w:cs="Arial"/>
                <w:color w:val="000000"/>
                <w:sz w:val="22"/>
                <w:szCs w:val="22"/>
              </w:rPr>
            </w:pPr>
            <w:r w:rsidRPr="004A4632">
              <w:rPr>
                <w:rFonts w:asciiTheme="minorHAnsi" w:hAnsiTheme="minorHAnsi" w:cs="Arial"/>
                <w:color w:val="000000"/>
                <w:sz w:val="22"/>
                <w:szCs w:val="22"/>
              </w:rPr>
              <w:t>Belgium</w:t>
            </w:r>
          </w:p>
        </w:tc>
        <w:tc>
          <w:tcPr>
            <w:tcW w:w="850" w:type="dxa"/>
            <w:noWrap/>
          </w:tcPr>
          <w:p w14:paraId="506F8076" w14:textId="77777777" w:rsidR="00621092" w:rsidRPr="004A4632" w:rsidRDefault="00621092"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1407</w:t>
            </w:r>
          </w:p>
        </w:tc>
        <w:tc>
          <w:tcPr>
            <w:tcW w:w="3402" w:type="dxa"/>
            <w:noWrap/>
          </w:tcPr>
          <w:p w14:paraId="60A01EBC" w14:textId="77777777" w:rsidR="00621092" w:rsidRPr="004A4632" w:rsidRDefault="00621092"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4A4632">
              <w:rPr>
                <w:rFonts w:asciiTheme="minorHAnsi" w:hAnsiTheme="minorHAnsi" w:cs="Arial"/>
                <w:color w:val="000000"/>
                <w:sz w:val="22"/>
                <w:szCs w:val="22"/>
                <w:lang w:val="fr-FR"/>
              </w:rPr>
              <w:t>Vallée de la Haute-Sûre</w:t>
            </w:r>
          </w:p>
        </w:tc>
        <w:tc>
          <w:tcPr>
            <w:tcW w:w="1418" w:type="dxa"/>
            <w:noWrap/>
          </w:tcPr>
          <w:p w14:paraId="79C7F367" w14:textId="77777777" w:rsidR="00621092" w:rsidRPr="004A4632" w:rsidRDefault="00621092"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lang w:val="fr-FR"/>
              </w:rPr>
              <w:t>24/03/2003</w:t>
            </w:r>
          </w:p>
        </w:tc>
        <w:tc>
          <w:tcPr>
            <w:tcW w:w="1282" w:type="dxa"/>
            <w:noWrap/>
          </w:tcPr>
          <w:p w14:paraId="06D19FD9" w14:textId="77777777" w:rsidR="00621092" w:rsidRPr="004A4632" w:rsidRDefault="00621092"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lang w:val="fr-FR"/>
              </w:rPr>
              <w:t>29,000</w:t>
            </w:r>
          </w:p>
        </w:tc>
        <w:tc>
          <w:tcPr>
            <w:tcW w:w="990" w:type="dxa"/>
          </w:tcPr>
          <w:p w14:paraId="32EDEAD3" w14:textId="77777777" w:rsidR="00621092" w:rsidRPr="004A4632" w:rsidRDefault="00621092"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Update</w:t>
            </w:r>
          </w:p>
        </w:tc>
      </w:tr>
      <w:tr w:rsidR="007414F4" w:rsidRPr="004A4632" w14:paraId="09C8407F"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BA630F4"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Ghana</w:t>
            </w:r>
          </w:p>
        </w:tc>
        <w:tc>
          <w:tcPr>
            <w:tcW w:w="850" w:type="dxa"/>
            <w:noWrap/>
          </w:tcPr>
          <w:p w14:paraId="41B0EF9C"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393</w:t>
            </w:r>
          </w:p>
        </w:tc>
        <w:tc>
          <w:tcPr>
            <w:tcW w:w="3402" w:type="dxa"/>
            <w:noWrap/>
          </w:tcPr>
          <w:p w14:paraId="3BE50DE3"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n-GB" w:eastAsia="en-US"/>
              </w:rPr>
            </w:pPr>
            <w:r w:rsidRPr="004A4632">
              <w:rPr>
                <w:rFonts w:asciiTheme="minorHAnsi" w:hAnsiTheme="minorHAnsi" w:cs="Arial"/>
                <w:color w:val="000000"/>
                <w:sz w:val="22"/>
                <w:szCs w:val="22"/>
              </w:rPr>
              <w:t>Owabi Wildlife Sanctuary Ramsar Site</w:t>
            </w:r>
          </w:p>
        </w:tc>
        <w:tc>
          <w:tcPr>
            <w:tcW w:w="1418" w:type="dxa"/>
            <w:noWrap/>
          </w:tcPr>
          <w:p w14:paraId="5D528B9D" w14:textId="77777777" w:rsidR="007414F4" w:rsidRPr="004A4632" w:rsidRDefault="007414F4"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22/02/1988</w:t>
            </w:r>
          </w:p>
        </w:tc>
        <w:tc>
          <w:tcPr>
            <w:tcW w:w="1282" w:type="dxa"/>
            <w:noWrap/>
          </w:tcPr>
          <w:p w14:paraId="42C2F12F" w14:textId="123AFC93"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7,260 </w:t>
            </w:r>
          </w:p>
        </w:tc>
        <w:tc>
          <w:tcPr>
            <w:tcW w:w="990" w:type="dxa"/>
          </w:tcPr>
          <w:p w14:paraId="4BAB682C"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41747713"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25EF9D0"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Ghana</w:t>
            </w:r>
          </w:p>
        </w:tc>
        <w:tc>
          <w:tcPr>
            <w:tcW w:w="850" w:type="dxa"/>
            <w:noWrap/>
          </w:tcPr>
          <w:p w14:paraId="70A28ACF"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563</w:t>
            </w:r>
          </w:p>
        </w:tc>
        <w:tc>
          <w:tcPr>
            <w:tcW w:w="3402" w:type="dxa"/>
            <w:noWrap/>
          </w:tcPr>
          <w:p w14:paraId="26B416C5"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 w:eastAsia="en-US"/>
              </w:rPr>
            </w:pPr>
            <w:r w:rsidRPr="004A4632">
              <w:rPr>
                <w:rFonts w:asciiTheme="minorHAnsi" w:hAnsiTheme="minorHAnsi" w:cs="Arial"/>
                <w:color w:val="000000"/>
                <w:sz w:val="22"/>
                <w:szCs w:val="22"/>
              </w:rPr>
              <w:t>Muni-Pomadze Ramsar Site</w:t>
            </w:r>
          </w:p>
        </w:tc>
        <w:tc>
          <w:tcPr>
            <w:tcW w:w="1418" w:type="dxa"/>
            <w:noWrap/>
          </w:tcPr>
          <w:p w14:paraId="65DA48E0" w14:textId="77777777" w:rsidR="007414F4" w:rsidRPr="004A4632" w:rsidRDefault="007414F4"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14/08/1992</w:t>
            </w:r>
          </w:p>
        </w:tc>
        <w:tc>
          <w:tcPr>
            <w:tcW w:w="1282" w:type="dxa"/>
            <w:noWrap/>
          </w:tcPr>
          <w:p w14:paraId="022A93E4" w14:textId="7BF847D9"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9,461 </w:t>
            </w:r>
          </w:p>
        </w:tc>
        <w:tc>
          <w:tcPr>
            <w:tcW w:w="990" w:type="dxa"/>
          </w:tcPr>
          <w:p w14:paraId="3678557D"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51698886"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C08FC81"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Ghana</w:t>
            </w:r>
          </w:p>
        </w:tc>
        <w:tc>
          <w:tcPr>
            <w:tcW w:w="850" w:type="dxa"/>
            <w:noWrap/>
          </w:tcPr>
          <w:p w14:paraId="6FCBAA37"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564</w:t>
            </w:r>
          </w:p>
        </w:tc>
        <w:tc>
          <w:tcPr>
            <w:tcW w:w="3402" w:type="dxa"/>
            <w:noWrap/>
          </w:tcPr>
          <w:p w14:paraId="734DF983"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Densu Delta Ramsar Site</w:t>
            </w:r>
          </w:p>
        </w:tc>
        <w:tc>
          <w:tcPr>
            <w:tcW w:w="1418" w:type="dxa"/>
            <w:noWrap/>
          </w:tcPr>
          <w:p w14:paraId="116A0869" w14:textId="77777777" w:rsidR="007414F4" w:rsidRPr="004A4632" w:rsidRDefault="007414F4"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14/08/1992</w:t>
            </w:r>
          </w:p>
        </w:tc>
        <w:tc>
          <w:tcPr>
            <w:tcW w:w="1282" w:type="dxa"/>
            <w:noWrap/>
          </w:tcPr>
          <w:p w14:paraId="2BD15453" w14:textId="7EE955BA"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5,893 </w:t>
            </w:r>
          </w:p>
        </w:tc>
        <w:tc>
          <w:tcPr>
            <w:tcW w:w="990" w:type="dxa"/>
          </w:tcPr>
          <w:p w14:paraId="189CC620"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17AA6079"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8A760C8"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Ghana</w:t>
            </w:r>
          </w:p>
        </w:tc>
        <w:tc>
          <w:tcPr>
            <w:tcW w:w="850" w:type="dxa"/>
            <w:noWrap/>
          </w:tcPr>
          <w:p w14:paraId="2838CC46"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565</w:t>
            </w:r>
          </w:p>
        </w:tc>
        <w:tc>
          <w:tcPr>
            <w:tcW w:w="3402" w:type="dxa"/>
            <w:noWrap/>
          </w:tcPr>
          <w:p w14:paraId="26015753"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Sakumo Ramsar Site</w:t>
            </w:r>
          </w:p>
        </w:tc>
        <w:tc>
          <w:tcPr>
            <w:tcW w:w="1418" w:type="dxa"/>
            <w:noWrap/>
          </w:tcPr>
          <w:p w14:paraId="1C7FBFFB" w14:textId="77777777" w:rsidR="007414F4" w:rsidRPr="004A4632" w:rsidRDefault="007414F4"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14/08/1992</w:t>
            </w:r>
          </w:p>
        </w:tc>
        <w:tc>
          <w:tcPr>
            <w:tcW w:w="1282" w:type="dxa"/>
            <w:noWrap/>
          </w:tcPr>
          <w:p w14:paraId="6BF4B5D4" w14:textId="588AB130"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1,364 </w:t>
            </w:r>
          </w:p>
        </w:tc>
        <w:tc>
          <w:tcPr>
            <w:tcW w:w="990" w:type="dxa"/>
          </w:tcPr>
          <w:p w14:paraId="25F08851"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28E01447"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E43BBA6"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Ghana</w:t>
            </w:r>
          </w:p>
        </w:tc>
        <w:tc>
          <w:tcPr>
            <w:tcW w:w="850" w:type="dxa"/>
            <w:noWrap/>
          </w:tcPr>
          <w:p w14:paraId="0782CA44"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566</w:t>
            </w:r>
          </w:p>
        </w:tc>
        <w:tc>
          <w:tcPr>
            <w:tcW w:w="3402" w:type="dxa"/>
            <w:noWrap/>
          </w:tcPr>
          <w:p w14:paraId="3F964907"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Songor Ramsar Site</w:t>
            </w:r>
          </w:p>
        </w:tc>
        <w:tc>
          <w:tcPr>
            <w:tcW w:w="1418" w:type="dxa"/>
            <w:noWrap/>
          </w:tcPr>
          <w:p w14:paraId="037C5F79" w14:textId="77777777" w:rsidR="007414F4" w:rsidRPr="004A4632" w:rsidRDefault="007414F4"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14/08/1992</w:t>
            </w:r>
          </w:p>
        </w:tc>
        <w:tc>
          <w:tcPr>
            <w:tcW w:w="1282" w:type="dxa"/>
            <w:noWrap/>
          </w:tcPr>
          <w:p w14:paraId="556754D6" w14:textId="5BBC5893"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51,133 </w:t>
            </w:r>
          </w:p>
        </w:tc>
        <w:tc>
          <w:tcPr>
            <w:tcW w:w="990" w:type="dxa"/>
          </w:tcPr>
          <w:p w14:paraId="782E7233"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3386A7FE"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776A41C"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Ghana</w:t>
            </w:r>
          </w:p>
        </w:tc>
        <w:tc>
          <w:tcPr>
            <w:tcW w:w="850" w:type="dxa"/>
            <w:noWrap/>
          </w:tcPr>
          <w:p w14:paraId="5D82A87A"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567</w:t>
            </w:r>
          </w:p>
        </w:tc>
        <w:tc>
          <w:tcPr>
            <w:tcW w:w="3402" w:type="dxa"/>
            <w:noWrap/>
          </w:tcPr>
          <w:p w14:paraId="78863625"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Keta Lagoon Complex Ramsar Site </w:t>
            </w:r>
          </w:p>
        </w:tc>
        <w:tc>
          <w:tcPr>
            <w:tcW w:w="1418" w:type="dxa"/>
            <w:noWrap/>
          </w:tcPr>
          <w:p w14:paraId="4FD823E0" w14:textId="77777777" w:rsidR="007414F4" w:rsidRPr="004A4632" w:rsidRDefault="007414F4"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14/08/1992</w:t>
            </w:r>
          </w:p>
        </w:tc>
        <w:tc>
          <w:tcPr>
            <w:tcW w:w="1282" w:type="dxa"/>
            <w:noWrap/>
          </w:tcPr>
          <w:p w14:paraId="31E51AB9" w14:textId="639EECF2"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101,023 </w:t>
            </w:r>
          </w:p>
        </w:tc>
        <w:tc>
          <w:tcPr>
            <w:tcW w:w="990" w:type="dxa"/>
          </w:tcPr>
          <w:p w14:paraId="3D3EF696"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5E271B43"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FE78A66"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Hungary</w:t>
            </w:r>
          </w:p>
        </w:tc>
        <w:tc>
          <w:tcPr>
            <w:tcW w:w="850" w:type="dxa"/>
            <w:noWrap/>
          </w:tcPr>
          <w:p w14:paraId="00B53DB4"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182</w:t>
            </w:r>
          </w:p>
        </w:tc>
        <w:tc>
          <w:tcPr>
            <w:tcW w:w="3402" w:type="dxa"/>
            <w:noWrap/>
          </w:tcPr>
          <w:p w14:paraId="440CE347"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Szaporca</w:t>
            </w:r>
          </w:p>
        </w:tc>
        <w:tc>
          <w:tcPr>
            <w:tcW w:w="1418" w:type="dxa"/>
            <w:noWrap/>
          </w:tcPr>
          <w:p w14:paraId="3D78002C" w14:textId="77777777" w:rsidR="007414F4" w:rsidRPr="004A4632" w:rsidRDefault="007414F4"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11/04/1979</w:t>
            </w:r>
          </w:p>
        </w:tc>
        <w:tc>
          <w:tcPr>
            <w:tcW w:w="1282" w:type="dxa"/>
            <w:noWrap/>
          </w:tcPr>
          <w:p w14:paraId="3FAB7412" w14:textId="62F4EF2E"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290 </w:t>
            </w:r>
          </w:p>
        </w:tc>
        <w:tc>
          <w:tcPr>
            <w:tcW w:w="990" w:type="dxa"/>
          </w:tcPr>
          <w:p w14:paraId="2F90B972"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017D270B"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D4DB2CF"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Hungary</w:t>
            </w:r>
          </w:p>
        </w:tc>
        <w:tc>
          <w:tcPr>
            <w:tcW w:w="850" w:type="dxa"/>
            <w:noWrap/>
          </w:tcPr>
          <w:p w14:paraId="48D15E07"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187</w:t>
            </w:r>
          </w:p>
        </w:tc>
        <w:tc>
          <w:tcPr>
            <w:tcW w:w="3402" w:type="dxa"/>
            <w:noWrap/>
          </w:tcPr>
          <w:p w14:paraId="2311208A"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Upper Kiskunság Alkaline Lakes</w:t>
            </w:r>
          </w:p>
        </w:tc>
        <w:tc>
          <w:tcPr>
            <w:tcW w:w="1418" w:type="dxa"/>
            <w:noWrap/>
          </w:tcPr>
          <w:p w14:paraId="631A1A7C" w14:textId="77777777" w:rsidR="007414F4" w:rsidRPr="004A4632" w:rsidRDefault="007414F4"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11/04/1979</w:t>
            </w:r>
          </w:p>
        </w:tc>
        <w:tc>
          <w:tcPr>
            <w:tcW w:w="1282" w:type="dxa"/>
            <w:noWrap/>
          </w:tcPr>
          <w:p w14:paraId="7B76E467" w14:textId="6988ADCC"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7,394 </w:t>
            </w:r>
          </w:p>
        </w:tc>
        <w:tc>
          <w:tcPr>
            <w:tcW w:w="990" w:type="dxa"/>
          </w:tcPr>
          <w:p w14:paraId="1B255010"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423CDA3D"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94F916F"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Hungary</w:t>
            </w:r>
          </w:p>
        </w:tc>
        <w:tc>
          <w:tcPr>
            <w:tcW w:w="850" w:type="dxa"/>
            <w:noWrap/>
          </w:tcPr>
          <w:p w14:paraId="3C8B3142"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418</w:t>
            </w:r>
          </w:p>
        </w:tc>
        <w:tc>
          <w:tcPr>
            <w:tcW w:w="3402" w:type="dxa"/>
            <w:noWrap/>
          </w:tcPr>
          <w:p w14:paraId="42ED7F6D"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Ócsai Turjános</w:t>
            </w:r>
          </w:p>
        </w:tc>
        <w:tc>
          <w:tcPr>
            <w:tcW w:w="1418" w:type="dxa"/>
            <w:noWrap/>
          </w:tcPr>
          <w:p w14:paraId="2C3E5942" w14:textId="77777777" w:rsidR="007414F4" w:rsidRPr="004A4632" w:rsidRDefault="007414F4"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17/03/1989</w:t>
            </w:r>
          </w:p>
        </w:tc>
        <w:tc>
          <w:tcPr>
            <w:tcW w:w="1282" w:type="dxa"/>
            <w:noWrap/>
          </w:tcPr>
          <w:p w14:paraId="6EF2F897" w14:textId="3B804F24"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1,146 </w:t>
            </w:r>
          </w:p>
        </w:tc>
        <w:tc>
          <w:tcPr>
            <w:tcW w:w="990" w:type="dxa"/>
          </w:tcPr>
          <w:p w14:paraId="7A379ADC"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1748CE7D"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38D3ACA"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Hungary</w:t>
            </w:r>
          </w:p>
        </w:tc>
        <w:tc>
          <w:tcPr>
            <w:tcW w:w="850" w:type="dxa"/>
            <w:noWrap/>
          </w:tcPr>
          <w:p w14:paraId="4C152F0C"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420</w:t>
            </w:r>
          </w:p>
        </w:tc>
        <w:tc>
          <w:tcPr>
            <w:tcW w:w="3402" w:type="dxa"/>
            <w:noWrap/>
          </w:tcPr>
          <w:p w14:paraId="63BACD21"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Lake Fertö</w:t>
            </w:r>
          </w:p>
        </w:tc>
        <w:tc>
          <w:tcPr>
            <w:tcW w:w="1418" w:type="dxa"/>
            <w:noWrap/>
          </w:tcPr>
          <w:p w14:paraId="105C48CD" w14:textId="77777777" w:rsidR="007414F4" w:rsidRPr="004A4632" w:rsidRDefault="007414F4"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17/03/1989</w:t>
            </w:r>
          </w:p>
        </w:tc>
        <w:tc>
          <w:tcPr>
            <w:tcW w:w="1282" w:type="dxa"/>
            <w:noWrap/>
          </w:tcPr>
          <w:p w14:paraId="3F61A3D5" w14:textId="4468DE5C"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8,432 </w:t>
            </w:r>
          </w:p>
        </w:tc>
        <w:tc>
          <w:tcPr>
            <w:tcW w:w="990" w:type="dxa"/>
          </w:tcPr>
          <w:p w14:paraId="1FD70789"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2F522F1E"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F266255"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Hungary</w:t>
            </w:r>
          </w:p>
        </w:tc>
        <w:tc>
          <w:tcPr>
            <w:tcW w:w="850" w:type="dxa"/>
            <w:noWrap/>
          </w:tcPr>
          <w:p w14:paraId="5E97374F"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900</w:t>
            </w:r>
          </w:p>
        </w:tc>
        <w:tc>
          <w:tcPr>
            <w:tcW w:w="3402" w:type="dxa"/>
            <w:noWrap/>
          </w:tcPr>
          <w:p w14:paraId="6A31C922"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Gemenc</w:t>
            </w:r>
          </w:p>
        </w:tc>
        <w:tc>
          <w:tcPr>
            <w:tcW w:w="1418" w:type="dxa"/>
            <w:noWrap/>
          </w:tcPr>
          <w:p w14:paraId="12FE0BB9" w14:textId="77777777" w:rsidR="007414F4" w:rsidRPr="004A4632" w:rsidRDefault="007414F4"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30/04/1997</w:t>
            </w:r>
          </w:p>
        </w:tc>
        <w:tc>
          <w:tcPr>
            <w:tcW w:w="1282" w:type="dxa"/>
            <w:noWrap/>
          </w:tcPr>
          <w:p w14:paraId="3714810A" w14:textId="062757CD"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19,770 </w:t>
            </w:r>
          </w:p>
        </w:tc>
        <w:tc>
          <w:tcPr>
            <w:tcW w:w="990" w:type="dxa"/>
          </w:tcPr>
          <w:p w14:paraId="28A72564"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797E749D"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EE657CE"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Hungary</w:t>
            </w:r>
          </w:p>
        </w:tc>
        <w:tc>
          <w:tcPr>
            <w:tcW w:w="850" w:type="dxa"/>
            <w:noWrap/>
          </w:tcPr>
          <w:p w14:paraId="65C365BB"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901</w:t>
            </w:r>
          </w:p>
        </w:tc>
        <w:tc>
          <w:tcPr>
            <w:tcW w:w="3402" w:type="dxa"/>
            <w:noWrap/>
          </w:tcPr>
          <w:p w14:paraId="1422A65B"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Béda-Karapancsa</w:t>
            </w:r>
          </w:p>
        </w:tc>
        <w:tc>
          <w:tcPr>
            <w:tcW w:w="1418" w:type="dxa"/>
            <w:noWrap/>
          </w:tcPr>
          <w:p w14:paraId="1054A85C" w14:textId="77777777" w:rsidR="007414F4" w:rsidRPr="004A4632" w:rsidRDefault="007414F4"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30/04/1997</w:t>
            </w:r>
          </w:p>
        </w:tc>
        <w:tc>
          <w:tcPr>
            <w:tcW w:w="1282" w:type="dxa"/>
            <w:noWrap/>
          </w:tcPr>
          <w:p w14:paraId="1ACB86D9" w14:textId="2E6007ED"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8,669 </w:t>
            </w:r>
          </w:p>
        </w:tc>
        <w:tc>
          <w:tcPr>
            <w:tcW w:w="990" w:type="dxa"/>
          </w:tcPr>
          <w:p w14:paraId="0D00F9DE"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5C6C4167"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34CA95E"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Hungary</w:t>
            </w:r>
          </w:p>
        </w:tc>
        <w:tc>
          <w:tcPr>
            <w:tcW w:w="850" w:type="dxa"/>
            <w:noWrap/>
          </w:tcPr>
          <w:p w14:paraId="2F0A3837"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902</w:t>
            </w:r>
          </w:p>
        </w:tc>
        <w:tc>
          <w:tcPr>
            <w:tcW w:w="3402" w:type="dxa"/>
            <w:noWrap/>
          </w:tcPr>
          <w:p w14:paraId="361B713F"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Lake Kolon at Izsák</w:t>
            </w:r>
          </w:p>
        </w:tc>
        <w:tc>
          <w:tcPr>
            <w:tcW w:w="1418" w:type="dxa"/>
            <w:noWrap/>
          </w:tcPr>
          <w:p w14:paraId="55D45181" w14:textId="77777777" w:rsidR="007414F4" w:rsidRPr="004A4632" w:rsidRDefault="007414F4"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30/04/1997</w:t>
            </w:r>
          </w:p>
        </w:tc>
        <w:tc>
          <w:tcPr>
            <w:tcW w:w="1282" w:type="dxa"/>
            <w:noWrap/>
          </w:tcPr>
          <w:p w14:paraId="4D47B6FA" w14:textId="351CC845"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3,059 </w:t>
            </w:r>
          </w:p>
        </w:tc>
        <w:tc>
          <w:tcPr>
            <w:tcW w:w="990" w:type="dxa"/>
          </w:tcPr>
          <w:p w14:paraId="53436AFD"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65116281"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015EFEC" w14:textId="77777777" w:rsidR="007414F4" w:rsidRPr="004A4632" w:rsidRDefault="007414F4" w:rsidP="00D07E1A">
            <w:pPr>
              <w:rPr>
                <w:rFonts w:asciiTheme="minorHAnsi" w:hAnsiTheme="minorHAnsi" w:cs="Calibri"/>
                <w:b w:val="0"/>
                <w:bCs w:val="0"/>
                <w:color w:val="000000"/>
                <w:sz w:val="22"/>
                <w:szCs w:val="22"/>
                <w:lang w:val="en-GB" w:eastAsia="en-US"/>
              </w:rPr>
            </w:pPr>
            <w:r w:rsidRPr="004A4632">
              <w:rPr>
                <w:rFonts w:asciiTheme="minorHAnsi" w:hAnsiTheme="minorHAnsi" w:cs="Arial"/>
                <w:color w:val="000000"/>
                <w:sz w:val="22"/>
                <w:szCs w:val="22"/>
              </w:rPr>
              <w:t>Hungary</w:t>
            </w:r>
          </w:p>
        </w:tc>
        <w:tc>
          <w:tcPr>
            <w:tcW w:w="850" w:type="dxa"/>
            <w:noWrap/>
          </w:tcPr>
          <w:p w14:paraId="24A212F8"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904</w:t>
            </w:r>
          </w:p>
        </w:tc>
        <w:tc>
          <w:tcPr>
            <w:tcW w:w="3402" w:type="dxa"/>
            <w:noWrap/>
          </w:tcPr>
          <w:p w14:paraId="78BE6C96"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Pacsmag Fishponds Nature Conservation Area</w:t>
            </w:r>
          </w:p>
        </w:tc>
        <w:tc>
          <w:tcPr>
            <w:tcW w:w="1418" w:type="dxa"/>
            <w:noWrap/>
          </w:tcPr>
          <w:p w14:paraId="3C58B50C" w14:textId="77777777" w:rsidR="007414F4" w:rsidRPr="004A4632" w:rsidRDefault="007414F4"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30/04/1997</w:t>
            </w:r>
          </w:p>
        </w:tc>
        <w:tc>
          <w:tcPr>
            <w:tcW w:w="1282" w:type="dxa"/>
            <w:noWrap/>
          </w:tcPr>
          <w:p w14:paraId="32265F42" w14:textId="2C3BC93F"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439 </w:t>
            </w:r>
          </w:p>
        </w:tc>
        <w:tc>
          <w:tcPr>
            <w:tcW w:w="990" w:type="dxa"/>
          </w:tcPr>
          <w:p w14:paraId="05212EE9"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4F93562F"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6FCE21A"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Hungary</w:t>
            </w:r>
          </w:p>
        </w:tc>
        <w:tc>
          <w:tcPr>
            <w:tcW w:w="850" w:type="dxa"/>
            <w:noWrap/>
          </w:tcPr>
          <w:p w14:paraId="0E7AE739"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1093</w:t>
            </w:r>
          </w:p>
        </w:tc>
        <w:tc>
          <w:tcPr>
            <w:tcW w:w="3402" w:type="dxa"/>
            <w:noWrap/>
          </w:tcPr>
          <w:p w14:paraId="1C053F24"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Ipoly Valley</w:t>
            </w:r>
          </w:p>
        </w:tc>
        <w:tc>
          <w:tcPr>
            <w:tcW w:w="1418" w:type="dxa"/>
            <w:noWrap/>
          </w:tcPr>
          <w:p w14:paraId="1053FBDB" w14:textId="77777777" w:rsidR="007414F4" w:rsidRPr="004A4632" w:rsidRDefault="007414F4"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14/08/2001</w:t>
            </w:r>
          </w:p>
        </w:tc>
        <w:tc>
          <w:tcPr>
            <w:tcW w:w="1282" w:type="dxa"/>
            <w:noWrap/>
          </w:tcPr>
          <w:p w14:paraId="00F1C7BF" w14:textId="0CA448FC"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2,304 </w:t>
            </w:r>
          </w:p>
        </w:tc>
        <w:tc>
          <w:tcPr>
            <w:tcW w:w="990" w:type="dxa"/>
          </w:tcPr>
          <w:p w14:paraId="56888CED"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51617DBC"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25E3891"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Hungary</w:t>
            </w:r>
          </w:p>
        </w:tc>
        <w:tc>
          <w:tcPr>
            <w:tcW w:w="850" w:type="dxa"/>
            <w:noWrap/>
          </w:tcPr>
          <w:p w14:paraId="53ACF74E"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1409</w:t>
            </w:r>
          </w:p>
        </w:tc>
        <w:tc>
          <w:tcPr>
            <w:tcW w:w="3402" w:type="dxa"/>
            <w:noWrap/>
          </w:tcPr>
          <w:p w14:paraId="2D984301"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Csongrád-Bokrosi Sóstó sodic-alkaline pans</w:t>
            </w:r>
          </w:p>
        </w:tc>
        <w:tc>
          <w:tcPr>
            <w:tcW w:w="1418" w:type="dxa"/>
            <w:noWrap/>
          </w:tcPr>
          <w:p w14:paraId="454F44C5" w14:textId="77777777" w:rsidR="007414F4" w:rsidRPr="004A4632" w:rsidRDefault="007414F4"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04/12/2004</w:t>
            </w:r>
          </w:p>
        </w:tc>
        <w:tc>
          <w:tcPr>
            <w:tcW w:w="1282" w:type="dxa"/>
            <w:noWrap/>
          </w:tcPr>
          <w:p w14:paraId="0D0E1761" w14:textId="1590AFE2"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865 </w:t>
            </w:r>
          </w:p>
        </w:tc>
        <w:tc>
          <w:tcPr>
            <w:tcW w:w="990" w:type="dxa"/>
          </w:tcPr>
          <w:p w14:paraId="70A3A799"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57A663F6"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4217788"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Hungary</w:t>
            </w:r>
          </w:p>
        </w:tc>
        <w:tc>
          <w:tcPr>
            <w:tcW w:w="850" w:type="dxa"/>
            <w:noWrap/>
          </w:tcPr>
          <w:p w14:paraId="32F354E7"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1745</w:t>
            </w:r>
          </w:p>
        </w:tc>
        <w:tc>
          <w:tcPr>
            <w:tcW w:w="3402" w:type="dxa"/>
            <w:noWrap/>
          </w:tcPr>
          <w:p w14:paraId="3C0CFA1C"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Borsodi-Mezöség</w:t>
            </w:r>
          </w:p>
        </w:tc>
        <w:tc>
          <w:tcPr>
            <w:tcW w:w="1418" w:type="dxa"/>
            <w:noWrap/>
          </w:tcPr>
          <w:p w14:paraId="58E3D5FE" w14:textId="77777777" w:rsidR="007414F4" w:rsidRPr="004A4632" w:rsidRDefault="007414F4"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20/02/2008</w:t>
            </w:r>
          </w:p>
        </w:tc>
        <w:tc>
          <w:tcPr>
            <w:tcW w:w="1282" w:type="dxa"/>
            <w:noWrap/>
          </w:tcPr>
          <w:p w14:paraId="3795589A" w14:textId="6AB83DC0"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18,471 </w:t>
            </w:r>
          </w:p>
        </w:tc>
        <w:tc>
          <w:tcPr>
            <w:tcW w:w="990" w:type="dxa"/>
          </w:tcPr>
          <w:p w14:paraId="7774D1ED"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2D3CBF91"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555BFBE"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Madagascar</w:t>
            </w:r>
          </w:p>
        </w:tc>
        <w:tc>
          <w:tcPr>
            <w:tcW w:w="850" w:type="dxa"/>
            <w:noWrap/>
          </w:tcPr>
          <w:p w14:paraId="65A99AA9"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962</w:t>
            </w:r>
          </w:p>
        </w:tc>
        <w:tc>
          <w:tcPr>
            <w:tcW w:w="3402" w:type="dxa"/>
            <w:noWrap/>
          </w:tcPr>
          <w:p w14:paraId="369F3FE7"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Parc national Tsimanampesotse</w:t>
            </w:r>
          </w:p>
        </w:tc>
        <w:tc>
          <w:tcPr>
            <w:tcW w:w="1418" w:type="dxa"/>
            <w:noWrap/>
          </w:tcPr>
          <w:p w14:paraId="16635A16" w14:textId="77777777" w:rsidR="007414F4" w:rsidRPr="004A4632" w:rsidRDefault="007414F4"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25/09/1998</w:t>
            </w:r>
          </w:p>
        </w:tc>
        <w:tc>
          <w:tcPr>
            <w:tcW w:w="1282" w:type="dxa"/>
            <w:noWrap/>
          </w:tcPr>
          <w:p w14:paraId="7C83B74F" w14:textId="3925E7FC"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203,740 </w:t>
            </w:r>
          </w:p>
        </w:tc>
        <w:tc>
          <w:tcPr>
            <w:tcW w:w="990" w:type="dxa"/>
          </w:tcPr>
          <w:p w14:paraId="641C502D"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0D137086"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E8DE2C3"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Mozambique</w:t>
            </w:r>
          </w:p>
        </w:tc>
        <w:tc>
          <w:tcPr>
            <w:tcW w:w="850" w:type="dxa"/>
            <w:noWrap/>
          </w:tcPr>
          <w:p w14:paraId="74411872"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1391</w:t>
            </w:r>
          </w:p>
        </w:tc>
        <w:tc>
          <w:tcPr>
            <w:tcW w:w="3402" w:type="dxa"/>
            <w:noWrap/>
          </w:tcPr>
          <w:p w14:paraId="0053C3CE"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Zambezi Delta</w:t>
            </w:r>
          </w:p>
        </w:tc>
        <w:tc>
          <w:tcPr>
            <w:tcW w:w="1418" w:type="dxa"/>
            <w:noWrap/>
          </w:tcPr>
          <w:p w14:paraId="288B6904" w14:textId="77777777" w:rsidR="007414F4" w:rsidRPr="004A4632" w:rsidRDefault="007414F4"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03/08/2004</w:t>
            </w:r>
          </w:p>
        </w:tc>
        <w:tc>
          <w:tcPr>
            <w:tcW w:w="1282" w:type="dxa"/>
            <w:noWrap/>
          </w:tcPr>
          <w:p w14:paraId="07487442" w14:textId="7E418456"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3,171,172 </w:t>
            </w:r>
          </w:p>
        </w:tc>
        <w:tc>
          <w:tcPr>
            <w:tcW w:w="990" w:type="dxa"/>
          </w:tcPr>
          <w:p w14:paraId="01A0B384" w14:textId="77777777" w:rsidR="007414F4" w:rsidRPr="004A4632" w:rsidRDefault="007414F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7414F4" w:rsidRPr="004A4632" w14:paraId="076E7E28"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DD0868B" w14:textId="77777777" w:rsidR="007414F4" w:rsidRPr="004A4632" w:rsidRDefault="007414F4"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Netherlands</w:t>
            </w:r>
          </w:p>
        </w:tc>
        <w:tc>
          <w:tcPr>
            <w:tcW w:w="850" w:type="dxa"/>
            <w:noWrap/>
          </w:tcPr>
          <w:p w14:paraId="03C65AE1"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1242</w:t>
            </w:r>
          </w:p>
        </w:tc>
        <w:tc>
          <w:tcPr>
            <w:tcW w:w="3402" w:type="dxa"/>
            <w:noWrap/>
          </w:tcPr>
          <w:p w14:paraId="6B991365"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Veluwerandmeren </w:t>
            </w:r>
          </w:p>
        </w:tc>
        <w:tc>
          <w:tcPr>
            <w:tcW w:w="1418" w:type="dxa"/>
            <w:noWrap/>
          </w:tcPr>
          <w:p w14:paraId="6A8A0997" w14:textId="77777777" w:rsidR="007414F4" w:rsidRPr="004A4632" w:rsidRDefault="007414F4"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29/08/2000</w:t>
            </w:r>
          </w:p>
        </w:tc>
        <w:tc>
          <w:tcPr>
            <w:tcW w:w="1282" w:type="dxa"/>
            <w:noWrap/>
          </w:tcPr>
          <w:p w14:paraId="4C9EE874" w14:textId="327ED69F"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6,124 </w:t>
            </w:r>
          </w:p>
        </w:tc>
        <w:tc>
          <w:tcPr>
            <w:tcW w:w="990" w:type="dxa"/>
          </w:tcPr>
          <w:p w14:paraId="07489AFD" w14:textId="77777777" w:rsidR="007414F4" w:rsidRPr="004A4632" w:rsidRDefault="007414F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94560D" w:rsidRPr="004A4632" w14:paraId="30AC214A"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4EA7862"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Rwanda</w:t>
            </w:r>
          </w:p>
        </w:tc>
        <w:tc>
          <w:tcPr>
            <w:tcW w:w="850" w:type="dxa"/>
            <w:noWrap/>
          </w:tcPr>
          <w:p w14:paraId="221915C1" w14:textId="77777777"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1589</w:t>
            </w:r>
          </w:p>
        </w:tc>
        <w:tc>
          <w:tcPr>
            <w:tcW w:w="3402" w:type="dxa"/>
            <w:noWrap/>
          </w:tcPr>
          <w:p w14:paraId="376451E6" w14:textId="77777777"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sz w:val="22"/>
                <w:szCs w:val="22"/>
              </w:rPr>
              <w:t>Rugezi-Burera-Ruhondo</w:t>
            </w:r>
          </w:p>
        </w:tc>
        <w:tc>
          <w:tcPr>
            <w:tcW w:w="1418" w:type="dxa"/>
            <w:noWrap/>
          </w:tcPr>
          <w:p w14:paraId="1EA6B4A8" w14:textId="77777777" w:rsidR="0094560D" w:rsidRPr="004A4632" w:rsidRDefault="0094560D"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12/01/2005</w:t>
            </w:r>
          </w:p>
        </w:tc>
        <w:tc>
          <w:tcPr>
            <w:tcW w:w="1282" w:type="dxa"/>
            <w:noWrap/>
          </w:tcPr>
          <w:p w14:paraId="7C6D4B2C" w14:textId="16F43C67"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6</w:t>
            </w:r>
            <w:r w:rsidR="00245CE2" w:rsidRPr="004A4632">
              <w:rPr>
                <w:rFonts w:asciiTheme="minorHAnsi" w:hAnsiTheme="minorHAnsi" w:cs="Arial"/>
                <w:color w:val="000000"/>
                <w:sz w:val="22"/>
                <w:szCs w:val="22"/>
              </w:rPr>
              <w:t xml:space="preserve">, </w:t>
            </w:r>
            <w:r w:rsidRPr="004A4632">
              <w:rPr>
                <w:rFonts w:asciiTheme="minorHAnsi" w:hAnsiTheme="minorHAnsi" w:cs="Arial"/>
                <w:color w:val="000000"/>
                <w:sz w:val="22"/>
                <w:szCs w:val="22"/>
              </w:rPr>
              <w:t>736</w:t>
            </w:r>
          </w:p>
        </w:tc>
        <w:tc>
          <w:tcPr>
            <w:tcW w:w="990" w:type="dxa"/>
          </w:tcPr>
          <w:p w14:paraId="07E9D564" w14:textId="77777777"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Update</w:t>
            </w:r>
          </w:p>
        </w:tc>
      </w:tr>
      <w:tr w:rsidR="0094560D" w:rsidRPr="004A4632" w14:paraId="57B5BB63"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685E40E" w14:textId="77777777" w:rsidR="0094560D" w:rsidRPr="004A4632" w:rsidRDefault="0094560D"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Zimbabwe</w:t>
            </w:r>
          </w:p>
        </w:tc>
        <w:tc>
          <w:tcPr>
            <w:tcW w:w="850" w:type="dxa"/>
            <w:noWrap/>
          </w:tcPr>
          <w:p w14:paraId="698AD48F" w14:textId="77777777" w:rsidR="0094560D" w:rsidRPr="004A4632" w:rsidRDefault="0094560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2102</w:t>
            </w:r>
          </w:p>
        </w:tc>
        <w:tc>
          <w:tcPr>
            <w:tcW w:w="3402" w:type="dxa"/>
            <w:noWrap/>
          </w:tcPr>
          <w:p w14:paraId="0E096C3C" w14:textId="77777777" w:rsidR="0094560D" w:rsidRPr="004A4632" w:rsidRDefault="0094560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 w:eastAsia="en-US"/>
              </w:rPr>
            </w:pPr>
            <w:r w:rsidRPr="004A4632">
              <w:rPr>
                <w:rFonts w:asciiTheme="minorHAnsi" w:hAnsiTheme="minorHAnsi" w:cs="Arial"/>
                <w:color w:val="000000"/>
                <w:sz w:val="22"/>
                <w:szCs w:val="22"/>
              </w:rPr>
              <w:t>Cleveland Dam</w:t>
            </w:r>
          </w:p>
        </w:tc>
        <w:tc>
          <w:tcPr>
            <w:tcW w:w="1418" w:type="dxa"/>
            <w:noWrap/>
          </w:tcPr>
          <w:p w14:paraId="1A89FE0F" w14:textId="77777777" w:rsidR="0094560D" w:rsidRPr="004A4632" w:rsidRDefault="0094560D"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03/05/2013</w:t>
            </w:r>
          </w:p>
        </w:tc>
        <w:tc>
          <w:tcPr>
            <w:tcW w:w="1282" w:type="dxa"/>
            <w:noWrap/>
          </w:tcPr>
          <w:p w14:paraId="3AE44B22" w14:textId="46FC6382" w:rsidR="0094560D" w:rsidRPr="004A4632" w:rsidRDefault="0094560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1,050 </w:t>
            </w:r>
          </w:p>
        </w:tc>
        <w:tc>
          <w:tcPr>
            <w:tcW w:w="990" w:type="dxa"/>
          </w:tcPr>
          <w:p w14:paraId="63232E57" w14:textId="77777777" w:rsidR="0094560D" w:rsidRPr="004A4632" w:rsidRDefault="0094560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94560D" w:rsidRPr="004A4632" w14:paraId="712E9EA9"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1E2A180" w14:textId="77777777" w:rsidR="0094560D" w:rsidRPr="004A4632" w:rsidRDefault="0094560D"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Zimbabwe</w:t>
            </w:r>
          </w:p>
        </w:tc>
        <w:tc>
          <w:tcPr>
            <w:tcW w:w="850" w:type="dxa"/>
            <w:noWrap/>
          </w:tcPr>
          <w:p w14:paraId="1E5A91DB" w14:textId="77777777"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2103</w:t>
            </w:r>
          </w:p>
        </w:tc>
        <w:tc>
          <w:tcPr>
            <w:tcW w:w="3402" w:type="dxa"/>
            <w:noWrap/>
          </w:tcPr>
          <w:p w14:paraId="139A36D5" w14:textId="77777777"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eastAsia="en-US"/>
              </w:rPr>
            </w:pPr>
            <w:r w:rsidRPr="004A4632">
              <w:rPr>
                <w:rFonts w:asciiTheme="minorHAnsi" w:hAnsiTheme="minorHAnsi" w:cs="Arial"/>
                <w:color w:val="000000"/>
                <w:sz w:val="22"/>
                <w:szCs w:val="22"/>
              </w:rPr>
              <w:t>Chinhoyi Caves Recreational Park</w:t>
            </w:r>
          </w:p>
        </w:tc>
        <w:tc>
          <w:tcPr>
            <w:tcW w:w="1418" w:type="dxa"/>
            <w:noWrap/>
          </w:tcPr>
          <w:p w14:paraId="1E364CAB" w14:textId="77777777" w:rsidR="0094560D" w:rsidRPr="004A4632" w:rsidRDefault="0094560D"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03/05/2013</w:t>
            </w:r>
          </w:p>
        </w:tc>
        <w:tc>
          <w:tcPr>
            <w:tcW w:w="1282" w:type="dxa"/>
            <w:noWrap/>
          </w:tcPr>
          <w:p w14:paraId="2427F3F2" w14:textId="5B825295"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33 </w:t>
            </w:r>
          </w:p>
        </w:tc>
        <w:tc>
          <w:tcPr>
            <w:tcW w:w="990" w:type="dxa"/>
          </w:tcPr>
          <w:p w14:paraId="2BC64AC1" w14:textId="77777777"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94560D" w:rsidRPr="004A4632" w14:paraId="4BCD03D8"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4899D5A" w14:textId="77777777" w:rsidR="0094560D" w:rsidRPr="004A4632" w:rsidRDefault="0094560D"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Zimbabwe</w:t>
            </w:r>
          </w:p>
        </w:tc>
        <w:tc>
          <w:tcPr>
            <w:tcW w:w="850" w:type="dxa"/>
            <w:noWrap/>
          </w:tcPr>
          <w:p w14:paraId="4E664529" w14:textId="77777777" w:rsidR="0094560D" w:rsidRPr="004A4632" w:rsidRDefault="0094560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2104</w:t>
            </w:r>
          </w:p>
        </w:tc>
        <w:tc>
          <w:tcPr>
            <w:tcW w:w="3402" w:type="dxa"/>
            <w:noWrap/>
          </w:tcPr>
          <w:p w14:paraId="447809F7" w14:textId="77777777" w:rsidR="0094560D" w:rsidRPr="004A4632" w:rsidRDefault="0094560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 w:eastAsia="en-US"/>
              </w:rPr>
            </w:pPr>
            <w:r w:rsidRPr="004A4632">
              <w:rPr>
                <w:rFonts w:asciiTheme="minorHAnsi" w:hAnsiTheme="minorHAnsi" w:cs="Arial"/>
                <w:color w:val="000000"/>
                <w:sz w:val="22"/>
                <w:szCs w:val="22"/>
              </w:rPr>
              <w:t>Driefontein Grasslands</w:t>
            </w:r>
          </w:p>
        </w:tc>
        <w:tc>
          <w:tcPr>
            <w:tcW w:w="1418" w:type="dxa"/>
            <w:noWrap/>
          </w:tcPr>
          <w:p w14:paraId="4C231AED" w14:textId="77777777" w:rsidR="0094560D" w:rsidRPr="004A4632" w:rsidRDefault="0094560D"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03/05/2013</w:t>
            </w:r>
          </w:p>
        </w:tc>
        <w:tc>
          <w:tcPr>
            <w:tcW w:w="1282" w:type="dxa"/>
            <w:noWrap/>
          </w:tcPr>
          <w:p w14:paraId="79CCD9E6" w14:textId="31A70E99" w:rsidR="0094560D" w:rsidRPr="004A4632" w:rsidRDefault="0094560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201,194 </w:t>
            </w:r>
          </w:p>
        </w:tc>
        <w:tc>
          <w:tcPr>
            <w:tcW w:w="990" w:type="dxa"/>
          </w:tcPr>
          <w:p w14:paraId="42D04AA9" w14:textId="77777777" w:rsidR="0094560D" w:rsidRPr="004A4632" w:rsidRDefault="0094560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94560D" w:rsidRPr="004A4632" w14:paraId="706DAEE7"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3195621" w14:textId="77777777" w:rsidR="0094560D" w:rsidRPr="004A4632" w:rsidRDefault="0094560D" w:rsidP="00D07E1A">
            <w:pPr>
              <w:rPr>
                <w:rFonts w:asciiTheme="minorHAnsi" w:hAnsiTheme="minorHAnsi" w:cs="Calibri"/>
                <w:color w:val="000000"/>
                <w:sz w:val="22"/>
                <w:szCs w:val="22"/>
                <w:lang w:eastAsia="en-US"/>
              </w:rPr>
            </w:pPr>
            <w:r w:rsidRPr="004A4632">
              <w:rPr>
                <w:rFonts w:asciiTheme="minorHAnsi" w:hAnsiTheme="minorHAnsi" w:cs="Arial"/>
                <w:color w:val="000000"/>
                <w:sz w:val="22"/>
                <w:szCs w:val="22"/>
              </w:rPr>
              <w:t>Zimbabwe</w:t>
            </w:r>
          </w:p>
        </w:tc>
        <w:tc>
          <w:tcPr>
            <w:tcW w:w="850" w:type="dxa"/>
            <w:noWrap/>
          </w:tcPr>
          <w:p w14:paraId="4E09EF9A" w14:textId="77777777"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2105</w:t>
            </w:r>
          </w:p>
        </w:tc>
        <w:tc>
          <w:tcPr>
            <w:tcW w:w="3402" w:type="dxa"/>
            <w:noWrap/>
          </w:tcPr>
          <w:p w14:paraId="6E39C8F3" w14:textId="77777777"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Lake Chivero and Manyame</w:t>
            </w:r>
          </w:p>
        </w:tc>
        <w:tc>
          <w:tcPr>
            <w:tcW w:w="1418" w:type="dxa"/>
            <w:noWrap/>
          </w:tcPr>
          <w:p w14:paraId="39DF0298" w14:textId="77777777" w:rsidR="0094560D" w:rsidRPr="004A4632" w:rsidRDefault="0094560D"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03/05/2013</w:t>
            </w:r>
          </w:p>
        </w:tc>
        <w:tc>
          <w:tcPr>
            <w:tcW w:w="1282" w:type="dxa"/>
            <w:noWrap/>
          </w:tcPr>
          <w:p w14:paraId="3B7365D9" w14:textId="70E7CFB5"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eastAsia="en-US"/>
              </w:rPr>
            </w:pPr>
            <w:r w:rsidRPr="004A4632">
              <w:rPr>
                <w:rFonts w:asciiTheme="minorHAnsi" w:hAnsiTheme="minorHAnsi" w:cs="Arial"/>
                <w:color w:val="000000"/>
                <w:sz w:val="22"/>
                <w:szCs w:val="22"/>
              </w:rPr>
              <w:t xml:space="preserve">29,260 </w:t>
            </w:r>
          </w:p>
        </w:tc>
        <w:tc>
          <w:tcPr>
            <w:tcW w:w="990" w:type="dxa"/>
          </w:tcPr>
          <w:p w14:paraId="55170D7F" w14:textId="77777777"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eastAsia="en-US"/>
              </w:rPr>
            </w:pPr>
            <w:r w:rsidRPr="004A4632">
              <w:rPr>
                <w:rFonts w:asciiTheme="minorHAnsi" w:hAnsiTheme="minorHAnsi" w:cs="Arial"/>
                <w:color w:val="000000"/>
                <w:sz w:val="22"/>
                <w:szCs w:val="22"/>
              </w:rPr>
              <w:t>Update</w:t>
            </w:r>
          </w:p>
        </w:tc>
      </w:tr>
      <w:tr w:rsidR="0094560D" w:rsidRPr="004A4632" w14:paraId="6B0AB788" w14:textId="77777777" w:rsidTr="004A6DFD">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ADBD818"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Zimbabwe</w:t>
            </w:r>
          </w:p>
        </w:tc>
        <w:tc>
          <w:tcPr>
            <w:tcW w:w="850" w:type="dxa"/>
            <w:noWrap/>
          </w:tcPr>
          <w:p w14:paraId="1EFDD415" w14:textId="77777777" w:rsidR="0094560D" w:rsidRPr="004A4632" w:rsidRDefault="0094560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2107</w:t>
            </w:r>
          </w:p>
        </w:tc>
        <w:tc>
          <w:tcPr>
            <w:tcW w:w="3402" w:type="dxa"/>
            <w:noWrap/>
          </w:tcPr>
          <w:p w14:paraId="0ABDE86C" w14:textId="77777777" w:rsidR="0094560D" w:rsidRPr="004A4632" w:rsidRDefault="0094560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Monavale Wetland</w:t>
            </w:r>
          </w:p>
        </w:tc>
        <w:tc>
          <w:tcPr>
            <w:tcW w:w="1418" w:type="dxa"/>
            <w:noWrap/>
          </w:tcPr>
          <w:p w14:paraId="328A32F4" w14:textId="77777777" w:rsidR="0094560D" w:rsidRPr="004A4632" w:rsidRDefault="0094560D" w:rsidP="001A10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03/05/2013</w:t>
            </w:r>
          </w:p>
        </w:tc>
        <w:tc>
          <w:tcPr>
            <w:tcW w:w="1282" w:type="dxa"/>
            <w:noWrap/>
          </w:tcPr>
          <w:p w14:paraId="7AD18B8F" w14:textId="08184194" w:rsidR="0094560D" w:rsidRPr="004A4632" w:rsidRDefault="0094560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 xml:space="preserve">507 </w:t>
            </w:r>
          </w:p>
        </w:tc>
        <w:tc>
          <w:tcPr>
            <w:tcW w:w="990" w:type="dxa"/>
          </w:tcPr>
          <w:p w14:paraId="53E3F3BF" w14:textId="77777777" w:rsidR="0094560D" w:rsidRPr="004A4632" w:rsidRDefault="0094560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Update</w:t>
            </w:r>
          </w:p>
        </w:tc>
      </w:tr>
      <w:tr w:rsidR="0094560D" w:rsidRPr="004A4632" w14:paraId="561C6CC9" w14:textId="77777777" w:rsidTr="004A6DF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52FD1BF" w14:textId="77777777" w:rsidR="0094560D" w:rsidRPr="004A4632" w:rsidRDefault="0094560D" w:rsidP="00D07E1A">
            <w:pPr>
              <w:rPr>
                <w:rFonts w:asciiTheme="minorHAnsi" w:hAnsiTheme="minorHAnsi" w:cs="Arial"/>
                <w:color w:val="000000"/>
                <w:sz w:val="22"/>
                <w:szCs w:val="22"/>
              </w:rPr>
            </w:pPr>
            <w:r w:rsidRPr="004A4632">
              <w:rPr>
                <w:rFonts w:asciiTheme="minorHAnsi" w:hAnsiTheme="minorHAnsi" w:cs="Arial"/>
                <w:color w:val="000000"/>
                <w:sz w:val="22"/>
                <w:szCs w:val="22"/>
              </w:rPr>
              <w:t>Zimbabwe</w:t>
            </w:r>
          </w:p>
        </w:tc>
        <w:tc>
          <w:tcPr>
            <w:tcW w:w="850" w:type="dxa"/>
            <w:noWrap/>
          </w:tcPr>
          <w:p w14:paraId="668E513E" w14:textId="77777777"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2108</w:t>
            </w:r>
          </w:p>
        </w:tc>
        <w:tc>
          <w:tcPr>
            <w:tcW w:w="3402" w:type="dxa"/>
            <w:noWrap/>
          </w:tcPr>
          <w:p w14:paraId="7CCFB4F3" w14:textId="77777777"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Victoria Falls National Park</w:t>
            </w:r>
          </w:p>
        </w:tc>
        <w:tc>
          <w:tcPr>
            <w:tcW w:w="1418" w:type="dxa"/>
            <w:noWrap/>
          </w:tcPr>
          <w:p w14:paraId="475DD107" w14:textId="77777777" w:rsidR="0094560D" w:rsidRPr="004A4632" w:rsidRDefault="0094560D" w:rsidP="001A10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03/05/2013</w:t>
            </w:r>
          </w:p>
        </w:tc>
        <w:tc>
          <w:tcPr>
            <w:tcW w:w="1282" w:type="dxa"/>
            <w:noWrap/>
          </w:tcPr>
          <w:p w14:paraId="7528D208" w14:textId="259870C2"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 xml:space="preserve">1,750 </w:t>
            </w:r>
          </w:p>
        </w:tc>
        <w:tc>
          <w:tcPr>
            <w:tcW w:w="990" w:type="dxa"/>
          </w:tcPr>
          <w:p w14:paraId="3A0E6A9A" w14:textId="77777777" w:rsidR="0094560D" w:rsidRPr="004A4632" w:rsidRDefault="0094560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4A4632">
              <w:rPr>
                <w:rFonts w:asciiTheme="minorHAnsi" w:hAnsiTheme="minorHAnsi" w:cs="Arial"/>
                <w:color w:val="000000"/>
                <w:sz w:val="22"/>
                <w:szCs w:val="22"/>
              </w:rPr>
              <w:t>Update</w:t>
            </w:r>
          </w:p>
        </w:tc>
      </w:tr>
    </w:tbl>
    <w:p w14:paraId="1B8648DE" w14:textId="77777777" w:rsidR="009543ED" w:rsidRPr="004A4632" w:rsidRDefault="009543ED" w:rsidP="00D07E1A">
      <w:pPr>
        <w:rPr>
          <w:rFonts w:asciiTheme="minorHAnsi" w:hAnsiTheme="minorHAnsi" w:cs="Arial"/>
          <w:sz w:val="22"/>
          <w:szCs w:val="22"/>
        </w:rPr>
      </w:pPr>
    </w:p>
    <w:p w14:paraId="09A62B11" w14:textId="7D3E197F" w:rsidR="004A6DFD" w:rsidRDefault="004A6DFD">
      <w:pPr>
        <w:spacing w:after="200" w:line="276" w:lineRule="auto"/>
        <w:rPr>
          <w:rFonts w:asciiTheme="minorHAnsi" w:hAnsiTheme="minorHAnsi"/>
          <w:b/>
          <w:color w:val="000000"/>
          <w:sz w:val="22"/>
          <w:szCs w:val="22"/>
        </w:rPr>
      </w:pPr>
      <w:r>
        <w:rPr>
          <w:rFonts w:asciiTheme="minorHAnsi" w:hAnsiTheme="minorHAnsi"/>
          <w:b/>
          <w:color w:val="000000"/>
          <w:sz w:val="22"/>
          <w:szCs w:val="22"/>
        </w:rPr>
        <w:br w:type="page"/>
      </w:r>
    </w:p>
    <w:p w14:paraId="799BC1EB" w14:textId="77777777" w:rsidR="009543ED" w:rsidRPr="004A4632" w:rsidRDefault="009543ED" w:rsidP="00D07E1A">
      <w:pPr>
        <w:tabs>
          <w:tab w:val="right" w:pos="9026"/>
        </w:tabs>
        <w:suppressAutoHyphens/>
        <w:outlineLvl w:val="0"/>
        <w:rPr>
          <w:rFonts w:asciiTheme="minorHAnsi" w:hAnsiTheme="minorHAnsi"/>
          <w:b/>
          <w:color w:val="000000"/>
        </w:rPr>
      </w:pPr>
      <w:r w:rsidRPr="004A4632">
        <w:rPr>
          <w:rFonts w:asciiTheme="minorHAnsi" w:hAnsiTheme="minorHAnsi"/>
          <w:b/>
          <w:color w:val="000000"/>
        </w:rPr>
        <w:lastRenderedPageBreak/>
        <w:t>Annex 3a</w:t>
      </w:r>
    </w:p>
    <w:p w14:paraId="676B4ECD" w14:textId="77777777" w:rsidR="009543ED" w:rsidRPr="004A4632" w:rsidRDefault="009543ED" w:rsidP="00D07E1A">
      <w:pPr>
        <w:pStyle w:val="BodyText"/>
        <w:spacing w:after="0"/>
        <w:rPr>
          <w:rFonts w:asciiTheme="minorHAnsi" w:hAnsiTheme="minorHAnsi"/>
          <w:b/>
          <w:color w:val="000000"/>
        </w:rPr>
      </w:pPr>
    </w:p>
    <w:p w14:paraId="1ABB072F" w14:textId="0A1B6B78" w:rsidR="009543ED" w:rsidRPr="004A4632" w:rsidRDefault="009543ED" w:rsidP="00D07E1A">
      <w:pPr>
        <w:pStyle w:val="BodyText"/>
        <w:spacing w:after="0"/>
        <w:rPr>
          <w:rFonts w:asciiTheme="minorHAnsi" w:hAnsiTheme="minorHAnsi"/>
          <w:b/>
        </w:rPr>
      </w:pPr>
      <w:r w:rsidRPr="004A4632">
        <w:rPr>
          <w:rFonts w:asciiTheme="minorHAnsi" w:hAnsiTheme="minorHAnsi"/>
          <w:b/>
        </w:rPr>
        <w:t xml:space="preserve">List of </w:t>
      </w:r>
      <w:r w:rsidR="00F85B56" w:rsidRPr="004A4632">
        <w:rPr>
          <w:rFonts w:asciiTheme="minorHAnsi" w:hAnsiTheme="minorHAnsi"/>
          <w:b/>
        </w:rPr>
        <w:t>4</w:t>
      </w:r>
      <w:r w:rsidR="005B2D24" w:rsidRPr="004A4632">
        <w:rPr>
          <w:rFonts w:asciiTheme="minorHAnsi" w:hAnsiTheme="minorHAnsi"/>
          <w:b/>
        </w:rPr>
        <w:t>0</w:t>
      </w:r>
      <w:r w:rsidRPr="004A4632">
        <w:rPr>
          <w:rFonts w:asciiTheme="minorHAnsi" w:hAnsiTheme="minorHAnsi"/>
          <w:b/>
        </w:rPr>
        <w:t xml:space="preserve"> Ramsar Sites for which either the RIS or an adequate map has not been submitted to the Secretariat since designation</w:t>
      </w:r>
    </w:p>
    <w:p w14:paraId="140F6175" w14:textId="77777777" w:rsidR="009543ED" w:rsidRPr="004A4632" w:rsidRDefault="009543ED" w:rsidP="00D07E1A">
      <w:pPr>
        <w:pStyle w:val="BodyText"/>
        <w:spacing w:after="0"/>
        <w:rPr>
          <w:rFonts w:asciiTheme="minorHAnsi" w:hAnsiTheme="minorHAnsi"/>
          <w:sz w:val="22"/>
          <w:szCs w:val="22"/>
        </w:rPr>
      </w:pPr>
      <w:r w:rsidRPr="004A4632">
        <w:rPr>
          <w:rFonts w:asciiTheme="minorHAnsi" w:hAnsiTheme="minorHAnsi"/>
          <w:sz w:val="22"/>
          <w:szCs w:val="22"/>
        </w:rPr>
        <w:t xml:space="preserve">(as </w:t>
      </w:r>
      <w:r w:rsidR="00F85B56" w:rsidRPr="004A4632">
        <w:rPr>
          <w:rFonts w:asciiTheme="minorHAnsi" w:hAnsiTheme="minorHAnsi"/>
          <w:sz w:val="22"/>
          <w:szCs w:val="22"/>
        </w:rPr>
        <w:t>of 3 February 2016</w:t>
      </w:r>
      <w:r w:rsidRPr="004A4632">
        <w:rPr>
          <w:rFonts w:asciiTheme="minorHAnsi" w:hAnsiTheme="minorHAnsi"/>
          <w:sz w:val="22"/>
          <w:szCs w:val="22"/>
        </w:rPr>
        <w:t>)</w:t>
      </w:r>
    </w:p>
    <w:p w14:paraId="2D1A6EA4" w14:textId="77777777" w:rsidR="009543ED" w:rsidRPr="004A4632" w:rsidRDefault="009543ED" w:rsidP="00D07E1A">
      <w:pPr>
        <w:pStyle w:val="BodyText"/>
        <w:spacing w:after="0"/>
        <w:ind w:left="360"/>
        <w:jc w:val="center"/>
        <w:rPr>
          <w:rFonts w:asciiTheme="minorHAnsi" w:hAnsiTheme="minorHAnsi"/>
          <w:b/>
          <w:sz w:val="22"/>
          <w:szCs w:val="22"/>
        </w:rPr>
      </w:pPr>
    </w:p>
    <w:tbl>
      <w:tblPr>
        <w:tblW w:w="903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707"/>
        <w:gridCol w:w="953"/>
        <w:gridCol w:w="2977"/>
        <w:gridCol w:w="1701"/>
        <w:gridCol w:w="850"/>
        <w:gridCol w:w="851"/>
      </w:tblGrid>
      <w:tr w:rsidR="004A6DFD" w:rsidRPr="004A4632" w14:paraId="687DB02B" w14:textId="77777777" w:rsidTr="004A6DFD">
        <w:trPr>
          <w:cantSplit/>
          <w:trHeight w:val="315"/>
          <w:tblHeader/>
        </w:trPr>
        <w:tc>
          <w:tcPr>
            <w:tcW w:w="1707" w:type="dxa"/>
            <w:shd w:val="clear" w:color="auto" w:fill="C6D9F1" w:themeFill="text2" w:themeFillTint="33"/>
          </w:tcPr>
          <w:p w14:paraId="033EC40A" w14:textId="77777777" w:rsidR="004A6DFD" w:rsidRPr="004A4632" w:rsidRDefault="004A6DFD" w:rsidP="00D07E1A">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Country</w:t>
            </w:r>
          </w:p>
        </w:tc>
        <w:tc>
          <w:tcPr>
            <w:tcW w:w="953" w:type="dxa"/>
            <w:shd w:val="clear" w:color="auto" w:fill="C6D9F1" w:themeFill="text2" w:themeFillTint="33"/>
          </w:tcPr>
          <w:p w14:paraId="19F37486" w14:textId="77777777" w:rsidR="004A6DFD" w:rsidRPr="004A4632" w:rsidRDefault="004A6DFD" w:rsidP="00374940">
            <w:pP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Site No.</w:t>
            </w:r>
          </w:p>
        </w:tc>
        <w:tc>
          <w:tcPr>
            <w:tcW w:w="2977" w:type="dxa"/>
            <w:shd w:val="clear" w:color="auto" w:fill="C6D9F1" w:themeFill="text2" w:themeFillTint="33"/>
          </w:tcPr>
          <w:p w14:paraId="2BC9F7B3" w14:textId="77777777" w:rsidR="004A6DFD" w:rsidRPr="004A4632" w:rsidRDefault="004A6DFD" w:rsidP="00D07E1A">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Site Name</w:t>
            </w:r>
          </w:p>
        </w:tc>
        <w:tc>
          <w:tcPr>
            <w:tcW w:w="1701" w:type="dxa"/>
            <w:shd w:val="clear" w:color="auto" w:fill="C6D9F1" w:themeFill="text2" w:themeFillTint="33"/>
          </w:tcPr>
          <w:p w14:paraId="7E304F49" w14:textId="77777777" w:rsidR="004A6DFD" w:rsidRPr="004A4632" w:rsidRDefault="004A6DFD" w:rsidP="00D07E1A">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 xml:space="preserve">Designation Date </w:t>
            </w:r>
          </w:p>
        </w:tc>
        <w:tc>
          <w:tcPr>
            <w:tcW w:w="850" w:type="dxa"/>
            <w:shd w:val="clear" w:color="auto" w:fill="C6D9F1" w:themeFill="text2" w:themeFillTint="33"/>
          </w:tcPr>
          <w:p w14:paraId="1E5EABBE" w14:textId="77777777" w:rsidR="004A6DFD" w:rsidRPr="004A4632" w:rsidRDefault="004A6DFD" w:rsidP="004A6DFD">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RIS</w:t>
            </w:r>
          </w:p>
        </w:tc>
        <w:tc>
          <w:tcPr>
            <w:tcW w:w="851" w:type="dxa"/>
            <w:shd w:val="clear" w:color="auto" w:fill="C6D9F1" w:themeFill="text2" w:themeFillTint="33"/>
          </w:tcPr>
          <w:p w14:paraId="30EF5431" w14:textId="77777777" w:rsidR="004A6DFD" w:rsidRPr="004A4632" w:rsidRDefault="004A6DFD" w:rsidP="004A6DFD">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Map</w:t>
            </w:r>
          </w:p>
        </w:tc>
      </w:tr>
      <w:tr w:rsidR="004A6DFD" w:rsidRPr="004A4632" w14:paraId="4C83B0B1" w14:textId="77777777" w:rsidTr="004A6DFD">
        <w:trPr>
          <w:cantSplit/>
          <w:trHeight w:val="315"/>
        </w:trPr>
        <w:tc>
          <w:tcPr>
            <w:tcW w:w="1707" w:type="dxa"/>
            <w:tcBorders>
              <w:top w:val="single" w:sz="8" w:space="0" w:color="4F81BD"/>
              <w:bottom w:val="single" w:sz="8" w:space="0" w:color="4F81BD"/>
            </w:tcBorders>
          </w:tcPr>
          <w:p w14:paraId="76EA0C9E"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Azerbaijan</w:t>
            </w:r>
          </w:p>
        </w:tc>
        <w:tc>
          <w:tcPr>
            <w:tcW w:w="953" w:type="dxa"/>
            <w:tcBorders>
              <w:top w:val="single" w:sz="8" w:space="0" w:color="4F81BD"/>
              <w:bottom w:val="single" w:sz="8" w:space="0" w:color="4F81BD"/>
            </w:tcBorders>
          </w:tcPr>
          <w:p w14:paraId="0BF30901"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1075</w:t>
            </w:r>
          </w:p>
        </w:tc>
        <w:tc>
          <w:tcPr>
            <w:tcW w:w="2977" w:type="dxa"/>
            <w:tcBorders>
              <w:top w:val="single" w:sz="8" w:space="0" w:color="4F81BD"/>
              <w:bottom w:val="single" w:sz="8" w:space="0" w:color="4F81BD"/>
            </w:tcBorders>
          </w:tcPr>
          <w:p w14:paraId="05AD2BBB"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Agh-Ghol</w:t>
            </w:r>
          </w:p>
        </w:tc>
        <w:tc>
          <w:tcPr>
            <w:tcW w:w="1701" w:type="dxa"/>
            <w:tcBorders>
              <w:top w:val="single" w:sz="8" w:space="0" w:color="4F81BD"/>
              <w:bottom w:val="single" w:sz="8" w:space="0" w:color="4F81BD"/>
            </w:tcBorders>
          </w:tcPr>
          <w:p w14:paraId="5F735988"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21/05/2001</w:t>
            </w:r>
          </w:p>
        </w:tc>
        <w:tc>
          <w:tcPr>
            <w:tcW w:w="850" w:type="dxa"/>
            <w:tcBorders>
              <w:top w:val="single" w:sz="8" w:space="0" w:color="4F81BD"/>
              <w:bottom w:val="single" w:sz="8" w:space="0" w:color="4F81BD"/>
            </w:tcBorders>
          </w:tcPr>
          <w:p w14:paraId="673EA3E0"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6921B0AC"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34347390" w14:textId="77777777" w:rsidTr="004A6DFD">
        <w:trPr>
          <w:cantSplit/>
          <w:trHeight w:val="315"/>
        </w:trPr>
        <w:tc>
          <w:tcPr>
            <w:tcW w:w="1707" w:type="dxa"/>
            <w:tcBorders>
              <w:bottom w:val="single" w:sz="4" w:space="0" w:color="4F81BD" w:themeColor="accent1"/>
            </w:tcBorders>
          </w:tcPr>
          <w:p w14:paraId="6E6DD5CE"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Azerbaijan</w:t>
            </w:r>
          </w:p>
        </w:tc>
        <w:tc>
          <w:tcPr>
            <w:tcW w:w="953" w:type="dxa"/>
            <w:tcBorders>
              <w:bottom w:val="single" w:sz="4" w:space="0" w:color="4F81BD" w:themeColor="accent1"/>
            </w:tcBorders>
          </w:tcPr>
          <w:p w14:paraId="06B03CE5"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1076</w:t>
            </w:r>
          </w:p>
        </w:tc>
        <w:tc>
          <w:tcPr>
            <w:tcW w:w="2977" w:type="dxa"/>
            <w:tcBorders>
              <w:bottom w:val="single" w:sz="4" w:space="0" w:color="4F81BD" w:themeColor="accent1"/>
            </w:tcBorders>
          </w:tcPr>
          <w:p w14:paraId="321CD6D0"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Ghizil-Agaj</w:t>
            </w:r>
          </w:p>
        </w:tc>
        <w:tc>
          <w:tcPr>
            <w:tcW w:w="1701" w:type="dxa"/>
            <w:tcBorders>
              <w:bottom w:val="single" w:sz="4" w:space="0" w:color="4F81BD" w:themeColor="accent1"/>
            </w:tcBorders>
          </w:tcPr>
          <w:p w14:paraId="1769B731"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21/05/2001</w:t>
            </w:r>
          </w:p>
        </w:tc>
        <w:tc>
          <w:tcPr>
            <w:tcW w:w="850" w:type="dxa"/>
            <w:tcBorders>
              <w:bottom w:val="single" w:sz="4" w:space="0" w:color="4F81BD" w:themeColor="accent1"/>
            </w:tcBorders>
          </w:tcPr>
          <w:p w14:paraId="4DA58D2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851" w:type="dxa"/>
            <w:tcBorders>
              <w:bottom w:val="single" w:sz="4" w:space="0" w:color="4F81BD" w:themeColor="accent1"/>
            </w:tcBorders>
          </w:tcPr>
          <w:p w14:paraId="63259791"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6598BFAC" w14:textId="77777777" w:rsidTr="004A6DFD">
        <w:trPr>
          <w:cantSplit/>
          <w:trHeight w:val="315"/>
        </w:trPr>
        <w:tc>
          <w:tcPr>
            <w:tcW w:w="1707" w:type="dxa"/>
            <w:tcBorders>
              <w:top w:val="single" w:sz="4" w:space="0" w:color="4F81BD" w:themeColor="accent1"/>
              <w:bottom w:val="single" w:sz="8" w:space="0" w:color="4F81BD"/>
            </w:tcBorders>
          </w:tcPr>
          <w:p w14:paraId="13AAE59D"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Cape Verde</w:t>
            </w:r>
          </w:p>
        </w:tc>
        <w:tc>
          <w:tcPr>
            <w:tcW w:w="953" w:type="dxa"/>
            <w:tcBorders>
              <w:top w:val="single" w:sz="4" w:space="0" w:color="4F81BD" w:themeColor="accent1"/>
              <w:bottom w:val="single" w:sz="8" w:space="0" w:color="4F81BD"/>
            </w:tcBorders>
          </w:tcPr>
          <w:p w14:paraId="1E377421"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1575</w:t>
            </w:r>
          </w:p>
        </w:tc>
        <w:tc>
          <w:tcPr>
            <w:tcW w:w="2977" w:type="dxa"/>
            <w:tcBorders>
              <w:top w:val="single" w:sz="4" w:space="0" w:color="4F81BD" w:themeColor="accent1"/>
              <w:bottom w:val="single" w:sz="8" w:space="0" w:color="4F81BD"/>
            </w:tcBorders>
          </w:tcPr>
          <w:p w14:paraId="506EE363"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Curral Velho</w:t>
            </w:r>
          </w:p>
        </w:tc>
        <w:tc>
          <w:tcPr>
            <w:tcW w:w="1701" w:type="dxa"/>
            <w:tcBorders>
              <w:top w:val="single" w:sz="4" w:space="0" w:color="4F81BD" w:themeColor="accent1"/>
              <w:bottom w:val="single" w:sz="8" w:space="0" w:color="4F81BD"/>
            </w:tcBorders>
          </w:tcPr>
          <w:p w14:paraId="49163F28"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18/07/2005</w:t>
            </w:r>
          </w:p>
        </w:tc>
        <w:tc>
          <w:tcPr>
            <w:tcW w:w="850" w:type="dxa"/>
            <w:tcBorders>
              <w:top w:val="single" w:sz="4" w:space="0" w:color="4F81BD" w:themeColor="accent1"/>
              <w:bottom w:val="single" w:sz="8" w:space="0" w:color="4F81BD"/>
            </w:tcBorders>
          </w:tcPr>
          <w:p w14:paraId="7581B479"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4" w:space="0" w:color="4F81BD" w:themeColor="accent1"/>
              <w:bottom w:val="single" w:sz="8" w:space="0" w:color="4F81BD"/>
            </w:tcBorders>
          </w:tcPr>
          <w:p w14:paraId="0BF58916"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53EEF49D" w14:textId="77777777" w:rsidTr="004A6DFD">
        <w:trPr>
          <w:cantSplit/>
          <w:trHeight w:val="315"/>
        </w:trPr>
        <w:tc>
          <w:tcPr>
            <w:tcW w:w="1707" w:type="dxa"/>
            <w:tcBorders>
              <w:top w:val="single" w:sz="8" w:space="0" w:color="4F81BD"/>
              <w:bottom w:val="single" w:sz="8" w:space="0" w:color="4F81BD"/>
            </w:tcBorders>
          </w:tcPr>
          <w:p w14:paraId="3FC0EE17"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Cape Verde</w:t>
            </w:r>
          </w:p>
        </w:tc>
        <w:tc>
          <w:tcPr>
            <w:tcW w:w="953" w:type="dxa"/>
            <w:tcBorders>
              <w:top w:val="single" w:sz="8" w:space="0" w:color="4F81BD"/>
              <w:bottom w:val="single" w:sz="8" w:space="0" w:color="4F81BD"/>
            </w:tcBorders>
          </w:tcPr>
          <w:p w14:paraId="677AC4F7"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1576</w:t>
            </w:r>
          </w:p>
        </w:tc>
        <w:tc>
          <w:tcPr>
            <w:tcW w:w="2977" w:type="dxa"/>
            <w:tcBorders>
              <w:top w:val="single" w:sz="8" w:space="0" w:color="4F81BD"/>
              <w:bottom w:val="single" w:sz="8" w:space="0" w:color="4F81BD"/>
            </w:tcBorders>
          </w:tcPr>
          <w:p w14:paraId="6BE3250C"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Lagoa de Rabil</w:t>
            </w:r>
          </w:p>
        </w:tc>
        <w:tc>
          <w:tcPr>
            <w:tcW w:w="1701" w:type="dxa"/>
            <w:tcBorders>
              <w:top w:val="single" w:sz="8" w:space="0" w:color="4F81BD"/>
              <w:bottom w:val="single" w:sz="8" w:space="0" w:color="4F81BD"/>
            </w:tcBorders>
          </w:tcPr>
          <w:p w14:paraId="04113E17"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18/07/2005</w:t>
            </w:r>
          </w:p>
        </w:tc>
        <w:tc>
          <w:tcPr>
            <w:tcW w:w="850" w:type="dxa"/>
            <w:tcBorders>
              <w:top w:val="single" w:sz="8" w:space="0" w:color="4F81BD"/>
              <w:bottom w:val="single" w:sz="8" w:space="0" w:color="4F81BD"/>
            </w:tcBorders>
          </w:tcPr>
          <w:p w14:paraId="2487AE3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0433D7E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5047148C" w14:textId="77777777" w:rsidTr="004A6DFD">
        <w:trPr>
          <w:cantSplit/>
          <w:trHeight w:val="315"/>
        </w:trPr>
        <w:tc>
          <w:tcPr>
            <w:tcW w:w="1707" w:type="dxa"/>
            <w:tcBorders>
              <w:bottom w:val="single" w:sz="4" w:space="0" w:color="4F81BD"/>
            </w:tcBorders>
          </w:tcPr>
          <w:p w14:paraId="3A753667"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Cape Verde</w:t>
            </w:r>
          </w:p>
        </w:tc>
        <w:tc>
          <w:tcPr>
            <w:tcW w:w="953" w:type="dxa"/>
            <w:tcBorders>
              <w:bottom w:val="single" w:sz="4" w:space="0" w:color="4F81BD"/>
            </w:tcBorders>
          </w:tcPr>
          <w:p w14:paraId="3DB4D234"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1577</w:t>
            </w:r>
          </w:p>
        </w:tc>
        <w:tc>
          <w:tcPr>
            <w:tcW w:w="2977" w:type="dxa"/>
            <w:tcBorders>
              <w:bottom w:val="single" w:sz="4" w:space="0" w:color="4F81BD"/>
            </w:tcBorders>
          </w:tcPr>
          <w:p w14:paraId="5CF0E4FD"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Lagoa de Pedra Badejo</w:t>
            </w:r>
          </w:p>
        </w:tc>
        <w:tc>
          <w:tcPr>
            <w:tcW w:w="1701" w:type="dxa"/>
            <w:tcBorders>
              <w:bottom w:val="single" w:sz="4" w:space="0" w:color="4F81BD"/>
            </w:tcBorders>
          </w:tcPr>
          <w:p w14:paraId="208D9E6C"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18/07/2005</w:t>
            </w:r>
          </w:p>
        </w:tc>
        <w:tc>
          <w:tcPr>
            <w:tcW w:w="850" w:type="dxa"/>
            <w:tcBorders>
              <w:bottom w:val="single" w:sz="4" w:space="0" w:color="4F81BD"/>
            </w:tcBorders>
          </w:tcPr>
          <w:p w14:paraId="740346E9"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bottom w:val="single" w:sz="4" w:space="0" w:color="4F81BD"/>
            </w:tcBorders>
          </w:tcPr>
          <w:p w14:paraId="3CC442E5"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368726B7" w14:textId="77777777" w:rsidTr="004A6DFD">
        <w:trPr>
          <w:cantSplit/>
          <w:trHeight w:val="315"/>
        </w:trPr>
        <w:tc>
          <w:tcPr>
            <w:tcW w:w="1707" w:type="dxa"/>
            <w:tcBorders>
              <w:top w:val="single" w:sz="4" w:space="0" w:color="4F81BD"/>
              <w:bottom w:val="single" w:sz="8" w:space="0" w:color="4F81BD"/>
            </w:tcBorders>
          </w:tcPr>
          <w:p w14:paraId="687C8835"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Arial"/>
                <w:b/>
                <w:sz w:val="22"/>
                <w:szCs w:val="22"/>
              </w:rPr>
              <w:t>Djibouti</w:t>
            </w:r>
          </w:p>
        </w:tc>
        <w:tc>
          <w:tcPr>
            <w:tcW w:w="953" w:type="dxa"/>
            <w:tcBorders>
              <w:top w:val="single" w:sz="4" w:space="0" w:color="4F81BD"/>
              <w:bottom w:val="single" w:sz="8" w:space="0" w:color="4F81BD"/>
            </w:tcBorders>
          </w:tcPr>
          <w:p w14:paraId="0C824827"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Arial"/>
                <w:sz w:val="22"/>
                <w:szCs w:val="22"/>
              </w:rPr>
              <w:t>1239</w:t>
            </w:r>
          </w:p>
        </w:tc>
        <w:tc>
          <w:tcPr>
            <w:tcW w:w="2977" w:type="dxa"/>
            <w:tcBorders>
              <w:top w:val="single" w:sz="4" w:space="0" w:color="4F81BD"/>
              <w:bottom w:val="single" w:sz="8" w:space="0" w:color="4F81BD"/>
            </w:tcBorders>
          </w:tcPr>
          <w:p w14:paraId="7D16AD0C"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Arial"/>
                <w:sz w:val="22"/>
                <w:szCs w:val="22"/>
              </w:rPr>
              <w:t>Haramous-Loyada</w:t>
            </w:r>
          </w:p>
        </w:tc>
        <w:tc>
          <w:tcPr>
            <w:tcW w:w="1701" w:type="dxa"/>
            <w:tcBorders>
              <w:top w:val="single" w:sz="4" w:space="0" w:color="4F81BD"/>
              <w:bottom w:val="single" w:sz="8" w:space="0" w:color="4F81BD"/>
            </w:tcBorders>
          </w:tcPr>
          <w:p w14:paraId="69F99DFE"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22/03/2003</w:t>
            </w:r>
          </w:p>
        </w:tc>
        <w:tc>
          <w:tcPr>
            <w:tcW w:w="850" w:type="dxa"/>
            <w:tcBorders>
              <w:top w:val="single" w:sz="4" w:space="0" w:color="4F81BD"/>
              <w:bottom w:val="single" w:sz="8" w:space="0" w:color="4F81BD"/>
            </w:tcBorders>
          </w:tcPr>
          <w:p w14:paraId="282F0433"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4" w:space="0" w:color="4F81BD"/>
              <w:bottom w:val="single" w:sz="8" w:space="0" w:color="4F81BD"/>
            </w:tcBorders>
          </w:tcPr>
          <w:p w14:paraId="2EC0D3B9"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F03110A" w14:textId="77777777" w:rsidTr="004A6DFD">
        <w:trPr>
          <w:cantSplit/>
          <w:trHeight w:val="315"/>
        </w:trPr>
        <w:tc>
          <w:tcPr>
            <w:tcW w:w="1707" w:type="dxa"/>
            <w:tcBorders>
              <w:top w:val="single" w:sz="8" w:space="0" w:color="4F81BD"/>
              <w:bottom w:val="single" w:sz="8" w:space="0" w:color="4F81BD"/>
            </w:tcBorders>
          </w:tcPr>
          <w:p w14:paraId="63D94481"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Central African Republic</w:t>
            </w:r>
          </w:p>
        </w:tc>
        <w:tc>
          <w:tcPr>
            <w:tcW w:w="953" w:type="dxa"/>
            <w:tcBorders>
              <w:top w:val="single" w:sz="8" w:space="0" w:color="4F81BD"/>
              <w:bottom w:val="single" w:sz="8" w:space="0" w:color="4F81BD"/>
            </w:tcBorders>
          </w:tcPr>
          <w:p w14:paraId="2125E999"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1590</w:t>
            </w:r>
          </w:p>
        </w:tc>
        <w:tc>
          <w:tcPr>
            <w:tcW w:w="2977" w:type="dxa"/>
            <w:tcBorders>
              <w:top w:val="single" w:sz="8" w:space="0" w:color="4F81BD"/>
              <w:bottom w:val="single" w:sz="8" w:space="0" w:color="4F81BD"/>
            </w:tcBorders>
          </w:tcPr>
          <w:p w14:paraId="467F592A" w14:textId="77777777" w:rsidR="004A6DFD" w:rsidRPr="004A4632" w:rsidRDefault="004A6DFD" w:rsidP="00D07E1A">
            <w:pPr>
              <w:rPr>
                <w:rFonts w:asciiTheme="minorHAnsi" w:hAnsiTheme="minorHAnsi" w:cs="Calibri"/>
                <w:color w:val="000000"/>
                <w:sz w:val="22"/>
                <w:szCs w:val="22"/>
                <w:lang w:val="fr-FR"/>
              </w:rPr>
            </w:pPr>
            <w:r w:rsidRPr="004A4632">
              <w:rPr>
                <w:rFonts w:asciiTheme="minorHAnsi" w:hAnsiTheme="minorHAnsi" w:cs="Calibri"/>
                <w:color w:val="000000"/>
                <w:sz w:val="22"/>
                <w:szCs w:val="22"/>
                <w:lang w:val="fr-FR"/>
              </w:rPr>
              <w:t>Les Rivières de Mbaéré-Bodingué</w:t>
            </w:r>
          </w:p>
        </w:tc>
        <w:tc>
          <w:tcPr>
            <w:tcW w:w="1701" w:type="dxa"/>
            <w:tcBorders>
              <w:top w:val="single" w:sz="8" w:space="0" w:color="4F81BD"/>
              <w:bottom w:val="single" w:sz="8" w:space="0" w:color="4F81BD"/>
            </w:tcBorders>
          </w:tcPr>
          <w:p w14:paraId="1E8C7E25"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05/12/2005</w:t>
            </w:r>
          </w:p>
        </w:tc>
        <w:tc>
          <w:tcPr>
            <w:tcW w:w="850" w:type="dxa"/>
            <w:tcBorders>
              <w:top w:val="single" w:sz="8" w:space="0" w:color="4F81BD"/>
              <w:bottom w:val="single" w:sz="8" w:space="0" w:color="4F81BD"/>
            </w:tcBorders>
          </w:tcPr>
          <w:p w14:paraId="0ED01BC6"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60C63599"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01556B2D" w14:textId="77777777" w:rsidTr="004A6DFD">
        <w:trPr>
          <w:cantSplit/>
          <w:trHeight w:val="315"/>
        </w:trPr>
        <w:tc>
          <w:tcPr>
            <w:tcW w:w="1707" w:type="dxa"/>
            <w:tcBorders>
              <w:top w:val="single" w:sz="8" w:space="0" w:color="4F81BD"/>
              <w:bottom w:val="single" w:sz="8" w:space="0" w:color="4F81BD"/>
            </w:tcBorders>
          </w:tcPr>
          <w:p w14:paraId="6AA37718"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France</w:t>
            </w:r>
          </w:p>
        </w:tc>
        <w:tc>
          <w:tcPr>
            <w:tcW w:w="953" w:type="dxa"/>
            <w:tcBorders>
              <w:top w:val="single" w:sz="8" w:space="0" w:color="4F81BD"/>
              <w:bottom w:val="single" w:sz="8" w:space="0" w:color="4F81BD"/>
            </w:tcBorders>
          </w:tcPr>
          <w:p w14:paraId="1C1CCD08"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346</w:t>
            </w:r>
          </w:p>
        </w:tc>
        <w:tc>
          <w:tcPr>
            <w:tcW w:w="2977" w:type="dxa"/>
            <w:tcBorders>
              <w:top w:val="single" w:sz="8" w:space="0" w:color="4F81BD"/>
              <w:bottom w:val="single" w:sz="8" w:space="0" w:color="4F81BD"/>
            </w:tcBorders>
          </w:tcPr>
          <w:p w14:paraId="17F2624F" w14:textId="77777777" w:rsidR="004A6DFD" w:rsidRPr="004A4632" w:rsidRDefault="004A6DFD" w:rsidP="00D07E1A">
            <w:pPr>
              <w:rPr>
                <w:rFonts w:asciiTheme="minorHAnsi" w:hAnsiTheme="minorHAnsi" w:cs="Calibri"/>
                <w:color w:val="000000"/>
                <w:sz w:val="22"/>
                <w:szCs w:val="22"/>
                <w:lang w:val="fr-FR"/>
              </w:rPr>
            </w:pPr>
            <w:r w:rsidRPr="004A4632">
              <w:rPr>
                <w:rFonts w:asciiTheme="minorHAnsi" w:hAnsiTheme="minorHAnsi" w:cs="Calibri"/>
                <w:color w:val="000000"/>
                <w:sz w:val="22"/>
                <w:szCs w:val="22"/>
                <w:lang w:val="fr-FR"/>
              </w:rPr>
              <w:t>Camargue</w:t>
            </w:r>
          </w:p>
        </w:tc>
        <w:tc>
          <w:tcPr>
            <w:tcW w:w="1701" w:type="dxa"/>
            <w:tcBorders>
              <w:top w:val="single" w:sz="8" w:space="0" w:color="4F81BD"/>
              <w:bottom w:val="single" w:sz="8" w:space="0" w:color="4F81BD"/>
            </w:tcBorders>
          </w:tcPr>
          <w:p w14:paraId="48B21F3B"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01/12/1986</w:t>
            </w:r>
          </w:p>
        </w:tc>
        <w:tc>
          <w:tcPr>
            <w:tcW w:w="850" w:type="dxa"/>
            <w:tcBorders>
              <w:top w:val="single" w:sz="8" w:space="0" w:color="4F81BD"/>
              <w:bottom w:val="single" w:sz="8" w:space="0" w:color="4F81BD"/>
            </w:tcBorders>
          </w:tcPr>
          <w:p w14:paraId="7464EC8D"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851" w:type="dxa"/>
            <w:tcBorders>
              <w:top w:val="single" w:sz="8" w:space="0" w:color="4F81BD"/>
              <w:bottom w:val="single" w:sz="8" w:space="0" w:color="4F81BD"/>
              <w:right w:val="single" w:sz="8" w:space="0" w:color="4F81BD"/>
            </w:tcBorders>
          </w:tcPr>
          <w:p w14:paraId="5ED3E06C"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194C0067" w14:textId="77777777" w:rsidTr="004A6DFD">
        <w:trPr>
          <w:cantSplit/>
          <w:trHeight w:val="315"/>
        </w:trPr>
        <w:tc>
          <w:tcPr>
            <w:tcW w:w="1707" w:type="dxa"/>
            <w:tcBorders>
              <w:top w:val="single" w:sz="8" w:space="0" w:color="4F81BD"/>
              <w:bottom w:val="single" w:sz="8" w:space="0" w:color="4F81BD"/>
            </w:tcBorders>
          </w:tcPr>
          <w:p w14:paraId="4457A8BB"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France</w:t>
            </w:r>
          </w:p>
        </w:tc>
        <w:tc>
          <w:tcPr>
            <w:tcW w:w="953" w:type="dxa"/>
            <w:tcBorders>
              <w:top w:val="single" w:sz="8" w:space="0" w:color="4F81BD"/>
              <w:bottom w:val="single" w:sz="8" w:space="0" w:color="4F81BD"/>
            </w:tcBorders>
          </w:tcPr>
          <w:p w14:paraId="71F0F21C"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786</w:t>
            </w:r>
          </w:p>
        </w:tc>
        <w:tc>
          <w:tcPr>
            <w:tcW w:w="2977" w:type="dxa"/>
            <w:tcBorders>
              <w:top w:val="single" w:sz="8" w:space="0" w:color="4F81BD"/>
              <w:bottom w:val="single" w:sz="8" w:space="0" w:color="4F81BD"/>
            </w:tcBorders>
          </w:tcPr>
          <w:p w14:paraId="438516C1" w14:textId="77777777" w:rsidR="004A6DFD" w:rsidRPr="004A4632" w:rsidRDefault="004A6DFD" w:rsidP="00D07E1A">
            <w:pPr>
              <w:rPr>
                <w:rFonts w:asciiTheme="minorHAnsi" w:hAnsiTheme="minorHAnsi" w:cs="Calibri"/>
                <w:color w:val="000000"/>
                <w:sz w:val="22"/>
                <w:szCs w:val="22"/>
                <w:lang w:val="fr-FR"/>
              </w:rPr>
            </w:pPr>
            <w:r w:rsidRPr="004A4632">
              <w:rPr>
                <w:rFonts w:asciiTheme="minorHAnsi" w:hAnsiTheme="minorHAnsi" w:cs="Calibri"/>
                <w:color w:val="000000"/>
                <w:sz w:val="22"/>
                <w:szCs w:val="22"/>
                <w:lang w:val="fr-FR"/>
              </w:rPr>
              <w:t>La Petite Camargue</w:t>
            </w:r>
          </w:p>
        </w:tc>
        <w:tc>
          <w:tcPr>
            <w:tcW w:w="1701" w:type="dxa"/>
            <w:tcBorders>
              <w:top w:val="single" w:sz="8" w:space="0" w:color="4F81BD"/>
              <w:bottom w:val="single" w:sz="8" w:space="0" w:color="4F81BD"/>
            </w:tcBorders>
          </w:tcPr>
          <w:p w14:paraId="63C6CA3F"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08/01/1996</w:t>
            </w:r>
          </w:p>
        </w:tc>
        <w:tc>
          <w:tcPr>
            <w:tcW w:w="850" w:type="dxa"/>
            <w:tcBorders>
              <w:top w:val="single" w:sz="8" w:space="0" w:color="4F81BD"/>
              <w:bottom w:val="single" w:sz="8" w:space="0" w:color="4F81BD"/>
            </w:tcBorders>
          </w:tcPr>
          <w:p w14:paraId="5C49AE73"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851" w:type="dxa"/>
            <w:tcBorders>
              <w:top w:val="single" w:sz="8" w:space="0" w:color="4F81BD"/>
              <w:bottom w:val="single" w:sz="8" w:space="0" w:color="4F81BD"/>
              <w:right w:val="single" w:sz="8" w:space="0" w:color="4F81BD"/>
            </w:tcBorders>
          </w:tcPr>
          <w:p w14:paraId="11B64A45"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FDCB045" w14:textId="77777777" w:rsidTr="004A6DFD">
        <w:trPr>
          <w:cantSplit/>
          <w:trHeight w:val="315"/>
        </w:trPr>
        <w:tc>
          <w:tcPr>
            <w:tcW w:w="1707" w:type="dxa"/>
          </w:tcPr>
          <w:p w14:paraId="19AC820A"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Germany</w:t>
            </w:r>
          </w:p>
        </w:tc>
        <w:tc>
          <w:tcPr>
            <w:tcW w:w="953" w:type="dxa"/>
          </w:tcPr>
          <w:p w14:paraId="0A05780D"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174</w:t>
            </w:r>
          </w:p>
        </w:tc>
        <w:tc>
          <w:tcPr>
            <w:tcW w:w="2977" w:type="dxa"/>
          </w:tcPr>
          <w:p w14:paraId="0EDB49F7"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Unteres Odertal, Schwedt</w:t>
            </w:r>
          </w:p>
        </w:tc>
        <w:tc>
          <w:tcPr>
            <w:tcW w:w="1701" w:type="dxa"/>
          </w:tcPr>
          <w:p w14:paraId="0DB147E6"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31/07/1978</w:t>
            </w:r>
          </w:p>
        </w:tc>
        <w:tc>
          <w:tcPr>
            <w:tcW w:w="850" w:type="dxa"/>
          </w:tcPr>
          <w:p w14:paraId="651FFAC0"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Pr>
          <w:p w14:paraId="16E37A6F"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1D39AC0" w14:textId="77777777" w:rsidTr="004A6DFD">
        <w:trPr>
          <w:cantSplit/>
          <w:trHeight w:val="315"/>
        </w:trPr>
        <w:tc>
          <w:tcPr>
            <w:tcW w:w="1707" w:type="dxa"/>
            <w:tcBorders>
              <w:top w:val="single" w:sz="8" w:space="0" w:color="4F81BD"/>
              <w:bottom w:val="single" w:sz="8" w:space="0" w:color="4F81BD"/>
            </w:tcBorders>
          </w:tcPr>
          <w:p w14:paraId="31FE637A"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Germany</w:t>
            </w:r>
          </w:p>
        </w:tc>
        <w:tc>
          <w:tcPr>
            <w:tcW w:w="953" w:type="dxa"/>
            <w:tcBorders>
              <w:top w:val="single" w:sz="8" w:space="0" w:color="4F81BD"/>
              <w:bottom w:val="single" w:sz="8" w:space="0" w:color="4F81BD"/>
            </w:tcBorders>
          </w:tcPr>
          <w:p w14:paraId="073B1185"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175</w:t>
            </w:r>
          </w:p>
        </w:tc>
        <w:tc>
          <w:tcPr>
            <w:tcW w:w="2977" w:type="dxa"/>
            <w:tcBorders>
              <w:top w:val="single" w:sz="8" w:space="0" w:color="4F81BD"/>
              <w:bottom w:val="single" w:sz="8" w:space="0" w:color="4F81BD"/>
            </w:tcBorders>
          </w:tcPr>
          <w:p w14:paraId="001BD8C3"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Peitzer Teichgebiet</w:t>
            </w:r>
          </w:p>
        </w:tc>
        <w:tc>
          <w:tcPr>
            <w:tcW w:w="1701" w:type="dxa"/>
            <w:tcBorders>
              <w:top w:val="single" w:sz="8" w:space="0" w:color="4F81BD"/>
              <w:bottom w:val="single" w:sz="8" w:space="0" w:color="4F81BD"/>
            </w:tcBorders>
          </w:tcPr>
          <w:p w14:paraId="47576238"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31/07/1978</w:t>
            </w:r>
          </w:p>
        </w:tc>
        <w:tc>
          <w:tcPr>
            <w:tcW w:w="850" w:type="dxa"/>
            <w:tcBorders>
              <w:top w:val="single" w:sz="8" w:space="0" w:color="4F81BD"/>
              <w:bottom w:val="single" w:sz="8" w:space="0" w:color="4F81BD"/>
            </w:tcBorders>
          </w:tcPr>
          <w:p w14:paraId="7E5FCCB7"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3C3D96E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3095A241" w14:textId="77777777" w:rsidTr="004A6DFD">
        <w:trPr>
          <w:cantSplit/>
          <w:trHeight w:val="315"/>
        </w:trPr>
        <w:tc>
          <w:tcPr>
            <w:tcW w:w="1707" w:type="dxa"/>
          </w:tcPr>
          <w:p w14:paraId="53508F6F"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India</w:t>
            </w:r>
          </w:p>
        </w:tc>
        <w:tc>
          <w:tcPr>
            <w:tcW w:w="953" w:type="dxa"/>
          </w:tcPr>
          <w:p w14:paraId="549B76E1"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463</w:t>
            </w:r>
          </w:p>
        </w:tc>
        <w:tc>
          <w:tcPr>
            <w:tcW w:w="2977" w:type="dxa"/>
          </w:tcPr>
          <w:p w14:paraId="6B2C829B"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Loktak Lake</w:t>
            </w:r>
          </w:p>
        </w:tc>
        <w:tc>
          <w:tcPr>
            <w:tcW w:w="1701" w:type="dxa"/>
          </w:tcPr>
          <w:p w14:paraId="259B7197"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23/03/1990</w:t>
            </w:r>
          </w:p>
        </w:tc>
        <w:tc>
          <w:tcPr>
            <w:tcW w:w="850" w:type="dxa"/>
          </w:tcPr>
          <w:p w14:paraId="57617C4E"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851" w:type="dxa"/>
          </w:tcPr>
          <w:p w14:paraId="51EA9CFE"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190B52E5" w14:textId="77777777" w:rsidTr="004A6DFD">
        <w:trPr>
          <w:cantSplit/>
          <w:trHeight w:val="315"/>
        </w:trPr>
        <w:tc>
          <w:tcPr>
            <w:tcW w:w="1707" w:type="dxa"/>
            <w:tcBorders>
              <w:top w:val="single" w:sz="8" w:space="0" w:color="4F81BD"/>
              <w:bottom w:val="single" w:sz="8" w:space="0" w:color="4F81BD"/>
            </w:tcBorders>
          </w:tcPr>
          <w:p w14:paraId="444CD4EE"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India</w:t>
            </w:r>
          </w:p>
        </w:tc>
        <w:tc>
          <w:tcPr>
            <w:tcW w:w="953" w:type="dxa"/>
            <w:tcBorders>
              <w:top w:val="single" w:sz="8" w:space="0" w:color="4F81BD"/>
              <w:bottom w:val="single" w:sz="8" w:space="0" w:color="4F81BD"/>
            </w:tcBorders>
          </w:tcPr>
          <w:p w14:paraId="52919317"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464</w:t>
            </w:r>
          </w:p>
        </w:tc>
        <w:tc>
          <w:tcPr>
            <w:tcW w:w="2977" w:type="dxa"/>
            <w:tcBorders>
              <w:top w:val="single" w:sz="8" w:space="0" w:color="4F81BD"/>
              <w:bottom w:val="single" w:sz="8" w:space="0" w:color="4F81BD"/>
            </w:tcBorders>
          </w:tcPr>
          <w:p w14:paraId="35C4B106"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Sambhar Lake</w:t>
            </w:r>
          </w:p>
        </w:tc>
        <w:tc>
          <w:tcPr>
            <w:tcW w:w="1701" w:type="dxa"/>
            <w:tcBorders>
              <w:top w:val="single" w:sz="8" w:space="0" w:color="4F81BD"/>
              <w:bottom w:val="single" w:sz="8" w:space="0" w:color="4F81BD"/>
            </w:tcBorders>
          </w:tcPr>
          <w:p w14:paraId="55C7FA96"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23/03/1990</w:t>
            </w:r>
          </w:p>
        </w:tc>
        <w:tc>
          <w:tcPr>
            <w:tcW w:w="850" w:type="dxa"/>
            <w:tcBorders>
              <w:top w:val="single" w:sz="8" w:space="0" w:color="4F81BD"/>
              <w:bottom w:val="single" w:sz="8" w:space="0" w:color="4F81BD"/>
            </w:tcBorders>
          </w:tcPr>
          <w:p w14:paraId="73E52A4D"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851" w:type="dxa"/>
            <w:tcBorders>
              <w:top w:val="single" w:sz="8" w:space="0" w:color="4F81BD"/>
              <w:bottom w:val="single" w:sz="8" w:space="0" w:color="4F81BD"/>
              <w:right w:val="single" w:sz="8" w:space="0" w:color="4F81BD"/>
            </w:tcBorders>
          </w:tcPr>
          <w:p w14:paraId="3994B5B2"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47905D3" w14:textId="77777777" w:rsidTr="004A6DFD">
        <w:trPr>
          <w:cantSplit/>
          <w:trHeight w:val="315"/>
        </w:trPr>
        <w:tc>
          <w:tcPr>
            <w:tcW w:w="1707" w:type="dxa"/>
            <w:tcBorders>
              <w:top w:val="single" w:sz="8" w:space="0" w:color="4F81BD"/>
              <w:bottom w:val="single" w:sz="8" w:space="0" w:color="4F81BD"/>
            </w:tcBorders>
          </w:tcPr>
          <w:p w14:paraId="2B87CD8B"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Iran, Islamic Republic of</w:t>
            </w:r>
          </w:p>
        </w:tc>
        <w:tc>
          <w:tcPr>
            <w:tcW w:w="953" w:type="dxa"/>
            <w:tcBorders>
              <w:top w:val="single" w:sz="8" w:space="0" w:color="4F81BD"/>
              <w:bottom w:val="single" w:sz="8" w:space="0" w:color="4F81BD"/>
            </w:tcBorders>
          </w:tcPr>
          <w:p w14:paraId="13E507F1"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39</w:t>
            </w:r>
          </w:p>
        </w:tc>
        <w:tc>
          <w:tcPr>
            <w:tcW w:w="2977" w:type="dxa"/>
            <w:tcBorders>
              <w:top w:val="single" w:sz="8" w:space="0" w:color="4F81BD"/>
              <w:bottom w:val="single" w:sz="8" w:space="0" w:color="4F81BD"/>
            </w:tcBorders>
          </w:tcPr>
          <w:p w14:paraId="546E761A"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Neyriz Lakes and Kamjan Marshes</w:t>
            </w:r>
          </w:p>
        </w:tc>
        <w:tc>
          <w:tcPr>
            <w:tcW w:w="1701" w:type="dxa"/>
            <w:tcBorders>
              <w:top w:val="single" w:sz="8" w:space="0" w:color="4F81BD"/>
              <w:bottom w:val="single" w:sz="8" w:space="0" w:color="4F81BD"/>
            </w:tcBorders>
          </w:tcPr>
          <w:p w14:paraId="2CB59D36"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23/06/1975</w:t>
            </w:r>
          </w:p>
        </w:tc>
        <w:tc>
          <w:tcPr>
            <w:tcW w:w="850" w:type="dxa"/>
            <w:tcBorders>
              <w:top w:val="single" w:sz="8" w:space="0" w:color="4F81BD"/>
              <w:bottom w:val="single" w:sz="8" w:space="0" w:color="4F81BD"/>
            </w:tcBorders>
          </w:tcPr>
          <w:p w14:paraId="4E5CEB52"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851" w:type="dxa"/>
            <w:tcBorders>
              <w:top w:val="single" w:sz="8" w:space="0" w:color="4F81BD"/>
              <w:bottom w:val="single" w:sz="8" w:space="0" w:color="4F81BD"/>
              <w:right w:val="single" w:sz="8" w:space="0" w:color="4F81BD"/>
            </w:tcBorders>
          </w:tcPr>
          <w:p w14:paraId="5DBC864C"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4BB0C6BC" w14:textId="77777777" w:rsidTr="004A6DFD">
        <w:trPr>
          <w:cantSplit/>
          <w:trHeight w:val="315"/>
        </w:trPr>
        <w:tc>
          <w:tcPr>
            <w:tcW w:w="1707" w:type="dxa"/>
            <w:tcBorders>
              <w:top w:val="single" w:sz="8" w:space="0" w:color="4F81BD"/>
              <w:bottom w:val="single" w:sz="8" w:space="0" w:color="4F81BD"/>
            </w:tcBorders>
          </w:tcPr>
          <w:p w14:paraId="4937EAAE"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Iran, Islamic Republic of</w:t>
            </w:r>
          </w:p>
        </w:tc>
        <w:tc>
          <w:tcPr>
            <w:tcW w:w="953" w:type="dxa"/>
            <w:tcBorders>
              <w:top w:val="single" w:sz="8" w:space="0" w:color="4F81BD"/>
              <w:bottom w:val="single" w:sz="8" w:space="0" w:color="4F81BD"/>
            </w:tcBorders>
          </w:tcPr>
          <w:p w14:paraId="0132F439"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42</w:t>
            </w:r>
          </w:p>
        </w:tc>
        <w:tc>
          <w:tcPr>
            <w:tcW w:w="2977" w:type="dxa"/>
            <w:tcBorders>
              <w:top w:val="single" w:sz="8" w:space="0" w:color="4F81BD"/>
              <w:bottom w:val="single" w:sz="8" w:space="0" w:color="4F81BD"/>
            </w:tcBorders>
          </w:tcPr>
          <w:p w14:paraId="1ACFEE79" w14:textId="77777777" w:rsidR="004A6DFD" w:rsidRPr="004A4632" w:rsidRDefault="004A6DFD" w:rsidP="00D07E1A">
            <w:pPr>
              <w:rPr>
                <w:rFonts w:asciiTheme="minorHAnsi" w:hAnsiTheme="minorHAnsi" w:cs="Calibri"/>
                <w:color w:val="000000"/>
                <w:sz w:val="22"/>
                <w:szCs w:val="22"/>
                <w:lang w:val="de-CH"/>
              </w:rPr>
            </w:pPr>
            <w:r w:rsidRPr="004A4632">
              <w:rPr>
                <w:rFonts w:asciiTheme="minorHAnsi" w:hAnsiTheme="minorHAnsi" w:cs="Calibri"/>
                <w:color w:val="000000"/>
                <w:sz w:val="22"/>
                <w:szCs w:val="22"/>
                <w:lang w:val="de-CH"/>
              </w:rPr>
              <w:t>Hamun-e- Saberi and Hamun-e-Helmand</w:t>
            </w:r>
          </w:p>
        </w:tc>
        <w:tc>
          <w:tcPr>
            <w:tcW w:w="1701" w:type="dxa"/>
            <w:tcBorders>
              <w:top w:val="single" w:sz="8" w:space="0" w:color="4F81BD"/>
              <w:bottom w:val="single" w:sz="8" w:space="0" w:color="4F81BD"/>
            </w:tcBorders>
          </w:tcPr>
          <w:p w14:paraId="35FC618A"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23/06/1975</w:t>
            </w:r>
          </w:p>
        </w:tc>
        <w:tc>
          <w:tcPr>
            <w:tcW w:w="850" w:type="dxa"/>
            <w:tcBorders>
              <w:top w:val="single" w:sz="8" w:space="0" w:color="4F81BD"/>
              <w:bottom w:val="single" w:sz="8" w:space="0" w:color="4F81BD"/>
            </w:tcBorders>
          </w:tcPr>
          <w:p w14:paraId="2E36B859"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851" w:type="dxa"/>
            <w:tcBorders>
              <w:top w:val="single" w:sz="8" w:space="0" w:color="4F81BD"/>
              <w:bottom w:val="single" w:sz="8" w:space="0" w:color="4F81BD"/>
              <w:right w:val="single" w:sz="8" w:space="0" w:color="4F81BD"/>
            </w:tcBorders>
          </w:tcPr>
          <w:p w14:paraId="044AFBF6"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458F208A" w14:textId="77777777" w:rsidTr="004A6DFD">
        <w:trPr>
          <w:cantSplit/>
          <w:trHeight w:val="315"/>
        </w:trPr>
        <w:tc>
          <w:tcPr>
            <w:tcW w:w="1707" w:type="dxa"/>
          </w:tcPr>
          <w:p w14:paraId="3CB3B369"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Ireland</w:t>
            </w:r>
          </w:p>
        </w:tc>
        <w:tc>
          <w:tcPr>
            <w:tcW w:w="953" w:type="dxa"/>
          </w:tcPr>
          <w:p w14:paraId="54F68D79"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840</w:t>
            </w:r>
          </w:p>
        </w:tc>
        <w:tc>
          <w:tcPr>
            <w:tcW w:w="2977" w:type="dxa"/>
          </w:tcPr>
          <w:p w14:paraId="119E3BFE"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Bannow Bay</w:t>
            </w:r>
          </w:p>
        </w:tc>
        <w:tc>
          <w:tcPr>
            <w:tcW w:w="1701" w:type="dxa"/>
          </w:tcPr>
          <w:p w14:paraId="7E703B5D"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11/06/1996</w:t>
            </w:r>
          </w:p>
        </w:tc>
        <w:tc>
          <w:tcPr>
            <w:tcW w:w="850" w:type="dxa"/>
          </w:tcPr>
          <w:p w14:paraId="32A2528D"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Pr>
          <w:p w14:paraId="1845B721"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2977C6E6" w14:textId="77777777" w:rsidTr="004A6DFD">
        <w:trPr>
          <w:cantSplit/>
          <w:trHeight w:val="315"/>
        </w:trPr>
        <w:tc>
          <w:tcPr>
            <w:tcW w:w="1707" w:type="dxa"/>
            <w:tcBorders>
              <w:top w:val="single" w:sz="8" w:space="0" w:color="4F81BD"/>
              <w:bottom w:val="single" w:sz="8" w:space="0" w:color="4F81BD"/>
            </w:tcBorders>
          </w:tcPr>
          <w:p w14:paraId="183C4F33"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Ireland</w:t>
            </w:r>
          </w:p>
        </w:tc>
        <w:tc>
          <w:tcPr>
            <w:tcW w:w="953" w:type="dxa"/>
            <w:tcBorders>
              <w:top w:val="single" w:sz="8" w:space="0" w:color="4F81BD"/>
              <w:bottom w:val="single" w:sz="8" w:space="0" w:color="4F81BD"/>
            </w:tcBorders>
          </w:tcPr>
          <w:p w14:paraId="5CB72620"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841</w:t>
            </w:r>
          </w:p>
        </w:tc>
        <w:tc>
          <w:tcPr>
            <w:tcW w:w="2977" w:type="dxa"/>
            <w:tcBorders>
              <w:top w:val="single" w:sz="8" w:space="0" w:color="4F81BD"/>
              <w:bottom w:val="single" w:sz="8" w:space="0" w:color="4F81BD"/>
            </w:tcBorders>
          </w:tcPr>
          <w:p w14:paraId="793E8837"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Trawbreaga Bay</w:t>
            </w:r>
          </w:p>
        </w:tc>
        <w:tc>
          <w:tcPr>
            <w:tcW w:w="1701" w:type="dxa"/>
            <w:tcBorders>
              <w:top w:val="single" w:sz="8" w:space="0" w:color="4F81BD"/>
              <w:bottom w:val="single" w:sz="8" w:space="0" w:color="4F81BD"/>
            </w:tcBorders>
          </w:tcPr>
          <w:p w14:paraId="6EFCAA14"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11/06/1996</w:t>
            </w:r>
          </w:p>
        </w:tc>
        <w:tc>
          <w:tcPr>
            <w:tcW w:w="850" w:type="dxa"/>
            <w:tcBorders>
              <w:top w:val="single" w:sz="8" w:space="0" w:color="4F81BD"/>
              <w:bottom w:val="single" w:sz="8" w:space="0" w:color="4F81BD"/>
            </w:tcBorders>
          </w:tcPr>
          <w:p w14:paraId="6E15A418"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4F451D09"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r>
      <w:tr w:rsidR="004A6DFD" w:rsidRPr="004A4632" w14:paraId="4F7337D4" w14:textId="77777777" w:rsidTr="004A6DFD">
        <w:trPr>
          <w:cantSplit/>
          <w:trHeight w:val="315"/>
        </w:trPr>
        <w:tc>
          <w:tcPr>
            <w:tcW w:w="1707" w:type="dxa"/>
          </w:tcPr>
          <w:p w14:paraId="37377B1D"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Ireland</w:t>
            </w:r>
          </w:p>
        </w:tc>
        <w:tc>
          <w:tcPr>
            <w:tcW w:w="953" w:type="dxa"/>
          </w:tcPr>
          <w:p w14:paraId="667AE56B"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842</w:t>
            </w:r>
          </w:p>
        </w:tc>
        <w:tc>
          <w:tcPr>
            <w:tcW w:w="2977" w:type="dxa"/>
          </w:tcPr>
          <w:p w14:paraId="13C02A91"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Cummeen Strand</w:t>
            </w:r>
          </w:p>
        </w:tc>
        <w:tc>
          <w:tcPr>
            <w:tcW w:w="1701" w:type="dxa"/>
          </w:tcPr>
          <w:p w14:paraId="4E2DB758"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11/06/1996</w:t>
            </w:r>
          </w:p>
        </w:tc>
        <w:tc>
          <w:tcPr>
            <w:tcW w:w="850" w:type="dxa"/>
          </w:tcPr>
          <w:p w14:paraId="4ADF8D6D"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Pr>
          <w:p w14:paraId="7D415BFF"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r>
      <w:tr w:rsidR="004A6DFD" w:rsidRPr="004A4632" w14:paraId="2D5A3C72" w14:textId="77777777" w:rsidTr="004A6DFD">
        <w:trPr>
          <w:cantSplit/>
          <w:trHeight w:val="315"/>
        </w:trPr>
        <w:tc>
          <w:tcPr>
            <w:tcW w:w="1707" w:type="dxa"/>
            <w:tcBorders>
              <w:top w:val="single" w:sz="8" w:space="0" w:color="4F81BD"/>
              <w:bottom w:val="single" w:sz="8" w:space="0" w:color="4F81BD"/>
            </w:tcBorders>
          </w:tcPr>
          <w:p w14:paraId="12DFC422"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Kazakhstan</w:t>
            </w:r>
          </w:p>
        </w:tc>
        <w:tc>
          <w:tcPr>
            <w:tcW w:w="953" w:type="dxa"/>
            <w:tcBorders>
              <w:top w:val="single" w:sz="8" w:space="0" w:color="4F81BD"/>
              <w:bottom w:val="single" w:sz="8" w:space="0" w:color="4F81BD"/>
            </w:tcBorders>
          </w:tcPr>
          <w:p w14:paraId="2D73FAE2"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w:t>
            </w:r>
          </w:p>
        </w:tc>
        <w:tc>
          <w:tcPr>
            <w:tcW w:w="2977" w:type="dxa"/>
            <w:tcBorders>
              <w:top w:val="single" w:sz="8" w:space="0" w:color="4F81BD"/>
              <w:bottom w:val="single" w:sz="8" w:space="0" w:color="4F81BD"/>
            </w:tcBorders>
          </w:tcPr>
          <w:p w14:paraId="556C8239"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Lakes of the lower Turgay and Irgiz</w:t>
            </w:r>
          </w:p>
        </w:tc>
        <w:tc>
          <w:tcPr>
            <w:tcW w:w="1701" w:type="dxa"/>
            <w:tcBorders>
              <w:top w:val="single" w:sz="8" w:space="0" w:color="4F81BD"/>
              <w:bottom w:val="single" w:sz="8" w:space="0" w:color="4F81BD"/>
            </w:tcBorders>
          </w:tcPr>
          <w:p w14:paraId="3ECCA18B"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11/10/1976</w:t>
            </w:r>
          </w:p>
        </w:tc>
        <w:tc>
          <w:tcPr>
            <w:tcW w:w="850" w:type="dxa"/>
            <w:tcBorders>
              <w:top w:val="single" w:sz="8" w:space="0" w:color="4F81BD"/>
              <w:bottom w:val="single" w:sz="8" w:space="0" w:color="4F81BD"/>
            </w:tcBorders>
          </w:tcPr>
          <w:p w14:paraId="4B5E2D5C"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851" w:type="dxa"/>
            <w:tcBorders>
              <w:top w:val="single" w:sz="8" w:space="0" w:color="4F81BD"/>
              <w:bottom w:val="single" w:sz="8" w:space="0" w:color="4F81BD"/>
              <w:right w:val="single" w:sz="8" w:space="0" w:color="4F81BD"/>
            </w:tcBorders>
          </w:tcPr>
          <w:p w14:paraId="76FEF06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11AC9C18" w14:textId="77777777" w:rsidTr="004A6DFD">
        <w:trPr>
          <w:cantSplit/>
          <w:trHeight w:val="315"/>
        </w:trPr>
        <w:tc>
          <w:tcPr>
            <w:tcW w:w="1707" w:type="dxa"/>
            <w:tcBorders>
              <w:top w:val="single" w:sz="8" w:space="0" w:color="4F81BD"/>
              <w:bottom w:val="single" w:sz="8" w:space="0" w:color="4F81BD"/>
            </w:tcBorders>
          </w:tcPr>
          <w:p w14:paraId="645C00DF"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Kuwait</w:t>
            </w:r>
          </w:p>
        </w:tc>
        <w:tc>
          <w:tcPr>
            <w:tcW w:w="953" w:type="dxa"/>
            <w:tcBorders>
              <w:top w:val="single" w:sz="8" w:space="0" w:color="4F81BD"/>
              <w:bottom w:val="single" w:sz="8" w:space="0" w:color="4F81BD"/>
            </w:tcBorders>
          </w:tcPr>
          <w:p w14:paraId="389A4A3F"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2239</w:t>
            </w:r>
          </w:p>
        </w:tc>
        <w:tc>
          <w:tcPr>
            <w:tcW w:w="2977" w:type="dxa"/>
            <w:tcBorders>
              <w:top w:val="single" w:sz="8" w:space="0" w:color="4F81BD"/>
              <w:bottom w:val="single" w:sz="8" w:space="0" w:color="4F81BD"/>
            </w:tcBorders>
          </w:tcPr>
          <w:p w14:paraId="121F278F"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Mubarak Al-Kabeer Reserve</w:t>
            </w:r>
          </w:p>
        </w:tc>
        <w:tc>
          <w:tcPr>
            <w:tcW w:w="1701" w:type="dxa"/>
            <w:tcBorders>
              <w:top w:val="single" w:sz="8" w:space="0" w:color="4F81BD"/>
              <w:bottom w:val="single" w:sz="8" w:space="0" w:color="4F81BD"/>
            </w:tcBorders>
          </w:tcPr>
          <w:p w14:paraId="503D562A"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05/09/2015</w:t>
            </w:r>
          </w:p>
        </w:tc>
        <w:tc>
          <w:tcPr>
            <w:tcW w:w="850" w:type="dxa"/>
            <w:tcBorders>
              <w:top w:val="single" w:sz="8" w:space="0" w:color="4F81BD"/>
              <w:bottom w:val="single" w:sz="8" w:space="0" w:color="4F81BD"/>
            </w:tcBorders>
          </w:tcPr>
          <w:p w14:paraId="5C1F7275"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3D76CD3E"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5F9F09B6" w14:textId="77777777" w:rsidTr="004A6DFD">
        <w:trPr>
          <w:cantSplit/>
          <w:trHeight w:val="315"/>
        </w:trPr>
        <w:tc>
          <w:tcPr>
            <w:tcW w:w="1707" w:type="dxa"/>
            <w:tcBorders>
              <w:top w:val="single" w:sz="8" w:space="0" w:color="4F81BD"/>
              <w:bottom w:val="single" w:sz="8" w:space="0" w:color="4F81BD"/>
            </w:tcBorders>
          </w:tcPr>
          <w:p w14:paraId="459E33E0"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 xml:space="preserve">Netherlands </w:t>
            </w:r>
            <w:bookmarkStart w:id="1" w:name="_Ref425597106"/>
            <w:r w:rsidRPr="004A4632">
              <w:rPr>
                <w:rStyle w:val="FootnoteReference"/>
                <w:rFonts w:asciiTheme="minorHAnsi" w:hAnsiTheme="minorHAnsi" w:cs="Calibri"/>
                <w:b/>
                <w:color w:val="000000"/>
                <w:sz w:val="22"/>
                <w:szCs w:val="22"/>
                <w:lang w:val="en-US"/>
              </w:rPr>
              <w:footnoteReference w:id="4"/>
            </w:r>
            <w:bookmarkEnd w:id="1"/>
          </w:p>
        </w:tc>
        <w:tc>
          <w:tcPr>
            <w:tcW w:w="953" w:type="dxa"/>
            <w:tcBorders>
              <w:top w:val="single" w:sz="8" w:space="0" w:color="4F81BD"/>
              <w:bottom w:val="single" w:sz="8" w:space="0" w:color="4F81BD"/>
            </w:tcBorders>
          </w:tcPr>
          <w:p w14:paraId="61390266"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198</w:t>
            </w:r>
          </w:p>
        </w:tc>
        <w:tc>
          <w:tcPr>
            <w:tcW w:w="2977" w:type="dxa"/>
            <w:tcBorders>
              <w:top w:val="single" w:sz="8" w:space="0" w:color="4F81BD"/>
              <w:bottom w:val="single" w:sz="8" w:space="0" w:color="4F81BD"/>
            </w:tcBorders>
          </w:tcPr>
          <w:p w14:paraId="631DDDB7"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Het Spaans Lagoen</w:t>
            </w:r>
          </w:p>
        </w:tc>
        <w:tc>
          <w:tcPr>
            <w:tcW w:w="1701" w:type="dxa"/>
            <w:tcBorders>
              <w:top w:val="single" w:sz="8" w:space="0" w:color="4F81BD"/>
              <w:bottom w:val="single" w:sz="8" w:space="0" w:color="4F81BD"/>
            </w:tcBorders>
          </w:tcPr>
          <w:p w14:paraId="0BCFAD72"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23/05/1980</w:t>
            </w:r>
          </w:p>
        </w:tc>
        <w:tc>
          <w:tcPr>
            <w:tcW w:w="850" w:type="dxa"/>
            <w:tcBorders>
              <w:top w:val="single" w:sz="8" w:space="0" w:color="4F81BD"/>
              <w:bottom w:val="single" w:sz="8" w:space="0" w:color="4F81BD"/>
            </w:tcBorders>
          </w:tcPr>
          <w:p w14:paraId="393D9A79"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0B5BE64F"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1F596BD2" w14:textId="77777777" w:rsidTr="004A6DFD">
        <w:trPr>
          <w:cantSplit/>
          <w:trHeight w:val="315"/>
        </w:trPr>
        <w:tc>
          <w:tcPr>
            <w:tcW w:w="1707" w:type="dxa"/>
            <w:tcBorders>
              <w:top w:val="single" w:sz="8" w:space="0" w:color="4F81BD"/>
              <w:bottom w:val="single" w:sz="8" w:space="0" w:color="4F81BD"/>
            </w:tcBorders>
          </w:tcPr>
          <w:p w14:paraId="34E733DF"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New Zealand</w:t>
            </w:r>
          </w:p>
        </w:tc>
        <w:tc>
          <w:tcPr>
            <w:tcW w:w="953" w:type="dxa"/>
            <w:tcBorders>
              <w:top w:val="single" w:sz="8" w:space="0" w:color="4F81BD"/>
              <w:bottom w:val="single" w:sz="8" w:space="0" w:color="4F81BD"/>
            </w:tcBorders>
          </w:tcPr>
          <w:p w14:paraId="24BDCB2E"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103</w:t>
            </w:r>
          </w:p>
        </w:tc>
        <w:tc>
          <w:tcPr>
            <w:tcW w:w="2977" w:type="dxa"/>
            <w:tcBorders>
              <w:top w:val="single" w:sz="8" w:space="0" w:color="4F81BD"/>
              <w:bottom w:val="single" w:sz="8" w:space="0" w:color="4F81BD"/>
            </w:tcBorders>
          </w:tcPr>
          <w:p w14:paraId="20285D09"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Farewell Spit</w:t>
            </w:r>
          </w:p>
        </w:tc>
        <w:tc>
          <w:tcPr>
            <w:tcW w:w="1701" w:type="dxa"/>
            <w:tcBorders>
              <w:top w:val="single" w:sz="8" w:space="0" w:color="4F81BD"/>
              <w:bottom w:val="single" w:sz="8" w:space="0" w:color="4F81BD"/>
            </w:tcBorders>
          </w:tcPr>
          <w:p w14:paraId="4785D406"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13/08/1976</w:t>
            </w:r>
          </w:p>
        </w:tc>
        <w:tc>
          <w:tcPr>
            <w:tcW w:w="850" w:type="dxa"/>
            <w:tcBorders>
              <w:top w:val="single" w:sz="8" w:space="0" w:color="4F81BD"/>
              <w:bottom w:val="single" w:sz="8" w:space="0" w:color="4F81BD"/>
            </w:tcBorders>
          </w:tcPr>
          <w:p w14:paraId="7423B508"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851" w:type="dxa"/>
            <w:tcBorders>
              <w:top w:val="single" w:sz="8" w:space="0" w:color="4F81BD"/>
              <w:bottom w:val="single" w:sz="8" w:space="0" w:color="4F81BD"/>
              <w:right w:val="single" w:sz="8" w:space="0" w:color="4F81BD"/>
            </w:tcBorders>
          </w:tcPr>
          <w:p w14:paraId="18E4DF5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78F3B240" w14:textId="77777777" w:rsidTr="004A6DFD">
        <w:trPr>
          <w:cantSplit/>
          <w:trHeight w:val="315"/>
        </w:trPr>
        <w:tc>
          <w:tcPr>
            <w:tcW w:w="1707" w:type="dxa"/>
            <w:tcBorders>
              <w:top w:val="single" w:sz="8" w:space="0" w:color="4F81BD"/>
              <w:bottom w:val="single" w:sz="8" w:space="0" w:color="4F81BD"/>
            </w:tcBorders>
          </w:tcPr>
          <w:p w14:paraId="7F69EBC2"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53" w:type="dxa"/>
            <w:tcBorders>
              <w:top w:val="single" w:sz="8" w:space="0" w:color="4F81BD"/>
              <w:bottom w:val="single" w:sz="8" w:space="0" w:color="4F81BD"/>
            </w:tcBorders>
          </w:tcPr>
          <w:p w14:paraId="1D8674C1"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97</w:t>
            </w:r>
          </w:p>
        </w:tc>
        <w:tc>
          <w:tcPr>
            <w:tcW w:w="2977" w:type="dxa"/>
            <w:tcBorders>
              <w:top w:val="single" w:sz="8" w:space="0" w:color="4F81BD"/>
              <w:bottom w:val="single" w:sz="8" w:space="0" w:color="4F81BD"/>
            </w:tcBorders>
          </w:tcPr>
          <w:p w14:paraId="4A39CC95"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Thanedar Wala</w:t>
            </w:r>
          </w:p>
        </w:tc>
        <w:tc>
          <w:tcPr>
            <w:tcW w:w="1701" w:type="dxa"/>
            <w:tcBorders>
              <w:top w:val="single" w:sz="8" w:space="0" w:color="4F81BD"/>
              <w:bottom w:val="single" w:sz="8" w:space="0" w:color="4F81BD"/>
            </w:tcBorders>
          </w:tcPr>
          <w:p w14:paraId="266A3A03"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50" w:type="dxa"/>
            <w:tcBorders>
              <w:top w:val="single" w:sz="8" w:space="0" w:color="4F81BD"/>
              <w:bottom w:val="single" w:sz="8" w:space="0" w:color="4F81BD"/>
            </w:tcBorders>
          </w:tcPr>
          <w:p w14:paraId="54403C50"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851" w:type="dxa"/>
            <w:tcBorders>
              <w:top w:val="single" w:sz="8" w:space="0" w:color="4F81BD"/>
              <w:bottom w:val="single" w:sz="8" w:space="0" w:color="4F81BD"/>
              <w:right w:val="single" w:sz="8" w:space="0" w:color="4F81BD"/>
            </w:tcBorders>
          </w:tcPr>
          <w:p w14:paraId="3F569DE2"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4C8302F1" w14:textId="77777777" w:rsidTr="004A6DFD">
        <w:trPr>
          <w:cantSplit/>
          <w:trHeight w:val="315"/>
        </w:trPr>
        <w:tc>
          <w:tcPr>
            <w:tcW w:w="1707" w:type="dxa"/>
          </w:tcPr>
          <w:p w14:paraId="7D8EE4AC"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53" w:type="dxa"/>
          </w:tcPr>
          <w:p w14:paraId="6DE7A04E"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98</w:t>
            </w:r>
          </w:p>
        </w:tc>
        <w:tc>
          <w:tcPr>
            <w:tcW w:w="2977" w:type="dxa"/>
          </w:tcPr>
          <w:p w14:paraId="69FDBA0F"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Tanda Dam</w:t>
            </w:r>
          </w:p>
        </w:tc>
        <w:tc>
          <w:tcPr>
            <w:tcW w:w="1701" w:type="dxa"/>
          </w:tcPr>
          <w:p w14:paraId="45D7B6AD"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50" w:type="dxa"/>
          </w:tcPr>
          <w:p w14:paraId="7F87F3E5"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851" w:type="dxa"/>
          </w:tcPr>
          <w:p w14:paraId="1DA48B5C"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7007A111" w14:textId="77777777" w:rsidTr="004A6DFD">
        <w:trPr>
          <w:cantSplit/>
          <w:trHeight w:val="315"/>
        </w:trPr>
        <w:tc>
          <w:tcPr>
            <w:tcW w:w="1707" w:type="dxa"/>
            <w:tcBorders>
              <w:top w:val="single" w:sz="8" w:space="0" w:color="4F81BD"/>
              <w:bottom w:val="single" w:sz="8" w:space="0" w:color="4F81BD"/>
            </w:tcBorders>
          </w:tcPr>
          <w:p w14:paraId="091A0430"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53" w:type="dxa"/>
            <w:tcBorders>
              <w:top w:val="single" w:sz="8" w:space="0" w:color="4F81BD"/>
              <w:bottom w:val="single" w:sz="8" w:space="0" w:color="4F81BD"/>
            </w:tcBorders>
          </w:tcPr>
          <w:p w14:paraId="461F4A27"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99</w:t>
            </w:r>
          </w:p>
        </w:tc>
        <w:tc>
          <w:tcPr>
            <w:tcW w:w="2977" w:type="dxa"/>
            <w:tcBorders>
              <w:top w:val="single" w:sz="8" w:space="0" w:color="4F81BD"/>
              <w:bottom w:val="single" w:sz="8" w:space="0" w:color="4F81BD"/>
            </w:tcBorders>
          </w:tcPr>
          <w:p w14:paraId="396C9428"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Kinjhar (kalri) Lake</w:t>
            </w:r>
          </w:p>
        </w:tc>
        <w:tc>
          <w:tcPr>
            <w:tcW w:w="1701" w:type="dxa"/>
            <w:tcBorders>
              <w:top w:val="single" w:sz="8" w:space="0" w:color="4F81BD"/>
              <w:bottom w:val="single" w:sz="8" w:space="0" w:color="4F81BD"/>
            </w:tcBorders>
          </w:tcPr>
          <w:p w14:paraId="157CA225"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50" w:type="dxa"/>
            <w:tcBorders>
              <w:top w:val="single" w:sz="8" w:space="0" w:color="4F81BD"/>
              <w:bottom w:val="single" w:sz="8" w:space="0" w:color="4F81BD"/>
            </w:tcBorders>
          </w:tcPr>
          <w:p w14:paraId="69651039"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851" w:type="dxa"/>
            <w:tcBorders>
              <w:top w:val="single" w:sz="8" w:space="0" w:color="4F81BD"/>
              <w:bottom w:val="single" w:sz="8" w:space="0" w:color="4F81BD"/>
              <w:right w:val="single" w:sz="8" w:space="0" w:color="4F81BD"/>
            </w:tcBorders>
          </w:tcPr>
          <w:p w14:paraId="652C500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6558A9FD" w14:textId="77777777" w:rsidTr="004A6DFD">
        <w:trPr>
          <w:cantSplit/>
          <w:trHeight w:val="315"/>
        </w:trPr>
        <w:tc>
          <w:tcPr>
            <w:tcW w:w="1707" w:type="dxa"/>
          </w:tcPr>
          <w:p w14:paraId="72E29CBF"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53" w:type="dxa"/>
          </w:tcPr>
          <w:p w14:paraId="7AA4497D"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100</w:t>
            </w:r>
          </w:p>
        </w:tc>
        <w:tc>
          <w:tcPr>
            <w:tcW w:w="2977" w:type="dxa"/>
          </w:tcPr>
          <w:p w14:paraId="0BA4353A"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Drigh Lake</w:t>
            </w:r>
          </w:p>
        </w:tc>
        <w:tc>
          <w:tcPr>
            <w:tcW w:w="1701" w:type="dxa"/>
          </w:tcPr>
          <w:p w14:paraId="359AAC71"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50" w:type="dxa"/>
          </w:tcPr>
          <w:p w14:paraId="09D631A3"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851" w:type="dxa"/>
          </w:tcPr>
          <w:p w14:paraId="793AF1BC"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51BD9DC6" w14:textId="77777777" w:rsidTr="004A6DFD">
        <w:trPr>
          <w:cantSplit/>
          <w:trHeight w:val="315"/>
        </w:trPr>
        <w:tc>
          <w:tcPr>
            <w:tcW w:w="1707" w:type="dxa"/>
            <w:tcBorders>
              <w:top w:val="single" w:sz="8" w:space="0" w:color="4F81BD"/>
              <w:bottom w:val="single" w:sz="8" w:space="0" w:color="4F81BD"/>
            </w:tcBorders>
          </w:tcPr>
          <w:p w14:paraId="25021302"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53" w:type="dxa"/>
            <w:tcBorders>
              <w:top w:val="single" w:sz="8" w:space="0" w:color="4F81BD"/>
              <w:bottom w:val="single" w:sz="8" w:space="0" w:color="4F81BD"/>
            </w:tcBorders>
          </w:tcPr>
          <w:p w14:paraId="5BA00120"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101</w:t>
            </w:r>
          </w:p>
        </w:tc>
        <w:tc>
          <w:tcPr>
            <w:tcW w:w="2977" w:type="dxa"/>
            <w:tcBorders>
              <w:top w:val="single" w:sz="8" w:space="0" w:color="4F81BD"/>
              <w:bottom w:val="single" w:sz="8" w:space="0" w:color="4F81BD"/>
            </w:tcBorders>
          </w:tcPr>
          <w:p w14:paraId="24581AD1"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Haleji Lake</w:t>
            </w:r>
          </w:p>
        </w:tc>
        <w:tc>
          <w:tcPr>
            <w:tcW w:w="1701" w:type="dxa"/>
            <w:tcBorders>
              <w:top w:val="single" w:sz="8" w:space="0" w:color="4F81BD"/>
              <w:bottom w:val="single" w:sz="8" w:space="0" w:color="4F81BD"/>
            </w:tcBorders>
          </w:tcPr>
          <w:p w14:paraId="630996DF"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50" w:type="dxa"/>
            <w:tcBorders>
              <w:top w:val="single" w:sz="8" w:space="0" w:color="4F81BD"/>
              <w:bottom w:val="single" w:sz="8" w:space="0" w:color="4F81BD"/>
            </w:tcBorders>
          </w:tcPr>
          <w:p w14:paraId="01EDC5C7"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851" w:type="dxa"/>
            <w:tcBorders>
              <w:top w:val="single" w:sz="8" w:space="0" w:color="4F81BD"/>
              <w:bottom w:val="single" w:sz="8" w:space="0" w:color="4F81BD"/>
              <w:right w:val="single" w:sz="8" w:space="0" w:color="4F81BD"/>
            </w:tcBorders>
          </w:tcPr>
          <w:p w14:paraId="19C911D3"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39255DE" w14:textId="77777777" w:rsidTr="004A6DFD">
        <w:trPr>
          <w:cantSplit/>
          <w:trHeight w:val="315"/>
        </w:trPr>
        <w:tc>
          <w:tcPr>
            <w:tcW w:w="1707" w:type="dxa"/>
          </w:tcPr>
          <w:p w14:paraId="1B09605D"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53" w:type="dxa"/>
          </w:tcPr>
          <w:p w14:paraId="51C29EAF"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818</w:t>
            </w:r>
          </w:p>
        </w:tc>
        <w:tc>
          <w:tcPr>
            <w:tcW w:w="2977" w:type="dxa"/>
          </w:tcPr>
          <w:p w14:paraId="324E83AE"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Ucchali Complex (including Khabbaki, Uchhali and Jahlar Lakes)</w:t>
            </w:r>
          </w:p>
        </w:tc>
        <w:tc>
          <w:tcPr>
            <w:tcW w:w="1701" w:type="dxa"/>
          </w:tcPr>
          <w:p w14:paraId="091E7777"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22/03/1996</w:t>
            </w:r>
          </w:p>
        </w:tc>
        <w:tc>
          <w:tcPr>
            <w:tcW w:w="850" w:type="dxa"/>
          </w:tcPr>
          <w:p w14:paraId="70D9CE1E"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851" w:type="dxa"/>
          </w:tcPr>
          <w:p w14:paraId="6EC55672"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417E60F" w14:textId="77777777" w:rsidTr="004A6DFD">
        <w:trPr>
          <w:cantSplit/>
          <w:trHeight w:val="315"/>
        </w:trPr>
        <w:tc>
          <w:tcPr>
            <w:tcW w:w="1707" w:type="dxa"/>
            <w:tcBorders>
              <w:top w:val="single" w:sz="8" w:space="0" w:color="4F81BD"/>
              <w:bottom w:val="single" w:sz="8" w:space="0" w:color="4F81BD"/>
            </w:tcBorders>
          </w:tcPr>
          <w:p w14:paraId="30992285"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lastRenderedPageBreak/>
              <w:t>Papua New Guinea</w:t>
            </w:r>
          </w:p>
        </w:tc>
        <w:tc>
          <w:tcPr>
            <w:tcW w:w="953" w:type="dxa"/>
            <w:tcBorders>
              <w:top w:val="single" w:sz="8" w:space="0" w:color="4F81BD"/>
              <w:bottom w:val="single" w:sz="8" w:space="0" w:color="4F81BD"/>
            </w:tcBorders>
          </w:tcPr>
          <w:p w14:paraId="7DCE1DA8"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961</w:t>
            </w:r>
          </w:p>
        </w:tc>
        <w:tc>
          <w:tcPr>
            <w:tcW w:w="2977" w:type="dxa"/>
            <w:tcBorders>
              <w:top w:val="single" w:sz="8" w:space="0" w:color="4F81BD"/>
              <w:bottom w:val="single" w:sz="8" w:space="0" w:color="4F81BD"/>
            </w:tcBorders>
          </w:tcPr>
          <w:p w14:paraId="6754B1F6"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Lake Kutubu</w:t>
            </w:r>
          </w:p>
        </w:tc>
        <w:tc>
          <w:tcPr>
            <w:tcW w:w="1701" w:type="dxa"/>
            <w:tcBorders>
              <w:top w:val="single" w:sz="8" w:space="0" w:color="4F81BD"/>
              <w:bottom w:val="single" w:sz="8" w:space="0" w:color="4F81BD"/>
            </w:tcBorders>
          </w:tcPr>
          <w:p w14:paraId="373C14FE"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22/09/1998</w:t>
            </w:r>
          </w:p>
        </w:tc>
        <w:tc>
          <w:tcPr>
            <w:tcW w:w="850" w:type="dxa"/>
            <w:tcBorders>
              <w:top w:val="single" w:sz="8" w:space="0" w:color="4F81BD"/>
              <w:bottom w:val="single" w:sz="8" w:space="0" w:color="4F81BD"/>
            </w:tcBorders>
          </w:tcPr>
          <w:p w14:paraId="16FE19F6"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851" w:type="dxa"/>
            <w:tcBorders>
              <w:top w:val="single" w:sz="8" w:space="0" w:color="4F81BD"/>
              <w:bottom w:val="single" w:sz="8" w:space="0" w:color="4F81BD"/>
              <w:right w:val="single" w:sz="8" w:space="0" w:color="4F81BD"/>
            </w:tcBorders>
          </w:tcPr>
          <w:p w14:paraId="2D36A2FF"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7BED408A" w14:textId="77777777" w:rsidTr="004A6DFD">
        <w:trPr>
          <w:cantSplit/>
          <w:trHeight w:val="315"/>
        </w:trPr>
        <w:tc>
          <w:tcPr>
            <w:tcW w:w="1707" w:type="dxa"/>
          </w:tcPr>
          <w:p w14:paraId="3D83511D"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Papua New Guinea</w:t>
            </w:r>
          </w:p>
        </w:tc>
        <w:tc>
          <w:tcPr>
            <w:tcW w:w="953" w:type="dxa"/>
          </w:tcPr>
          <w:p w14:paraId="71CBA404"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591</w:t>
            </w:r>
          </w:p>
        </w:tc>
        <w:tc>
          <w:tcPr>
            <w:tcW w:w="2977" w:type="dxa"/>
          </w:tcPr>
          <w:p w14:paraId="2C602F88"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Tonda Wildlife Management Area</w:t>
            </w:r>
          </w:p>
        </w:tc>
        <w:tc>
          <w:tcPr>
            <w:tcW w:w="1701" w:type="dxa"/>
          </w:tcPr>
          <w:p w14:paraId="010C3479"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16/03/1993</w:t>
            </w:r>
          </w:p>
        </w:tc>
        <w:tc>
          <w:tcPr>
            <w:tcW w:w="850" w:type="dxa"/>
          </w:tcPr>
          <w:p w14:paraId="4C45C50C"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851" w:type="dxa"/>
          </w:tcPr>
          <w:p w14:paraId="2BA534F4"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07A7C12" w14:textId="77777777" w:rsidTr="004A6DFD">
        <w:trPr>
          <w:cantSplit/>
          <w:trHeight w:val="315"/>
        </w:trPr>
        <w:tc>
          <w:tcPr>
            <w:tcW w:w="1707" w:type="dxa"/>
            <w:tcBorders>
              <w:top w:val="single" w:sz="8" w:space="0" w:color="4F81BD"/>
              <w:bottom w:val="single" w:sz="8" w:space="0" w:color="4F81BD"/>
            </w:tcBorders>
          </w:tcPr>
          <w:p w14:paraId="59BD64EC"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Sao Tome and Principe</w:t>
            </w:r>
          </w:p>
        </w:tc>
        <w:tc>
          <w:tcPr>
            <w:tcW w:w="953" w:type="dxa"/>
            <w:tcBorders>
              <w:top w:val="single" w:sz="8" w:space="0" w:color="4F81BD"/>
              <w:bottom w:val="single" w:sz="8" w:space="0" w:color="4F81BD"/>
            </w:tcBorders>
          </w:tcPr>
          <w:p w14:paraId="51D5A785"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1632</w:t>
            </w:r>
          </w:p>
        </w:tc>
        <w:tc>
          <w:tcPr>
            <w:tcW w:w="2977" w:type="dxa"/>
            <w:tcBorders>
              <w:top w:val="single" w:sz="8" w:space="0" w:color="4F81BD"/>
              <w:bottom w:val="single" w:sz="8" w:space="0" w:color="4F81BD"/>
            </w:tcBorders>
          </w:tcPr>
          <w:p w14:paraId="0C8887D7"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Ilots Tinhosas</w:t>
            </w:r>
          </w:p>
        </w:tc>
        <w:tc>
          <w:tcPr>
            <w:tcW w:w="1701" w:type="dxa"/>
            <w:tcBorders>
              <w:top w:val="single" w:sz="8" w:space="0" w:color="4F81BD"/>
              <w:bottom w:val="single" w:sz="8" w:space="0" w:color="4F81BD"/>
            </w:tcBorders>
          </w:tcPr>
          <w:p w14:paraId="6CCFF382"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21/08/2006</w:t>
            </w:r>
          </w:p>
        </w:tc>
        <w:tc>
          <w:tcPr>
            <w:tcW w:w="850" w:type="dxa"/>
            <w:tcBorders>
              <w:top w:val="single" w:sz="8" w:space="0" w:color="4F81BD"/>
              <w:bottom w:val="single" w:sz="8" w:space="0" w:color="4F81BD"/>
            </w:tcBorders>
          </w:tcPr>
          <w:p w14:paraId="00BDA91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070D336C"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014CEC2B" w14:textId="77777777" w:rsidTr="004A6DFD">
        <w:trPr>
          <w:cantSplit/>
          <w:trHeight w:val="315"/>
        </w:trPr>
        <w:tc>
          <w:tcPr>
            <w:tcW w:w="1707" w:type="dxa"/>
            <w:tcBorders>
              <w:top w:val="single" w:sz="8" w:space="0" w:color="4F81BD"/>
              <w:bottom w:val="single" w:sz="8" w:space="0" w:color="4F81BD"/>
            </w:tcBorders>
          </w:tcPr>
          <w:p w14:paraId="2DE37E22"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Swaziland</w:t>
            </w:r>
            <w:bookmarkStart w:id="2" w:name="_Ref425635426"/>
            <w:r w:rsidRPr="004A4632">
              <w:rPr>
                <w:rStyle w:val="FootnoteReference"/>
                <w:rFonts w:asciiTheme="minorHAnsi" w:hAnsiTheme="minorHAnsi" w:cs="Calibri"/>
                <w:b/>
                <w:color w:val="000000"/>
                <w:sz w:val="22"/>
                <w:szCs w:val="22"/>
                <w:lang w:val="en-US"/>
              </w:rPr>
              <w:footnoteReference w:id="5"/>
            </w:r>
            <w:bookmarkEnd w:id="2"/>
          </w:p>
        </w:tc>
        <w:tc>
          <w:tcPr>
            <w:tcW w:w="953" w:type="dxa"/>
            <w:tcBorders>
              <w:top w:val="single" w:sz="8" w:space="0" w:color="4F81BD"/>
              <w:bottom w:val="single" w:sz="8" w:space="0" w:color="4F81BD"/>
            </w:tcBorders>
          </w:tcPr>
          <w:p w14:paraId="0B6ABC0E"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2121</w:t>
            </w:r>
          </w:p>
        </w:tc>
        <w:tc>
          <w:tcPr>
            <w:tcW w:w="2977" w:type="dxa"/>
            <w:tcBorders>
              <w:top w:val="single" w:sz="8" w:space="0" w:color="4F81BD"/>
              <w:bottom w:val="single" w:sz="8" w:space="0" w:color="4F81BD"/>
            </w:tcBorders>
          </w:tcPr>
          <w:p w14:paraId="18BD0AD1"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Hawane Nature Reserve and Dam</w:t>
            </w:r>
          </w:p>
        </w:tc>
        <w:tc>
          <w:tcPr>
            <w:tcW w:w="1701" w:type="dxa"/>
            <w:tcBorders>
              <w:top w:val="single" w:sz="8" w:space="0" w:color="4F81BD"/>
              <w:bottom w:val="single" w:sz="8" w:space="0" w:color="4F81BD"/>
            </w:tcBorders>
          </w:tcPr>
          <w:p w14:paraId="2754A5B8"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rPr>
              <w:t>15/06/2013</w:t>
            </w:r>
          </w:p>
        </w:tc>
        <w:tc>
          <w:tcPr>
            <w:tcW w:w="850" w:type="dxa"/>
            <w:tcBorders>
              <w:top w:val="single" w:sz="8" w:space="0" w:color="4F81BD"/>
              <w:bottom w:val="single" w:sz="8" w:space="0" w:color="4F81BD"/>
            </w:tcBorders>
          </w:tcPr>
          <w:p w14:paraId="75663EFF"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6E8BB934"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FF139D0" w14:textId="77777777" w:rsidTr="004A6DFD">
        <w:trPr>
          <w:cantSplit/>
          <w:trHeight w:val="315"/>
        </w:trPr>
        <w:tc>
          <w:tcPr>
            <w:tcW w:w="1707" w:type="dxa"/>
            <w:tcBorders>
              <w:top w:val="single" w:sz="8" w:space="0" w:color="4F81BD"/>
              <w:bottom w:val="single" w:sz="8" w:space="0" w:color="4F81BD"/>
            </w:tcBorders>
          </w:tcPr>
          <w:p w14:paraId="291C30AD" w14:textId="34BBE86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 xml:space="preserve">Swaziland </w:t>
            </w:r>
            <w:r>
              <w:rPr>
                <w:rFonts w:asciiTheme="minorHAnsi" w:hAnsiTheme="minorHAnsi" w:cs="Calibri"/>
                <w:b/>
                <w:color w:val="000000"/>
                <w:sz w:val="22"/>
                <w:szCs w:val="22"/>
                <w:vertAlign w:val="superscript"/>
                <w:lang w:val="en-US"/>
              </w:rPr>
              <w:t>4</w:t>
            </w:r>
          </w:p>
        </w:tc>
        <w:tc>
          <w:tcPr>
            <w:tcW w:w="953" w:type="dxa"/>
            <w:tcBorders>
              <w:top w:val="single" w:sz="8" w:space="0" w:color="4F81BD"/>
              <w:bottom w:val="single" w:sz="8" w:space="0" w:color="4F81BD"/>
            </w:tcBorders>
          </w:tcPr>
          <w:p w14:paraId="39841B90"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2122</w:t>
            </w:r>
          </w:p>
        </w:tc>
        <w:tc>
          <w:tcPr>
            <w:tcW w:w="2977" w:type="dxa"/>
            <w:tcBorders>
              <w:top w:val="single" w:sz="8" w:space="0" w:color="4F81BD"/>
              <w:bottom w:val="single" w:sz="8" w:space="0" w:color="4F81BD"/>
            </w:tcBorders>
          </w:tcPr>
          <w:p w14:paraId="1C223E6E"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Sand River</w:t>
            </w:r>
          </w:p>
        </w:tc>
        <w:tc>
          <w:tcPr>
            <w:tcW w:w="1701" w:type="dxa"/>
            <w:tcBorders>
              <w:top w:val="single" w:sz="8" w:space="0" w:color="4F81BD"/>
              <w:bottom w:val="single" w:sz="8" w:space="0" w:color="4F81BD"/>
            </w:tcBorders>
          </w:tcPr>
          <w:p w14:paraId="68C1B0A4"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rPr>
              <w:t>15/06/2013</w:t>
            </w:r>
          </w:p>
        </w:tc>
        <w:tc>
          <w:tcPr>
            <w:tcW w:w="850" w:type="dxa"/>
            <w:tcBorders>
              <w:top w:val="single" w:sz="8" w:space="0" w:color="4F81BD"/>
              <w:bottom w:val="single" w:sz="8" w:space="0" w:color="4F81BD"/>
            </w:tcBorders>
          </w:tcPr>
          <w:p w14:paraId="69A263A2"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15D538D0"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7916083B" w14:textId="77777777" w:rsidTr="004A6DFD">
        <w:trPr>
          <w:cantSplit/>
          <w:trHeight w:val="315"/>
        </w:trPr>
        <w:tc>
          <w:tcPr>
            <w:tcW w:w="1707" w:type="dxa"/>
            <w:tcBorders>
              <w:top w:val="single" w:sz="8" w:space="0" w:color="4F81BD"/>
              <w:bottom w:val="single" w:sz="8" w:space="0" w:color="4F81BD"/>
            </w:tcBorders>
          </w:tcPr>
          <w:p w14:paraId="427E73AE" w14:textId="603E0B92"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 xml:space="preserve">Swaziland </w:t>
            </w:r>
            <w:r>
              <w:rPr>
                <w:rFonts w:asciiTheme="minorHAnsi" w:hAnsiTheme="minorHAnsi" w:cs="Calibri"/>
                <w:b/>
                <w:color w:val="000000"/>
                <w:sz w:val="22"/>
                <w:szCs w:val="22"/>
                <w:vertAlign w:val="superscript"/>
                <w:lang w:val="en-US"/>
              </w:rPr>
              <w:t>4</w:t>
            </w:r>
          </w:p>
        </w:tc>
        <w:tc>
          <w:tcPr>
            <w:tcW w:w="953" w:type="dxa"/>
            <w:tcBorders>
              <w:top w:val="single" w:sz="8" w:space="0" w:color="4F81BD"/>
              <w:bottom w:val="single" w:sz="8" w:space="0" w:color="4F81BD"/>
            </w:tcBorders>
          </w:tcPr>
          <w:p w14:paraId="0828B64D"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2123</w:t>
            </w:r>
          </w:p>
        </w:tc>
        <w:tc>
          <w:tcPr>
            <w:tcW w:w="2977" w:type="dxa"/>
            <w:tcBorders>
              <w:top w:val="single" w:sz="8" w:space="0" w:color="4F81BD"/>
              <w:bottom w:val="single" w:sz="8" w:space="0" w:color="4F81BD"/>
            </w:tcBorders>
          </w:tcPr>
          <w:p w14:paraId="1CE66484"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Van Eck</w:t>
            </w:r>
          </w:p>
        </w:tc>
        <w:tc>
          <w:tcPr>
            <w:tcW w:w="1701" w:type="dxa"/>
            <w:tcBorders>
              <w:top w:val="single" w:sz="8" w:space="0" w:color="4F81BD"/>
              <w:bottom w:val="single" w:sz="8" w:space="0" w:color="4F81BD"/>
            </w:tcBorders>
          </w:tcPr>
          <w:p w14:paraId="4DAAECCD"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rPr>
              <w:t>15/06/2013</w:t>
            </w:r>
          </w:p>
        </w:tc>
        <w:tc>
          <w:tcPr>
            <w:tcW w:w="850" w:type="dxa"/>
            <w:tcBorders>
              <w:top w:val="single" w:sz="8" w:space="0" w:color="4F81BD"/>
              <w:bottom w:val="single" w:sz="8" w:space="0" w:color="4F81BD"/>
            </w:tcBorders>
          </w:tcPr>
          <w:p w14:paraId="314B4DF0"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30F9C562"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04284C5D" w14:textId="77777777" w:rsidTr="004A6DFD">
        <w:trPr>
          <w:cantSplit/>
          <w:trHeight w:val="315"/>
        </w:trPr>
        <w:tc>
          <w:tcPr>
            <w:tcW w:w="1707" w:type="dxa"/>
            <w:tcBorders>
              <w:top w:val="single" w:sz="8" w:space="0" w:color="4F81BD"/>
              <w:bottom w:val="single" w:sz="8" w:space="0" w:color="4F81BD"/>
            </w:tcBorders>
          </w:tcPr>
          <w:p w14:paraId="1D1492B5"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53" w:type="dxa"/>
            <w:tcBorders>
              <w:top w:val="single" w:sz="8" w:space="0" w:color="4F81BD"/>
              <w:bottom w:val="single" w:sz="8" w:space="0" w:color="4F81BD"/>
            </w:tcBorders>
          </w:tcPr>
          <w:p w14:paraId="394CEF10"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1082</w:t>
            </w:r>
          </w:p>
        </w:tc>
        <w:tc>
          <w:tcPr>
            <w:tcW w:w="2977" w:type="dxa"/>
            <w:tcBorders>
              <w:top w:val="single" w:sz="8" w:space="0" w:color="4F81BD"/>
              <w:bottom w:val="single" w:sz="8" w:space="0" w:color="4F81BD"/>
            </w:tcBorders>
          </w:tcPr>
          <w:p w14:paraId="577C1353"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Karakul Lake</w:t>
            </w:r>
          </w:p>
        </w:tc>
        <w:tc>
          <w:tcPr>
            <w:tcW w:w="1701" w:type="dxa"/>
            <w:tcBorders>
              <w:top w:val="single" w:sz="8" w:space="0" w:color="4F81BD"/>
              <w:bottom w:val="single" w:sz="8" w:space="0" w:color="4F81BD"/>
            </w:tcBorders>
          </w:tcPr>
          <w:p w14:paraId="4DFE412D"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50" w:type="dxa"/>
            <w:tcBorders>
              <w:top w:val="single" w:sz="8" w:space="0" w:color="4F81BD"/>
              <w:bottom w:val="single" w:sz="8" w:space="0" w:color="4F81BD"/>
            </w:tcBorders>
          </w:tcPr>
          <w:p w14:paraId="2E173603"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4B7FE2B0"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5F597E97" w14:textId="77777777" w:rsidTr="004A6DFD">
        <w:trPr>
          <w:cantSplit/>
          <w:trHeight w:val="315"/>
        </w:trPr>
        <w:tc>
          <w:tcPr>
            <w:tcW w:w="1707" w:type="dxa"/>
          </w:tcPr>
          <w:p w14:paraId="1E964BF2"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53" w:type="dxa"/>
          </w:tcPr>
          <w:p w14:paraId="06EC526B"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1083</w:t>
            </w:r>
          </w:p>
        </w:tc>
        <w:tc>
          <w:tcPr>
            <w:tcW w:w="2977" w:type="dxa"/>
          </w:tcPr>
          <w:p w14:paraId="33227BA2"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Kayrakum Reservoir</w:t>
            </w:r>
          </w:p>
        </w:tc>
        <w:tc>
          <w:tcPr>
            <w:tcW w:w="1701" w:type="dxa"/>
          </w:tcPr>
          <w:p w14:paraId="4CEDC87F"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50" w:type="dxa"/>
          </w:tcPr>
          <w:p w14:paraId="59319763"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Pr>
          <w:p w14:paraId="5E899657"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034A2C38" w14:textId="77777777" w:rsidTr="004A6DFD">
        <w:trPr>
          <w:cantSplit/>
          <w:trHeight w:val="315"/>
        </w:trPr>
        <w:tc>
          <w:tcPr>
            <w:tcW w:w="1707" w:type="dxa"/>
            <w:tcBorders>
              <w:top w:val="single" w:sz="8" w:space="0" w:color="4F81BD"/>
              <w:bottom w:val="single" w:sz="8" w:space="0" w:color="4F81BD"/>
            </w:tcBorders>
          </w:tcPr>
          <w:p w14:paraId="2F0020DA"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53" w:type="dxa"/>
            <w:tcBorders>
              <w:top w:val="single" w:sz="8" w:space="0" w:color="4F81BD"/>
              <w:bottom w:val="single" w:sz="8" w:space="0" w:color="4F81BD"/>
            </w:tcBorders>
          </w:tcPr>
          <w:p w14:paraId="32F911B4"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1084</w:t>
            </w:r>
          </w:p>
        </w:tc>
        <w:tc>
          <w:tcPr>
            <w:tcW w:w="2977" w:type="dxa"/>
            <w:tcBorders>
              <w:top w:val="single" w:sz="8" w:space="0" w:color="4F81BD"/>
              <w:bottom w:val="single" w:sz="8" w:space="0" w:color="4F81BD"/>
            </w:tcBorders>
          </w:tcPr>
          <w:p w14:paraId="1828FD4F"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Lower part of Pyandj River</w:t>
            </w:r>
          </w:p>
        </w:tc>
        <w:tc>
          <w:tcPr>
            <w:tcW w:w="1701" w:type="dxa"/>
            <w:tcBorders>
              <w:top w:val="single" w:sz="8" w:space="0" w:color="4F81BD"/>
              <w:bottom w:val="single" w:sz="8" w:space="0" w:color="4F81BD"/>
            </w:tcBorders>
          </w:tcPr>
          <w:p w14:paraId="778A8E25"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50" w:type="dxa"/>
            <w:tcBorders>
              <w:top w:val="single" w:sz="8" w:space="0" w:color="4F81BD"/>
              <w:bottom w:val="single" w:sz="8" w:space="0" w:color="4F81BD"/>
            </w:tcBorders>
          </w:tcPr>
          <w:p w14:paraId="197C2877"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4B291CFE"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1B0F2F4D" w14:textId="77777777" w:rsidTr="004A6DFD">
        <w:trPr>
          <w:cantSplit/>
          <w:trHeight w:val="315"/>
        </w:trPr>
        <w:tc>
          <w:tcPr>
            <w:tcW w:w="1707" w:type="dxa"/>
          </w:tcPr>
          <w:p w14:paraId="411A5864"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53" w:type="dxa"/>
          </w:tcPr>
          <w:p w14:paraId="2ABDD4FD"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1085</w:t>
            </w:r>
          </w:p>
        </w:tc>
        <w:tc>
          <w:tcPr>
            <w:tcW w:w="2977" w:type="dxa"/>
          </w:tcPr>
          <w:p w14:paraId="4FA0AD86"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Shorkul and Rangkul Lakes</w:t>
            </w:r>
          </w:p>
        </w:tc>
        <w:tc>
          <w:tcPr>
            <w:tcW w:w="1701" w:type="dxa"/>
          </w:tcPr>
          <w:p w14:paraId="622DCFAF"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50" w:type="dxa"/>
          </w:tcPr>
          <w:p w14:paraId="12855CE5"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Pr>
          <w:p w14:paraId="21497B62"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157EA0A9" w14:textId="77777777" w:rsidTr="004A6DFD">
        <w:trPr>
          <w:cantSplit/>
          <w:trHeight w:val="315"/>
        </w:trPr>
        <w:tc>
          <w:tcPr>
            <w:tcW w:w="1707" w:type="dxa"/>
            <w:tcBorders>
              <w:top w:val="single" w:sz="8" w:space="0" w:color="4F81BD"/>
              <w:bottom w:val="single" w:sz="8" w:space="0" w:color="4F81BD"/>
            </w:tcBorders>
          </w:tcPr>
          <w:p w14:paraId="1533D3F0"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53" w:type="dxa"/>
            <w:tcBorders>
              <w:top w:val="single" w:sz="8" w:space="0" w:color="4F81BD"/>
              <w:bottom w:val="single" w:sz="8" w:space="0" w:color="4F81BD"/>
            </w:tcBorders>
          </w:tcPr>
          <w:p w14:paraId="00566513"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1086</w:t>
            </w:r>
          </w:p>
        </w:tc>
        <w:tc>
          <w:tcPr>
            <w:tcW w:w="2977" w:type="dxa"/>
            <w:tcBorders>
              <w:top w:val="single" w:sz="8" w:space="0" w:color="4F81BD"/>
              <w:bottom w:val="single" w:sz="8" w:space="0" w:color="4F81BD"/>
            </w:tcBorders>
          </w:tcPr>
          <w:p w14:paraId="0D7036F0"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Zorkul Lake</w:t>
            </w:r>
          </w:p>
        </w:tc>
        <w:tc>
          <w:tcPr>
            <w:tcW w:w="1701" w:type="dxa"/>
            <w:tcBorders>
              <w:top w:val="single" w:sz="8" w:space="0" w:color="4F81BD"/>
              <w:bottom w:val="single" w:sz="8" w:space="0" w:color="4F81BD"/>
            </w:tcBorders>
          </w:tcPr>
          <w:p w14:paraId="24F84F09"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50" w:type="dxa"/>
            <w:tcBorders>
              <w:top w:val="single" w:sz="8" w:space="0" w:color="4F81BD"/>
              <w:bottom w:val="single" w:sz="8" w:space="0" w:color="4F81BD"/>
            </w:tcBorders>
          </w:tcPr>
          <w:p w14:paraId="64FCD6CD"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Borders>
              <w:top w:val="single" w:sz="8" w:space="0" w:color="4F81BD"/>
              <w:bottom w:val="single" w:sz="8" w:space="0" w:color="4F81BD"/>
              <w:right w:val="single" w:sz="8" w:space="0" w:color="4F81BD"/>
            </w:tcBorders>
          </w:tcPr>
          <w:p w14:paraId="52C97447"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63273AB9" w14:textId="77777777" w:rsidTr="004A6DFD">
        <w:trPr>
          <w:cantSplit/>
          <w:trHeight w:val="315"/>
        </w:trPr>
        <w:tc>
          <w:tcPr>
            <w:tcW w:w="1707" w:type="dxa"/>
          </w:tcPr>
          <w:p w14:paraId="0F5442E1"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Zimbabwe</w:t>
            </w:r>
          </w:p>
        </w:tc>
        <w:tc>
          <w:tcPr>
            <w:tcW w:w="953" w:type="dxa"/>
          </w:tcPr>
          <w:p w14:paraId="2E967A32"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2106</w:t>
            </w:r>
          </w:p>
        </w:tc>
        <w:tc>
          <w:tcPr>
            <w:tcW w:w="2977" w:type="dxa"/>
          </w:tcPr>
          <w:p w14:paraId="5DDA9C71"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Mana Pools</w:t>
            </w:r>
          </w:p>
        </w:tc>
        <w:tc>
          <w:tcPr>
            <w:tcW w:w="1701" w:type="dxa"/>
          </w:tcPr>
          <w:p w14:paraId="26B07172"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rPr>
              <w:t>03/05/2013</w:t>
            </w:r>
          </w:p>
        </w:tc>
        <w:tc>
          <w:tcPr>
            <w:tcW w:w="850" w:type="dxa"/>
          </w:tcPr>
          <w:p w14:paraId="59FCE673"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851" w:type="dxa"/>
          </w:tcPr>
          <w:p w14:paraId="5621A0E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bl>
    <w:p w14:paraId="2B80B670" w14:textId="77777777" w:rsidR="001A1036" w:rsidRDefault="001A1036" w:rsidP="00D07E1A">
      <w:pPr>
        <w:tabs>
          <w:tab w:val="right" w:pos="9026"/>
        </w:tabs>
        <w:suppressAutoHyphens/>
        <w:outlineLvl w:val="0"/>
        <w:rPr>
          <w:rFonts w:asciiTheme="minorHAnsi" w:hAnsiTheme="minorHAnsi"/>
          <w:b/>
          <w:color w:val="000000"/>
        </w:rPr>
      </w:pPr>
    </w:p>
    <w:p w14:paraId="4FE2B4CE" w14:textId="77777777" w:rsidR="001A1036" w:rsidRDefault="001A1036">
      <w:pPr>
        <w:spacing w:after="200" w:line="276" w:lineRule="auto"/>
        <w:rPr>
          <w:rFonts w:asciiTheme="minorHAnsi" w:hAnsiTheme="minorHAnsi"/>
          <w:b/>
          <w:color w:val="000000"/>
        </w:rPr>
      </w:pPr>
      <w:r>
        <w:rPr>
          <w:rFonts w:asciiTheme="minorHAnsi" w:hAnsiTheme="minorHAnsi"/>
          <w:b/>
          <w:color w:val="000000"/>
        </w:rPr>
        <w:br w:type="page"/>
      </w:r>
    </w:p>
    <w:p w14:paraId="13596AF9" w14:textId="03E3A94E" w:rsidR="009543ED" w:rsidRPr="004A4632" w:rsidRDefault="009543ED" w:rsidP="00D07E1A">
      <w:pPr>
        <w:tabs>
          <w:tab w:val="right" w:pos="9026"/>
        </w:tabs>
        <w:suppressAutoHyphens/>
        <w:outlineLvl w:val="0"/>
        <w:rPr>
          <w:rFonts w:asciiTheme="minorHAnsi" w:hAnsiTheme="minorHAnsi"/>
          <w:b/>
          <w:color w:val="000000"/>
        </w:rPr>
      </w:pPr>
      <w:r w:rsidRPr="004A4632">
        <w:rPr>
          <w:rFonts w:asciiTheme="minorHAnsi" w:hAnsiTheme="minorHAnsi"/>
          <w:b/>
          <w:color w:val="000000"/>
        </w:rPr>
        <w:lastRenderedPageBreak/>
        <w:t>Annex 3b</w:t>
      </w:r>
      <w:r w:rsidR="003E4EBB" w:rsidRPr="004A4632">
        <w:rPr>
          <w:rFonts w:asciiTheme="minorHAnsi" w:hAnsiTheme="minorHAnsi"/>
          <w:b/>
          <w:color w:val="000000"/>
        </w:rPr>
        <w:t xml:space="preserve"> </w:t>
      </w:r>
    </w:p>
    <w:p w14:paraId="68697C31" w14:textId="77777777" w:rsidR="00395C8D" w:rsidRPr="004A4632" w:rsidRDefault="00395C8D" w:rsidP="00D07E1A">
      <w:pPr>
        <w:tabs>
          <w:tab w:val="right" w:pos="9026"/>
        </w:tabs>
        <w:suppressAutoHyphens/>
        <w:rPr>
          <w:rFonts w:asciiTheme="minorHAnsi" w:hAnsiTheme="minorHAnsi"/>
          <w:b/>
          <w:color w:val="000000"/>
        </w:rPr>
      </w:pPr>
    </w:p>
    <w:p w14:paraId="103A9A07" w14:textId="5839BE50" w:rsidR="00151D93" w:rsidRDefault="00395C8D" w:rsidP="00D07E1A">
      <w:pPr>
        <w:tabs>
          <w:tab w:val="right" w:pos="9026"/>
        </w:tabs>
        <w:suppressAutoHyphens/>
        <w:rPr>
          <w:rFonts w:asciiTheme="minorHAnsi" w:hAnsiTheme="minorHAnsi"/>
          <w:b/>
          <w:color w:val="000000"/>
        </w:rPr>
      </w:pPr>
      <w:r w:rsidRPr="004A4632">
        <w:rPr>
          <w:rFonts w:asciiTheme="minorHAnsi" w:hAnsiTheme="minorHAnsi"/>
          <w:b/>
          <w:color w:val="000000"/>
        </w:rPr>
        <w:t xml:space="preserve">List of Contracting Parties from which </w:t>
      </w:r>
      <w:r w:rsidR="001A1036">
        <w:rPr>
          <w:rFonts w:asciiTheme="minorHAnsi" w:hAnsiTheme="minorHAnsi"/>
          <w:b/>
          <w:color w:val="000000"/>
        </w:rPr>
        <w:t>at least one</w:t>
      </w:r>
      <w:r w:rsidRPr="004A4632">
        <w:rPr>
          <w:rFonts w:asciiTheme="minorHAnsi" w:hAnsiTheme="minorHAnsi"/>
          <w:b/>
          <w:color w:val="000000"/>
        </w:rPr>
        <w:t xml:space="preserve"> updated Ramsar Information Sheet </w:t>
      </w:r>
      <w:r w:rsidR="001A1036">
        <w:rPr>
          <w:rFonts w:asciiTheme="minorHAnsi" w:hAnsiTheme="minorHAnsi"/>
          <w:b/>
          <w:color w:val="000000"/>
        </w:rPr>
        <w:t>is</w:t>
      </w:r>
      <w:r w:rsidR="001A1036" w:rsidRPr="004A4632">
        <w:rPr>
          <w:rFonts w:asciiTheme="minorHAnsi" w:hAnsiTheme="minorHAnsi"/>
          <w:b/>
          <w:color w:val="000000"/>
        </w:rPr>
        <w:t xml:space="preserve"> </w:t>
      </w:r>
      <w:r w:rsidRPr="004A4632">
        <w:rPr>
          <w:rFonts w:asciiTheme="minorHAnsi" w:hAnsiTheme="minorHAnsi"/>
          <w:b/>
          <w:color w:val="000000"/>
        </w:rPr>
        <w:t>needed after six years or more of no update</w:t>
      </w:r>
    </w:p>
    <w:p w14:paraId="5F613116" w14:textId="77777777" w:rsidR="00151D93" w:rsidRPr="007D0EDC" w:rsidRDefault="00151D93" w:rsidP="00D07E1A">
      <w:pPr>
        <w:rPr>
          <w:rFonts w:asciiTheme="minorHAnsi" w:hAnsiTheme="minorHAnsi"/>
          <w:color w:val="000000"/>
          <w:sz w:val="22"/>
          <w:szCs w:val="22"/>
          <w:lang w:eastAsia="en-US"/>
        </w:rPr>
      </w:pPr>
      <w:r w:rsidRPr="007D0EDC">
        <w:rPr>
          <w:rFonts w:asciiTheme="minorHAnsi" w:hAnsiTheme="minorHAnsi"/>
          <w:color w:val="000000"/>
          <w:sz w:val="22"/>
          <w:szCs w:val="22"/>
          <w:lang w:eastAsia="en-US"/>
        </w:rPr>
        <w:t>(</w:t>
      </w:r>
      <w:r w:rsidRPr="00AF3485">
        <w:rPr>
          <w:rFonts w:asciiTheme="minorHAnsi" w:hAnsiTheme="minorHAnsi"/>
          <w:color w:val="000000"/>
          <w:sz w:val="22"/>
          <w:szCs w:val="22"/>
          <w:lang w:eastAsia="en-US"/>
        </w:rPr>
        <w:t>reporting period 10 June 2015 to 3 February 2016</w:t>
      </w:r>
      <w:r w:rsidRPr="007D0EDC">
        <w:rPr>
          <w:rFonts w:asciiTheme="minorHAnsi" w:hAnsiTheme="minorHAnsi"/>
          <w:color w:val="000000"/>
          <w:sz w:val="22"/>
          <w:szCs w:val="22"/>
          <w:lang w:eastAsia="en-US"/>
        </w:rPr>
        <w:t>)</w:t>
      </w:r>
    </w:p>
    <w:p w14:paraId="3C1BD6E9" w14:textId="2EA4F00F" w:rsidR="00395C8D" w:rsidRPr="004A4632" w:rsidRDefault="00F313E1" w:rsidP="00D07E1A">
      <w:pPr>
        <w:tabs>
          <w:tab w:val="right" w:pos="9026"/>
        </w:tabs>
        <w:suppressAutoHyphens/>
        <w:rPr>
          <w:rFonts w:asciiTheme="minorHAnsi" w:hAnsiTheme="minorHAnsi"/>
          <w:color w:val="000000"/>
          <w:sz w:val="22"/>
          <w:szCs w:val="22"/>
          <w:lang w:eastAsia="en-US"/>
        </w:rPr>
      </w:pPr>
      <w:r w:rsidRPr="004A4632">
        <w:rPr>
          <w:rFonts w:asciiTheme="minorHAnsi" w:hAnsiTheme="minorHAnsi"/>
          <w:b/>
          <w:color w:val="000000"/>
        </w:rPr>
        <w:t xml:space="preserve"> </w:t>
      </w:r>
    </w:p>
    <w:tbl>
      <w:tblPr>
        <w:tblStyle w:val="LightList-Accent12"/>
        <w:tblW w:w="9747" w:type="dxa"/>
        <w:tblLook w:val="04A0" w:firstRow="1" w:lastRow="0" w:firstColumn="1" w:lastColumn="0" w:noHBand="0" w:noVBand="1"/>
      </w:tblPr>
      <w:tblGrid>
        <w:gridCol w:w="2943"/>
        <w:gridCol w:w="1985"/>
        <w:gridCol w:w="1984"/>
        <w:gridCol w:w="2835"/>
      </w:tblGrid>
      <w:tr w:rsidR="00395C8D" w:rsidRPr="004A4632" w14:paraId="542E3444" w14:textId="77777777" w:rsidTr="004A6DFD">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943" w:type="dxa"/>
            <w:tcBorders>
              <w:top w:val="nil"/>
              <w:left w:val="nil"/>
              <w:bottom w:val="nil"/>
              <w:right w:val="nil"/>
            </w:tcBorders>
            <w:shd w:val="clear" w:color="auto" w:fill="C6D9F1" w:themeFill="text2" w:themeFillTint="33"/>
            <w:noWrap/>
            <w:vAlign w:val="center"/>
            <w:hideMark/>
          </w:tcPr>
          <w:p w14:paraId="131071DA" w14:textId="77777777" w:rsidR="00395C8D" w:rsidRPr="004A4632" w:rsidRDefault="00395C8D" w:rsidP="00D07E1A">
            <w:pPr>
              <w:jc w:val="center"/>
              <w:rPr>
                <w:rFonts w:asciiTheme="minorHAnsi" w:hAnsiTheme="minorHAnsi"/>
                <w:color w:val="auto"/>
                <w:sz w:val="22"/>
                <w:szCs w:val="22"/>
              </w:rPr>
            </w:pPr>
            <w:r w:rsidRPr="004A4632">
              <w:rPr>
                <w:rFonts w:asciiTheme="minorHAnsi" w:hAnsiTheme="minorHAnsi"/>
                <w:color w:val="auto"/>
                <w:sz w:val="22"/>
                <w:szCs w:val="22"/>
              </w:rPr>
              <w:t>Country</w:t>
            </w:r>
          </w:p>
        </w:tc>
        <w:tc>
          <w:tcPr>
            <w:tcW w:w="1985" w:type="dxa"/>
            <w:tcBorders>
              <w:top w:val="nil"/>
              <w:left w:val="nil"/>
              <w:bottom w:val="nil"/>
              <w:right w:val="nil"/>
            </w:tcBorders>
            <w:shd w:val="clear" w:color="auto" w:fill="C6D9F1" w:themeFill="text2" w:themeFillTint="33"/>
            <w:noWrap/>
            <w:vAlign w:val="center"/>
            <w:hideMark/>
          </w:tcPr>
          <w:p w14:paraId="78EC7D6D" w14:textId="77777777" w:rsidR="00395C8D" w:rsidRPr="004A4632" w:rsidRDefault="00395C8D" w:rsidP="00D07E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4A4632">
              <w:rPr>
                <w:rFonts w:asciiTheme="minorHAnsi" w:hAnsiTheme="minorHAnsi" w:cs="Calibri-Bold"/>
                <w:bCs w:val="0"/>
                <w:color w:val="auto"/>
                <w:sz w:val="22"/>
                <w:szCs w:val="22"/>
                <w:lang w:eastAsia="en-US"/>
              </w:rPr>
              <w:t>Total</w:t>
            </w:r>
            <w:r w:rsidR="004A62E0" w:rsidRPr="004A4632">
              <w:rPr>
                <w:rFonts w:asciiTheme="minorHAnsi" w:hAnsiTheme="minorHAnsi" w:cs="Calibri-Bold"/>
                <w:bCs w:val="0"/>
                <w:color w:val="auto"/>
                <w:sz w:val="22"/>
                <w:szCs w:val="22"/>
                <w:lang w:eastAsia="en-US"/>
              </w:rPr>
              <w:t xml:space="preserve"> </w:t>
            </w:r>
            <w:r w:rsidRPr="004A4632">
              <w:rPr>
                <w:rFonts w:asciiTheme="minorHAnsi" w:hAnsiTheme="minorHAnsi" w:cs="Calibri-Bold"/>
                <w:bCs w:val="0"/>
                <w:color w:val="auto"/>
                <w:sz w:val="22"/>
                <w:szCs w:val="22"/>
                <w:lang w:eastAsia="en-US"/>
              </w:rPr>
              <w:t>designated</w:t>
            </w:r>
            <w:r w:rsidR="004A62E0" w:rsidRPr="004A4632">
              <w:rPr>
                <w:rFonts w:asciiTheme="minorHAnsi" w:hAnsiTheme="minorHAnsi" w:cs="Calibri-Bold"/>
                <w:bCs w:val="0"/>
                <w:color w:val="auto"/>
                <w:sz w:val="22"/>
                <w:szCs w:val="22"/>
                <w:lang w:eastAsia="en-US"/>
              </w:rPr>
              <w:t xml:space="preserve"> </w:t>
            </w:r>
            <w:r w:rsidR="004A62E0" w:rsidRPr="004A4632">
              <w:rPr>
                <w:rFonts w:asciiTheme="minorHAnsi" w:hAnsiTheme="minorHAnsi" w:cs="Calibri-Bold"/>
                <w:bCs w:val="0"/>
                <w:color w:val="auto"/>
                <w:sz w:val="22"/>
                <w:szCs w:val="22"/>
                <w:lang w:eastAsia="en-US"/>
              </w:rPr>
              <w:br/>
            </w:r>
            <w:r w:rsidRPr="004A4632">
              <w:rPr>
                <w:rFonts w:asciiTheme="minorHAnsi" w:hAnsiTheme="minorHAnsi" w:cs="Calibri-Bold"/>
                <w:bCs w:val="0"/>
                <w:color w:val="auto"/>
                <w:sz w:val="22"/>
                <w:szCs w:val="22"/>
                <w:lang w:eastAsia="en-US"/>
              </w:rPr>
              <w:t xml:space="preserve">Sites </w:t>
            </w:r>
          </w:p>
        </w:tc>
        <w:tc>
          <w:tcPr>
            <w:tcW w:w="1984" w:type="dxa"/>
            <w:tcBorders>
              <w:top w:val="nil"/>
              <w:left w:val="nil"/>
              <w:bottom w:val="nil"/>
              <w:right w:val="nil"/>
            </w:tcBorders>
            <w:shd w:val="clear" w:color="auto" w:fill="C6D9F1" w:themeFill="text2" w:themeFillTint="33"/>
            <w:noWrap/>
            <w:vAlign w:val="center"/>
            <w:hideMark/>
          </w:tcPr>
          <w:p w14:paraId="2394B882" w14:textId="77777777" w:rsidR="00395C8D" w:rsidRPr="004A4632" w:rsidRDefault="00395C8D" w:rsidP="00D07E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Bold"/>
                <w:bCs w:val="0"/>
                <w:color w:val="auto"/>
                <w:sz w:val="22"/>
                <w:szCs w:val="22"/>
                <w:lang w:eastAsia="en-US"/>
              </w:rPr>
            </w:pPr>
            <w:r w:rsidRPr="004A4632">
              <w:rPr>
                <w:rFonts w:asciiTheme="minorHAnsi" w:hAnsiTheme="minorHAnsi" w:cs="Calibri-Bold"/>
                <w:bCs w:val="0"/>
                <w:color w:val="auto"/>
                <w:sz w:val="22"/>
                <w:szCs w:val="22"/>
                <w:lang w:eastAsia="en-US"/>
              </w:rPr>
              <w:t>Sites</w:t>
            </w:r>
            <w:r w:rsidR="004A62E0" w:rsidRPr="004A4632">
              <w:rPr>
                <w:rFonts w:asciiTheme="minorHAnsi" w:hAnsiTheme="minorHAnsi" w:cs="Calibri-Bold"/>
                <w:bCs w:val="0"/>
                <w:color w:val="auto"/>
                <w:sz w:val="22"/>
                <w:szCs w:val="22"/>
                <w:lang w:eastAsia="en-US"/>
              </w:rPr>
              <w:t xml:space="preserve"> </w:t>
            </w:r>
            <w:r w:rsidRPr="004A4632">
              <w:rPr>
                <w:rFonts w:asciiTheme="minorHAnsi" w:hAnsiTheme="minorHAnsi" w:cs="Calibri-Bold"/>
                <w:bCs w:val="0"/>
                <w:color w:val="auto"/>
                <w:sz w:val="22"/>
                <w:szCs w:val="22"/>
                <w:lang w:eastAsia="en-US"/>
              </w:rPr>
              <w:t>requiring</w:t>
            </w:r>
          </w:p>
          <w:p w14:paraId="1B771B16" w14:textId="77777777" w:rsidR="00395C8D" w:rsidRPr="004A4632" w:rsidRDefault="00395C8D" w:rsidP="00D07E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Bold"/>
                <w:bCs w:val="0"/>
                <w:color w:val="auto"/>
                <w:sz w:val="22"/>
                <w:szCs w:val="22"/>
                <w:lang w:eastAsia="en-US"/>
              </w:rPr>
            </w:pPr>
            <w:r w:rsidRPr="004A4632">
              <w:rPr>
                <w:rFonts w:asciiTheme="minorHAnsi" w:hAnsiTheme="minorHAnsi" w:cs="Calibri-Bold"/>
                <w:bCs w:val="0"/>
                <w:color w:val="auto"/>
                <w:sz w:val="22"/>
                <w:szCs w:val="22"/>
                <w:lang w:eastAsia="en-US"/>
              </w:rPr>
              <w:t>information to</w:t>
            </w:r>
          </w:p>
          <w:p w14:paraId="4356D5E3" w14:textId="0FF7B04C" w:rsidR="00395C8D" w:rsidRPr="004A4632" w:rsidRDefault="00395C8D"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4A4632">
              <w:rPr>
                <w:rFonts w:asciiTheme="minorHAnsi" w:hAnsiTheme="minorHAnsi" w:cs="Calibri-Bold"/>
                <w:bCs w:val="0"/>
                <w:color w:val="auto"/>
                <w:sz w:val="22"/>
                <w:szCs w:val="22"/>
                <w:lang w:eastAsia="en-US"/>
              </w:rPr>
              <w:t>be updated</w:t>
            </w:r>
            <w:r w:rsidR="007E335E" w:rsidRPr="004A4632">
              <w:rPr>
                <w:rStyle w:val="FootnoteReference"/>
                <w:rFonts w:asciiTheme="minorHAnsi" w:hAnsiTheme="minorHAnsi" w:cs="Calibri-Bold"/>
                <w:bCs w:val="0"/>
                <w:color w:val="auto"/>
                <w:sz w:val="22"/>
                <w:szCs w:val="22"/>
                <w:lang w:eastAsia="en-US"/>
              </w:rPr>
              <w:footnoteReference w:id="6"/>
            </w:r>
          </w:p>
        </w:tc>
        <w:tc>
          <w:tcPr>
            <w:tcW w:w="2835" w:type="dxa"/>
            <w:tcBorders>
              <w:top w:val="nil"/>
              <w:left w:val="nil"/>
              <w:bottom w:val="nil"/>
              <w:right w:val="nil"/>
            </w:tcBorders>
            <w:shd w:val="clear" w:color="auto" w:fill="C6D9F1" w:themeFill="text2" w:themeFillTint="33"/>
            <w:vAlign w:val="center"/>
          </w:tcPr>
          <w:p w14:paraId="75583676" w14:textId="77777777" w:rsidR="00395C8D" w:rsidRPr="004A4632" w:rsidRDefault="00395C8D" w:rsidP="00D07E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Bold"/>
                <w:bCs w:val="0"/>
                <w:color w:val="auto"/>
                <w:sz w:val="22"/>
                <w:szCs w:val="22"/>
                <w:lang w:eastAsia="en-US"/>
              </w:rPr>
            </w:pPr>
            <w:r w:rsidRPr="004A4632">
              <w:rPr>
                <w:rFonts w:asciiTheme="minorHAnsi" w:hAnsiTheme="minorHAnsi" w:cs="Calibri-Bold"/>
                <w:bCs w:val="0"/>
                <w:color w:val="auto"/>
                <w:sz w:val="22"/>
                <w:szCs w:val="22"/>
                <w:lang w:eastAsia="en-US"/>
              </w:rPr>
              <w:t>Sites for which</w:t>
            </w:r>
            <w:r w:rsidR="004A62E0" w:rsidRPr="004A4632">
              <w:rPr>
                <w:rFonts w:asciiTheme="minorHAnsi" w:hAnsiTheme="minorHAnsi" w:cs="Calibri-Bold"/>
                <w:bCs w:val="0"/>
                <w:color w:val="auto"/>
                <w:sz w:val="22"/>
                <w:szCs w:val="22"/>
                <w:lang w:eastAsia="en-US"/>
              </w:rPr>
              <w:t xml:space="preserve"> </w:t>
            </w:r>
            <w:r w:rsidRPr="004A4632">
              <w:rPr>
                <w:rFonts w:asciiTheme="minorHAnsi" w:hAnsiTheme="minorHAnsi" w:cs="Calibri-Bold"/>
                <w:bCs w:val="0"/>
                <w:color w:val="auto"/>
                <w:sz w:val="22"/>
                <w:szCs w:val="22"/>
                <w:lang w:eastAsia="en-US"/>
              </w:rPr>
              <w:t>updated information has</w:t>
            </w:r>
            <w:r w:rsidR="004A62E0" w:rsidRPr="004A4632">
              <w:rPr>
                <w:rFonts w:asciiTheme="minorHAnsi" w:hAnsiTheme="minorHAnsi" w:cs="Calibri-Bold"/>
                <w:bCs w:val="0"/>
                <w:color w:val="auto"/>
                <w:sz w:val="22"/>
                <w:szCs w:val="22"/>
                <w:lang w:eastAsia="en-US"/>
              </w:rPr>
              <w:t xml:space="preserve"> </w:t>
            </w:r>
            <w:r w:rsidRPr="004A4632">
              <w:rPr>
                <w:rFonts w:asciiTheme="minorHAnsi" w:hAnsiTheme="minorHAnsi" w:cs="Calibri-Bold"/>
                <w:bCs w:val="0"/>
                <w:color w:val="auto"/>
                <w:sz w:val="22"/>
                <w:szCs w:val="22"/>
                <w:lang w:eastAsia="en-US"/>
              </w:rPr>
              <w:t>been received by the</w:t>
            </w:r>
            <w:r w:rsidR="004A62E0" w:rsidRPr="004A4632">
              <w:rPr>
                <w:rFonts w:asciiTheme="minorHAnsi" w:hAnsiTheme="minorHAnsi" w:cs="Calibri-Bold"/>
                <w:bCs w:val="0"/>
                <w:color w:val="auto"/>
                <w:sz w:val="22"/>
                <w:szCs w:val="22"/>
                <w:lang w:eastAsia="en-US"/>
              </w:rPr>
              <w:t xml:space="preserve"> </w:t>
            </w:r>
            <w:r w:rsidRPr="004A4632">
              <w:rPr>
                <w:rFonts w:asciiTheme="minorHAnsi" w:hAnsiTheme="minorHAnsi" w:cs="Calibri-Bold"/>
                <w:bCs w:val="0"/>
                <w:color w:val="auto"/>
                <w:sz w:val="22"/>
                <w:szCs w:val="22"/>
                <w:lang w:eastAsia="en-US"/>
              </w:rPr>
              <w:t>Secretariat</w:t>
            </w:r>
            <w:r w:rsidR="00DF0386" w:rsidRPr="004A4632">
              <w:rPr>
                <w:rStyle w:val="FootnoteReference"/>
                <w:rFonts w:asciiTheme="minorHAnsi" w:hAnsiTheme="minorHAnsi" w:cs="Calibri-Bold"/>
                <w:bCs w:val="0"/>
                <w:color w:val="auto"/>
                <w:sz w:val="22"/>
                <w:szCs w:val="22"/>
                <w:lang w:eastAsia="en-US"/>
              </w:rPr>
              <w:footnoteReference w:id="7"/>
            </w:r>
          </w:p>
        </w:tc>
      </w:tr>
      <w:tr w:rsidR="00395C8D" w:rsidRPr="004A4632" w14:paraId="24D604A4"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tcBorders>
              <w:top w:val="nil"/>
            </w:tcBorders>
            <w:noWrap/>
            <w:hideMark/>
          </w:tcPr>
          <w:p w14:paraId="0B980805"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Albania</w:t>
            </w:r>
          </w:p>
        </w:tc>
        <w:tc>
          <w:tcPr>
            <w:tcW w:w="1985" w:type="dxa"/>
            <w:tcBorders>
              <w:top w:val="nil"/>
            </w:tcBorders>
            <w:noWrap/>
            <w:hideMark/>
          </w:tcPr>
          <w:p w14:paraId="62787032"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tcBorders>
              <w:top w:val="nil"/>
            </w:tcBorders>
            <w:noWrap/>
            <w:vAlign w:val="center"/>
            <w:hideMark/>
          </w:tcPr>
          <w:p w14:paraId="417519D6"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2835" w:type="dxa"/>
            <w:tcBorders>
              <w:top w:val="nil"/>
            </w:tcBorders>
            <w:vAlign w:val="center"/>
          </w:tcPr>
          <w:p w14:paraId="446D014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814E830"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17CBBE1"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Algeria</w:t>
            </w:r>
          </w:p>
        </w:tc>
        <w:tc>
          <w:tcPr>
            <w:tcW w:w="1985" w:type="dxa"/>
            <w:noWrap/>
            <w:hideMark/>
          </w:tcPr>
          <w:p w14:paraId="69407855"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50</w:t>
            </w:r>
          </w:p>
        </w:tc>
        <w:tc>
          <w:tcPr>
            <w:tcW w:w="1984" w:type="dxa"/>
            <w:noWrap/>
            <w:vAlign w:val="center"/>
            <w:hideMark/>
          </w:tcPr>
          <w:p w14:paraId="69554DA9" w14:textId="795059F7" w:rsidR="00395C8D" w:rsidRPr="004A4632" w:rsidRDefault="00F85B56"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47</w:t>
            </w:r>
          </w:p>
        </w:tc>
        <w:tc>
          <w:tcPr>
            <w:tcW w:w="2835" w:type="dxa"/>
            <w:vAlign w:val="center"/>
          </w:tcPr>
          <w:p w14:paraId="0891451C"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33A1C3BE"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51C48EF"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Andorra</w:t>
            </w:r>
          </w:p>
        </w:tc>
        <w:tc>
          <w:tcPr>
            <w:tcW w:w="1985" w:type="dxa"/>
            <w:noWrap/>
            <w:hideMark/>
          </w:tcPr>
          <w:p w14:paraId="0926EE5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359145B6"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212C1802"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6235ECCF"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FDF20A5"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Antigua and Barbuda</w:t>
            </w:r>
          </w:p>
        </w:tc>
        <w:tc>
          <w:tcPr>
            <w:tcW w:w="1985" w:type="dxa"/>
            <w:noWrap/>
            <w:hideMark/>
          </w:tcPr>
          <w:p w14:paraId="0DF444D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6F02B3D7"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55BA2BF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3FB1904"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9CABCF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Argentina</w:t>
            </w:r>
          </w:p>
        </w:tc>
        <w:tc>
          <w:tcPr>
            <w:tcW w:w="1985" w:type="dxa"/>
            <w:noWrap/>
            <w:hideMark/>
          </w:tcPr>
          <w:p w14:paraId="01C0C5B9" w14:textId="1A985D48"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r w:rsidR="00F85B56" w:rsidRPr="004A4632">
              <w:rPr>
                <w:rFonts w:asciiTheme="minorHAnsi" w:hAnsiTheme="minorHAnsi"/>
                <w:sz w:val="22"/>
                <w:szCs w:val="22"/>
              </w:rPr>
              <w:t>2</w:t>
            </w:r>
          </w:p>
        </w:tc>
        <w:tc>
          <w:tcPr>
            <w:tcW w:w="1984" w:type="dxa"/>
            <w:noWrap/>
            <w:vAlign w:val="center"/>
            <w:hideMark/>
          </w:tcPr>
          <w:p w14:paraId="5B6E0A32" w14:textId="623F5311" w:rsidR="00395C8D" w:rsidRPr="004A4632" w:rsidRDefault="009304F1"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r w:rsidR="00BA7352" w:rsidRPr="004A4632">
              <w:rPr>
                <w:rFonts w:asciiTheme="minorHAnsi" w:hAnsiTheme="minorHAnsi"/>
                <w:sz w:val="22"/>
                <w:szCs w:val="22"/>
              </w:rPr>
              <w:t>5</w:t>
            </w:r>
          </w:p>
        </w:tc>
        <w:tc>
          <w:tcPr>
            <w:tcW w:w="2835" w:type="dxa"/>
            <w:vAlign w:val="center"/>
          </w:tcPr>
          <w:p w14:paraId="2789FEA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4</w:t>
            </w:r>
          </w:p>
        </w:tc>
      </w:tr>
      <w:tr w:rsidR="00395C8D" w:rsidRPr="004A4632" w14:paraId="7DA5C4E2"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2FBB22E"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Armenia</w:t>
            </w:r>
          </w:p>
        </w:tc>
        <w:tc>
          <w:tcPr>
            <w:tcW w:w="1985" w:type="dxa"/>
            <w:noWrap/>
            <w:hideMark/>
          </w:tcPr>
          <w:p w14:paraId="0CEF4EC7"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53ADE76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51928930"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15F4D15D"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B7F191F"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Australia</w:t>
            </w:r>
          </w:p>
        </w:tc>
        <w:tc>
          <w:tcPr>
            <w:tcW w:w="1985" w:type="dxa"/>
            <w:noWrap/>
            <w:hideMark/>
          </w:tcPr>
          <w:p w14:paraId="35F3A064"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65</w:t>
            </w:r>
          </w:p>
        </w:tc>
        <w:tc>
          <w:tcPr>
            <w:tcW w:w="1984" w:type="dxa"/>
            <w:noWrap/>
            <w:vAlign w:val="center"/>
            <w:hideMark/>
          </w:tcPr>
          <w:p w14:paraId="5E5CE5E8" w14:textId="0F2F45EC" w:rsidR="00395C8D" w:rsidRPr="004A4632" w:rsidRDefault="0094784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16</w:t>
            </w:r>
          </w:p>
        </w:tc>
        <w:tc>
          <w:tcPr>
            <w:tcW w:w="2835" w:type="dxa"/>
            <w:vAlign w:val="center"/>
          </w:tcPr>
          <w:p w14:paraId="2CECDD5C" w14:textId="6CF3CE35" w:rsidR="00395C8D" w:rsidRPr="004A4632" w:rsidRDefault="00AA3E8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25</w:t>
            </w:r>
          </w:p>
        </w:tc>
      </w:tr>
      <w:tr w:rsidR="00395C8D" w:rsidRPr="004A4632" w14:paraId="7C4AE366"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C10A670"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Austria</w:t>
            </w:r>
          </w:p>
        </w:tc>
        <w:tc>
          <w:tcPr>
            <w:tcW w:w="1985" w:type="dxa"/>
            <w:noWrap/>
            <w:hideMark/>
          </w:tcPr>
          <w:p w14:paraId="55CE05BB"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23</w:t>
            </w:r>
          </w:p>
        </w:tc>
        <w:tc>
          <w:tcPr>
            <w:tcW w:w="1984" w:type="dxa"/>
            <w:noWrap/>
            <w:vAlign w:val="center"/>
            <w:hideMark/>
          </w:tcPr>
          <w:p w14:paraId="5BBEB844" w14:textId="7936563C" w:rsidR="00395C8D" w:rsidRPr="004A4632" w:rsidRDefault="00DE3C03"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 xml:space="preserve"> </w:t>
            </w:r>
            <w:r w:rsidR="005E24C9" w:rsidRPr="004A4632">
              <w:rPr>
                <w:rFonts w:asciiTheme="minorHAnsi" w:hAnsiTheme="minorHAnsi"/>
                <w:sz w:val="22"/>
                <w:szCs w:val="22"/>
              </w:rPr>
              <w:t>1</w:t>
            </w:r>
            <w:r w:rsidR="00B1284E" w:rsidRPr="004A4632">
              <w:rPr>
                <w:rFonts w:asciiTheme="minorHAnsi" w:hAnsiTheme="minorHAnsi"/>
                <w:sz w:val="22"/>
                <w:szCs w:val="22"/>
              </w:rPr>
              <w:t>1</w:t>
            </w:r>
          </w:p>
        </w:tc>
        <w:tc>
          <w:tcPr>
            <w:tcW w:w="2835" w:type="dxa"/>
            <w:vAlign w:val="center"/>
          </w:tcPr>
          <w:p w14:paraId="3EAFE0AB" w14:textId="77777777" w:rsidR="00395C8D" w:rsidRPr="004A4632" w:rsidRDefault="00DE3C03"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7</w:t>
            </w:r>
          </w:p>
        </w:tc>
      </w:tr>
      <w:tr w:rsidR="00395C8D" w:rsidRPr="004A4632" w14:paraId="244153F6"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002B3BE"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Azerbaijan</w:t>
            </w:r>
          </w:p>
        </w:tc>
        <w:tc>
          <w:tcPr>
            <w:tcW w:w="1985" w:type="dxa"/>
            <w:noWrap/>
            <w:hideMark/>
          </w:tcPr>
          <w:p w14:paraId="62B66B3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0B3D26F5"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440C3B0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r>
      <w:tr w:rsidR="00395C8D" w:rsidRPr="004A4632" w14:paraId="5020B529"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93EC4BA"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Bahamas</w:t>
            </w:r>
          </w:p>
        </w:tc>
        <w:tc>
          <w:tcPr>
            <w:tcW w:w="1985" w:type="dxa"/>
            <w:noWrap/>
            <w:hideMark/>
          </w:tcPr>
          <w:p w14:paraId="780E14E5"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4F4482D0"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125B3584"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w:t>
            </w:r>
          </w:p>
        </w:tc>
      </w:tr>
      <w:tr w:rsidR="00395C8D" w:rsidRPr="004A4632" w14:paraId="280FD4EB"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1D2C62E"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Bahrain</w:t>
            </w:r>
          </w:p>
        </w:tc>
        <w:tc>
          <w:tcPr>
            <w:tcW w:w="1985" w:type="dxa"/>
            <w:noWrap/>
            <w:hideMark/>
          </w:tcPr>
          <w:p w14:paraId="5E0995D8"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30C67615"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48ACCBB6"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 </w:t>
            </w:r>
            <w:r w:rsidR="008D1D21" w:rsidRPr="004A4632">
              <w:rPr>
                <w:rFonts w:asciiTheme="minorHAnsi" w:hAnsiTheme="minorHAnsi"/>
                <w:sz w:val="22"/>
                <w:szCs w:val="22"/>
                <w:lang w:val="en-US"/>
              </w:rPr>
              <w:t>0</w:t>
            </w:r>
          </w:p>
        </w:tc>
      </w:tr>
      <w:tr w:rsidR="00395C8D" w:rsidRPr="004A4632" w14:paraId="793D9C86"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2680002"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Bangladesh</w:t>
            </w:r>
          </w:p>
        </w:tc>
        <w:tc>
          <w:tcPr>
            <w:tcW w:w="1985" w:type="dxa"/>
            <w:noWrap/>
            <w:hideMark/>
          </w:tcPr>
          <w:p w14:paraId="6AD50EE3"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0AA90338"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10ED435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3A8F517"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BAAAFCC"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Barbados</w:t>
            </w:r>
          </w:p>
        </w:tc>
        <w:tc>
          <w:tcPr>
            <w:tcW w:w="1985" w:type="dxa"/>
            <w:noWrap/>
            <w:hideMark/>
          </w:tcPr>
          <w:p w14:paraId="6E270D55"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6B37691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47C88BD3"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35FDE00E"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3CF7296"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Belarus</w:t>
            </w:r>
          </w:p>
        </w:tc>
        <w:tc>
          <w:tcPr>
            <w:tcW w:w="1985" w:type="dxa"/>
            <w:noWrap/>
            <w:hideMark/>
          </w:tcPr>
          <w:p w14:paraId="386BA874" w14:textId="470327B5" w:rsidR="00395C8D" w:rsidRPr="004A4632" w:rsidRDefault="007A5D08"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20</w:t>
            </w:r>
          </w:p>
        </w:tc>
        <w:tc>
          <w:tcPr>
            <w:tcW w:w="1984" w:type="dxa"/>
            <w:noWrap/>
            <w:vAlign w:val="center"/>
            <w:hideMark/>
          </w:tcPr>
          <w:p w14:paraId="152A3A51" w14:textId="5F1717EE" w:rsidR="00395C8D" w:rsidRPr="004A4632" w:rsidRDefault="00D047F7"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100BF68B" w14:textId="77777777" w:rsidR="00395C8D" w:rsidRPr="004A4632" w:rsidRDefault="00F74973"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8</w:t>
            </w:r>
          </w:p>
        </w:tc>
      </w:tr>
      <w:tr w:rsidR="00395C8D" w:rsidRPr="004A4632" w14:paraId="7EFC12E9"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7893D58"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Belgium</w:t>
            </w:r>
          </w:p>
        </w:tc>
        <w:tc>
          <w:tcPr>
            <w:tcW w:w="1985" w:type="dxa"/>
            <w:noWrap/>
            <w:hideMark/>
          </w:tcPr>
          <w:p w14:paraId="17034505"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9</w:t>
            </w:r>
          </w:p>
        </w:tc>
        <w:tc>
          <w:tcPr>
            <w:tcW w:w="1984" w:type="dxa"/>
            <w:noWrap/>
            <w:vAlign w:val="center"/>
            <w:hideMark/>
          </w:tcPr>
          <w:p w14:paraId="737B8171" w14:textId="13FDE2C0" w:rsidR="00395C8D" w:rsidRPr="004A4632" w:rsidRDefault="007A5D08"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7</w:t>
            </w:r>
          </w:p>
        </w:tc>
        <w:tc>
          <w:tcPr>
            <w:tcW w:w="2835" w:type="dxa"/>
            <w:vAlign w:val="center"/>
          </w:tcPr>
          <w:p w14:paraId="6421C7D5" w14:textId="0DF098B3" w:rsidR="00395C8D" w:rsidRPr="004A4632" w:rsidRDefault="005B64B1"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BAA21E2"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76E815D"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Belize</w:t>
            </w:r>
          </w:p>
        </w:tc>
        <w:tc>
          <w:tcPr>
            <w:tcW w:w="1985" w:type="dxa"/>
            <w:noWrap/>
            <w:hideMark/>
          </w:tcPr>
          <w:p w14:paraId="5565850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32AE53BC"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64CF317B"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15E9B9D4"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8E2D203"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Benin</w:t>
            </w:r>
          </w:p>
        </w:tc>
        <w:tc>
          <w:tcPr>
            <w:tcW w:w="1985" w:type="dxa"/>
            <w:noWrap/>
            <w:hideMark/>
          </w:tcPr>
          <w:p w14:paraId="409FA11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46F4E88B"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2835" w:type="dxa"/>
            <w:vAlign w:val="center"/>
          </w:tcPr>
          <w:p w14:paraId="3C8A04D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5D9949B"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28AB330"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Bhutan</w:t>
            </w:r>
          </w:p>
        </w:tc>
        <w:tc>
          <w:tcPr>
            <w:tcW w:w="1985" w:type="dxa"/>
            <w:noWrap/>
            <w:hideMark/>
          </w:tcPr>
          <w:p w14:paraId="5E09029D"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1AB63A7F"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5BEEDE78"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FA0EF7A"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726F78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Bolivia (Plurinational State of)</w:t>
            </w:r>
          </w:p>
        </w:tc>
        <w:tc>
          <w:tcPr>
            <w:tcW w:w="1985" w:type="dxa"/>
            <w:noWrap/>
            <w:hideMark/>
          </w:tcPr>
          <w:p w14:paraId="6CF36570"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11</w:t>
            </w:r>
          </w:p>
        </w:tc>
        <w:tc>
          <w:tcPr>
            <w:tcW w:w="1984" w:type="dxa"/>
            <w:noWrap/>
            <w:vAlign w:val="center"/>
            <w:hideMark/>
          </w:tcPr>
          <w:p w14:paraId="508760A3" w14:textId="77777777" w:rsidR="00395C8D" w:rsidRPr="004A4632" w:rsidRDefault="00F229DB"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8</w:t>
            </w:r>
          </w:p>
        </w:tc>
        <w:tc>
          <w:tcPr>
            <w:tcW w:w="2835" w:type="dxa"/>
            <w:vAlign w:val="center"/>
          </w:tcPr>
          <w:p w14:paraId="74933D3B"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9FFE8DA"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C0FFCA6"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Bosnia and Herzegovina</w:t>
            </w:r>
          </w:p>
        </w:tc>
        <w:tc>
          <w:tcPr>
            <w:tcW w:w="1985" w:type="dxa"/>
            <w:noWrap/>
            <w:hideMark/>
          </w:tcPr>
          <w:p w14:paraId="3C5C6AA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4073AC48" w14:textId="77777777" w:rsidR="00395C8D" w:rsidRPr="004A4632" w:rsidRDefault="00200FC7"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30A5216C"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w:t>
            </w:r>
          </w:p>
        </w:tc>
      </w:tr>
      <w:tr w:rsidR="00395C8D" w:rsidRPr="004A4632" w14:paraId="7A3E04F8"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994CB02"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Botswana</w:t>
            </w:r>
          </w:p>
        </w:tc>
        <w:tc>
          <w:tcPr>
            <w:tcW w:w="1985" w:type="dxa"/>
            <w:noWrap/>
            <w:hideMark/>
          </w:tcPr>
          <w:p w14:paraId="5C3D076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2C5302F8"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07A5AF2D"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F87E627"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851A411"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Brazil</w:t>
            </w:r>
          </w:p>
        </w:tc>
        <w:tc>
          <w:tcPr>
            <w:tcW w:w="1985" w:type="dxa"/>
            <w:noWrap/>
            <w:hideMark/>
          </w:tcPr>
          <w:p w14:paraId="2F0FF153" w14:textId="621EC04D"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r w:rsidR="00E42EC6" w:rsidRPr="004A4632">
              <w:rPr>
                <w:rFonts w:asciiTheme="minorHAnsi" w:hAnsiTheme="minorHAnsi"/>
                <w:sz w:val="22"/>
                <w:szCs w:val="22"/>
              </w:rPr>
              <w:t>3</w:t>
            </w:r>
          </w:p>
        </w:tc>
        <w:tc>
          <w:tcPr>
            <w:tcW w:w="1984" w:type="dxa"/>
            <w:noWrap/>
            <w:vAlign w:val="center"/>
            <w:hideMark/>
          </w:tcPr>
          <w:p w14:paraId="11A9CC21" w14:textId="50C4296E" w:rsidR="00395C8D" w:rsidRPr="004A4632" w:rsidRDefault="0045282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2835" w:type="dxa"/>
            <w:vAlign w:val="center"/>
          </w:tcPr>
          <w:p w14:paraId="3A08D2B3"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8</w:t>
            </w:r>
          </w:p>
        </w:tc>
      </w:tr>
      <w:tr w:rsidR="00395C8D" w:rsidRPr="004A4632" w14:paraId="62A29098"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B95712A"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Bulgaria</w:t>
            </w:r>
          </w:p>
        </w:tc>
        <w:tc>
          <w:tcPr>
            <w:tcW w:w="1985" w:type="dxa"/>
            <w:noWrap/>
            <w:hideMark/>
          </w:tcPr>
          <w:p w14:paraId="4F2309A3"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11</w:t>
            </w:r>
          </w:p>
        </w:tc>
        <w:tc>
          <w:tcPr>
            <w:tcW w:w="1984" w:type="dxa"/>
            <w:noWrap/>
            <w:vAlign w:val="center"/>
            <w:hideMark/>
          </w:tcPr>
          <w:p w14:paraId="0E358098" w14:textId="77777777" w:rsidR="00395C8D" w:rsidRPr="004A4632" w:rsidRDefault="00F74973"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8</w:t>
            </w:r>
          </w:p>
        </w:tc>
        <w:tc>
          <w:tcPr>
            <w:tcW w:w="2835" w:type="dxa"/>
            <w:vAlign w:val="center"/>
          </w:tcPr>
          <w:p w14:paraId="3592FA8C"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32EA351"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191F8DA"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Burkina Faso</w:t>
            </w:r>
          </w:p>
        </w:tc>
        <w:tc>
          <w:tcPr>
            <w:tcW w:w="1985" w:type="dxa"/>
            <w:noWrap/>
            <w:hideMark/>
          </w:tcPr>
          <w:p w14:paraId="280490AC" w14:textId="10764A8A"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r w:rsidR="009D6ADA" w:rsidRPr="004A4632">
              <w:rPr>
                <w:rFonts w:asciiTheme="minorHAnsi" w:hAnsiTheme="minorHAnsi"/>
                <w:sz w:val="22"/>
                <w:szCs w:val="22"/>
              </w:rPr>
              <w:t>8</w:t>
            </w:r>
          </w:p>
        </w:tc>
        <w:tc>
          <w:tcPr>
            <w:tcW w:w="1984" w:type="dxa"/>
            <w:noWrap/>
            <w:vAlign w:val="center"/>
            <w:hideMark/>
          </w:tcPr>
          <w:p w14:paraId="522EE948" w14:textId="251640FD" w:rsidR="00395C8D" w:rsidRPr="004A4632" w:rsidRDefault="007A5D08"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15</w:t>
            </w:r>
          </w:p>
        </w:tc>
        <w:tc>
          <w:tcPr>
            <w:tcW w:w="2835" w:type="dxa"/>
            <w:vAlign w:val="center"/>
          </w:tcPr>
          <w:p w14:paraId="6CB83DF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29F2A05"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F3C523C"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Burundi</w:t>
            </w:r>
          </w:p>
        </w:tc>
        <w:tc>
          <w:tcPr>
            <w:tcW w:w="1985" w:type="dxa"/>
            <w:noWrap/>
            <w:hideMark/>
          </w:tcPr>
          <w:p w14:paraId="282BB2B9"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2F741E6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14BF1BE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 </w:t>
            </w:r>
            <w:r w:rsidR="008D1D21" w:rsidRPr="004A4632">
              <w:rPr>
                <w:rFonts w:asciiTheme="minorHAnsi" w:hAnsiTheme="minorHAnsi"/>
                <w:sz w:val="22"/>
                <w:szCs w:val="22"/>
                <w:lang w:val="en-US"/>
              </w:rPr>
              <w:t>0</w:t>
            </w:r>
          </w:p>
        </w:tc>
      </w:tr>
      <w:tr w:rsidR="00395C8D" w:rsidRPr="004A4632" w14:paraId="61B59A46"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F1BA9E8"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Cambodia</w:t>
            </w:r>
          </w:p>
        </w:tc>
        <w:tc>
          <w:tcPr>
            <w:tcW w:w="1985" w:type="dxa"/>
            <w:noWrap/>
            <w:hideMark/>
          </w:tcPr>
          <w:p w14:paraId="5351E394" w14:textId="61C7EDDE" w:rsidR="00395C8D" w:rsidRPr="004A4632" w:rsidRDefault="007A5D08"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07947B63"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664E378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510E596D"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EEC53E9"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Cameroon</w:t>
            </w:r>
          </w:p>
        </w:tc>
        <w:tc>
          <w:tcPr>
            <w:tcW w:w="1985" w:type="dxa"/>
            <w:noWrap/>
            <w:hideMark/>
          </w:tcPr>
          <w:p w14:paraId="1B5BDB60"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7</w:t>
            </w:r>
          </w:p>
        </w:tc>
        <w:tc>
          <w:tcPr>
            <w:tcW w:w="1984" w:type="dxa"/>
            <w:noWrap/>
            <w:vAlign w:val="center"/>
            <w:hideMark/>
          </w:tcPr>
          <w:p w14:paraId="2DFBC186" w14:textId="4DFD542F" w:rsidR="00395C8D" w:rsidRPr="004A4632" w:rsidRDefault="00515E61"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2835" w:type="dxa"/>
            <w:vAlign w:val="center"/>
          </w:tcPr>
          <w:p w14:paraId="2E3C0EB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1DA73E9F"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E899299"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Canada</w:t>
            </w:r>
          </w:p>
        </w:tc>
        <w:tc>
          <w:tcPr>
            <w:tcW w:w="1985" w:type="dxa"/>
            <w:noWrap/>
            <w:hideMark/>
          </w:tcPr>
          <w:p w14:paraId="6EC9D5E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37</w:t>
            </w:r>
          </w:p>
        </w:tc>
        <w:tc>
          <w:tcPr>
            <w:tcW w:w="1984" w:type="dxa"/>
            <w:noWrap/>
            <w:vAlign w:val="center"/>
            <w:hideMark/>
          </w:tcPr>
          <w:p w14:paraId="50206625" w14:textId="77777777" w:rsidR="00395C8D" w:rsidRPr="004A4632" w:rsidRDefault="001C0294"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05FB8844" w14:textId="77777777" w:rsidR="00395C8D" w:rsidRPr="004A4632" w:rsidRDefault="00A3754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
              </w:rPr>
            </w:pPr>
            <w:r w:rsidRPr="004A4632">
              <w:rPr>
                <w:rFonts w:asciiTheme="minorHAnsi" w:hAnsiTheme="minorHAnsi"/>
                <w:sz w:val="22"/>
                <w:szCs w:val="22"/>
                <w:lang w:val="en-US"/>
              </w:rPr>
              <w:t>35</w:t>
            </w:r>
          </w:p>
        </w:tc>
      </w:tr>
      <w:tr w:rsidR="00395C8D" w:rsidRPr="004A4632" w14:paraId="7225F586"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41A09C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Cape Verde</w:t>
            </w:r>
          </w:p>
        </w:tc>
        <w:tc>
          <w:tcPr>
            <w:tcW w:w="1985" w:type="dxa"/>
            <w:noWrap/>
            <w:hideMark/>
          </w:tcPr>
          <w:p w14:paraId="65F674C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3AEAF3CC"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2835" w:type="dxa"/>
            <w:vAlign w:val="center"/>
          </w:tcPr>
          <w:p w14:paraId="6297BC76"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39934598"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548FCC8"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Central African Republic</w:t>
            </w:r>
          </w:p>
        </w:tc>
        <w:tc>
          <w:tcPr>
            <w:tcW w:w="1985" w:type="dxa"/>
            <w:noWrap/>
            <w:hideMark/>
          </w:tcPr>
          <w:p w14:paraId="4C165C19"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10D803F3" w14:textId="0A93768E" w:rsidR="00395C8D" w:rsidRPr="004A4632" w:rsidRDefault="007A5D08"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4A1C4516" w14:textId="77777777" w:rsidR="00395C8D" w:rsidRPr="004A4632" w:rsidRDefault="008D1D21"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r w:rsidR="00395C8D" w:rsidRPr="004A4632">
              <w:rPr>
                <w:rFonts w:asciiTheme="minorHAnsi" w:hAnsiTheme="minorHAnsi"/>
                <w:sz w:val="22"/>
                <w:szCs w:val="22"/>
                <w:lang w:val="en-US"/>
              </w:rPr>
              <w:t> </w:t>
            </w:r>
          </w:p>
        </w:tc>
      </w:tr>
      <w:tr w:rsidR="00395C8D" w:rsidRPr="004A4632" w14:paraId="5761A0C4"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1E1A192"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lastRenderedPageBreak/>
              <w:t>Chad</w:t>
            </w:r>
          </w:p>
        </w:tc>
        <w:tc>
          <w:tcPr>
            <w:tcW w:w="1985" w:type="dxa"/>
            <w:noWrap/>
            <w:hideMark/>
          </w:tcPr>
          <w:p w14:paraId="28005793"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hideMark/>
          </w:tcPr>
          <w:p w14:paraId="302C6DB5" w14:textId="77777777" w:rsidR="00395C8D" w:rsidRPr="004A4632" w:rsidRDefault="008A7C2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2835" w:type="dxa"/>
            <w:vAlign w:val="center"/>
          </w:tcPr>
          <w:p w14:paraId="33798149"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330C757C"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7615179"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Chile</w:t>
            </w:r>
          </w:p>
        </w:tc>
        <w:tc>
          <w:tcPr>
            <w:tcW w:w="1985" w:type="dxa"/>
            <w:noWrap/>
            <w:hideMark/>
          </w:tcPr>
          <w:p w14:paraId="4B7F79BB" w14:textId="77777777" w:rsidR="00395C8D" w:rsidRPr="004A4632" w:rsidRDefault="00A3754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13</w:t>
            </w:r>
          </w:p>
        </w:tc>
        <w:tc>
          <w:tcPr>
            <w:tcW w:w="1984" w:type="dxa"/>
            <w:noWrap/>
            <w:vAlign w:val="center"/>
            <w:hideMark/>
          </w:tcPr>
          <w:p w14:paraId="746DCE8D" w14:textId="5637D324" w:rsidR="00395C8D" w:rsidRPr="004A4632" w:rsidRDefault="0061497B"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2835" w:type="dxa"/>
            <w:vAlign w:val="center"/>
          </w:tcPr>
          <w:p w14:paraId="3399EC5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5</w:t>
            </w:r>
          </w:p>
        </w:tc>
      </w:tr>
      <w:tr w:rsidR="00395C8D" w:rsidRPr="004A4632" w14:paraId="58FF460A"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003F283"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China</w:t>
            </w:r>
          </w:p>
        </w:tc>
        <w:tc>
          <w:tcPr>
            <w:tcW w:w="1985" w:type="dxa"/>
            <w:noWrap/>
            <w:hideMark/>
          </w:tcPr>
          <w:p w14:paraId="327B449D" w14:textId="36ABF6B4"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r w:rsidR="007A5D08" w:rsidRPr="004A4632">
              <w:rPr>
                <w:rFonts w:asciiTheme="minorHAnsi" w:hAnsiTheme="minorHAnsi"/>
                <w:sz w:val="22"/>
                <w:szCs w:val="22"/>
              </w:rPr>
              <w:t>9</w:t>
            </w:r>
          </w:p>
        </w:tc>
        <w:tc>
          <w:tcPr>
            <w:tcW w:w="1984" w:type="dxa"/>
            <w:noWrap/>
            <w:vAlign w:val="center"/>
            <w:hideMark/>
          </w:tcPr>
          <w:p w14:paraId="3E03F748" w14:textId="4A7C38E5" w:rsidR="00395C8D" w:rsidRPr="004A4632" w:rsidRDefault="001F1A8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393247F5" w14:textId="77777777" w:rsidR="00395C8D" w:rsidRPr="004A4632" w:rsidRDefault="00A3754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2</w:t>
            </w:r>
            <w:r w:rsidR="00395C8D" w:rsidRPr="004A4632">
              <w:rPr>
                <w:rFonts w:asciiTheme="minorHAnsi" w:hAnsiTheme="minorHAnsi"/>
                <w:sz w:val="22"/>
                <w:szCs w:val="22"/>
                <w:lang w:val="en-US"/>
              </w:rPr>
              <w:t>5</w:t>
            </w:r>
          </w:p>
        </w:tc>
      </w:tr>
      <w:tr w:rsidR="00395C8D" w:rsidRPr="004A4632" w14:paraId="41C88E33"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42EC4C6"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Colombia</w:t>
            </w:r>
          </w:p>
        </w:tc>
        <w:tc>
          <w:tcPr>
            <w:tcW w:w="1985" w:type="dxa"/>
            <w:noWrap/>
            <w:hideMark/>
          </w:tcPr>
          <w:p w14:paraId="213FC349"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hideMark/>
          </w:tcPr>
          <w:p w14:paraId="26339BD1" w14:textId="77777777" w:rsidR="00395C8D" w:rsidRPr="004A4632" w:rsidRDefault="000D450B"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2835" w:type="dxa"/>
            <w:vAlign w:val="center"/>
          </w:tcPr>
          <w:p w14:paraId="24ED61A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w:t>
            </w:r>
          </w:p>
        </w:tc>
      </w:tr>
      <w:tr w:rsidR="00395C8D" w:rsidRPr="004A4632" w14:paraId="226FD1A5"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6041364"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Comoros</w:t>
            </w:r>
          </w:p>
        </w:tc>
        <w:tc>
          <w:tcPr>
            <w:tcW w:w="1985" w:type="dxa"/>
            <w:noWrap/>
            <w:hideMark/>
          </w:tcPr>
          <w:p w14:paraId="2568CD8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40A0901A"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2835" w:type="dxa"/>
            <w:vAlign w:val="center"/>
          </w:tcPr>
          <w:p w14:paraId="6AC4FECC"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19D66322"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6CA7265"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Congo</w:t>
            </w:r>
          </w:p>
        </w:tc>
        <w:tc>
          <w:tcPr>
            <w:tcW w:w="1985" w:type="dxa"/>
            <w:noWrap/>
            <w:hideMark/>
          </w:tcPr>
          <w:p w14:paraId="0F936329" w14:textId="1A9F7EB0"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r w:rsidR="007A5D08" w:rsidRPr="004A4632">
              <w:rPr>
                <w:rFonts w:asciiTheme="minorHAnsi" w:hAnsiTheme="minorHAnsi"/>
                <w:sz w:val="22"/>
                <w:szCs w:val="22"/>
              </w:rPr>
              <w:t>3</w:t>
            </w:r>
          </w:p>
        </w:tc>
        <w:tc>
          <w:tcPr>
            <w:tcW w:w="1984" w:type="dxa"/>
            <w:noWrap/>
            <w:vAlign w:val="center"/>
            <w:hideMark/>
          </w:tcPr>
          <w:p w14:paraId="244FE6E6" w14:textId="73CBE313" w:rsidR="00395C8D" w:rsidRPr="004A4632" w:rsidRDefault="009760EB"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7</w:t>
            </w:r>
          </w:p>
        </w:tc>
        <w:tc>
          <w:tcPr>
            <w:tcW w:w="2835" w:type="dxa"/>
            <w:vAlign w:val="center"/>
          </w:tcPr>
          <w:p w14:paraId="2859D894"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6D349B20"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0A5E020"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Costa Rica</w:t>
            </w:r>
          </w:p>
        </w:tc>
        <w:tc>
          <w:tcPr>
            <w:tcW w:w="1985" w:type="dxa"/>
            <w:noWrap/>
            <w:hideMark/>
          </w:tcPr>
          <w:p w14:paraId="0693FE20"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12</w:t>
            </w:r>
          </w:p>
        </w:tc>
        <w:tc>
          <w:tcPr>
            <w:tcW w:w="1984" w:type="dxa"/>
            <w:noWrap/>
            <w:vAlign w:val="center"/>
            <w:hideMark/>
          </w:tcPr>
          <w:p w14:paraId="7688C493" w14:textId="6FD3587E" w:rsidR="00395C8D" w:rsidRPr="004A4632" w:rsidRDefault="00515E61"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77EA2905"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11</w:t>
            </w:r>
          </w:p>
        </w:tc>
      </w:tr>
      <w:tr w:rsidR="00395C8D" w:rsidRPr="004A4632" w14:paraId="43E10E8E"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63013A3"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Côte d'Ivoire</w:t>
            </w:r>
          </w:p>
        </w:tc>
        <w:tc>
          <w:tcPr>
            <w:tcW w:w="1985" w:type="dxa"/>
            <w:noWrap/>
            <w:hideMark/>
          </w:tcPr>
          <w:p w14:paraId="4D6E152D"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hideMark/>
          </w:tcPr>
          <w:p w14:paraId="132F4BB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2835" w:type="dxa"/>
            <w:vAlign w:val="center"/>
          </w:tcPr>
          <w:p w14:paraId="1877B82B"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33986639"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BF83B9F"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Croatia</w:t>
            </w:r>
          </w:p>
        </w:tc>
        <w:tc>
          <w:tcPr>
            <w:tcW w:w="1985" w:type="dxa"/>
            <w:noWrap/>
            <w:hideMark/>
          </w:tcPr>
          <w:p w14:paraId="6D141B06"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1984" w:type="dxa"/>
            <w:noWrap/>
            <w:vAlign w:val="center"/>
            <w:hideMark/>
          </w:tcPr>
          <w:p w14:paraId="375DB455"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20DC0429"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6F5F6B74"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8965D90"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Cuba</w:t>
            </w:r>
          </w:p>
        </w:tc>
        <w:tc>
          <w:tcPr>
            <w:tcW w:w="1985" w:type="dxa"/>
            <w:noWrap/>
            <w:hideMark/>
          </w:tcPr>
          <w:p w14:paraId="3B905AB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hideMark/>
          </w:tcPr>
          <w:p w14:paraId="2BF60790" w14:textId="77777777" w:rsidR="00395C8D" w:rsidRPr="004A4632" w:rsidRDefault="0072757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188CDF4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6</w:t>
            </w:r>
          </w:p>
        </w:tc>
      </w:tr>
      <w:tr w:rsidR="00395C8D" w:rsidRPr="004A4632" w14:paraId="425317C4"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AAA4337"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Cyprus</w:t>
            </w:r>
          </w:p>
        </w:tc>
        <w:tc>
          <w:tcPr>
            <w:tcW w:w="1985" w:type="dxa"/>
            <w:noWrap/>
            <w:hideMark/>
          </w:tcPr>
          <w:p w14:paraId="30E17B69"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55482A3C" w14:textId="77777777" w:rsidR="00395C8D" w:rsidRPr="004A4632" w:rsidRDefault="00A3754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4C891763"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534B7487"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8C39C23"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Czech Republic</w:t>
            </w:r>
          </w:p>
        </w:tc>
        <w:tc>
          <w:tcPr>
            <w:tcW w:w="1985" w:type="dxa"/>
            <w:noWrap/>
            <w:hideMark/>
          </w:tcPr>
          <w:p w14:paraId="5349ADB3"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14</w:t>
            </w:r>
          </w:p>
        </w:tc>
        <w:tc>
          <w:tcPr>
            <w:tcW w:w="1984" w:type="dxa"/>
            <w:noWrap/>
            <w:vAlign w:val="center"/>
            <w:hideMark/>
          </w:tcPr>
          <w:p w14:paraId="4C9994B4"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12</w:t>
            </w:r>
          </w:p>
        </w:tc>
        <w:tc>
          <w:tcPr>
            <w:tcW w:w="2835" w:type="dxa"/>
            <w:vAlign w:val="center"/>
          </w:tcPr>
          <w:p w14:paraId="3AEA8DB7"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DF76965"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0C25116"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Democratic Republic of Congo</w:t>
            </w:r>
          </w:p>
        </w:tc>
        <w:tc>
          <w:tcPr>
            <w:tcW w:w="1985" w:type="dxa"/>
            <w:noWrap/>
            <w:hideMark/>
          </w:tcPr>
          <w:p w14:paraId="09AD7E0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5FC7AB00" w14:textId="19F6DF13" w:rsidR="00395C8D" w:rsidRPr="004A4632" w:rsidRDefault="007A5D08"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2835" w:type="dxa"/>
            <w:vAlign w:val="center"/>
          </w:tcPr>
          <w:p w14:paraId="09F81983"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5A434896"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7930102"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Denmark</w:t>
            </w:r>
          </w:p>
        </w:tc>
        <w:tc>
          <w:tcPr>
            <w:tcW w:w="1985" w:type="dxa"/>
            <w:noWrap/>
            <w:hideMark/>
          </w:tcPr>
          <w:p w14:paraId="0D9AA835"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43</w:t>
            </w:r>
          </w:p>
        </w:tc>
        <w:tc>
          <w:tcPr>
            <w:tcW w:w="1984" w:type="dxa"/>
            <w:noWrap/>
            <w:vAlign w:val="center"/>
            <w:hideMark/>
          </w:tcPr>
          <w:p w14:paraId="0133C41D" w14:textId="77777777" w:rsidR="00395C8D" w:rsidRPr="004A4632" w:rsidRDefault="00200FC7"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39F72B42" w14:textId="77777777" w:rsidR="00395C8D" w:rsidRPr="004A4632" w:rsidRDefault="00A3754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13</w:t>
            </w:r>
          </w:p>
        </w:tc>
      </w:tr>
      <w:tr w:rsidR="00395C8D" w:rsidRPr="004A4632" w14:paraId="27396528"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2447DFA"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Djibouti</w:t>
            </w:r>
          </w:p>
        </w:tc>
        <w:tc>
          <w:tcPr>
            <w:tcW w:w="1985" w:type="dxa"/>
            <w:noWrap/>
            <w:hideMark/>
          </w:tcPr>
          <w:p w14:paraId="78A1D7B4"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73DD0634"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0143F5CD"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218C63C6"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FEA8566"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Dominican Republic</w:t>
            </w:r>
          </w:p>
        </w:tc>
        <w:tc>
          <w:tcPr>
            <w:tcW w:w="1985" w:type="dxa"/>
            <w:noWrap/>
            <w:hideMark/>
          </w:tcPr>
          <w:p w14:paraId="430C858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526BDB7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0ECE75DD"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6F431B4B"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1DC5728"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Ecuador</w:t>
            </w:r>
          </w:p>
        </w:tc>
        <w:tc>
          <w:tcPr>
            <w:tcW w:w="1985" w:type="dxa"/>
            <w:noWrap/>
            <w:hideMark/>
          </w:tcPr>
          <w:p w14:paraId="1D08642A"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18</w:t>
            </w:r>
          </w:p>
        </w:tc>
        <w:tc>
          <w:tcPr>
            <w:tcW w:w="1984" w:type="dxa"/>
            <w:noWrap/>
            <w:vAlign w:val="center"/>
            <w:hideMark/>
          </w:tcPr>
          <w:p w14:paraId="65F74F6F" w14:textId="77777777" w:rsidR="00395C8D" w:rsidRPr="004A4632" w:rsidRDefault="00F874D3"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2835" w:type="dxa"/>
            <w:vAlign w:val="center"/>
          </w:tcPr>
          <w:p w14:paraId="5BAF4DA8"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9</w:t>
            </w:r>
          </w:p>
        </w:tc>
      </w:tr>
      <w:tr w:rsidR="00395C8D" w:rsidRPr="004A4632" w14:paraId="0B56AC1B"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C7AF059"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Egypt</w:t>
            </w:r>
          </w:p>
        </w:tc>
        <w:tc>
          <w:tcPr>
            <w:tcW w:w="1985" w:type="dxa"/>
            <w:noWrap/>
            <w:hideMark/>
          </w:tcPr>
          <w:p w14:paraId="136379F3"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6A4A1D3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3850B5A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3DFD77A"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7153DC3"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El Salvador</w:t>
            </w:r>
          </w:p>
        </w:tc>
        <w:tc>
          <w:tcPr>
            <w:tcW w:w="1985" w:type="dxa"/>
            <w:noWrap/>
            <w:hideMark/>
          </w:tcPr>
          <w:p w14:paraId="24EF0CED"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7</w:t>
            </w:r>
          </w:p>
        </w:tc>
        <w:tc>
          <w:tcPr>
            <w:tcW w:w="1984" w:type="dxa"/>
            <w:noWrap/>
            <w:vAlign w:val="center"/>
            <w:hideMark/>
          </w:tcPr>
          <w:p w14:paraId="01CFA496" w14:textId="2ED894C6" w:rsidR="00395C8D" w:rsidRPr="004A4632" w:rsidRDefault="006E4AD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2835" w:type="dxa"/>
            <w:vAlign w:val="center"/>
          </w:tcPr>
          <w:p w14:paraId="15E9C2B8"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5310AB2E"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D5A2A80"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Equatorial Guinea</w:t>
            </w:r>
          </w:p>
        </w:tc>
        <w:tc>
          <w:tcPr>
            <w:tcW w:w="1985" w:type="dxa"/>
            <w:noWrap/>
            <w:hideMark/>
          </w:tcPr>
          <w:p w14:paraId="071D5FC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0CEFD85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2835" w:type="dxa"/>
            <w:vAlign w:val="center"/>
          </w:tcPr>
          <w:p w14:paraId="684C52C8"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247543F"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183EC76"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Estonia</w:t>
            </w:r>
          </w:p>
        </w:tc>
        <w:tc>
          <w:tcPr>
            <w:tcW w:w="1985" w:type="dxa"/>
            <w:noWrap/>
            <w:hideMark/>
          </w:tcPr>
          <w:p w14:paraId="7D134228"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17</w:t>
            </w:r>
          </w:p>
        </w:tc>
        <w:tc>
          <w:tcPr>
            <w:tcW w:w="1984" w:type="dxa"/>
            <w:noWrap/>
            <w:vAlign w:val="center"/>
            <w:hideMark/>
          </w:tcPr>
          <w:p w14:paraId="66DDE9D2" w14:textId="77777777" w:rsidR="00395C8D" w:rsidRPr="004A4632" w:rsidRDefault="00A3754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8</w:t>
            </w:r>
          </w:p>
        </w:tc>
        <w:tc>
          <w:tcPr>
            <w:tcW w:w="2835" w:type="dxa"/>
            <w:vAlign w:val="center"/>
          </w:tcPr>
          <w:p w14:paraId="6A600FB4"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1B5F4861"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5779EED"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Fiji</w:t>
            </w:r>
          </w:p>
        </w:tc>
        <w:tc>
          <w:tcPr>
            <w:tcW w:w="1985" w:type="dxa"/>
            <w:noWrap/>
            <w:hideMark/>
          </w:tcPr>
          <w:p w14:paraId="591899C1"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1FCF5FA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7195D026" w14:textId="77777777" w:rsidR="00395C8D" w:rsidRPr="004A4632" w:rsidRDefault="00F050A0"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r w:rsidR="00395C8D" w:rsidRPr="004A4632">
              <w:rPr>
                <w:rFonts w:asciiTheme="minorHAnsi" w:hAnsiTheme="minorHAnsi"/>
                <w:sz w:val="22"/>
                <w:szCs w:val="22"/>
                <w:lang w:val="en-US"/>
              </w:rPr>
              <w:t> </w:t>
            </w:r>
          </w:p>
        </w:tc>
      </w:tr>
      <w:tr w:rsidR="00395C8D" w:rsidRPr="004A4632" w14:paraId="1255BFE8"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1686D68"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Finland</w:t>
            </w:r>
          </w:p>
        </w:tc>
        <w:tc>
          <w:tcPr>
            <w:tcW w:w="1985" w:type="dxa"/>
            <w:noWrap/>
            <w:hideMark/>
          </w:tcPr>
          <w:p w14:paraId="0E3A032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49</w:t>
            </w:r>
          </w:p>
        </w:tc>
        <w:tc>
          <w:tcPr>
            <w:tcW w:w="1984" w:type="dxa"/>
            <w:noWrap/>
            <w:vAlign w:val="center"/>
            <w:hideMark/>
          </w:tcPr>
          <w:p w14:paraId="6297B6D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49</w:t>
            </w:r>
          </w:p>
        </w:tc>
        <w:tc>
          <w:tcPr>
            <w:tcW w:w="2835" w:type="dxa"/>
            <w:vAlign w:val="center"/>
          </w:tcPr>
          <w:p w14:paraId="714F82B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8C77C55"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EAFE7A4"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France</w:t>
            </w:r>
          </w:p>
        </w:tc>
        <w:tc>
          <w:tcPr>
            <w:tcW w:w="1985" w:type="dxa"/>
            <w:noWrap/>
            <w:hideMark/>
          </w:tcPr>
          <w:p w14:paraId="3D567FE8" w14:textId="45D04499"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r w:rsidR="007A5D08" w:rsidRPr="004A4632">
              <w:rPr>
                <w:rFonts w:asciiTheme="minorHAnsi" w:hAnsiTheme="minorHAnsi"/>
                <w:sz w:val="22"/>
                <w:szCs w:val="22"/>
              </w:rPr>
              <w:t>4</w:t>
            </w:r>
          </w:p>
        </w:tc>
        <w:tc>
          <w:tcPr>
            <w:tcW w:w="1984" w:type="dxa"/>
            <w:noWrap/>
            <w:vAlign w:val="center"/>
            <w:hideMark/>
          </w:tcPr>
          <w:p w14:paraId="3A75AE8A" w14:textId="16D55F19" w:rsidR="00395C8D" w:rsidRPr="004A4632" w:rsidRDefault="0094784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25</w:t>
            </w:r>
          </w:p>
        </w:tc>
        <w:tc>
          <w:tcPr>
            <w:tcW w:w="2835" w:type="dxa"/>
            <w:vAlign w:val="center"/>
          </w:tcPr>
          <w:p w14:paraId="4FB5B401" w14:textId="77777777" w:rsidR="00395C8D" w:rsidRPr="004A4632" w:rsidRDefault="00A3754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8</w:t>
            </w:r>
          </w:p>
        </w:tc>
      </w:tr>
      <w:tr w:rsidR="00395C8D" w:rsidRPr="004A4632" w14:paraId="4B821118"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7F986E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Gabon</w:t>
            </w:r>
          </w:p>
        </w:tc>
        <w:tc>
          <w:tcPr>
            <w:tcW w:w="1985" w:type="dxa"/>
            <w:noWrap/>
            <w:hideMark/>
          </w:tcPr>
          <w:p w14:paraId="6AB9CE7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9</w:t>
            </w:r>
          </w:p>
        </w:tc>
        <w:tc>
          <w:tcPr>
            <w:tcW w:w="1984" w:type="dxa"/>
            <w:noWrap/>
            <w:vAlign w:val="center"/>
            <w:hideMark/>
          </w:tcPr>
          <w:p w14:paraId="7533B1E7" w14:textId="12ADF676" w:rsidR="00395C8D" w:rsidRPr="004A4632" w:rsidRDefault="007A5D08"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9</w:t>
            </w:r>
          </w:p>
        </w:tc>
        <w:tc>
          <w:tcPr>
            <w:tcW w:w="2835" w:type="dxa"/>
            <w:vAlign w:val="center"/>
          </w:tcPr>
          <w:p w14:paraId="5B3CEDF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C64F71F"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7D6A2EE"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Gambia</w:t>
            </w:r>
          </w:p>
        </w:tc>
        <w:tc>
          <w:tcPr>
            <w:tcW w:w="1985" w:type="dxa"/>
            <w:noWrap/>
            <w:hideMark/>
          </w:tcPr>
          <w:p w14:paraId="60355CCD"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7A36043A" w14:textId="77777777" w:rsidR="00395C8D" w:rsidRPr="004A4632" w:rsidRDefault="008A7C2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2835" w:type="dxa"/>
            <w:vAlign w:val="center"/>
          </w:tcPr>
          <w:p w14:paraId="054D2A8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41559CC"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869530D"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Georgia</w:t>
            </w:r>
          </w:p>
        </w:tc>
        <w:tc>
          <w:tcPr>
            <w:tcW w:w="1985" w:type="dxa"/>
            <w:noWrap/>
            <w:hideMark/>
          </w:tcPr>
          <w:p w14:paraId="0BA3FE0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2D561AE1" w14:textId="5BDB81D3" w:rsidR="00395C8D" w:rsidRPr="004A4632" w:rsidRDefault="007E335E"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5B5201A1" w14:textId="77777777" w:rsidR="00395C8D" w:rsidRPr="004A4632" w:rsidRDefault="00A3754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w:t>
            </w:r>
          </w:p>
        </w:tc>
      </w:tr>
      <w:tr w:rsidR="00395C8D" w:rsidRPr="004A4632" w14:paraId="7718D7C6"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222DEE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Germany</w:t>
            </w:r>
          </w:p>
        </w:tc>
        <w:tc>
          <w:tcPr>
            <w:tcW w:w="1985" w:type="dxa"/>
            <w:noWrap/>
            <w:hideMark/>
          </w:tcPr>
          <w:p w14:paraId="3ECEC84B"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34</w:t>
            </w:r>
          </w:p>
        </w:tc>
        <w:tc>
          <w:tcPr>
            <w:tcW w:w="1984" w:type="dxa"/>
            <w:noWrap/>
            <w:vAlign w:val="center"/>
            <w:hideMark/>
          </w:tcPr>
          <w:p w14:paraId="1DE6C6E1" w14:textId="0F1069E0" w:rsidR="00395C8D" w:rsidRPr="004A4632" w:rsidRDefault="009119C7"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16</w:t>
            </w:r>
          </w:p>
        </w:tc>
        <w:tc>
          <w:tcPr>
            <w:tcW w:w="2835" w:type="dxa"/>
            <w:vAlign w:val="center"/>
          </w:tcPr>
          <w:p w14:paraId="39687337" w14:textId="03BA7146" w:rsidR="00395C8D" w:rsidRPr="004A4632" w:rsidRDefault="005B64B1"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18</w:t>
            </w:r>
          </w:p>
        </w:tc>
      </w:tr>
      <w:tr w:rsidR="00395C8D" w:rsidRPr="004A4632" w14:paraId="1233E437"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F1ABC1F"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Ghana</w:t>
            </w:r>
          </w:p>
        </w:tc>
        <w:tc>
          <w:tcPr>
            <w:tcW w:w="1985" w:type="dxa"/>
            <w:noWrap/>
            <w:hideMark/>
          </w:tcPr>
          <w:p w14:paraId="0FAFA80A"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hideMark/>
          </w:tcPr>
          <w:p w14:paraId="60CE32A4" w14:textId="77777777" w:rsidR="00395C8D" w:rsidRPr="004A4632" w:rsidRDefault="007A5D08"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6179A175" w14:textId="3CA85413" w:rsidR="00395C8D" w:rsidRPr="004A4632" w:rsidRDefault="006E0F6B"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33BA2A2D"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BC6DC3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Greece</w:t>
            </w:r>
          </w:p>
        </w:tc>
        <w:tc>
          <w:tcPr>
            <w:tcW w:w="1985" w:type="dxa"/>
            <w:noWrap/>
            <w:hideMark/>
          </w:tcPr>
          <w:p w14:paraId="46FBC3DC"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10</w:t>
            </w:r>
          </w:p>
        </w:tc>
        <w:tc>
          <w:tcPr>
            <w:tcW w:w="1984" w:type="dxa"/>
            <w:noWrap/>
            <w:vAlign w:val="center"/>
            <w:hideMark/>
          </w:tcPr>
          <w:p w14:paraId="4395B5A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10</w:t>
            </w:r>
          </w:p>
        </w:tc>
        <w:tc>
          <w:tcPr>
            <w:tcW w:w="2835" w:type="dxa"/>
            <w:vAlign w:val="center"/>
          </w:tcPr>
          <w:p w14:paraId="61667C44"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1F53612E"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7F0C24A"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Grenada</w:t>
            </w:r>
          </w:p>
        </w:tc>
        <w:tc>
          <w:tcPr>
            <w:tcW w:w="1985" w:type="dxa"/>
            <w:noWrap/>
            <w:hideMark/>
          </w:tcPr>
          <w:p w14:paraId="3A5A3E5D"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3317597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21CF0DDB"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15719276"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CC3D449"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Guatemala</w:t>
            </w:r>
          </w:p>
        </w:tc>
        <w:tc>
          <w:tcPr>
            <w:tcW w:w="1985" w:type="dxa"/>
            <w:noWrap/>
            <w:hideMark/>
          </w:tcPr>
          <w:p w14:paraId="5FB3E5A9"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7</w:t>
            </w:r>
          </w:p>
        </w:tc>
        <w:tc>
          <w:tcPr>
            <w:tcW w:w="1984" w:type="dxa"/>
            <w:noWrap/>
            <w:vAlign w:val="center"/>
            <w:hideMark/>
          </w:tcPr>
          <w:p w14:paraId="137E68E0" w14:textId="77777777" w:rsidR="00395C8D" w:rsidRPr="004A4632" w:rsidRDefault="00F874D3"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2835" w:type="dxa"/>
            <w:vAlign w:val="center"/>
          </w:tcPr>
          <w:p w14:paraId="738A231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2</w:t>
            </w:r>
          </w:p>
        </w:tc>
      </w:tr>
      <w:tr w:rsidR="00395C8D" w:rsidRPr="004A4632" w14:paraId="55B52EC7"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10C6FA4"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Guinea</w:t>
            </w:r>
          </w:p>
        </w:tc>
        <w:tc>
          <w:tcPr>
            <w:tcW w:w="1985" w:type="dxa"/>
            <w:noWrap/>
            <w:hideMark/>
          </w:tcPr>
          <w:p w14:paraId="1523B7F4"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16</w:t>
            </w:r>
          </w:p>
        </w:tc>
        <w:tc>
          <w:tcPr>
            <w:tcW w:w="1984" w:type="dxa"/>
            <w:noWrap/>
            <w:vAlign w:val="center"/>
            <w:hideMark/>
          </w:tcPr>
          <w:p w14:paraId="1654C929"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16</w:t>
            </w:r>
          </w:p>
        </w:tc>
        <w:tc>
          <w:tcPr>
            <w:tcW w:w="2835" w:type="dxa"/>
            <w:vAlign w:val="center"/>
          </w:tcPr>
          <w:p w14:paraId="4DB5E23D"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D12A08F"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2D0625C"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Guinea-Bissau</w:t>
            </w:r>
          </w:p>
        </w:tc>
        <w:tc>
          <w:tcPr>
            <w:tcW w:w="1985" w:type="dxa"/>
            <w:noWrap/>
            <w:hideMark/>
          </w:tcPr>
          <w:p w14:paraId="2F5A23A3"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3015F13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54D4A6DF"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39F824E8"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EA68F33"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Honduras</w:t>
            </w:r>
          </w:p>
        </w:tc>
        <w:tc>
          <w:tcPr>
            <w:tcW w:w="1985" w:type="dxa"/>
            <w:noWrap/>
            <w:hideMark/>
          </w:tcPr>
          <w:p w14:paraId="66D07E1A"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9</w:t>
            </w:r>
          </w:p>
        </w:tc>
        <w:tc>
          <w:tcPr>
            <w:tcW w:w="1984" w:type="dxa"/>
            <w:noWrap/>
            <w:vAlign w:val="center"/>
            <w:hideMark/>
          </w:tcPr>
          <w:p w14:paraId="67829ED5" w14:textId="77777777" w:rsidR="00395C8D" w:rsidRPr="004A4632" w:rsidRDefault="00F874D3"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19144718"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6</w:t>
            </w:r>
          </w:p>
        </w:tc>
      </w:tr>
      <w:tr w:rsidR="00395C8D" w:rsidRPr="004A4632" w14:paraId="7027FA2B"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FACB32A"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Hungary</w:t>
            </w:r>
          </w:p>
        </w:tc>
        <w:tc>
          <w:tcPr>
            <w:tcW w:w="1985" w:type="dxa"/>
            <w:noWrap/>
            <w:hideMark/>
          </w:tcPr>
          <w:p w14:paraId="1F625F20"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29</w:t>
            </w:r>
          </w:p>
        </w:tc>
        <w:tc>
          <w:tcPr>
            <w:tcW w:w="1984" w:type="dxa"/>
            <w:noWrap/>
            <w:vAlign w:val="center"/>
            <w:hideMark/>
          </w:tcPr>
          <w:p w14:paraId="1BE814AF" w14:textId="48B4A0EE" w:rsidR="00395C8D" w:rsidRPr="004A4632" w:rsidRDefault="009119C7"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316E510C" w14:textId="548EB934" w:rsidR="00395C8D" w:rsidRPr="004A4632" w:rsidRDefault="005B64B1"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16</w:t>
            </w:r>
          </w:p>
        </w:tc>
      </w:tr>
      <w:tr w:rsidR="00395C8D" w:rsidRPr="004A4632" w14:paraId="2AD3A436"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8B54865"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Iceland</w:t>
            </w:r>
          </w:p>
        </w:tc>
        <w:tc>
          <w:tcPr>
            <w:tcW w:w="1985" w:type="dxa"/>
            <w:noWrap/>
            <w:hideMark/>
          </w:tcPr>
          <w:p w14:paraId="6DA71F6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hideMark/>
          </w:tcPr>
          <w:p w14:paraId="3F6DCFDF" w14:textId="0CF501AF" w:rsidR="00395C8D" w:rsidRPr="004A4632" w:rsidRDefault="009119C7"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72CC833D" w14:textId="77777777" w:rsidR="00395C8D" w:rsidRPr="004A4632" w:rsidRDefault="00A3754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3</w:t>
            </w:r>
          </w:p>
        </w:tc>
      </w:tr>
      <w:tr w:rsidR="00395C8D" w:rsidRPr="004A4632" w14:paraId="2101A2C1"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44F7892"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India</w:t>
            </w:r>
          </w:p>
        </w:tc>
        <w:tc>
          <w:tcPr>
            <w:tcW w:w="1985" w:type="dxa"/>
            <w:noWrap/>
            <w:hideMark/>
          </w:tcPr>
          <w:p w14:paraId="47D1416B"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26</w:t>
            </w:r>
          </w:p>
        </w:tc>
        <w:tc>
          <w:tcPr>
            <w:tcW w:w="1984" w:type="dxa"/>
            <w:noWrap/>
            <w:vAlign w:val="center"/>
            <w:hideMark/>
          </w:tcPr>
          <w:p w14:paraId="41C7918B"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25</w:t>
            </w:r>
          </w:p>
        </w:tc>
        <w:tc>
          <w:tcPr>
            <w:tcW w:w="2835" w:type="dxa"/>
            <w:vAlign w:val="center"/>
          </w:tcPr>
          <w:p w14:paraId="20275C03"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19499509"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6CD7A6A"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Indonesia</w:t>
            </w:r>
          </w:p>
        </w:tc>
        <w:tc>
          <w:tcPr>
            <w:tcW w:w="1985" w:type="dxa"/>
            <w:noWrap/>
            <w:hideMark/>
          </w:tcPr>
          <w:p w14:paraId="23DE061B"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7</w:t>
            </w:r>
          </w:p>
        </w:tc>
        <w:tc>
          <w:tcPr>
            <w:tcW w:w="1984" w:type="dxa"/>
            <w:noWrap/>
            <w:vAlign w:val="center"/>
            <w:hideMark/>
          </w:tcPr>
          <w:p w14:paraId="179D0C3C" w14:textId="2EFED984" w:rsidR="00395C8D" w:rsidRPr="004A4632" w:rsidRDefault="0094784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7EEB05C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2</w:t>
            </w:r>
          </w:p>
        </w:tc>
      </w:tr>
      <w:tr w:rsidR="00395C8D" w:rsidRPr="004A4632" w14:paraId="3214D360"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6E749E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Iran (Islamic Republic of)</w:t>
            </w:r>
          </w:p>
        </w:tc>
        <w:tc>
          <w:tcPr>
            <w:tcW w:w="1985" w:type="dxa"/>
            <w:noWrap/>
            <w:hideMark/>
          </w:tcPr>
          <w:p w14:paraId="620B996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24</w:t>
            </w:r>
          </w:p>
        </w:tc>
        <w:tc>
          <w:tcPr>
            <w:tcW w:w="1984" w:type="dxa"/>
            <w:noWrap/>
            <w:vAlign w:val="center"/>
            <w:hideMark/>
          </w:tcPr>
          <w:p w14:paraId="720A01BA" w14:textId="23D75904"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r w:rsidR="00B1284E" w:rsidRPr="004A4632">
              <w:rPr>
                <w:rFonts w:asciiTheme="minorHAnsi" w:hAnsiTheme="minorHAnsi"/>
                <w:sz w:val="22"/>
                <w:szCs w:val="22"/>
              </w:rPr>
              <w:t>2</w:t>
            </w:r>
          </w:p>
        </w:tc>
        <w:tc>
          <w:tcPr>
            <w:tcW w:w="2835" w:type="dxa"/>
            <w:vAlign w:val="center"/>
          </w:tcPr>
          <w:p w14:paraId="04F12493"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387265B1"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3FDD7A6"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Iraq</w:t>
            </w:r>
          </w:p>
        </w:tc>
        <w:tc>
          <w:tcPr>
            <w:tcW w:w="1985" w:type="dxa"/>
            <w:noWrap/>
            <w:hideMark/>
          </w:tcPr>
          <w:p w14:paraId="1C46E9FA" w14:textId="0C710E85" w:rsidR="00395C8D" w:rsidRPr="004A4632" w:rsidRDefault="0090267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678ADA29"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54E0358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w:t>
            </w:r>
          </w:p>
        </w:tc>
      </w:tr>
      <w:tr w:rsidR="00395C8D" w:rsidRPr="004A4632" w14:paraId="042F745D"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7B4157D"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lastRenderedPageBreak/>
              <w:t>Ireland</w:t>
            </w:r>
          </w:p>
        </w:tc>
        <w:tc>
          <w:tcPr>
            <w:tcW w:w="1985" w:type="dxa"/>
            <w:noWrap/>
            <w:hideMark/>
          </w:tcPr>
          <w:p w14:paraId="72A91C3F"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45</w:t>
            </w:r>
          </w:p>
        </w:tc>
        <w:tc>
          <w:tcPr>
            <w:tcW w:w="1984" w:type="dxa"/>
            <w:noWrap/>
            <w:vAlign w:val="center"/>
            <w:hideMark/>
          </w:tcPr>
          <w:p w14:paraId="5CAD93CC"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45</w:t>
            </w:r>
          </w:p>
        </w:tc>
        <w:tc>
          <w:tcPr>
            <w:tcW w:w="2835" w:type="dxa"/>
            <w:vAlign w:val="center"/>
          </w:tcPr>
          <w:p w14:paraId="0A0BDD24"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61A526FB"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B8FD5CC"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Israel</w:t>
            </w:r>
          </w:p>
        </w:tc>
        <w:tc>
          <w:tcPr>
            <w:tcW w:w="1985" w:type="dxa"/>
            <w:noWrap/>
            <w:hideMark/>
          </w:tcPr>
          <w:p w14:paraId="4809CDEC"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3B2DB645"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63B63F3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6B5A1C5C"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7D555E2"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Italy</w:t>
            </w:r>
          </w:p>
        </w:tc>
        <w:tc>
          <w:tcPr>
            <w:tcW w:w="1985" w:type="dxa"/>
            <w:noWrap/>
            <w:hideMark/>
          </w:tcPr>
          <w:p w14:paraId="6E4C8BC0"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52</w:t>
            </w:r>
          </w:p>
        </w:tc>
        <w:tc>
          <w:tcPr>
            <w:tcW w:w="1984" w:type="dxa"/>
            <w:noWrap/>
            <w:vAlign w:val="center"/>
            <w:hideMark/>
          </w:tcPr>
          <w:p w14:paraId="099A3DFD" w14:textId="39370955" w:rsidR="00200FC7" w:rsidRPr="004A4632" w:rsidRDefault="009119C7"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7</w:t>
            </w:r>
          </w:p>
        </w:tc>
        <w:tc>
          <w:tcPr>
            <w:tcW w:w="2835" w:type="dxa"/>
            <w:vAlign w:val="center"/>
          </w:tcPr>
          <w:p w14:paraId="7D48C27C" w14:textId="77777777" w:rsidR="00395C8D" w:rsidRPr="004A4632" w:rsidRDefault="004D56C9"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44</w:t>
            </w:r>
          </w:p>
        </w:tc>
      </w:tr>
      <w:tr w:rsidR="00395C8D" w:rsidRPr="004A4632" w14:paraId="7D2B38DC"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AFEE570"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Jamaica</w:t>
            </w:r>
          </w:p>
        </w:tc>
        <w:tc>
          <w:tcPr>
            <w:tcW w:w="1985" w:type="dxa"/>
            <w:noWrap/>
            <w:hideMark/>
          </w:tcPr>
          <w:p w14:paraId="1FB4E8C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7A540F0F" w14:textId="77777777" w:rsidR="00395C8D" w:rsidRPr="004A4632" w:rsidRDefault="00F874D3"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05D2A5B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w:t>
            </w:r>
          </w:p>
        </w:tc>
      </w:tr>
      <w:tr w:rsidR="00395C8D" w:rsidRPr="004A4632" w14:paraId="2BF6DFF2"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E314DA6"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Japan</w:t>
            </w:r>
          </w:p>
        </w:tc>
        <w:tc>
          <w:tcPr>
            <w:tcW w:w="1985" w:type="dxa"/>
            <w:noWrap/>
            <w:hideMark/>
          </w:tcPr>
          <w:p w14:paraId="447CD1B7"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50</w:t>
            </w:r>
          </w:p>
        </w:tc>
        <w:tc>
          <w:tcPr>
            <w:tcW w:w="1984" w:type="dxa"/>
            <w:noWrap/>
            <w:vAlign w:val="center"/>
            <w:hideMark/>
          </w:tcPr>
          <w:p w14:paraId="03862F6D" w14:textId="58008B29" w:rsidR="00395C8D" w:rsidRPr="004A4632" w:rsidRDefault="00B1284E"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34</w:t>
            </w:r>
          </w:p>
        </w:tc>
        <w:tc>
          <w:tcPr>
            <w:tcW w:w="2835" w:type="dxa"/>
            <w:vAlign w:val="center"/>
          </w:tcPr>
          <w:p w14:paraId="4DD6292F" w14:textId="77777777" w:rsidR="00395C8D" w:rsidRPr="004A4632" w:rsidRDefault="004D56C9"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r>
      <w:tr w:rsidR="00395C8D" w:rsidRPr="004A4632" w14:paraId="19999122"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8FA01A9"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Jordan</w:t>
            </w:r>
          </w:p>
        </w:tc>
        <w:tc>
          <w:tcPr>
            <w:tcW w:w="1985" w:type="dxa"/>
            <w:noWrap/>
            <w:hideMark/>
          </w:tcPr>
          <w:p w14:paraId="6A1E7374"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2D4018C9"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0F03A33A"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546D719E"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3618D82"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Kazakhstan</w:t>
            </w:r>
          </w:p>
        </w:tc>
        <w:tc>
          <w:tcPr>
            <w:tcW w:w="1985" w:type="dxa"/>
            <w:noWrap/>
            <w:hideMark/>
          </w:tcPr>
          <w:p w14:paraId="407E8AF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10</w:t>
            </w:r>
          </w:p>
        </w:tc>
        <w:tc>
          <w:tcPr>
            <w:tcW w:w="1984" w:type="dxa"/>
            <w:noWrap/>
            <w:vAlign w:val="center"/>
            <w:hideMark/>
          </w:tcPr>
          <w:p w14:paraId="51A71926" w14:textId="0425B86F" w:rsidR="00395C8D" w:rsidRPr="004A4632" w:rsidRDefault="0090267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8</w:t>
            </w:r>
          </w:p>
        </w:tc>
        <w:tc>
          <w:tcPr>
            <w:tcW w:w="2835" w:type="dxa"/>
            <w:vAlign w:val="center"/>
          </w:tcPr>
          <w:p w14:paraId="127CAFB5"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5188A77B"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5ACA374"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Kenya</w:t>
            </w:r>
          </w:p>
        </w:tc>
        <w:tc>
          <w:tcPr>
            <w:tcW w:w="1985" w:type="dxa"/>
            <w:noWrap/>
            <w:hideMark/>
          </w:tcPr>
          <w:p w14:paraId="4B073F94"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hideMark/>
          </w:tcPr>
          <w:p w14:paraId="701EF192"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2835" w:type="dxa"/>
            <w:vAlign w:val="center"/>
          </w:tcPr>
          <w:p w14:paraId="6E2661F3"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E8AA59E"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28DEB6F"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Kiribati</w:t>
            </w:r>
          </w:p>
        </w:tc>
        <w:tc>
          <w:tcPr>
            <w:tcW w:w="1985" w:type="dxa"/>
            <w:noWrap/>
            <w:hideMark/>
          </w:tcPr>
          <w:p w14:paraId="198DBB5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6D5802E5"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6473EE52" w14:textId="77777777" w:rsidR="00395C8D" w:rsidRPr="004A4632" w:rsidRDefault="00F050A0"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r w:rsidR="00395C8D" w:rsidRPr="004A4632">
              <w:rPr>
                <w:rFonts w:asciiTheme="minorHAnsi" w:hAnsiTheme="minorHAnsi"/>
                <w:sz w:val="22"/>
                <w:szCs w:val="22"/>
                <w:lang w:val="en-US"/>
              </w:rPr>
              <w:t> </w:t>
            </w:r>
          </w:p>
        </w:tc>
      </w:tr>
      <w:tr w:rsidR="0090267A" w:rsidRPr="004A4632" w14:paraId="68D63C15"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tcPr>
          <w:p w14:paraId="38007278" w14:textId="77777777" w:rsidR="0090267A" w:rsidRPr="004A4632" w:rsidRDefault="0090267A" w:rsidP="00D07E1A">
            <w:pPr>
              <w:rPr>
                <w:rFonts w:asciiTheme="minorHAnsi" w:hAnsiTheme="minorHAnsi"/>
                <w:sz w:val="22"/>
                <w:szCs w:val="22"/>
              </w:rPr>
            </w:pPr>
            <w:r w:rsidRPr="004A4632">
              <w:rPr>
                <w:rFonts w:asciiTheme="minorHAnsi" w:hAnsiTheme="minorHAnsi"/>
                <w:sz w:val="22"/>
                <w:szCs w:val="22"/>
              </w:rPr>
              <w:t>Kuwait</w:t>
            </w:r>
          </w:p>
        </w:tc>
        <w:tc>
          <w:tcPr>
            <w:tcW w:w="1985" w:type="dxa"/>
            <w:noWrap/>
          </w:tcPr>
          <w:p w14:paraId="043437CB" w14:textId="77777777" w:rsidR="0090267A" w:rsidRPr="004A4632" w:rsidRDefault="0090267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tcPr>
          <w:p w14:paraId="624D242F" w14:textId="77777777" w:rsidR="0090267A" w:rsidRPr="004A4632" w:rsidRDefault="0090267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44721D2E" w14:textId="77777777" w:rsidR="0090267A" w:rsidRPr="004A4632" w:rsidRDefault="000B6E99"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4A4632">
              <w:rPr>
                <w:rFonts w:asciiTheme="minorHAnsi" w:hAnsiTheme="minorHAnsi"/>
                <w:sz w:val="22"/>
                <w:szCs w:val="22"/>
                <w:lang w:val="en-US"/>
              </w:rPr>
              <w:t>0</w:t>
            </w:r>
          </w:p>
        </w:tc>
      </w:tr>
      <w:tr w:rsidR="00395C8D" w:rsidRPr="004A4632" w14:paraId="71FFC1DA"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DCBF1AE"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Kyrgyzstan</w:t>
            </w:r>
          </w:p>
        </w:tc>
        <w:tc>
          <w:tcPr>
            <w:tcW w:w="1985" w:type="dxa"/>
            <w:noWrap/>
            <w:hideMark/>
          </w:tcPr>
          <w:p w14:paraId="14038A50"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66DDDA54"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680DBC5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9BFB2A0"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BBCBD61"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Lao People's Democratic Republic</w:t>
            </w:r>
          </w:p>
        </w:tc>
        <w:tc>
          <w:tcPr>
            <w:tcW w:w="1985" w:type="dxa"/>
            <w:noWrap/>
            <w:hideMark/>
          </w:tcPr>
          <w:p w14:paraId="12BA35B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hideMark/>
          </w:tcPr>
          <w:p w14:paraId="0CAC651C" w14:textId="36213080" w:rsidR="00395C8D" w:rsidRPr="004A4632" w:rsidRDefault="004343A0"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tcPr>
          <w:p w14:paraId="4CAFA7A8"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3040199"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A344865"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Latvia</w:t>
            </w:r>
          </w:p>
        </w:tc>
        <w:tc>
          <w:tcPr>
            <w:tcW w:w="1985" w:type="dxa"/>
            <w:noWrap/>
            <w:hideMark/>
          </w:tcPr>
          <w:p w14:paraId="62C9FAD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hideMark/>
          </w:tcPr>
          <w:p w14:paraId="79AA0EFB" w14:textId="77777777" w:rsidR="00395C8D" w:rsidRPr="004A4632" w:rsidRDefault="004D56C9"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2835" w:type="dxa"/>
            <w:vAlign w:val="center"/>
          </w:tcPr>
          <w:p w14:paraId="0C0DA873"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665AA5B3"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BBDF870"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Lebanon</w:t>
            </w:r>
          </w:p>
        </w:tc>
        <w:tc>
          <w:tcPr>
            <w:tcW w:w="1985" w:type="dxa"/>
            <w:noWrap/>
            <w:hideMark/>
          </w:tcPr>
          <w:p w14:paraId="51F0C0D2"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1C222ADB"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2835" w:type="dxa"/>
            <w:vAlign w:val="center"/>
          </w:tcPr>
          <w:p w14:paraId="65D2E2FB"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808C1D0"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E93C128"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Lesotho</w:t>
            </w:r>
          </w:p>
        </w:tc>
        <w:tc>
          <w:tcPr>
            <w:tcW w:w="1985" w:type="dxa"/>
            <w:noWrap/>
            <w:hideMark/>
          </w:tcPr>
          <w:p w14:paraId="45660268"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757738A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79C65070"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7648845"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3001C69"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Liberia</w:t>
            </w:r>
          </w:p>
        </w:tc>
        <w:tc>
          <w:tcPr>
            <w:tcW w:w="1985" w:type="dxa"/>
            <w:noWrap/>
            <w:hideMark/>
          </w:tcPr>
          <w:p w14:paraId="064EA57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1984" w:type="dxa"/>
            <w:noWrap/>
            <w:vAlign w:val="center"/>
            <w:hideMark/>
          </w:tcPr>
          <w:p w14:paraId="122D837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2835" w:type="dxa"/>
            <w:vAlign w:val="center"/>
          </w:tcPr>
          <w:p w14:paraId="771A4F63"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6EC70E15"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6CC89E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Libya</w:t>
            </w:r>
          </w:p>
        </w:tc>
        <w:tc>
          <w:tcPr>
            <w:tcW w:w="1985" w:type="dxa"/>
            <w:noWrap/>
            <w:hideMark/>
          </w:tcPr>
          <w:p w14:paraId="1FD3E7D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1F71290D"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53408F5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252E58B9"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5743EE7"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Liechtenstein</w:t>
            </w:r>
          </w:p>
        </w:tc>
        <w:tc>
          <w:tcPr>
            <w:tcW w:w="1985" w:type="dxa"/>
            <w:noWrap/>
            <w:hideMark/>
          </w:tcPr>
          <w:p w14:paraId="379E06C0"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4475BDA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73F8A712"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350D96F4"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E0E7C5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Lithuania</w:t>
            </w:r>
          </w:p>
        </w:tc>
        <w:tc>
          <w:tcPr>
            <w:tcW w:w="1985" w:type="dxa"/>
            <w:noWrap/>
            <w:hideMark/>
          </w:tcPr>
          <w:p w14:paraId="0CC5B66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7</w:t>
            </w:r>
          </w:p>
        </w:tc>
        <w:tc>
          <w:tcPr>
            <w:tcW w:w="1984" w:type="dxa"/>
            <w:noWrap/>
            <w:vAlign w:val="center"/>
            <w:hideMark/>
          </w:tcPr>
          <w:p w14:paraId="17F282E1" w14:textId="1F8C988A" w:rsidR="00395C8D" w:rsidRPr="004A4632" w:rsidRDefault="00182E09"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2835" w:type="dxa"/>
            <w:vAlign w:val="center"/>
          </w:tcPr>
          <w:p w14:paraId="4D93AAD5" w14:textId="77777777" w:rsidR="00395C8D" w:rsidRPr="004A4632" w:rsidRDefault="004D56C9"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w:t>
            </w:r>
          </w:p>
        </w:tc>
      </w:tr>
      <w:tr w:rsidR="00395C8D" w:rsidRPr="004A4632" w14:paraId="6E27E5F1"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564E5D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Luxembourg</w:t>
            </w:r>
          </w:p>
        </w:tc>
        <w:tc>
          <w:tcPr>
            <w:tcW w:w="1985" w:type="dxa"/>
            <w:noWrap/>
            <w:hideMark/>
          </w:tcPr>
          <w:p w14:paraId="6AD2ECE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38D66A4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14B7E70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695EBC9B"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BAD30EF"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Madagascar</w:t>
            </w:r>
          </w:p>
        </w:tc>
        <w:tc>
          <w:tcPr>
            <w:tcW w:w="1985" w:type="dxa"/>
            <w:noWrap/>
            <w:hideMark/>
          </w:tcPr>
          <w:p w14:paraId="0E3B075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10</w:t>
            </w:r>
          </w:p>
        </w:tc>
        <w:tc>
          <w:tcPr>
            <w:tcW w:w="1984" w:type="dxa"/>
            <w:noWrap/>
            <w:vAlign w:val="center"/>
            <w:hideMark/>
          </w:tcPr>
          <w:p w14:paraId="09951ECD" w14:textId="6FC4BB79" w:rsidR="00395C8D" w:rsidRPr="004A4632" w:rsidRDefault="00B1284E"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2835" w:type="dxa"/>
            <w:vAlign w:val="center"/>
          </w:tcPr>
          <w:p w14:paraId="38CB468F"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D306181"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2766C49"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Malawi</w:t>
            </w:r>
          </w:p>
        </w:tc>
        <w:tc>
          <w:tcPr>
            <w:tcW w:w="1985" w:type="dxa"/>
            <w:noWrap/>
            <w:hideMark/>
          </w:tcPr>
          <w:p w14:paraId="44250E8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5CAB1AF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2B378D3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03B3C52"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4193708"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Malaysia</w:t>
            </w:r>
          </w:p>
        </w:tc>
        <w:tc>
          <w:tcPr>
            <w:tcW w:w="1985" w:type="dxa"/>
            <w:noWrap/>
            <w:hideMark/>
          </w:tcPr>
          <w:p w14:paraId="2660E4FB"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hideMark/>
          </w:tcPr>
          <w:p w14:paraId="6E3D3810" w14:textId="77777777" w:rsidR="00395C8D" w:rsidRPr="004A4632" w:rsidRDefault="004D56C9"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2835" w:type="dxa"/>
            <w:vAlign w:val="center"/>
          </w:tcPr>
          <w:p w14:paraId="3D9CB79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62068C42"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B85FF4A"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Mali</w:t>
            </w:r>
          </w:p>
        </w:tc>
        <w:tc>
          <w:tcPr>
            <w:tcW w:w="1985" w:type="dxa"/>
            <w:noWrap/>
            <w:hideMark/>
          </w:tcPr>
          <w:p w14:paraId="1E9F8A22"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6983026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62012C1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68E8DDA6"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03FA881"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Malta</w:t>
            </w:r>
          </w:p>
        </w:tc>
        <w:tc>
          <w:tcPr>
            <w:tcW w:w="1985" w:type="dxa"/>
            <w:noWrap/>
            <w:hideMark/>
          </w:tcPr>
          <w:p w14:paraId="15301F41"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722BB18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1146EC6D"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68414E7"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88C1128"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Marshall Islands</w:t>
            </w:r>
          </w:p>
        </w:tc>
        <w:tc>
          <w:tcPr>
            <w:tcW w:w="1985" w:type="dxa"/>
            <w:noWrap/>
            <w:hideMark/>
          </w:tcPr>
          <w:p w14:paraId="407AFBE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491FAF7A"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5F9BC93D" w14:textId="77777777" w:rsidR="00395C8D" w:rsidRPr="004A4632" w:rsidRDefault="00F050A0"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r w:rsidR="00395C8D" w:rsidRPr="004A4632">
              <w:rPr>
                <w:rFonts w:asciiTheme="minorHAnsi" w:hAnsiTheme="minorHAnsi"/>
                <w:sz w:val="22"/>
                <w:szCs w:val="22"/>
                <w:lang w:val="en-US"/>
              </w:rPr>
              <w:t> </w:t>
            </w:r>
          </w:p>
        </w:tc>
      </w:tr>
      <w:tr w:rsidR="00395C8D" w:rsidRPr="004A4632" w14:paraId="2C8B82D9"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422E9C3"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Mauritania</w:t>
            </w:r>
          </w:p>
        </w:tc>
        <w:tc>
          <w:tcPr>
            <w:tcW w:w="1985" w:type="dxa"/>
            <w:noWrap/>
            <w:hideMark/>
          </w:tcPr>
          <w:p w14:paraId="0A6EC3D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565B0AEE" w14:textId="346D506C" w:rsidR="00395C8D" w:rsidRPr="004A4632" w:rsidRDefault="0090267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2835" w:type="dxa"/>
            <w:vAlign w:val="center"/>
          </w:tcPr>
          <w:p w14:paraId="7DBF3CC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2ABD06C6"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F278FAD"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Mauritius</w:t>
            </w:r>
          </w:p>
        </w:tc>
        <w:tc>
          <w:tcPr>
            <w:tcW w:w="1985" w:type="dxa"/>
            <w:noWrap/>
            <w:hideMark/>
          </w:tcPr>
          <w:p w14:paraId="2BBFDFAD"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7AF4C530"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1B3DBE5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B620744"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0B99F9D"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Mexico</w:t>
            </w:r>
          </w:p>
        </w:tc>
        <w:tc>
          <w:tcPr>
            <w:tcW w:w="1985" w:type="dxa"/>
            <w:noWrap/>
            <w:hideMark/>
          </w:tcPr>
          <w:p w14:paraId="5C2D2107"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142</w:t>
            </w:r>
          </w:p>
        </w:tc>
        <w:tc>
          <w:tcPr>
            <w:tcW w:w="1984" w:type="dxa"/>
            <w:noWrap/>
            <w:vAlign w:val="center"/>
            <w:hideMark/>
          </w:tcPr>
          <w:p w14:paraId="4A58DEF6" w14:textId="60B316F9" w:rsidR="00395C8D" w:rsidRPr="004A4632" w:rsidRDefault="00F874D3"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11</w:t>
            </w:r>
            <w:r w:rsidR="00E6559F" w:rsidRPr="004A4632">
              <w:rPr>
                <w:rFonts w:asciiTheme="minorHAnsi" w:hAnsiTheme="minorHAnsi"/>
                <w:sz w:val="22"/>
                <w:szCs w:val="22"/>
              </w:rPr>
              <w:t>8</w:t>
            </w:r>
          </w:p>
        </w:tc>
        <w:tc>
          <w:tcPr>
            <w:tcW w:w="2835" w:type="dxa"/>
            <w:vAlign w:val="center"/>
          </w:tcPr>
          <w:p w14:paraId="4E6E5FE7"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3</w:t>
            </w:r>
          </w:p>
        </w:tc>
      </w:tr>
      <w:tr w:rsidR="00395C8D" w:rsidRPr="004A4632" w14:paraId="695BF213"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ABDC08C"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Monaco</w:t>
            </w:r>
          </w:p>
        </w:tc>
        <w:tc>
          <w:tcPr>
            <w:tcW w:w="1985" w:type="dxa"/>
            <w:noWrap/>
            <w:hideMark/>
          </w:tcPr>
          <w:p w14:paraId="5C90BD02"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37AFE333"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71ABDD76"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698A479"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762A6A3"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Mongolia</w:t>
            </w:r>
          </w:p>
        </w:tc>
        <w:tc>
          <w:tcPr>
            <w:tcW w:w="1985" w:type="dxa"/>
            <w:noWrap/>
            <w:hideMark/>
          </w:tcPr>
          <w:p w14:paraId="6E9F659F"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11</w:t>
            </w:r>
          </w:p>
        </w:tc>
        <w:tc>
          <w:tcPr>
            <w:tcW w:w="1984" w:type="dxa"/>
            <w:noWrap/>
            <w:vAlign w:val="center"/>
            <w:hideMark/>
          </w:tcPr>
          <w:p w14:paraId="740A7D9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11</w:t>
            </w:r>
          </w:p>
        </w:tc>
        <w:tc>
          <w:tcPr>
            <w:tcW w:w="2835" w:type="dxa"/>
            <w:vAlign w:val="center"/>
          </w:tcPr>
          <w:p w14:paraId="51821627"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2FD01F57"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8EA6251"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Montenegro</w:t>
            </w:r>
          </w:p>
        </w:tc>
        <w:tc>
          <w:tcPr>
            <w:tcW w:w="1985" w:type="dxa"/>
            <w:noWrap/>
            <w:hideMark/>
          </w:tcPr>
          <w:p w14:paraId="42CA8548"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6E67FC69"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264B3F82"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2308199F"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E4F2086"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Morocco</w:t>
            </w:r>
          </w:p>
        </w:tc>
        <w:tc>
          <w:tcPr>
            <w:tcW w:w="1985" w:type="dxa"/>
            <w:noWrap/>
            <w:hideMark/>
          </w:tcPr>
          <w:p w14:paraId="1C9F9F4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24</w:t>
            </w:r>
          </w:p>
        </w:tc>
        <w:tc>
          <w:tcPr>
            <w:tcW w:w="1984" w:type="dxa"/>
            <w:noWrap/>
            <w:vAlign w:val="center"/>
            <w:hideMark/>
          </w:tcPr>
          <w:p w14:paraId="32AF3905"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24</w:t>
            </w:r>
          </w:p>
        </w:tc>
        <w:tc>
          <w:tcPr>
            <w:tcW w:w="2835" w:type="dxa"/>
            <w:vAlign w:val="center"/>
          </w:tcPr>
          <w:p w14:paraId="072B4BD0"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729B0C9"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8CB9EF0"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Mozambique</w:t>
            </w:r>
          </w:p>
        </w:tc>
        <w:tc>
          <w:tcPr>
            <w:tcW w:w="1985" w:type="dxa"/>
            <w:noWrap/>
            <w:hideMark/>
          </w:tcPr>
          <w:p w14:paraId="069D1D2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547525D5" w14:textId="14869DF5" w:rsidR="00395C8D" w:rsidRPr="004A4632" w:rsidRDefault="00B1284E"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2D393818"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62959793"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56FCE1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Myanmar</w:t>
            </w:r>
          </w:p>
        </w:tc>
        <w:tc>
          <w:tcPr>
            <w:tcW w:w="1985" w:type="dxa"/>
            <w:noWrap/>
            <w:hideMark/>
          </w:tcPr>
          <w:p w14:paraId="0D42DFC4" w14:textId="5793CB4B" w:rsidR="00395C8D" w:rsidRPr="004A4632" w:rsidRDefault="0090267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598F22A4"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6330CF8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8F58260"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FE4CB14"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Namibia</w:t>
            </w:r>
          </w:p>
        </w:tc>
        <w:tc>
          <w:tcPr>
            <w:tcW w:w="1985" w:type="dxa"/>
            <w:noWrap/>
            <w:hideMark/>
          </w:tcPr>
          <w:p w14:paraId="274F8E9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1984" w:type="dxa"/>
            <w:noWrap/>
            <w:vAlign w:val="center"/>
            <w:hideMark/>
          </w:tcPr>
          <w:p w14:paraId="321E05E8"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2835" w:type="dxa"/>
            <w:vAlign w:val="center"/>
          </w:tcPr>
          <w:p w14:paraId="44D560F5"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5FBD3514"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D9781E2"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Nepal</w:t>
            </w:r>
          </w:p>
        </w:tc>
        <w:tc>
          <w:tcPr>
            <w:tcW w:w="1985" w:type="dxa"/>
            <w:noWrap/>
            <w:hideMark/>
          </w:tcPr>
          <w:p w14:paraId="085E68E3" w14:textId="5BEADDE1" w:rsidR="00395C8D" w:rsidRPr="004A4632" w:rsidRDefault="0090267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10</w:t>
            </w:r>
          </w:p>
        </w:tc>
        <w:tc>
          <w:tcPr>
            <w:tcW w:w="1984" w:type="dxa"/>
            <w:noWrap/>
            <w:vAlign w:val="center"/>
            <w:hideMark/>
          </w:tcPr>
          <w:p w14:paraId="28EA7F45" w14:textId="35060832" w:rsidR="00395C8D" w:rsidRPr="004A4632" w:rsidRDefault="006677D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2835" w:type="dxa"/>
            <w:vAlign w:val="center"/>
          </w:tcPr>
          <w:p w14:paraId="47213363"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3</w:t>
            </w:r>
          </w:p>
        </w:tc>
      </w:tr>
      <w:tr w:rsidR="00395C8D" w:rsidRPr="004A4632" w14:paraId="5D27CAA6"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8AA317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Netherlands</w:t>
            </w:r>
          </w:p>
        </w:tc>
        <w:tc>
          <w:tcPr>
            <w:tcW w:w="1985" w:type="dxa"/>
            <w:noWrap/>
            <w:hideMark/>
          </w:tcPr>
          <w:p w14:paraId="34392722" w14:textId="5801B2FD" w:rsidR="00395C8D" w:rsidRPr="004A4632" w:rsidRDefault="0090267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54</w:t>
            </w:r>
          </w:p>
        </w:tc>
        <w:tc>
          <w:tcPr>
            <w:tcW w:w="1984" w:type="dxa"/>
            <w:noWrap/>
            <w:vAlign w:val="center"/>
            <w:hideMark/>
          </w:tcPr>
          <w:p w14:paraId="0F9F091D" w14:textId="2EE35E0F" w:rsidR="00395C8D" w:rsidRPr="004A4632" w:rsidRDefault="001A772C"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632D5521" w14:textId="639C3519" w:rsidR="00395C8D" w:rsidRPr="004A4632" w:rsidRDefault="0075522F"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11</w:t>
            </w:r>
          </w:p>
        </w:tc>
      </w:tr>
      <w:tr w:rsidR="00395C8D" w:rsidRPr="004A4632" w14:paraId="1916AA09"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A961F37"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New Zealand</w:t>
            </w:r>
          </w:p>
        </w:tc>
        <w:tc>
          <w:tcPr>
            <w:tcW w:w="1985" w:type="dxa"/>
            <w:noWrap/>
            <w:hideMark/>
          </w:tcPr>
          <w:p w14:paraId="4C3863CF"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hideMark/>
          </w:tcPr>
          <w:p w14:paraId="2A59EC72" w14:textId="77777777" w:rsidR="00395C8D" w:rsidRPr="004A4632" w:rsidRDefault="00C12D2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2835" w:type="dxa"/>
            <w:vAlign w:val="center"/>
          </w:tcPr>
          <w:p w14:paraId="56D088A3" w14:textId="3481DBFA" w:rsidR="00395C8D" w:rsidRPr="004A4632" w:rsidRDefault="00F050A0" w:rsidP="00AB506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r>
      <w:tr w:rsidR="00395C8D" w:rsidRPr="004A4632" w14:paraId="56AACA3C"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585E66D"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Nicaragua</w:t>
            </w:r>
          </w:p>
        </w:tc>
        <w:tc>
          <w:tcPr>
            <w:tcW w:w="1985" w:type="dxa"/>
            <w:noWrap/>
            <w:hideMark/>
          </w:tcPr>
          <w:p w14:paraId="4CE59E3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9</w:t>
            </w:r>
          </w:p>
        </w:tc>
        <w:tc>
          <w:tcPr>
            <w:tcW w:w="1984" w:type="dxa"/>
            <w:noWrap/>
            <w:vAlign w:val="center"/>
            <w:hideMark/>
          </w:tcPr>
          <w:p w14:paraId="1FF2994A" w14:textId="77777777" w:rsidR="00395C8D" w:rsidRPr="004A4632" w:rsidRDefault="00F874D3"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38EF7D68" w14:textId="77777777" w:rsidR="00395C8D" w:rsidRPr="004A4632" w:rsidRDefault="00CF736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8</w:t>
            </w:r>
          </w:p>
        </w:tc>
      </w:tr>
      <w:tr w:rsidR="00395C8D" w:rsidRPr="004A4632" w14:paraId="4D41800F"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11D3643"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Niger</w:t>
            </w:r>
          </w:p>
        </w:tc>
        <w:tc>
          <w:tcPr>
            <w:tcW w:w="1985" w:type="dxa"/>
            <w:noWrap/>
            <w:hideMark/>
          </w:tcPr>
          <w:p w14:paraId="08B799B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12</w:t>
            </w:r>
          </w:p>
        </w:tc>
        <w:tc>
          <w:tcPr>
            <w:tcW w:w="1984" w:type="dxa"/>
            <w:noWrap/>
            <w:vAlign w:val="center"/>
            <w:hideMark/>
          </w:tcPr>
          <w:p w14:paraId="069087D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12</w:t>
            </w:r>
          </w:p>
        </w:tc>
        <w:tc>
          <w:tcPr>
            <w:tcW w:w="2835" w:type="dxa"/>
            <w:vAlign w:val="center"/>
          </w:tcPr>
          <w:p w14:paraId="71B87A87"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6EAD42A"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4DA9265"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lastRenderedPageBreak/>
              <w:t>Nigeria</w:t>
            </w:r>
          </w:p>
        </w:tc>
        <w:tc>
          <w:tcPr>
            <w:tcW w:w="1985" w:type="dxa"/>
            <w:noWrap/>
            <w:hideMark/>
          </w:tcPr>
          <w:p w14:paraId="302F0974"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11</w:t>
            </w:r>
          </w:p>
        </w:tc>
        <w:tc>
          <w:tcPr>
            <w:tcW w:w="1984" w:type="dxa"/>
            <w:noWrap/>
            <w:vAlign w:val="center"/>
            <w:hideMark/>
          </w:tcPr>
          <w:p w14:paraId="178A7C0A" w14:textId="77777777" w:rsidR="00395C8D" w:rsidRPr="004A4632" w:rsidRDefault="008A7C2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11</w:t>
            </w:r>
          </w:p>
        </w:tc>
        <w:tc>
          <w:tcPr>
            <w:tcW w:w="2835" w:type="dxa"/>
            <w:vAlign w:val="center"/>
          </w:tcPr>
          <w:p w14:paraId="36C53764"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5C8FB913"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9DA2B1F"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Norway</w:t>
            </w:r>
          </w:p>
        </w:tc>
        <w:tc>
          <w:tcPr>
            <w:tcW w:w="1985" w:type="dxa"/>
            <w:noWrap/>
            <w:hideMark/>
          </w:tcPr>
          <w:p w14:paraId="01B51244"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63</w:t>
            </w:r>
          </w:p>
        </w:tc>
        <w:tc>
          <w:tcPr>
            <w:tcW w:w="1984" w:type="dxa"/>
            <w:noWrap/>
            <w:vAlign w:val="center"/>
            <w:hideMark/>
          </w:tcPr>
          <w:p w14:paraId="1A8A718E" w14:textId="3B1FAC8B" w:rsidR="00395C8D" w:rsidRPr="004A4632" w:rsidRDefault="009119C7"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2835" w:type="dxa"/>
            <w:vAlign w:val="center"/>
          </w:tcPr>
          <w:p w14:paraId="4C330691"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w:t>
            </w:r>
          </w:p>
        </w:tc>
      </w:tr>
      <w:tr w:rsidR="00395C8D" w:rsidRPr="004A4632" w14:paraId="38AF0AFF"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0BBE3EC"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Oman</w:t>
            </w:r>
          </w:p>
        </w:tc>
        <w:tc>
          <w:tcPr>
            <w:tcW w:w="1985" w:type="dxa"/>
            <w:noWrap/>
            <w:hideMark/>
          </w:tcPr>
          <w:p w14:paraId="13239C4B"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582FAEA1" w14:textId="77777777" w:rsidR="00395C8D" w:rsidRPr="004A4632" w:rsidRDefault="00235F9C"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384B37F9" w14:textId="77777777" w:rsidR="00395C8D" w:rsidRPr="004A4632" w:rsidRDefault="00235F9C"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58579034"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E45B3AD"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Pakistan</w:t>
            </w:r>
          </w:p>
        </w:tc>
        <w:tc>
          <w:tcPr>
            <w:tcW w:w="1985" w:type="dxa"/>
            <w:noWrap/>
            <w:hideMark/>
          </w:tcPr>
          <w:p w14:paraId="430AC1EC"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19</w:t>
            </w:r>
          </w:p>
        </w:tc>
        <w:tc>
          <w:tcPr>
            <w:tcW w:w="1984" w:type="dxa"/>
            <w:noWrap/>
            <w:vAlign w:val="center"/>
            <w:hideMark/>
          </w:tcPr>
          <w:p w14:paraId="0EBE5EEB"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19</w:t>
            </w:r>
          </w:p>
        </w:tc>
        <w:tc>
          <w:tcPr>
            <w:tcW w:w="2835" w:type="dxa"/>
            <w:vAlign w:val="center"/>
          </w:tcPr>
          <w:p w14:paraId="384C0B3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1699B1DB"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243F674"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Palau</w:t>
            </w:r>
          </w:p>
        </w:tc>
        <w:tc>
          <w:tcPr>
            <w:tcW w:w="1985" w:type="dxa"/>
            <w:noWrap/>
            <w:hideMark/>
          </w:tcPr>
          <w:p w14:paraId="745298A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1FB64630"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2EAF4FEB" w14:textId="77777777" w:rsidR="00395C8D" w:rsidRPr="004A4632" w:rsidRDefault="00F050A0"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EA451EA"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148DCFA"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Panama</w:t>
            </w:r>
          </w:p>
        </w:tc>
        <w:tc>
          <w:tcPr>
            <w:tcW w:w="1985" w:type="dxa"/>
            <w:noWrap/>
            <w:hideMark/>
          </w:tcPr>
          <w:p w14:paraId="03522210"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1984" w:type="dxa"/>
            <w:noWrap/>
            <w:vAlign w:val="center"/>
            <w:hideMark/>
          </w:tcPr>
          <w:p w14:paraId="00F17EFB" w14:textId="77777777" w:rsidR="00395C8D" w:rsidRPr="004A4632" w:rsidRDefault="00D047F7"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2835" w:type="dxa"/>
            <w:vAlign w:val="center"/>
          </w:tcPr>
          <w:p w14:paraId="4BA11B6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w:t>
            </w:r>
          </w:p>
        </w:tc>
      </w:tr>
      <w:tr w:rsidR="00395C8D" w:rsidRPr="004A4632" w14:paraId="25549CF4"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0E76A82"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Papua New Guinea</w:t>
            </w:r>
          </w:p>
        </w:tc>
        <w:tc>
          <w:tcPr>
            <w:tcW w:w="1985" w:type="dxa"/>
            <w:noWrap/>
            <w:hideMark/>
          </w:tcPr>
          <w:p w14:paraId="48EDB14D"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61B7BA0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606888CA" w14:textId="77777777" w:rsidR="00395C8D" w:rsidRPr="004A4632" w:rsidRDefault="00FA6EE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r w:rsidR="00395C8D" w:rsidRPr="004A4632">
              <w:rPr>
                <w:rFonts w:asciiTheme="minorHAnsi" w:hAnsiTheme="minorHAnsi"/>
                <w:sz w:val="22"/>
                <w:szCs w:val="22"/>
                <w:lang w:val="en-US"/>
              </w:rPr>
              <w:t> </w:t>
            </w:r>
          </w:p>
        </w:tc>
      </w:tr>
      <w:tr w:rsidR="00395C8D" w:rsidRPr="004A4632" w14:paraId="65868B75"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A1601E0"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Paraguay</w:t>
            </w:r>
          </w:p>
        </w:tc>
        <w:tc>
          <w:tcPr>
            <w:tcW w:w="1985" w:type="dxa"/>
            <w:noWrap/>
            <w:hideMark/>
          </w:tcPr>
          <w:p w14:paraId="7952C1EB"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hideMark/>
          </w:tcPr>
          <w:p w14:paraId="76E64283" w14:textId="77777777" w:rsidR="00395C8D" w:rsidRPr="004A4632" w:rsidRDefault="00A945FC"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2835" w:type="dxa"/>
            <w:vAlign w:val="center"/>
          </w:tcPr>
          <w:p w14:paraId="7A929C63"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B6A1E5C"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5A0ED54"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Peru</w:t>
            </w:r>
          </w:p>
        </w:tc>
        <w:tc>
          <w:tcPr>
            <w:tcW w:w="1985" w:type="dxa"/>
            <w:noWrap/>
            <w:hideMark/>
          </w:tcPr>
          <w:p w14:paraId="39BDA9F3"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13</w:t>
            </w:r>
          </w:p>
        </w:tc>
        <w:tc>
          <w:tcPr>
            <w:tcW w:w="1984" w:type="dxa"/>
            <w:noWrap/>
            <w:vAlign w:val="center"/>
            <w:hideMark/>
          </w:tcPr>
          <w:p w14:paraId="3C2DA1A0" w14:textId="77777777" w:rsidR="00395C8D" w:rsidRPr="004A4632" w:rsidRDefault="0046288E"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10</w:t>
            </w:r>
          </w:p>
        </w:tc>
        <w:tc>
          <w:tcPr>
            <w:tcW w:w="2835" w:type="dxa"/>
            <w:vAlign w:val="center"/>
          </w:tcPr>
          <w:p w14:paraId="3D9E428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3</w:t>
            </w:r>
          </w:p>
        </w:tc>
      </w:tr>
      <w:tr w:rsidR="00395C8D" w:rsidRPr="004A4632" w14:paraId="6BBFC28E"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11BA4E9"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Philippines</w:t>
            </w:r>
          </w:p>
        </w:tc>
        <w:tc>
          <w:tcPr>
            <w:tcW w:w="1985" w:type="dxa"/>
            <w:noWrap/>
            <w:hideMark/>
          </w:tcPr>
          <w:p w14:paraId="0C92514B"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hideMark/>
          </w:tcPr>
          <w:p w14:paraId="64456B22" w14:textId="417FFB8F" w:rsidR="00395C8D" w:rsidRPr="004A4632" w:rsidRDefault="00D047F7"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562BDCB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3</w:t>
            </w:r>
          </w:p>
        </w:tc>
      </w:tr>
      <w:tr w:rsidR="00395C8D" w:rsidRPr="004A4632" w14:paraId="7854EDD5"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697AC82"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Poland</w:t>
            </w:r>
          </w:p>
        </w:tc>
        <w:tc>
          <w:tcPr>
            <w:tcW w:w="1985" w:type="dxa"/>
            <w:noWrap/>
            <w:hideMark/>
          </w:tcPr>
          <w:p w14:paraId="73C1D8DB"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13</w:t>
            </w:r>
          </w:p>
        </w:tc>
        <w:tc>
          <w:tcPr>
            <w:tcW w:w="1984" w:type="dxa"/>
            <w:noWrap/>
            <w:vAlign w:val="center"/>
            <w:hideMark/>
          </w:tcPr>
          <w:p w14:paraId="6EA93D65"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13</w:t>
            </w:r>
          </w:p>
        </w:tc>
        <w:tc>
          <w:tcPr>
            <w:tcW w:w="2835" w:type="dxa"/>
            <w:vAlign w:val="center"/>
          </w:tcPr>
          <w:p w14:paraId="6DA544F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1DBF47C5"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D3506AD"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Portugal</w:t>
            </w:r>
          </w:p>
        </w:tc>
        <w:tc>
          <w:tcPr>
            <w:tcW w:w="1985" w:type="dxa"/>
            <w:noWrap/>
            <w:hideMark/>
          </w:tcPr>
          <w:p w14:paraId="264E164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31</w:t>
            </w:r>
          </w:p>
        </w:tc>
        <w:tc>
          <w:tcPr>
            <w:tcW w:w="1984" w:type="dxa"/>
            <w:noWrap/>
            <w:vAlign w:val="center"/>
            <w:hideMark/>
          </w:tcPr>
          <w:p w14:paraId="1CB89BC0" w14:textId="77618E36" w:rsidR="00395C8D" w:rsidRPr="004A4632" w:rsidRDefault="00E61522"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22</w:t>
            </w:r>
          </w:p>
        </w:tc>
        <w:tc>
          <w:tcPr>
            <w:tcW w:w="2835" w:type="dxa"/>
            <w:vAlign w:val="center"/>
          </w:tcPr>
          <w:p w14:paraId="713BC9F2" w14:textId="77777777" w:rsidR="00395C8D" w:rsidRPr="004A4632" w:rsidRDefault="00235F9C"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6</w:t>
            </w:r>
          </w:p>
        </w:tc>
      </w:tr>
      <w:tr w:rsidR="00395C8D" w:rsidRPr="004A4632" w14:paraId="20F8D0D5"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E3117F9"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Republic of Korea</w:t>
            </w:r>
          </w:p>
        </w:tc>
        <w:tc>
          <w:tcPr>
            <w:tcW w:w="1985" w:type="dxa"/>
            <w:noWrap/>
            <w:hideMark/>
          </w:tcPr>
          <w:p w14:paraId="4C718944"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21</w:t>
            </w:r>
          </w:p>
        </w:tc>
        <w:tc>
          <w:tcPr>
            <w:tcW w:w="1984" w:type="dxa"/>
            <w:noWrap/>
            <w:vAlign w:val="center"/>
            <w:hideMark/>
          </w:tcPr>
          <w:p w14:paraId="3AABDF6D" w14:textId="27B41153" w:rsidR="00395C8D" w:rsidRPr="004A4632" w:rsidRDefault="00FE1D5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2835" w:type="dxa"/>
            <w:vAlign w:val="center"/>
          </w:tcPr>
          <w:p w14:paraId="6EA73DC0" w14:textId="42095BA5" w:rsidR="00395C8D" w:rsidRPr="004A4632" w:rsidRDefault="007A2179"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9</w:t>
            </w:r>
          </w:p>
        </w:tc>
      </w:tr>
      <w:tr w:rsidR="00395C8D" w:rsidRPr="004A4632" w14:paraId="673023DF"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4704C61"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Republic of Moldova</w:t>
            </w:r>
          </w:p>
        </w:tc>
        <w:tc>
          <w:tcPr>
            <w:tcW w:w="1985" w:type="dxa"/>
            <w:noWrap/>
            <w:hideMark/>
          </w:tcPr>
          <w:p w14:paraId="632EE64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1944FEBF"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2835" w:type="dxa"/>
            <w:vAlign w:val="center"/>
          </w:tcPr>
          <w:p w14:paraId="06EDADC5"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FA8F0ED"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CDD22E4"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Romania</w:t>
            </w:r>
          </w:p>
        </w:tc>
        <w:tc>
          <w:tcPr>
            <w:tcW w:w="1985" w:type="dxa"/>
            <w:noWrap/>
            <w:hideMark/>
          </w:tcPr>
          <w:p w14:paraId="0A90487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19</w:t>
            </w:r>
          </w:p>
        </w:tc>
        <w:tc>
          <w:tcPr>
            <w:tcW w:w="1984" w:type="dxa"/>
            <w:noWrap/>
            <w:vAlign w:val="center"/>
            <w:hideMark/>
          </w:tcPr>
          <w:p w14:paraId="5C39BE12"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2835" w:type="dxa"/>
            <w:vAlign w:val="center"/>
          </w:tcPr>
          <w:p w14:paraId="2E3DB080"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55BFE1CF"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F2F6014"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Russian Federation</w:t>
            </w:r>
          </w:p>
        </w:tc>
        <w:tc>
          <w:tcPr>
            <w:tcW w:w="1985" w:type="dxa"/>
            <w:noWrap/>
            <w:hideMark/>
          </w:tcPr>
          <w:p w14:paraId="3785D10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35</w:t>
            </w:r>
          </w:p>
        </w:tc>
        <w:tc>
          <w:tcPr>
            <w:tcW w:w="1984" w:type="dxa"/>
            <w:noWrap/>
            <w:vAlign w:val="center"/>
            <w:hideMark/>
          </w:tcPr>
          <w:p w14:paraId="23B0093A" w14:textId="2F398636" w:rsidR="00395C8D" w:rsidRPr="004A4632" w:rsidRDefault="00FE1D5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14</w:t>
            </w:r>
          </w:p>
        </w:tc>
        <w:tc>
          <w:tcPr>
            <w:tcW w:w="2835" w:type="dxa"/>
            <w:vAlign w:val="center"/>
          </w:tcPr>
          <w:p w14:paraId="335EC532" w14:textId="77777777" w:rsidR="00395C8D" w:rsidRPr="004A4632" w:rsidRDefault="00235F9C"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21</w:t>
            </w:r>
          </w:p>
        </w:tc>
      </w:tr>
      <w:tr w:rsidR="00395C8D" w:rsidRPr="004A4632" w14:paraId="28784FEA"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noWrap/>
            <w:hideMark/>
          </w:tcPr>
          <w:p w14:paraId="3D46A973"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Rwanda</w:t>
            </w:r>
          </w:p>
        </w:tc>
        <w:tc>
          <w:tcPr>
            <w:tcW w:w="1985" w:type="dxa"/>
            <w:noWrap/>
            <w:hideMark/>
          </w:tcPr>
          <w:p w14:paraId="5ADF862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4C2A7D27" w14:textId="4CDEA48D" w:rsidR="00395C8D" w:rsidRPr="004A4632" w:rsidRDefault="00812E07"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15102C18" w14:textId="1858414E" w:rsidR="00395C8D" w:rsidRPr="004A4632" w:rsidRDefault="00812E07"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1 </w:t>
            </w:r>
          </w:p>
        </w:tc>
      </w:tr>
      <w:tr w:rsidR="00395C8D" w:rsidRPr="004A4632" w14:paraId="0EDC6EA9"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A9E8A84"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Saint Lucia</w:t>
            </w:r>
          </w:p>
        </w:tc>
        <w:tc>
          <w:tcPr>
            <w:tcW w:w="1985" w:type="dxa"/>
            <w:noWrap/>
            <w:hideMark/>
          </w:tcPr>
          <w:p w14:paraId="1F34C0DF"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45D7F97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098A0487"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3D92CFB"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98E050A"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Samoa</w:t>
            </w:r>
          </w:p>
        </w:tc>
        <w:tc>
          <w:tcPr>
            <w:tcW w:w="1985" w:type="dxa"/>
            <w:noWrap/>
            <w:hideMark/>
          </w:tcPr>
          <w:p w14:paraId="18641A9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535CD10C"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2ACC8A0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 </w:t>
            </w:r>
            <w:r w:rsidR="008E4B31" w:rsidRPr="004A4632">
              <w:rPr>
                <w:rFonts w:asciiTheme="minorHAnsi" w:hAnsiTheme="minorHAnsi"/>
                <w:sz w:val="22"/>
                <w:szCs w:val="22"/>
                <w:lang w:val="en-US"/>
              </w:rPr>
              <w:t>0</w:t>
            </w:r>
          </w:p>
        </w:tc>
      </w:tr>
      <w:tr w:rsidR="00395C8D" w:rsidRPr="004A4632" w14:paraId="07024563"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D9F5042"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Sao Tome and Principe</w:t>
            </w:r>
          </w:p>
        </w:tc>
        <w:tc>
          <w:tcPr>
            <w:tcW w:w="1985" w:type="dxa"/>
            <w:noWrap/>
            <w:hideMark/>
          </w:tcPr>
          <w:p w14:paraId="23D6BADC"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7FCB5D50"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37C7CCA2" w14:textId="77777777" w:rsidR="00395C8D" w:rsidRPr="004A4632" w:rsidRDefault="00FA6EE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r w:rsidR="00395C8D" w:rsidRPr="004A4632">
              <w:rPr>
                <w:rFonts w:asciiTheme="minorHAnsi" w:hAnsiTheme="minorHAnsi"/>
                <w:sz w:val="22"/>
                <w:szCs w:val="22"/>
                <w:lang w:val="en-US"/>
              </w:rPr>
              <w:t> </w:t>
            </w:r>
          </w:p>
        </w:tc>
      </w:tr>
      <w:tr w:rsidR="00395C8D" w:rsidRPr="004A4632" w14:paraId="6CEADBE7"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D2C94F8"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Senegal</w:t>
            </w:r>
          </w:p>
        </w:tc>
        <w:tc>
          <w:tcPr>
            <w:tcW w:w="1985" w:type="dxa"/>
            <w:noWrap/>
            <w:hideMark/>
          </w:tcPr>
          <w:p w14:paraId="325BDC2A"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1984" w:type="dxa"/>
            <w:noWrap/>
            <w:vAlign w:val="center"/>
            <w:hideMark/>
          </w:tcPr>
          <w:p w14:paraId="091A0AA8"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2835" w:type="dxa"/>
            <w:vAlign w:val="center"/>
          </w:tcPr>
          <w:p w14:paraId="471788E0"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12ED47B"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90327A7"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Serbia</w:t>
            </w:r>
          </w:p>
        </w:tc>
        <w:tc>
          <w:tcPr>
            <w:tcW w:w="1985" w:type="dxa"/>
            <w:noWrap/>
            <w:hideMark/>
          </w:tcPr>
          <w:p w14:paraId="5914F98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10</w:t>
            </w:r>
          </w:p>
        </w:tc>
        <w:tc>
          <w:tcPr>
            <w:tcW w:w="1984" w:type="dxa"/>
            <w:noWrap/>
            <w:vAlign w:val="center"/>
            <w:hideMark/>
          </w:tcPr>
          <w:p w14:paraId="14B56AF1" w14:textId="77777777" w:rsidR="00395C8D" w:rsidRPr="004A4632" w:rsidRDefault="00235F9C"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9</w:t>
            </w:r>
          </w:p>
        </w:tc>
        <w:tc>
          <w:tcPr>
            <w:tcW w:w="2835" w:type="dxa"/>
            <w:vAlign w:val="center"/>
          </w:tcPr>
          <w:p w14:paraId="0ED44A30"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372F4DD"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C9A1945"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Seychelles</w:t>
            </w:r>
          </w:p>
        </w:tc>
        <w:tc>
          <w:tcPr>
            <w:tcW w:w="1985" w:type="dxa"/>
            <w:noWrap/>
            <w:hideMark/>
          </w:tcPr>
          <w:p w14:paraId="3EC85AD0"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2750AE69" w14:textId="0CCE0EAD" w:rsidR="00395C8D" w:rsidRPr="004A4632" w:rsidRDefault="00812E07"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5D3FCB9C" w14:textId="77777777" w:rsidR="00395C8D" w:rsidRPr="004A4632" w:rsidRDefault="00812E07"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r w:rsidR="00395C8D" w:rsidRPr="004A4632">
              <w:rPr>
                <w:rFonts w:asciiTheme="minorHAnsi" w:hAnsiTheme="minorHAnsi"/>
                <w:sz w:val="22"/>
                <w:szCs w:val="22"/>
                <w:lang w:val="en-US"/>
              </w:rPr>
              <w:t> </w:t>
            </w:r>
          </w:p>
        </w:tc>
      </w:tr>
      <w:tr w:rsidR="00395C8D" w:rsidRPr="004A4632" w14:paraId="7F4EF314"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C28B048"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Sierra Leone</w:t>
            </w:r>
          </w:p>
        </w:tc>
        <w:tc>
          <w:tcPr>
            <w:tcW w:w="1985" w:type="dxa"/>
            <w:noWrap/>
            <w:hideMark/>
          </w:tcPr>
          <w:p w14:paraId="5FFF868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68D8069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42818EC5"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2947BC64"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2D04C77"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Slovakia</w:t>
            </w:r>
          </w:p>
        </w:tc>
        <w:tc>
          <w:tcPr>
            <w:tcW w:w="1985" w:type="dxa"/>
            <w:noWrap/>
            <w:hideMark/>
          </w:tcPr>
          <w:p w14:paraId="5C1230F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14</w:t>
            </w:r>
          </w:p>
        </w:tc>
        <w:tc>
          <w:tcPr>
            <w:tcW w:w="1984" w:type="dxa"/>
            <w:noWrap/>
            <w:vAlign w:val="center"/>
            <w:hideMark/>
          </w:tcPr>
          <w:p w14:paraId="40EE703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14</w:t>
            </w:r>
          </w:p>
        </w:tc>
        <w:tc>
          <w:tcPr>
            <w:tcW w:w="2835" w:type="dxa"/>
            <w:vAlign w:val="center"/>
          </w:tcPr>
          <w:p w14:paraId="1653D60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6DDCC919"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01311FC"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Slovenia</w:t>
            </w:r>
          </w:p>
        </w:tc>
        <w:tc>
          <w:tcPr>
            <w:tcW w:w="1985" w:type="dxa"/>
            <w:noWrap/>
            <w:hideMark/>
          </w:tcPr>
          <w:p w14:paraId="36A5B93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0EBFC741"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2835" w:type="dxa"/>
            <w:vAlign w:val="center"/>
          </w:tcPr>
          <w:p w14:paraId="6E4BD2A4"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7512C8E"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A1BB719"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South Africa</w:t>
            </w:r>
          </w:p>
        </w:tc>
        <w:tc>
          <w:tcPr>
            <w:tcW w:w="1985" w:type="dxa"/>
            <w:noWrap/>
            <w:hideMark/>
          </w:tcPr>
          <w:p w14:paraId="244C0D08"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22</w:t>
            </w:r>
          </w:p>
        </w:tc>
        <w:tc>
          <w:tcPr>
            <w:tcW w:w="1984" w:type="dxa"/>
            <w:noWrap/>
            <w:vAlign w:val="center"/>
            <w:hideMark/>
          </w:tcPr>
          <w:p w14:paraId="149CA24F" w14:textId="5815C54F" w:rsidR="00395C8D" w:rsidRPr="004A4632" w:rsidRDefault="00812E07"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20</w:t>
            </w:r>
          </w:p>
        </w:tc>
        <w:tc>
          <w:tcPr>
            <w:tcW w:w="2835" w:type="dxa"/>
            <w:vAlign w:val="center"/>
          </w:tcPr>
          <w:p w14:paraId="580B5F3B"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325BD672"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027206D"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South Sudan</w:t>
            </w:r>
          </w:p>
        </w:tc>
        <w:tc>
          <w:tcPr>
            <w:tcW w:w="1985" w:type="dxa"/>
            <w:noWrap/>
            <w:hideMark/>
          </w:tcPr>
          <w:p w14:paraId="4813AB19"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3597AC15"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16B17ED8"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F775DE9"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83EB32D"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Spain</w:t>
            </w:r>
          </w:p>
        </w:tc>
        <w:tc>
          <w:tcPr>
            <w:tcW w:w="1985" w:type="dxa"/>
            <w:noWrap/>
            <w:hideMark/>
          </w:tcPr>
          <w:p w14:paraId="686C7E1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74</w:t>
            </w:r>
          </w:p>
        </w:tc>
        <w:tc>
          <w:tcPr>
            <w:tcW w:w="1984" w:type="dxa"/>
            <w:noWrap/>
            <w:vAlign w:val="center"/>
            <w:hideMark/>
          </w:tcPr>
          <w:p w14:paraId="252D3F46" w14:textId="563F45F5" w:rsidR="00395C8D" w:rsidRPr="004A4632" w:rsidRDefault="00AD0E7F"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66</w:t>
            </w:r>
          </w:p>
        </w:tc>
        <w:tc>
          <w:tcPr>
            <w:tcW w:w="2835" w:type="dxa"/>
            <w:vAlign w:val="center"/>
          </w:tcPr>
          <w:p w14:paraId="53E125E3"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5B42EF2C"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15ABBC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Sri Lanka</w:t>
            </w:r>
          </w:p>
        </w:tc>
        <w:tc>
          <w:tcPr>
            <w:tcW w:w="1985" w:type="dxa"/>
            <w:noWrap/>
            <w:hideMark/>
          </w:tcPr>
          <w:p w14:paraId="30E30FDF"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hideMark/>
          </w:tcPr>
          <w:p w14:paraId="11E4AF89" w14:textId="546BB52C" w:rsidR="00395C8D" w:rsidRPr="004A4632" w:rsidRDefault="00D6697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2835" w:type="dxa"/>
            <w:vAlign w:val="center"/>
          </w:tcPr>
          <w:p w14:paraId="0D2EE63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31A38DD3"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31DE5C5A"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Sudan</w:t>
            </w:r>
          </w:p>
        </w:tc>
        <w:tc>
          <w:tcPr>
            <w:tcW w:w="1985" w:type="dxa"/>
            <w:noWrap/>
            <w:hideMark/>
          </w:tcPr>
          <w:p w14:paraId="3A89BBB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50F33F36" w14:textId="43124BC6" w:rsidR="00395C8D" w:rsidRPr="004A4632" w:rsidRDefault="00832CF8"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2835" w:type="dxa"/>
            <w:vAlign w:val="center"/>
          </w:tcPr>
          <w:p w14:paraId="1ECCCB64"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A72C4BA"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A84B0F7"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Suriname</w:t>
            </w:r>
          </w:p>
        </w:tc>
        <w:tc>
          <w:tcPr>
            <w:tcW w:w="1985" w:type="dxa"/>
            <w:noWrap/>
            <w:hideMark/>
          </w:tcPr>
          <w:p w14:paraId="7F85E159"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4E230991"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3132F1CB"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25CB855"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FF1CE16"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Sweden</w:t>
            </w:r>
          </w:p>
        </w:tc>
        <w:tc>
          <w:tcPr>
            <w:tcW w:w="1985" w:type="dxa"/>
            <w:shd w:val="clear" w:color="auto" w:fill="auto"/>
            <w:noWrap/>
            <w:hideMark/>
          </w:tcPr>
          <w:p w14:paraId="2A7C1CE0"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66</w:t>
            </w:r>
          </w:p>
        </w:tc>
        <w:tc>
          <w:tcPr>
            <w:tcW w:w="1984" w:type="dxa"/>
            <w:shd w:val="clear" w:color="auto" w:fill="auto"/>
            <w:noWrap/>
            <w:vAlign w:val="center"/>
            <w:hideMark/>
          </w:tcPr>
          <w:p w14:paraId="766C9304" w14:textId="6AA8F921" w:rsidR="00395C8D" w:rsidRPr="004A4632" w:rsidRDefault="00E61522"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7</w:t>
            </w:r>
          </w:p>
        </w:tc>
        <w:tc>
          <w:tcPr>
            <w:tcW w:w="2835" w:type="dxa"/>
            <w:vAlign w:val="center"/>
          </w:tcPr>
          <w:p w14:paraId="3E50F1E5" w14:textId="6F6A653D" w:rsidR="00395C8D" w:rsidRPr="004A4632" w:rsidRDefault="0075522F"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44</w:t>
            </w:r>
          </w:p>
        </w:tc>
      </w:tr>
      <w:tr w:rsidR="00395C8D" w:rsidRPr="004A4632" w14:paraId="11A7A9EE"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A185C0F"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Switzerland</w:t>
            </w:r>
          </w:p>
        </w:tc>
        <w:tc>
          <w:tcPr>
            <w:tcW w:w="1985" w:type="dxa"/>
            <w:shd w:val="clear" w:color="auto" w:fill="auto"/>
            <w:noWrap/>
            <w:hideMark/>
          </w:tcPr>
          <w:p w14:paraId="13909AB9"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11</w:t>
            </w:r>
          </w:p>
        </w:tc>
        <w:tc>
          <w:tcPr>
            <w:tcW w:w="1984" w:type="dxa"/>
            <w:shd w:val="clear" w:color="auto" w:fill="auto"/>
            <w:noWrap/>
            <w:vAlign w:val="center"/>
            <w:hideMark/>
          </w:tcPr>
          <w:p w14:paraId="2D8C54A5"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10</w:t>
            </w:r>
          </w:p>
        </w:tc>
        <w:tc>
          <w:tcPr>
            <w:tcW w:w="2835" w:type="dxa"/>
            <w:vAlign w:val="center"/>
          </w:tcPr>
          <w:p w14:paraId="7B980293"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2984670"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82ED1EC"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Syrian Arab Republic</w:t>
            </w:r>
          </w:p>
        </w:tc>
        <w:tc>
          <w:tcPr>
            <w:tcW w:w="1985" w:type="dxa"/>
            <w:noWrap/>
            <w:hideMark/>
          </w:tcPr>
          <w:p w14:paraId="673828F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7089857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66D132D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172ABF62"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6D2F27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Tajikistan</w:t>
            </w:r>
          </w:p>
        </w:tc>
        <w:tc>
          <w:tcPr>
            <w:tcW w:w="1985" w:type="dxa"/>
            <w:noWrap/>
            <w:hideMark/>
          </w:tcPr>
          <w:p w14:paraId="05AD3095"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1984" w:type="dxa"/>
            <w:noWrap/>
            <w:vAlign w:val="center"/>
            <w:hideMark/>
          </w:tcPr>
          <w:p w14:paraId="602D6AB7"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2835" w:type="dxa"/>
            <w:vAlign w:val="center"/>
          </w:tcPr>
          <w:p w14:paraId="4963DD39" w14:textId="77777777" w:rsidR="00395C8D" w:rsidRPr="004A4632" w:rsidRDefault="00FA6EE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r w:rsidR="00395C8D" w:rsidRPr="004A4632">
              <w:rPr>
                <w:rFonts w:asciiTheme="minorHAnsi" w:hAnsiTheme="minorHAnsi"/>
                <w:sz w:val="22"/>
                <w:szCs w:val="22"/>
              </w:rPr>
              <w:t> </w:t>
            </w:r>
          </w:p>
        </w:tc>
      </w:tr>
      <w:tr w:rsidR="00395C8D" w:rsidRPr="004A4632" w14:paraId="778BA358"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DFCC6C0" w14:textId="77777777" w:rsidR="00395C8D" w:rsidRPr="004A4632" w:rsidRDefault="00E9598C" w:rsidP="00D07E1A">
            <w:pPr>
              <w:rPr>
                <w:rFonts w:asciiTheme="minorHAnsi" w:hAnsiTheme="minorHAnsi"/>
                <w:sz w:val="22"/>
                <w:szCs w:val="22"/>
              </w:rPr>
            </w:pPr>
            <w:r w:rsidRPr="004A4632">
              <w:rPr>
                <w:rFonts w:asciiTheme="minorHAnsi" w:hAnsiTheme="minorHAnsi"/>
                <w:sz w:val="22"/>
                <w:szCs w:val="22"/>
              </w:rPr>
              <w:t>Thailand</w:t>
            </w:r>
          </w:p>
        </w:tc>
        <w:tc>
          <w:tcPr>
            <w:tcW w:w="1985" w:type="dxa"/>
            <w:noWrap/>
            <w:hideMark/>
          </w:tcPr>
          <w:p w14:paraId="45619DC6" w14:textId="5FBAD7D5" w:rsidR="00395C8D" w:rsidRPr="004A4632" w:rsidRDefault="00832CF8"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14</w:t>
            </w:r>
          </w:p>
        </w:tc>
        <w:tc>
          <w:tcPr>
            <w:tcW w:w="1984" w:type="dxa"/>
            <w:noWrap/>
            <w:vAlign w:val="center"/>
            <w:hideMark/>
          </w:tcPr>
          <w:p w14:paraId="4CEE8F98" w14:textId="1DF6FE31" w:rsidR="00395C8D" w:rsidRPr="004A4632" w:rsidRDefault="00832CF8"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11</w:t>
            </w:r>
          </w:p>
        </w:tc>
        <w:tc>
          <w:tcPr>
            <w:tcW w:w="2835" w:type="dxa"/>
            <w:vAlign w:val="center"/>
          </w:tcPr>
          <w:p w14:paraId="77078BD0"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r>
      <w:tr w:rsidR="00395C8D" w:rsidRPr="004A4632" w14:paraId="74096CFF"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3065FAE"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The former Yugoslav Republic of Macedonia</w:t>
            </w:r>
          </w:p>
        </w:tc>
        <w:tc>
          <w:tcPr>
            <w:tcW w:w="1985" w:type="dxa"/>
            <w:noWrap/>
            <w:hideMark/>
          </w:tcPr>
          <w:p w14:paraId="669161A9"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hideMark/>
          </w:tcPr>
          <w:p w14:paraId="725C8D39" w14:textId="77777777" w:rsidR="00395C8D" w:rsidRPr="004A4632" w:rsidRDefault="0045633E"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tcPr>
          <w:p w14:paraId="63A2B512"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304C1E53"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8A75D56"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Togo</w:t>
            </w:r>
          </w:p>
        </w:tc>
        <w:tc>
          <w:tcPr>
            <w:tcW w:w="1985" w:type="dxa"/>
            <w:noWrap/>
            <w:hideMark/>
          </w:tcPr>
          <w:p w14:paraId="37B478E5"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218EBC10"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2835" w:type="dxa"/>
            <w:vAlign w:val="center"/>
          </w:tcPr>
          <w:p w14:paraId="7BD1879A"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CB0A700"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33427E5"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Trinidad and Tobago</w:t>
            </w:r>
          </w:p>
        </w:tc>
        <w:tc>
          <w:tcPr>
            <w:tcW w:w="1985" w:type="dxa"/>
            <w:noWrap/>
            <w:hideMark/>
          </w:tcPr>
          <w:p w14:paraId="32EB82E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100A1544"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2835" w:type="dxa"/>
            <w:vAlign w:val="center"/>
          </w:tcPr>
          <w:p w14:paraId="6DDE8567"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3888193"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00351BC"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Tunisia</w:t>
            </w:r>
          </w:p>
        </w:tc>
        <w:tc>
          <w:tcPr>
            <w:tcW w:w="1985" w:type="dxa"/>
            <w:noWrap/>
            <w:hideMark/>
          </w:tcPr>
          <w:p w14:paraId="4A6395FA"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41</w:t>
            </w:r>
          </w:p>
        </w:tc>
        <w:tc>
          <w:tcPr>
            <w:tcW w:w="1984" w:type="dxa"/>
            <w:noWrap/>
            <w:vAlign w:val="center"/>
            <w:hideMark/>
          </w:tcPr>
          <w:p w14:paraId="697D7B3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20</w:t>
            </w:r>
          </w:p>
        </w:tc>
        <w:tc>
          <w:tcPr>
            <w:tcW w:w="2835" w:type="dxa"/>
            <w:vAlign w:val="center"/>
          </w:tcPr>
          <w:p w14:paraId="0DEE2184"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24A41D6E"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6DF95DB"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lastRenderedPageBreak/>
              <w:t>Turkey</w:t>
            </w:r>
          </w:p>
        </w:tc>
        <w:tc>
          <w:tcPr>
            <w:tcW w:w="1985" w:type="dxa"/>
            <w:noWrap/>
            <w:hideMark/>
          </w:tcPr>
          <w:p w14:paraId="6A84C7E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14</w:t>
            </w:r>
          </w:p>
        </w:tc>
        <w:tc>
          <w:tcPr>
            <w:tcW w:w="1984" w:type="dxa"/>
            <w:noWrap/>
            <w:vAlign w:val="center"/>
            <w:hideMark/>
          </w:tcPr>
          <w:p w14:paraId="02F5BE7D" w14:textId="27826249" w:rsidR="00395C8D" w:rsidRPr="004A4632" w:rsidRDefault="00832CF8"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13</w:t>
            </w:r>
          </w:p>
        </w:tc>
        <w:tc>
          <w:tcPr>
            <w:tcW w:w="2835" w:type="dxa"/>
            <w:vAlign w:val="center"/>
          </w:tcPr>
          <w:p w14:paraId="2899858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1E97CAFD"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709D4D6"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Turkmenistan</w:t>
            </w:r>
          </w:p>
        </w:tc>
        <w:tc>
          <w:tcPr>
            <w:tcW w:w="1985" w:type="dxa"/>
            <w:noWrap/>
            <w:hideMark/>
          </w:tcPr>
          <w:p w14:paraId="5F36E158"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576FD15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77C012A2"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77D94A47"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0530262"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Uganda</w:t>
            </w:r>
          </w:p>
        </w:tc>
        <w:tc>
          <w:tcPr>
            <w:tcW w:w="1985" w:type="dxa"/>
            <w:noWrap/>
            <w:hideMark/>
          </w:tcPr>
          <w:p w14:paraId="4B8F4577"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12</w:t>
            </w:r>
          </w:p>
        </w:tc>
        <w:tc>
          <w:tcPr>
            <w:tcW w:w="1984" w:type="dxa"/>
            <w:noWrap/>
            <w:vAlign w:val="center"/>
            <w:hideMark/>
          </w:tcPr>
          <w:p w14:paraId="5268B43B" w14:textId="77777777" w:rsidR="00395C8D" w:rsidRPr="004A4632" w:rsidRDefault="008A7C2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12</w:t>
            </w:r>
          </w:p>
        </w:tc>
        <w:tc>
          <w:tcPr>
            <w:tcW w:w="2835" w:type="dxa"/>
            <w:vAlign w:val="center"/>
          </w:tcPr>
          <w:p w14:paraId="15D718A6"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DB96371"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6038BEA"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Ukraine</w:t>
            </w:r>
          </w:p>
        </w:tc>
        <w:tc>
          <w:tcPr>
            <w:tcW w:w="1985" w:type="dxa"/>
            <w:noWrap/>
            <w:hideMark/>
          </w:tcPr>
          <w:p w14:paraId="311B6F3E"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33</w:t>
            </w:r>
          </w:p>
        </w:tc>
        <w:tc>
          <w:tcPr>
            <w:tcW w:w="1984" w:type="dxa"/>
            <w:noWrap/>
            <w:vAlign w:val="center"/>
            <w:hideMark/>
          </w:tcPr>
          <w:p w14:paraId="04877232" w14:textId="29686804" w:rsidR="00395C8D" w:rsidRPr="004A4632" w:rsidRDefault="00E61522"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5B34A561"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33</w:t>
            </w:r>
          </w:p>
        </w:tc>
      </w:tr>
      <w:tr w:rsidR="00395C8D" w:rsidRPr="004A4632" w14:paraId="5F290F57"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C289A6E"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United Arab Emirates</w:t>
            </w:r>
          </w:p>
        </w:tc>
        <w:tc>
          <w:tcPr>
            <w:tcW w:w="1985" w:type="dxa"/>
            <w:noWrap/>
            <w:hideMark/>
          </w:tcPr>
          <w:p w14:paraId="5CB92029"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1984" w:type="dxa"/>
            <w:noWrap/>
            <w:vAlign w:val="center"/>
            <w:hideMark/>
          </w:tcPr>
          <w:p w14:paraId="4513B98F" w14:textId="256B336D" w:rsidR="00395C8D" w:rsidRPr="004A4632" w:rsidRDefault="001E5800"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20C275AC"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474094D"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53E5DDD"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United Kingdom</w:t>
            </w:r>
          </w:p>
        </w:tc>
        <w:tc>
          <w:tcPr>
            <w:tcW w:w="1985" w:type="dxa"/>
            <w:noWrap/>
            <w:hideMark/>
          </w:tcPr>
          <w:p w14:paraId="04A3B849"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170</w:t>
            </w:r>
          </w:p>
        </w:tc>
        <w:tc>
          <w:tcPr>
            <w:tcW w:w="1984" w:type="dxa"/>
            <w:noWrap/>
            <w:vAlign w:val="center"/>
            <w:hideMark/>
          </w:tcPr>
          <w:p w14:paraId="17E1898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16</w:t>
            </w:r>
            <w:r w:rsidR="0045633E" w:rsidRPr="004A4632">
              <w:rPr>
                <w:rFonts w:asciiTheme="minorHAnsi" w:hAnsiTheme="minorHAnsi"/>
                <w:sz w:val="22"/>
                <w:szCs w:val="22"/>
              </w:rPr>
              <w:t>7</w:t>
            </w:r>
          </w:p>
        </w:tc>
        <w:tc>
          <w:tcPr>
            <w:tcW w:w="2835" w:type="dxa"/>
            <w:vAlign w:val="center"/>
          </w:tcPr>
          <w:p w14:paraId="4266FFE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D4B2D47"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2959447"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United Republic of Tanzania</w:t>
            </w:r>
          </w:p>
        </w:tc>
        <w:tc>
          <w:tcPr>
            <w:tcW w:w="1985" w:type="dxa"/>
            <w:noWrap/>
            <w:hideMark/>
          </w:tcPr>
          <w:p w14:paraId="6F6668AB"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1984" w:type="dxa"/>
            <w:noWrap/>
            <w:vAlign w:val="center"/>
            <w:hideMark/>
          </w:tcPr>
          <w:p w14:paraId="46CA5225"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4</w:t>
            </w:r>
          </w:p>
        </w:tc>
        <w:tc>
          <w:tcPr>
            <w:tcW w:w="2835" w:type="dxa"/>
            <w:vAlign w:val="center"/>
          </w:tcPr>
          <w:p w14:paraId="5ABE302E"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4312821"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814CB18"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United States of America</w:t>
            </w:r>
          </w:p>
        </w:tc>
        <w:tc>
          <w:tcPr>
            <w:tcW w:w="1985" w:type="dxa"/>
            <w:noWrap/>
            <w:hideMark/>
          </w:tcPr>
          <w:p w14:paraId="30C02A71" w14:textId="77777777" w:rsidR="00395C8D" w:rsidRPr="004A4632" w:rsidRDefault="00832CF8"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38</w:t>
            </w:r>
          </w:p>
        </w:tc>
        <w:tc>
          <w:tcPr>
            <w:tcW w:w="1984" w:type="dxa"/>
            <w:noWrap/>
            <w:vAlign w:val="center"/>
            <w:hideMark/>
          </w:tcPr>
          <w:p w14:paraId="5728F8E8" w14:textId="77777777" w:rsidR="00395C8D" w:rsidRPr="004A4632" w:rsidRDefault="001E5800"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r w:rsidR="000A0543" w:rsidRPr="004A4632">
              <w:rPr>
                <w:rFonts w:asciiTheme="minorHAnsi" w:hAnsiTheme="minorHAnsi"/>
                <w:sz w:val="22"/>
                <w:szCs w:val="22"/>
              </w:rPr>
              <w:t>1</w:t>
            </w:r>
          </w:p>
        </w:tc>
        <w:tc>
          <w:tcPr>
            <w:tcW w:w="2835" w:type="dxa"/>
            <w:vAlign w:val="center"/>
          </w:tcPr>
          <w:p w14:paraId="59E1BD89"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2</w:t>
            </w:r>
          </w:p>
        </w:tc>
      </w:tr>
      <w:tr w:rsidR="00395C8D" w:rsidRPr="004A4632" w14:paraId="41F85090"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CDD6164"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Uruguay</w:t>
            </w:r>
          </w:p>
        </w:tc>
        <w:tc>
          <w:tcPr>
            <w:tcW w:w="1985" w:type="dxa"/>
            <w:noWrap/>
            <w:hideMark/>
          </w:tcPr>
          <w:p w14:paraId="43EE0648" w14:textId="77777777" w:rsidR="00395C8D" w:rsidRPr="004A4632" w:rsidRDefault="00FA6EE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3</w:t>
            </w:r>
          </w:p>
        </w:tc>
        <w:tc>
          <w:tcPr>
            <w:tcW w:w="1984" w:type="dxa"/>
            <w:noWrap/>
            <w:vAlign w:val="center"/>
            <w:hideMark/>
          </w:tcPr>
          <w:p w14:paraId="1D73C08A" w14:textId="77777777" w:rsidR="00395C8D" w:rsidRPr="004A4632" w:rsidRDefault="00A945FC"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7CAE3370" w14:textId="77777777" w:rsidR="00395C8D" w:rsidRPr="004A4632" w:rsidRDefault="00FA6EEA"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w:t>
            </w:r>
          </w:p>
        </w:tc>
      </w:tr>
      <w:tr w:rsidR="00395C8D" w:rsidRPr="004A4632" w14:paraId="64068905"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E378E55"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Uzbekistan</w:t>
            </w:r>
          </w:p>
        </w:tc>
        <w:tc>
          <w:tcPr>
            <w:tcW w:w="1985" w:type="dxa"/>
            <w:noWrap/>
            <w:hideMark/>
          </w:tcPr>
          <w:p w14:paraId="645C53E7"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1984" w:type="dxa"/>
            <w:noWrap/>
            <w:vAlign w:val="center"/>
            <w:hideMark/>
          </w:tcPr>
          <w:p w14:paraId="450BBD07" w14:textId="77777777" w:rsidR="00395C8D" w:rsidRPr="004A4632" w:rsidRDefault="0041196B"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2</w:t>
            </w:r>
          </w:p>
        </w:tc>
        <w:tc>
          <w:tcPr>
            <w:tcW w:w="2835" w:type="dxa"/>
            <w:vAlign w:val="center"/>
          </w:tcPr>
          <w:p w14:paraId="6E5F95E6"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83FCDA0"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9C37761"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Venezuela (Bolivarian Republic of)</w:t>
            </w:r>
          </w:p>
        </w:tc>
        <w:tc>
          <w:tcPr>
            <w:tcW w:w="1985" w:type="dxa"/>
            <w:noWrap/>
            <w:hideMark/>
          </w:tcPr>
          <w:p w14:paraId="0AC7BA07"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1984" w:type="dxa"/>
            <w:noWrap/>
            <w:hideMark/>
          </w:tcPr>
          <w:p w14:paraId="2B3866B3"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5</w:t>
            </w:r>
          </w:p>
        </w:tc>
        <w:tc>
          <w:tcPr>
            <w:tcW w:w="2835" w:type="dxa"/>
          </w:tcPr>
          <w:p w14:paraId="2DC8B7CC"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034AA157"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2C035AA"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Viet Nam</w:t>
            </w:r>
          </w:p>
        </w:tc>
        <w:tc>
          <w:tcPr>
            <w:tcW w:w="1985" w:type="dxa"/>
            <w:noWrap/>
            <w:hideMark/>
          </w:tcPr>
          <w:p w14:paraId="72D7799F"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8</w:t>
            </w:r>
          </w:p>
        </w:tc>
        <w:tc>
          <w:tcPr>
            <w:tcW w:w="1984" w:type="dxa"/>
            <w:noWrap/>
            <w:vAlign w:val="center"/>
            <w:hideMark/>
          </w:tcPr>
          <w:p w14:paraId="4F61B1D0" w14:textId="03192BB0" w:rsidR="00395C8D" w:rsidRPr="004A4632" w:rsidRDefault="006677D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2835" w:type="dxa"/>
            <w:vAlign w:val="center"/>
          </w:tcPr>
          <w:p w14:paraId="71EF4583" w14:textId="1CA0AB80" w:rsidR="00395C8D" w:rsidRPr="004A4632" w:rsidRDefault="007A2179"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1</w:t>
            </w:r>
          </w:p>
        </w:tc>
      </w:tr>
      <w:tr w:rsidR="00395C8D" w:rsidRPr="004A4632" w14:paraId="3C6A54FC"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11C25B3"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Yemen</w:t>
            </w:r>
          </w:p>
        </w:tc>
        <w:tc>
          <w:tcPr>
            <w:tcW w:w="1985" w:type="dxa"/>
            <w:noWrap/>
            <w:hideMark/>
          </w:tcPr>
          <w:p w14:paraId="0FDF2C7C"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1</w:t>
            </w:r>
          </w:p>
        </w:tc>
        <w:tc>
          <w:tcPr>
            <w:tcW w:w="1984" w:type="dxa"/>
            <w:noWrap/>
            <w:vAlign w:val="center"/>
            <w:hideMark/>
          </w:tcPr>
          <w:p w14:paraId="7FBA3D1A"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26C70728" w14:textId="77777777" w:rsidR="00395C8D" w:rsidRPr="004A4632" w:rsidRDefault="00395C8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lang w:val="en-US"/>
              </w:rPr>
              <w:t>0</w:t>
            </w:r>
          </w:p>
        </w:tc>
      </w:tr>
      <w:tr w:rsidR="00395C8D" w:rsidRPr="004A4632" w14:paraId="49B389EB" w14:textId="77777777" w:rsidTr="004A6D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64B1E03" w14:textId="77777777" w:rsidR="00395C8D" w:rsidRPr="004A4632" w:rsidRDefault="00395C8D" w:rsidP="00D07E1A">
            <w:pPr>
              <w:rPr>
                <w:rFonts w:asciiTheme="minorHAnsi" w:hAnsiTheme="minorHAnsi"/>
                <w:sz w:val="22"/>
                <w:szCs w:val="22"/>
              </w:rPr>
            </w:pPr>
            <w:r w:rsidRPr="004A4632">
              <w:rPr>
                <w:rFonts w:asciiTheme="minorHAnsi" w:hAnsiTheme="minorHAnsi"/>
                <w:sz w:val="22"/>
                <w:szCs w:val="22"/>
              </w:rPr>
              <w:t>Zambia</w:t>
            </w:r>
          </w:p>
        </w:tc>
        <w:tc>
          <w:tcPr>
            <w:tcW w:w="1985" w:type="dxa"/>
            <w:noWrap/>
            <w:hideMark/>
          </w:tcPr>
          <w:p w14:paraId="1ACB4A75" w14:textId="77777777" w:rsidR="00395C8D" w:rsidRPr="004A4632" w:rsidRDefault="00395C8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8</w:t>
            </w:r>
          </w:p>
        </w:tc>
        <w:tc>
          <w:tcPr>
            <w:tcW w:w="1984" w:type="dxa"/>
            <w:noWrap/>
            <w:vAlign w:val="center"/>
            <w:hideMark/>
          </w:tcPr>
          <w:p w14:paraId="03F43D87" w14:textId="77777777" w:rsidR="00395C8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8</w:t>
            </w:r>
          </w:p>
        </w:tc>
        <w:tc>
          <w:tcPr>
            <w:tcW w:w="2835" w:type="dxa"/>
            <w:vAlign w:val="center"/>
          </w:tcPr>
          <w:p w14:paraId="4BE92169" w14:textId="77777777" w:rsidR="00395C8D" w:rsidRPr="004A4632" w:rsidRDefault="008A7C2A"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r>
      <w:tr w:rsidR="00812E07" w:rsidRPr="004A4632" w14:paraId="237E78C6" w14:textId="77777777" w:rsidTr="004A6DFD">
        <w:trPr>
          <w:trHeight w:val="288"/>
        </w:trPr>
        <w:tc>
          <w:tcPr>
            <w:cnfStyle w:val="001000000000" w:firstRow="0" w:lastRow="0" w:firstColumn="1" w:lastColumn="0" w:oddVBand="0" w:evenVBand="0" w:oddHBand="0" w:evenHBand="0" w:firstRowFirstColumn="0" w:firstRowLastColumn="0" w:lastRowFirstColumn="0" w:lastRowLastColumn="0"/>
            <w:tcW w:w="2943" w:type="dxa"/>
            <w:noWrap/>
          </w:tcPr>
          <w:p w14:paraId="07BECEDF" w14:textId="77777777" w:rsidR="00812E07" w:rsidRPr="004A4632" w:rsidRDefault="00812E07" w:rsidP="00D07E1A">
            <w:pPr>
              <w:rPr>
                <w:rFonts w:asciiTheme="minorHAnsi" w:hAnsiTheme="minorHAnsi"/>
                <w:sz w:val="22"/>
                <w:szCs w:val="22"/>
              </w:rPr>
            </w:pPr>
            <w:r w:rsidRPr="004A4632">
              <w:rPr>
                <w:rFonts w:asciiTheme="minorHAnsi" w:hAnsiTheme="minorHAnsi"/>
                <w:sz w:val="22"/>
                <w:szCs w:val="22"/>
              </w:rPr>
              <w:t>Zimbabwe</w:t>
            </w:r>
          </w:p>
        </w:tc>
        <w:tc>
          <w:tcPr>
            <w:tcW w:w="1985" w:type="dxa"/>
            <w:noWrap/>
          </w:tcPr>
          <w:p w14:paraId="3E12F3F7" w14:textId="77777777" w:rsidR="00812E07" w:rsidRPr="004A4632" w:rsidRDefault="00812E07"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6</w:t>
            </w:r>
          </w:p>
        </w:tc>
        <w:tc>
          <w:tcPr>
            <w:tcW w:w="1984" w:type="dxa"/>
            <w:noWrap/>
            <w:vAlign w:val="center"/>
          </w:tcPr>
          <w:p w14:paraId="782611FC" w14:textId="77777777" w:rsidR="00812E07" w:rsidRPr="004A4632" w:rsidRDefault="00812E07"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c>
          <w:tcPr>
            <w:tcW w:w="2835" w:type="dxa"/>
            <w:vAlign w:val="center"/>
          </w:tcPr>
          <w:p w14:paraId="678CE6C8" w14:textId="77777777" w:rsidR="00812E07" w:rsidRPr="004A4632" w:rsidRDefault="00812E07"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4632">
              <w:rPr>
                <w:rFonts w:asciiTheme="minorHAnsi" w:hAnsiTheme="minorHAnsi"/>
                <w:sz w:val="22"/>
                <w:szCs w:val="22"/>
              </w:rPr>
              <w:t>0</w:t>
            </w:r>
          </w:p>
        </w:tc>
      </w:tr>
    </w:tbl>
    <w:p w14:paraId="45EC0FE8" w14:textId="77777777" w:rsidR="00395C8D" w:rsidRPr="004A4632" w:rsidRDefault="00395C8D" w:rsidP="00D07E1A">
      <w:pPr>
        <w:ind w:left="360"/>
        <w:jc w:val="center"/>
        <w:rPr>
          <w:rFonts w:asciiTheme="minorHAnsi" w:hAnsiTheme="minorHAnsi"/>
          <w:color w:val="000000"/>
          <w:sz w:val="22"/>
          <w:szCs w:val="22"/>
          <w:lang w:val="it-IT" w:eastAsia="en-US"/>
        </w:rPr>
      </w:pPr>
    </w:p>
    <w:p w14:paraId="0C2B182B" w14:textId="77777777" w:rsidR="00395C8D" w:rsidRPr="004A4632" w:rsidRDefault="00395C8D" w:rsidP="00D07E1A">
      <w:pPr>
        <w:rPr>
          <w:rFonts w:asciiTheme="minorHAnsi" w:hAnsiTheme="minorHAnsi" w:cs="Arial"/>
          <w:sz w:val="22"/>
          <w:szCs w:val="22"/>
          <w:lang w:eastAsia="en-US"/>
        </w:rPr>
      </w:pPr>
    </w:p>
    <w:p w14:paraId="6C4AD7C6" w14:textId="77777777" w:rsidR="009543ED" w:rsidRPr="004A4632" w:rsidRDefault="009543ED" w:rsidP="00D07E1A">
      <w:pPr>
        <w:pStyle w:val="BodyText"/>
        <w:spacing w:after="0"/>
        <w:rPr>
          <w:rFonts w:asciiTheme="minorHAnsi" w:hAnsiTheme="minorHAnsi"/>
          <w:b/>
          <w:color w:val="000000"/>
          <w:sz w:val="22"/>
          <w:szCs w:val="22"/>
        </w:rPr>
      </w:pPr>
    </w:p>
    <w:p w14:paraId="0E44C2F0" w14:textId="77777777" w:rsidR="00247BB3" w:rsidRPr="004A4632" w:rsidRDefault="00247BB3" w:rsidP="00D07E1A">
      <w:pPr>
        <w:pStyle w:val="BodyText"/>
        <w:spacing w:after="0"/>
        <w:rPr>
          <w:rFonts w:asciiTheme="minorHAnsi" w:hAnsiTheme="minorHAnsi"/>
          <w:b/>
          <w:color w:val="000000"/>
          <w:sz w:val="22"/>
          <w:szCs w:val="22"/>
        </w:rPr>
      </w:pPr>
    </w:p>
    <w:p w14:paraId="7EF73C56" w14:textId="77777777" w:rsidR="00247BB3" w:rsidRPr="004A4632" w:rsidRDefault="00247BB3" w:rsidP="00D07E1A">
      <w:pPr>
        <w:pStyle w:val="BodyText"/>
        <w:spacing w:after="0"/>
        <w:rPr>
          <w:rFonts w:asciiTheme="minorHAnsi" w:hAnsiTheme="minorHAnsi"/>
          <w:b/>
          <w:color w:val="000000"/>
          <w:sz w:val="22"/>
          <w:szCs w:val="22"/>
        </w:rPr>
      </w:pPr>
    </w:p>
    <w:p w14:paraId="6DD2B68F" w14:textId="77777777" w:rsidR="00247BB3" w:rsidRPr="004A4632" w:rsidRDefault="00247BB3" w:rsidP="00D07E1A">
      <w:pPr>
        <w:tabs>
          <w:tab w:val="right" w:pos="9026"/>
        </w:tabs>
        <w:suppressAutoHyphens/>
        <w:ind w:left="567" w:hanging="567"/>
        <w:rPr>
          <w:rFonts w:asciiTheme="minorHAnsi" w:hAnsiTheme="minorHAnsi"/>
          <w:b/>
          <w:color w:val="000000"/>
          <w:sz w:val="22"/>
          <w:szCs w:val="22"/>
        </w:rPr>
      </w:pPr>
    </w:p>
    <w:p w14:paraId="47B28DF3" w14:textId="77777777" w:rsidR="00247BB3" w:rsidRPr="004A4632" w:rsidRDefault="00247BB3" w:rsidP="00D07E1A">
      <w:pPr>
        <w:tabs>
          <w:tab w:val="right" w:pos="9026"/>
        </w:tabs>
        <w:suppressAutoHyphens/>
        <w:ind w:left="567" w:hanging="567"/>
        <w:rPr>
          <w:rFonts w:asciiTheme="minorHAnsi" w:hAnsiTheme="minorHAnsi"/>
          <w:b/>
          <w:color w:val="000000"/>
          <w:sz w:val="22"/>
          <w:szCs w:val="22"/>
        </w:rPr>
        <w:sectPr w:rsidR="00247BB3" w:rsidRPr="004A4632" w:rsidSect="001D3711">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p>
    <w:p w14:paraId="27FC82D0" w14:textId="1F92F6B5" w:rsidR="0082651D" w:rsidRPr="004A4632" w:rsidRDefault="000F05CF" w:rsidP="00D07E1A">
      <w:pPr>
        <w:tabs>
          <w:tab w:val="right" w:pos="9026"/>
        </w:tabs>
        <w:suppressAutoHyphens/>
        <w:outlineLvl w:val="0"/>
        <w:rPr>
          <w:rFonts w:asciiTheme="minorHAnsi" w:hAnsiTheme="minorHAnsi"/>
          <w:b/>
          <w:color w:val="000000"/>
        </w:rPr>
      </w:pPr>
      <w:r w:rsidRPr="004A4632">
        <w:rPr>
          <w:rFonts w:asciiTheme="minorHAnsi" w:hAnsiTheme="minorHAnsi"/>
          <w:b/>
          <w:color w:val="000000"/>
        </w:rPr>
        <w:lastRenderedPageBreak/>
        <w:t xml:space="preserve">Annex 4a </w:t>
      </w:r>
    </w:p>
    <w:p w14:paraId="1D332FBE" w14:textId="77777777" w:rsidR="00227215" w:rsidRPr="004A4632" w:rsidRDefault="00227215" w:rsidP="00D07E1A">
      <w:pPr>
        <w:tabs>
          <w:tab w:val="right" w:pos="9026"/>
        </w:tabs>
        <w:suppressAutoHyphens/>
        <w:rPr>
          <w:rFonts w:asciiTheme="minorHAnsi" w:hAnsiTheme="minorHAnsi"/>
          <w:b/>
          <w:color w:val="000000"/>
        </w:rPr>
      </w:pPr>
    </w:p>
    <w:p w14:paraId="4FBB5F1E" w14:textId="77777777" w:rsidR="0082651D" w:rsidRPr="004A4632" w:rsidRDefault="0082651D" w:rsidP="00D07E1A">
      <w:pPr>
        <w:tabs>
          <w:tab w:val="right" w:pos="9026"/>
        </w:tabs>
        <w:suppressAutoHyphens/>
        <w:outlineLvl w:val="0"/>
        <w:rPr>
          <w:rFonts w:asciiTheme="minorHAnsi" w:hAnsiTheme="minorHAnsi"/>
          <w:b/>
          <w:color w:val="000000"/>
        </w:rPr>
      </w:pPr>
      <w:r w:rsidRPr="004A4632">
        <w:rPr>
          <w:rFonts w:asciiTheme="minorHAnsi" w:hAnsiTheme="minorHAnsi"/>
          <w:b/>
          <w:color w:val="000000"/>
        </w:rPr>
        <w:t>Status of Ramsar Sites with reports of human-induced negative changes having occurred, occurring or likely to occur (Article 3.2)</w:t>
      </w:r>
    </w:p>
    <w:p w14:paraId="623CEC98" w14:textId="77777777" w:rsidR="0082651D" w:rsidRPr="004A4632" w:rsidRDefault="0082651D" w:rsidP="00D07E1A">
      <w:pPr>
        <w:tabs>
          <w:tab w:val="right" w:pos="9026"/>
        </w:tabs>
        <w:suppressAutoHyphens/>
        <w:rPr>
          <w:rFonts w:asciiTheme="minorHAnsi" w:hAnsiTheme="minorHAnsi"/>
          <w:b/>
          <w:color w:val="000000"/>
          <w:sz w:val="22"/>
          <w:szCs w:val="22"/>
        </w:rPr>
      </w:pPr>
    </w:p>
    <w:p w14:paraId="564D763C" w14:textId="361433C7" w:rsidR="00F2682C" w:rsidRPr="004A4632" w:rsidRDefault="0082651D" w:rsidP="00D07E1A">
      <w:pPr>
        <w:rPr>
          <w:rFonts w:asciiTheme="minorHAnsi" w:hAnsiTheme="minorHAnsi"/>
          <w:color w:val="1F497D"/>
          <w:sz w:val="22"/>
          <w:szCs w:val="22"/>
        </w:rPr>
      </w:pPr>
      <w:r w:rsidRPr="004A4632">
        <w:rPr>
          <w:rFonts w:asciiTheme="minorHAnsi" w:hAnsiTheme="minorHAnsi"/>
          <w:color w:val="000000"/>
          <w:sz w:val="22"/>
          <w:szCs w:val="22"/>
        </w:rPr>
        <w:t xml:space="preserve">Open files where information was received by the Secretariat </w:t>
      </w:r>
      <w:r w:rsidR="00290FE3" w:rsidRPr="004A4632">
        <w:rPr>
          <w:rFonts w:asciiTheme="minorHAnsi" w:hAnsiTheme="minorHAnsi"/>
          <w:color w:val="000000"/>
          <w:sz w:val="22"/>
          <w:szCs w:val="22"/>
        </w:rPr>
        <w:t xml:space="preserve">from </w:t>
      </w:r>
      <w:r w:rsidRPr="004A4632">
        <w:rPr>
          <w:rFonts w:asciiTheme="minorHAnsi" w:hAnsiTheme="minorHAnsi"/>
          <w:color w:val="000000"/>
          <w:sz w:val="22"/>
          <w:szCs w:val="22"/>
        </w:rPr>
        <w:t>the Administrative Authority</w:t>
      </w:r>
      <w:r w:rsidR="004A4632" w:rsidRPr="004A4632">
        <w:rPr>
          <w:rFonts w:asciiTheme="minorHAnsi" w:hAnsiTheme="minorHAnsi"/>
          <w:color w:val="000000"/>
          <w:sz w:val="22"/>
          <w:szCs w:val="22"/>
        </w:rPr>
        <w:t xml:space="preserve"> </w:t>
      </w:r>
      <w:r w:rsidR="009469C7" w:rsidRPr="004A4632">
        <w:rPr>
          <w:rFonts w:asciiTheme="minorHAnsi" w:hAnsiTheme="minorHAnsi"/>
          <w:color w:val="000000"/>
          <w:sz w:val="22"/>
          <w:szCs w:val="22"/>
        </w:rPr>
        <w:t>and which have been followed up by the Secretariat</w:t>
      </w:r>
      <w:r w:rsidRPr="004A4632">
        <w:rPr>
          <w:rFonts w:asciiTheme="minorHAnsi" w:hAnsiTheme="minorHAnsi"/>
          <w:sz w:val="22"/>
          <w:szCs w:val="22"/>
        </w:rPr>
        <w:t xml:space="preserve">. </w:t>
      </w:r>
      <w:r w:rsidR="00F2682C" w:rsidRPr="004A4632">
        <w:rPr>
          <w:rFonts w:asciiTheme="minorHAnsi" w:hAnsiTheme="minorHAnsi"/>
          <w:sz w:val="22"/>
          <w:szCs w:val="22"/>
        </w:rPr>
        <w:t xml:space="preserve"> This list contains Article 3.2 files</w:t>
      </w:r>
      <w:r w:rsidR="004A4632" w:rsidRPr="004A4632">
        <w:rPr>
          <w:rFonts w:asciiTheme="minorHAnsi" w:hAnsiTheme="minorHAnsi"/>
          <w:sz w:val="22"/>
          <w:szCs w:val="22"/>
        </w:rPr>
        <w:t xml:space="preserve"> open at the time of COP12 and </w:t>
      </w:r>
      <w:r w:rsidR="00F2682C" w:rsidRPr="004A4632">
        <w:rPr>
          <w:rFonts w:asciiTheme="minorHAnsi" w:hAnsiTheme="minorHAnsi"/>
          <w:sz w:val="22"/>
          <w:szCs w:val="22"/>
        </w:rPr>
        <w:t xml:space="preserve">also those open files closed </w:t>
      </w:r>
      <w:r w:rsidR="00FD0D09" w:rsidRPr="004A4632">
        <w:rPr>
          <w:rFonts w:asciiTheme="minorHAnsi" w:hAnsiTheme="minorHAnsi"/>
          <w:sz w:val="22"/>
          <w:szCs w:val="22"/>
        </w:rPr>
        <w:t>since 10 June 2015</w:t>
      </w:r>
      <w:r w:rsidR="00F2682C" w:rsidRPr="004A4632">
        <w:rPr>
          <w:rFonts w:asciiTheme="minorHAnsi" w:hAnsiTheme="minorHAnsi"/>
          <w:sz w:val="22"/>
          <w:szCs w:val="22"/>
        </w:rPr>
        <w:t>.</w:t>
      </w:r>
    </w:p>
    <w:p w14:paraId="74BDAEAA" w14:textId="77777777" w:rsidR="00F2682C" w:rsidRPr="004A4632" w:rsidRDefault="00F2682C" w:rsidP="00D07E1A">
      <w:pPr>
        <w:tabs>
          <w:tab w:val="right" w:pos="9026"/>
        </w:tabs>
        <w:suppressAutoHyphens/>
        <w:rPr>
          <w:rFonts w:asciiTheme="minorHAnsi" w:hAnsiTheme="minorHAnsi"/>
          <w:color w:val="000000"/>
          <w:sz w:val="22"/>
          <w:szCs w:val="22"/>
        </w:rPr>
      </w:pPr>
    </w:p>
    <w:tbl>
      <w:tblPr>
        <w:tblStyle w:val="LightList-Accent11"/>
        <w:tblW w:w="14742" w:type="dxa"/>
        <w:tblInd w:w="108" w:type="dxa"/>
        <w:tblLayout w:type="fixed"/>
        <w:tblLook w:val="04A0" w:firstRow="1" w:lastRow="0" w:firstColumn="1" w:lastColumn="0" w:noHBand="0" w:noVBand="1"/>
      </w:tblPr>
      <w:tblGrid>
        <w:gridCol w:w="709"/>
        <w:gridCol w:w="1418"/>
        <w:gridCol w:w="1842"/>
        <w:gridCol w:w="1418"/>
        <w:gridCol w:w="1417"/>
        <w:gridCol w:w="1134"/>
        <w:gridCol w:w="2835"/>
        <w:gridCol w:w="2835"/>
        <w:gridCol w:w="1134"/>
      </w:tblGrid>
      <w:tr w:rsidR="0082651D" w:rsidRPr="004A4632" w14:paraId="37D29EFB" w14:textId="77777777" w:rsidTr="0082651D">
        <w:trPr>
          <w:cnfStyle w:val="100000000000" w:firstRow="1" w:lastRow="0" w:firstColumn="0" w:lastColumn="0" w:oddVBand="0" w:evenVBand="0" w:oddHBand="0" w:evenHBand="0" w:firstRowFirstColumn="0" w:firstRowLastColumn="0" w:lastRowFirstColumn="0" w:lastRowLastColumn="0"/>
          <w:cantSplit/>
          <w:trHeight w:val="532"/>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C6D9F1" w:themeFill="text2" w:themeFillTint="33"/>
            <w:hideMark/>
          </w:tcPr>
          <w:p w14:paraId="31EA0919" w14:textId="77777777" w:rsidR="0082651D" w:rsidRPr="004A4632" w:rsidRDefault="0082651D" w:rsidP="00D07E1A">
            <w:pPr>
              <w:jc w:val="center"/>
              <w:rPr>
                <w:rFonts w:asciiTheme="minorHAnsi" w:hAnsiTheme="minorHAnsi"/>
                <w:color w:val="000000"/>
                <w:sz w:val="22"/>
                <w:szCs w:val="22"/>
              </w:rPr>
            </w:pPr>
            <w:r w:rsidRPr="004A4632">
              <w:rPr>
                <w:rFonts w:asciiTheme="minorHAnsi" w:hAnsiTheme="minorHAnsi"/>
                <w:color w:val="000000"/>
                <w:sz w:val="22"/>
                <w:szCs w:val="22"/>
              </w:rPr>
              <w:t>Site No.</w:t>
            </w:r>
          </w:p>
        </w:tc>
        <w:tc>
          <w:tcPr>
            <w:tcW w:w="1418" w:type="dxa"/>
            <w:shd w:val="clear" w:color="auto" w:fill="C6D9F1" w:themeFill="text2" w:themeFillTint="33"/>
            <w:hideMark/>
          </w:tcPr>
          <w:p w14:paraId="7A6BDCCB" w14:textId="77777777" w:rsidR="0082651D" w:rsidRPr="004A4632" w:rsidRDefault="0082651D"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Contracting Party</w:t>
            </w:r>
          </w:p>
        </w:tc>
        <w:tc>
          <w:tcPr>
            <w:tcW w:w="1842" w:type="dxa"/>
            <w:shd w:val="clear" w:color="auto" w:fill="C6D9F1" w:themeFill="text2" w:themeFillTint="33"/>
            <w:hideMark/>
          </w:tcPr>
          <w:p w14:paraId="17025A59" w14:textId="77777777" w:rsidR="0082651D" w:rsidRPr="004A4632" w:rsidRDefault="0082651D"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Site Name</w:t>
            </w:r>
          </w:p>
        </w:tc>
        <w:tc>
          <w:tcPr>
            <w:tcW w:w="1418" w:type="dxa"/>
            <w:shd w:val="clear" w:color="auto" w:fill="C6D9F1" w:themeFill="text2" w:themeFillTint="33"/>
            <w:hideMark/>
          </w:tcPr>
          <w:p w14:paraId="5050D2E3" w14:textId="77777777" w:rsidR="0082651D" w:rsidRPr="004A4632" w:rsidRDefault="0082651D"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Date of opening</w:t>
            </w:r>
          </w:p>
        </w:tc>
        <w:tc>
          <w:tcPr>
            <w:tcW w:w="1417" w:type="dxa"/>
            <w:shd w:val="clear" w:color="auto" w:fill="C6D9F1" w:themeFill="text2" w:themeFillTint="33"/>
            <w:hideMark/>
          </w:tcPr>
          <w:p w14:paraId="47B71E0A" w14:textId="77777777" w:rsidR="0082651D" w:rsidRPr="004A4632" w:rsidRDefault="0082651D"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Date of closure</w:t>
            </w:r>
          </w:p>
        </w:tc>
        <w:tc>
          <w:tcPr>
            <w:tcW w:w="1134" w:type="dxa"/>
            <w:shd w:val="clear" w:color="auto" w:fill="C6D9F1" w:themeFill="text2" w:themeFillTint="33"/>
            <w:hideMark/>
          </w:tcPr>
          <w:p w14:paraId="57083BB9" w14:textId="77777777" w:rsidR="0082651D" w:rsidRPr="004A4632" w:rsidRDefault="0082651D"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Montreux Record</w:t>
            </w:r>
          </w:p>
        </w:tc>
        <w:tc>
          <w:tcPr>
            <w:tcW w:w="2835" w:type="dxa"/>
            <w:shd w:val="clear" w:color="auto" w:fill="C6D9F1" w:themeFill="text2" w:themeFillTint="33"/>
            <w:hideMark/>
          </w:tcPr>
          <w:p w14:paraId="71E81D18" w14:textId="77777777" w:rsidR="0082651D" w:rsidRPr="004A4632" w:rsidRDefault="0082651D"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Short summary of the issue</w:t>
            </w:r>
          </w:p>
        </w:tc>
        <w:tc>
          <w:tcPr>
            <w:tcW w:w="2835" w:type="dxa"/>
            <w:shd w:val="clear" w:color="auto" w:fill="C6D9F1" w:themeFill="text2" w:themeFillTint="33"/>
            <w:hideMark/>
          </w:tcPr>
          <w:p w14:paraId="70B10958" w14:textId="77777777" w:rsidR="0082651D" w:rsidRPr="004A4632" w:rsidRDefault="0082651D"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Status as </w:t>
            </w:r>
            <w:r w:rsidR="002C7F46" w:rsidRPr="004A4632">
              <w:rPr>
                <w:rFonts w:asciiTheme="minorHAnsi" w:hAnsiTheme="minorHAnsi"/>
                <w:color w:val="000000"/>
                <w:sz w:val="22"/>
                <w:szCs w:val="22"/>
              </w:rPr>
              <w:t>of</w:t>
            </w:r>
            <w:r w:rsidRPr="004A4632">
              <w:rPr>
                <w:rFonts w:asciiTheme="minorHAnsi" w:hAnsiTheme="minorHAnsi"/>
                <w:color w:val="000000"/>
                <w:sz w:val="22"/>
                <w:szCs w:val="22"/>
              </w:rPr>
              <w:t xml:space="preserve"> </w:t>
            </w:r>
            <w:r w:rsidR="00730799" w:rsidRPr="004A4632">
              <w:rPr>
                <w:rFonts w:asciiTheme="minorHAnsi" w:hAnsiTheme="minorHAnsi"/>
                <w:color w:val="000000"/>
                <w:sz w:val="22"/>
                <w:szCs w:val="22"/>
              </w:rPr>
              <w:t>3</w:t>
            </w:r>
            <w:r w:rsidR="004F207A" w:rsidRPr="004A4632">
              <w:rPr>
                <w:rFonts w:asciiTheme="minorHAnsi" w:hAnsiTheme="minorHAnsi"/>
                <w:color w:val="000000"/>
                <w:sz w:val="22"/>
                <w:szCs w:val="22"/>
              </w:rPr>
              <w:t xml:space="preserve"> </w:t>
            </w:r>
            <w:r w:rsidR="00730799" w:rsidRPr="004A4632">
              <w:rPr>
                <w:rFonts w:asciiTheme="minorHAnsi" w:hAnsiTheme="minorHAnsi"/>
                <w:color w:val="000000"/>
                <w:sz w:val="22"/>
                <w:szCs w:val="22"/>
              </w:rPr>
              <w:t>February 2016</w:t>
            </w:r>
          </w:p>
        </w:tc>
        <w:tc>
          <w:tcPr>
            <w:tcW w:w="1134" w:type="dxa"/>
            <w:shd w:val="clear" w:color="auto" w:fill="C6D9F1" w:themeFill="text2" w:themeFillTint="33"/>
            <w:hideMark/>
          </w:tcPr>
          <w:p w14:paraId="52C056E6" w14:textId="77777777" w:rsidR="0082651D" w:rsidRPr="004A4632" w:rsidRDefault="0082651D"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First reported by </w:t>
            </w:r>
            <w:bookmarkStart w:id="3" w:name="_Ref425635323"/>
            <w:r w:rsidRPr="004A4632">
              <w:rPr>
                <w:rStyle w:val="FootnoteReference"/>
                <w:rFonts w:asciiTheme="minorHAnsi" w:hAnsiTheme="minorHAnsi"/>
                <w:color w:val="000000"/>
                <w:sz w:val="22"/>
                <w:szCs w:val="22"/>
              </w:rPr>
              <w:footnoteReference w:id="8"/>
            </w:r>
            <w:bookmarkEnd w:id="3"/>
          </w:p>
        </w:tc>
      </w:tr>
      <w:tr w:rsidR="0082651D" w:rsidRPr="004A4632" w14:paraId="50CD4B8A"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629CC77"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1290</w:t>
            </w:r>
          </w:p>
        </w:tc>
        <w:tc>
          <w:tcPr>
            <w:tcW w:w="1418" w:type="dxa"/>
            <w:noWrap/>
            <w:hideMark/>
          </w:tcPr>
          <w:p w14:paraId="2C95BD6F"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Albania</w:t>
            </w:r>
          </w:p>
        </w:tc>
        <w:tc>
          <w:tcPr>
            <w:tcW w:w="1842" w:type="dxa"/>
            <w:noWrap/>
            <w:hideMark/>
          </w:tcPr>
          <w:p w14:paraId="07911AC1" w14:textId="29E508A1"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Butrint</w:t>
            </w:r>
            <w:r w:rsidR="00EB6903" w:rsidRPr="004A4632">
              <w:rPr>
                <w:rFonts w:asciiTheme="minorHAnsi" w:hAnsiTheme="minorHAnsi"/>
                <w:color w:val="000000"/>
                <w:sz w:val="22"/>
                <w:szCs w:val="22"/>
              </w:rPr>
              <w:t>*</w:t>
            </w:r>
          </w:p>
        </w:tc>
        <w:tc>
          <w:tcPr>
            <w:tcW w:w="1418" w:type="dxa"/>
            <w:noWrap/>
            <w:hideMark/>
          </w:tcPr>
          <w:p w14:paraId="64BBFFE7"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12/10/2009</w:t>
            </w:r>
          </w:p>
        </w:tc>
        <w:tc>
          <w:tcPr>
            <w:tcW w:w="1417" w:type="dxa"/>
            <w:noWrap/>
            <w:hideMark/>
          </w:tcPr>
          <w:p w14:paraId="1B553E0D"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303A393D"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44B29BB2" w14:textId="085BA139"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Urban developments, fish farm, new road. </w:t>
            </w:r>
          </w:p>
        </w:tc>
        <w:tc>
          <w:tcPr>
            <w:tcW w:w="2835" w:type="dxa"/>
            <w:noWrap/>
            <w:hideMark/>
          </w:tcPr>
          <w:p w14:paraId="130BE0E5"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3D2A46"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2012</w:t>
            </w:r>
          </w:p>
        </w:tc>
        <w:tc>
          <w:tcPr>
            <w:tcW w:w="1134" w:type="dxa"/>
            <w:noWrap/>
            <w:hideMark/>
          </w:tcPr>
          <w:p w14:paraId="49BF73E1"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7FE770F6"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ED7CDF0"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1598</w:t>
            </w:r>
          </w:p>
        </w:tc>
        <w:tc>
          <w:tcPr>
            <w:tcW w:w="1418" w:type="dxa"/>
            <w:noWrap/>
            <w:hideMark/>
          </w:tcPr>
          <w:p w14:paraId="68046419"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Albania</w:t>
            </w:r>
          </w:p>
        </w:tc>
        <w:tc>
          <w:tcPr>
            <w:tcW w:w="1842" w:type="dxa"/>
            <w:noWrap/>
            <w:hideMark/>
          </w:tcPr>
          <w:p w14:paraId="0B81134A" w14:textId="0F2AC4EC"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Lake Shkodra and River Buna</w:t>
            </w:r>
            <w:r w:rsidR="00EB6903" w:rsidRPr="004A4632">
              <w:rPr>
                <w:rFonts w:asciiTheme="minorHAnsi" w:hAnsiTheme="minorHAnsi"/>
                <w:color w:val="000000"/>
                <w:sz w:val="22"/>
                <w:szCs w:val="22"/>
              </w:rPr>
              <w:t>*</w:t>
            </w:r>
          </w:p>
        </w:tc>
        <w:tc>
          <w:tcPr>
            <w:tcW w:w="1418" w:type="dxa"/>
            <w:noWrap/>
            <w:hideMark/>
          </w:tcPr>
          <w:p w14:paraId="71CDA930"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14/03/2008</w:t>
            </w:r>
          </w:p>
        </w:tc>
        <w:tc>
          <w:tcPr>
            <w:tcW w:w="1417" w:type="dxa"/>
            <w:noWrap/>
            <w:hideMark/>
          </w:tcPr>
          <w:p w14:paraId="79E09630"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37EEA41A"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591A4C3D" w14:textId="3E44A9F3"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Urban developments, removal of vegetation.  </w:t>
            </w:r>
          </w:p>
        </w:tc>
        <w:tc>
          <w:tcPr>
            <w:tcW w:w="2835" w:type="dxa"/>
            <w:noWrap/>
            <w:hideMark/>
          </w:tcPr>
          <w:p w14:paraId="60EBB559"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3D2A46"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2012</w:t>
            </w:r>
          </w:p>
        </w:tc>
        <w:tc>
          <w:tcPr>
            <w:tcW w:w="1134" w:type="dxa"/>
            <w:noWrap/>
            <w:hideMark/>
          </w:tcPr>
          <w:p w14:paraId="4D98F478"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77FA9FA2"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CE5979C"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759</w:t>
            </w:r>
          </w:p>
        </w:tc>
        <w:tc>
          <w:tcPr>
            <w:tcW w:w="1418" w:type="dxa"/>
            <w:noWrap/>
            <w:hideMark/>
          </w:tcPr>
          <w:p w14:paraId="3EF61A75"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Argentina</w:t>
            </w:r>
          </w:p>
        </w:tc>
        <w:tc>
          <w:tcPr>
            <w:tcW w:w="1842" w:type="dxa"/>
            <w:noWrap/>
            <w:hideMark/>
          </w:tcPr>
          <w:p w14:paraId="0261CBCE" w14:textId="76D152B2"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Laguna de Llancanelo</w:t>
            </w:r>
            <w:r w:rsidR="00EB6903" w:rsidRPr="004A4632">
              <w:rPr>
                <w:rFonts w:asciiTheme="minorHAnsi" w:hAnsiTheme="minorHAnsi"/>
                <w:color w:val="000000"/>
                <w:sz w:val="22"/>
                <w:szCs w:val="22"/>
              </w:rPr>
              <w:t>*</w:t>
            </w:r>
          </w:p>
        </w:tc>
        <w:tc>
          <w:tcPr>
            <w:tcW w:w="1418" w:type="dxa"/>
            <w:noWrap/>
            <w:hideMark/>
          </w:tcPr>
          <w:p w14:paraId="7CD45461"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02/07/2001</w:t>
            </w:r>
          </w:p>
        </w:tc>
        <w:tc>
          <w:tcPr>
            <w:tcW w:w="1417" w:type="dxa"/>
            <w:noWrap/>
            <w:hideMark/>
          </w:tcPr>
          <w:p w14:paraId="78B6166E"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C878134"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7574A2D8"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Potential change in the ecological character due to oil activities, invasive species and transbasin diversion of Rio Grande to Atuel river.   </w:t>
            </w:r>
          </w:p>
        </w:tc>
        <w:tc>
          <w:tcPr>
            <w:tcW w:w="2835" w:type="dxa"/>
            <w:noWrap/>
            <w:hideMark/>
          </w:tcPr>
          <w:p w14:paraId="16983B85"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Change in ecological character is being actively addressed by the AA. Last report in COP12 National Report. </w:t>
            </w:r>
          </w:p>
        </w:tc>
        <w:tc>
          <w:tcPr>
            <w:tcW w:w="1134" w:type="dxa"/>
            <w:noWrap/>
            <w:hideMark/>
          </w:tcPr>
          <w:p w14:paraId="69302B51" w14:textId="77777777" w:rsidR="0082651D" w:rsidRPr="004A4632" w:rsidRDefault="003043E8"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558579CD"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4CB088E"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620</w:t>
            </w:r>
          </w:p>
        </w:tc>
        <w:tc>
          <w:tcPr>
            <w:tcW w:w="1418" w:type="dxa"/>
            <w:noWrap/>
            <w:hideMark/>
          </w:tcPr>
          <w:p w14:paraId="5C140F6B"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Armenia</w:t>
            </w:r>
          </w:p>
        </w:tc>
        <w:tc>
          <w:tcPr>
            <w:tcW w:w="1842" w:type="dxa"/>
            <w:noWrap/>
            <w:hideMark/>
          </w:tcPr>
          <w:p w14:paraId="08A061ED" w14:textId="575E6302"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Lake Sevan</w:t>
            </w:r>
            <w:r w:rsidR="00EB6903" w:rsidRPr="004A4632">
              <w:rPr>
                <w:rFonts w:asciiTheme="minorHAnsi" w:hAnsiTheme="minorHAnsi"/>
                <w:color w:val="000000"/>
                <w:sz w:val="22"/>
                <w:szCs w:val="22"/>
              </w:rPr>
              <w:t>*</w:t>
            </w:r>
          </w:p>
        </w:tc>
        <w:tc>
          <w:tcPr>
            <w:tcW w:w="1418" w:type="dxa"/>
            <w:noWrap/>
            <w:hideMark/>
          </w:tcPr>
          <w:p w14:paraId="0BD983B6"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2010</w:t>
            </w:r>
          </w:p>
        </w:tc>
        <w:tc>
          <w:tcPr>
            <w:tcW w:w="1417" w:type="dxa"/>
            <w:noWrap/>
            <w:hideMark/>
          </w:tcPr>
          <w:p w14:paraId="329EA2F4"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0ADE2936"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07DFA36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Organic pollution of water, fish stocks diminished. Reported by AA.</w:t>
            </w:r>
          </w:p>
        </w:tc>
        <w:tc>
          <w:tcPr>
            <w:tcW w:w="2835" w:type="dxa"/>
            <w:noWrap/>
            <w:hideMark/>
          </w:tcPr>
          <w:p w14:paraId="298D9040"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Updated report received from AA in September 2013.  Overfishing continues, but water quality has improved.</w:t>
            </w:r>
          </w:p>
        </w:tc>
        <w:tc>
          <w:tcPr>
            <w:tcW w:w="1134" w:type="dxa"/>
            <w:noWrap/>
            <w:hideMark/>
          </w:tcPr>
          <w:p w14:paraId="36E3A032"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10C27B52"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C9E8CEE"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321</w:t>
            </w:r>
          </w:p>
        </w:tc>
        <w:tc>
          <w:tcPr>
            <w:tcW w:w="1418" w:type="dxa"/>
            <w:noWrap/>
            <w:hideMark/>
          </w:tcPr>
          <w:p w14:paraId="69917008"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Australia</w:t>
            </w:r>
          </w:p>
        </w:tc>
        <w:tc>
          <w:tcPr>
            <w:tcW w:w="1842" w:type="dxa"/>
            <w:noWrap/>
            <w:hideMark/>
          </w:tcPr>
          <w:p w14:paraId="0B83E091" w14:textId="0B85E9E6"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The Coorong, lakes Alexandrina and Albert Wetlands</w:t>
            </w:r>
            <w:r w:rsidR="00EB6903" w:rsidRPr="004A4632">
              <w:rPr>
                <w:rFonts w:asciiTheme="minorHAnsi" w:hAnsiTheme="minorHAnsi"/>
                <w:color w:val="000000"/>
                <w:sz w:val="22"/>
                <w:szCs w:val="22"/>
              </w:rPr>
              <w:t xml:space="preserve"> *</w:t>
            </w:r>
          </w:p>
        </w:tc>
        <w:tc>
          <w:tcPr>
            <w:tcW w:w="1418" w:type="dxa"/>
            <w:noWrap/>
            <w:hideMark/>
          </w:tcPr>
          <w:p w14:paraId="5D4ABF3D"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13/05/2007</w:t>
            </w:r>
          </w:p>
        </w:tc>
        <w:tc>
          <w:tcPr>
            <w:tcW w:w="1417" w:type="dxa"/>
            <w:noWrap/>
            <w:hideMark/>
          </w:tcPr>
          <w:p w14:paraId="17977994"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291FE441"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47846203"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Site has deteriorated due to prolonged drought in the Murray River caused by decreased rainfall and water over allocation for agriculture and urban use.</w:t>
            </w:r>
          </w:p>
        </w:tc>
        <w:tc>
          <w:tcPr>
            <w:tcW w:w="2835" w:type="dxa"/>
            <w:noWrap/>
            <w:hideMark/>
          </w:tcPr>
          <w:p w14:paraId="3CB0E31C" w14:textId="6B38A97D" w:rsidR="0082651D" w:rsidRPr="004A4632" w:rsidRDefault="005A258B"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 situation update was provided in November 2015.</w:t>
            </w:r>
          </w:p>
        </w:tc>
        <w:tc>
          <w:tcPr>
            <w:tcW w:w="1134" w:type="dxa"/>
            <w:noWrap/>
            <w:hideMark/>
          </w:tcPr>
          <w:p w14:paraId="690570BA"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1C24A78E"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001B3E9"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337</w:t>
            </w:r>
          </w:p>
        </w:tc>
        <w:tc>
          <w:tcPr>
            <w:tcW w:w="1418" w:type="dxa"/>
            <w:noWrap/>
            <w:hideMark/>
          </w:tcPr>
          <w:p w14:paraId="2C5FB12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Australia</w:t>
            </w:r>
          </w:p>
        </w:tc>
        <w:tc>
          <w:tcPr>
            <w:tcW w:w="1842" w:type="dxa"/>
            <w:noWrap/>
            <w:hideMark/>
          </w:tcPr>
          <w:p w14:paraId="6E1D331C" w14:textId="2B6ACBFC"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Macquarie Marshes</w:t>
            </w:r>
            <w:r w:rsidR="00EB6903" w:rsidRPr="004A4632">
              <w:rPr>
                <w:rFonts w:asciiTheme="minorHAnsi" w:hAnsiTheme="minorHAnsi"/>
                <w:color w:val="000000"/>
                <w:sz w:val="22"/>
                <w:szCs w:val="22"/>
              </w:rPr>
              <w:t>*</w:t>
            </w:r>
          </w:p>
        </w:tc>
        <w:tc>
          <w:tcPr>
            <w:tcW w:w="1418" w:type="dxa"/>
            <w:noWrap/>
            <w:hideMark/>
          </w:tcPr>
          <w:p w14:paraId="713EAD9C"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20/07/2009</w:t>
            </w:r>
          </w:p>
        </w:tc>
        <w:tc>
          <w:tcPr>
            <w:tcW w:w="1417" w:type="dxa"/>
            <w:noWrap/>
            <w:hideMark/>
          </w:tcPr>
          <w:p w14:paraId="0C971E01"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C66C83C"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2E1C5E4B"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Reduction in inundation frequency; declines in the diversity, distribution and health of key wetland vegetation communities; disappearance of grasslands and colonization by dry land species</w:t>
            </w:r>
          </w:p>
        </w:tc>
        <w:tc>
          <w:tcPr>
            <w:tcW w:w="2835" w:type="dxa"/>
            <w:noWrap/>
            <w:hideMark/>
          </w:tcPr>
          <w:p w14:paraId="115A3B71" w14:textId="77CB14EC"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Response strategy was released in March 2013 and is currently being implemented. </w:t>
            </w:r>
            <w:r w:rsidR="005A258B" w:rsidRPr="004A4632">
              <w:rPr>
                <w:rFonts w:asciiTheme="minorHAnsi" w:hAnsiTheme="minorHAnsi"/>
                <w:color w:val="000000"/>
                <w:sz w:val="22"/>
                <w:szCs w:val="22"/>
              </w:rPr>
              <w:t>A situation update was provided in November 2015.</w:t>
            </w:r>
          </w:p>
        </w:tc>
        <w:tc>
          <w:tcPr>
            <w:tcW w:w="1134" w:type="dxa"/>
            <w:noWrap/>
            <w:hideMark/>
          </w:tcPr>
          <w:p w14:paraId="4DA70982"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524884" w:rsidRPr="004A4632" w14:paraId="571A13C9"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453CB892" w14:textId="77777777" w:rsidR="00524884" w:rsidRPr="004A4632" w:rsidRDefault="00524884" w:rsidP="00D07E1A">
            <w:pPr>
              <w:rPr>
                <w:rFonts w:asciiTheme="minorHAnsi" w:hAnsiTheme="minorHAnsi"/>
                <w:b w:val="0"/>
                <w:color w:val="000000"/>
                <w:sz w:val="22"/>
                <w:szCs w:val="22"/>
              </w:rPr>
            </w:pPr>
            <w:r w:rsidRPr="004A4632">
              <w:rPr>
                <w:rFonts w:asciiTheme="minorHAnsi" w:hAnsiTheme="minorHAnsi"/>
                <w:b w:val="0"/>
                <w:color w:val="000000"/>
                <w:sz w:val="22"/>
                <w:szCs w:val="22"/>
              </w:rPr>
              <w:t>993</w:t>
            </w:r>
          </w:p>
        </w:tc>
        <w:tc>
          <w:tcPr>
            <w:tcW w:w="1418" w:type="dxa"/>
            <w:noWrap/>
          </w:tcPr>
          <w:p w14:paraId="4581858A" w14:textId="77777777" w:rsidR="00524884" w:rsidRPr="004A4632" w:rsidRDefault="0052488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Australia</w:t>
            </w:r>
          </w:p>
        </w:tc>
        <w:tc>
          <w:tcPr>
            <w:tcW w:w="1842" w:type="dxa"/>
            <w:noWrap/>
          </w:tcPr>
          <w:p w14:paraId="14ECEA6F" w14:textId="3B205B90" w:rsidR="00524884" w:rsidRPr="004A4632" w:rsidRDefault="0052488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Gwydir Wetlands: Gingham and Lower Gwydir (Big Leather) Watercourses</w:t>
            </w:r>
            <w:r w:rsidR="00EB6903" w:rsidRPr="004A4632">
              <w:rPr>
                <w:rFonts w:asciiTheme="minorHAnsi" w:hAnsiTheme="minorHAnsi"/>
                <w:color w:val="000000"/>
                <w:sz w:val="22"/>
                <w:szCs w:val="22"/>
              </w:rPr>
              <w:t>*</w:t>
            </w:r>
          </w:p>
        </w:tc>
        <w:tc>
          <w:tcPr>
            <w:tcW w:w="1418" w:type="dxa"/>
            <w:noWrap/>
          </w:tcPr>
          <w:p w14:paraId="5FEA5BFF" w14:textId="77777777" w:rsidR="00524884" w:rsidRPr="004A4632" w:rsidRDefault="0052488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14/06/1999</w:t>
            </w:r>
          </w:p>
        </w:tc>
        <w:tc>
          <w:tcPr>
            <w:tcW w:w="1417" w:type="dxa"/>
            <w:noWrap/>
          </w:tcPr>
          <w:p w14:paraId="3CD81DE7" w14:textId="77777777" w:rsidR="00524884" w:rsidRPr="004A4632" w:rsidRDefault="0052488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tcPr>
          <w:p w14:paraId="49FFFFB5" w14:textId="77777777" w:rsidR="00524884" w:rsidRPr="004A4632" w:rsidRDefault="00524884"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tcPr>
          <w:p w14:paraId="7D01A5F5" w14:textId="77777777" w:rsidR="00524884" w:rsidRPr="004A4632" w:rsidRDefault="0052488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In September 2003, damage to the site was reported due to illegal land-use activities, and legal action was taken against the parties concerned. The site has since suffered from insufficient water to parts of the site.</w:t>
            </w:r>
          </w:p>
        </w:tc>
        <w:tc>
          <w:tcPr>
            <w:tcW w:w="2835" w:type="dxa"/>
            <w:noWrap/>
          </w:tcPr>
          <w:p w14:paraId="434894BA" w14:textId="0EA26A26" w:rsidR="00524884" w:rsidRPr="004A4632" w:rsidRDefault="0052488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 situation update was provided in </w:t>
            </w:r>
            <w:r w:rsidR="005A258B" w:rsidRPr="004A4632">
              <w:rPr>
                <w:rFonts w:asciiTheme="minorHAnsi" w:hAnsiTheme="minorHAnsi"/>
                <w:color w:val="000000"/>
                <w:sz w:val="22"/>
                <w:szCs w:val="22"/>
              </w:rPr>
              <w:t>November 2015.</w:t>
            </w:r>
            <w:r w:rsidRPr="004A4632">
              <w:rPr>
                <w:rFonts w:asciiTheme="minorHAnsi" w:hAnsiTheme="minorHAnsi"/>
                <w:color w:val="000000"/>
                <w:sz w:val="22"/>
                <w:szCs w:val="22"/>
              </w:rPr>
              <w:t>.</w:t>
            </w:r>
          </w:p>
        </w:tc>
        <w:tc>
          <w:tcPr>
            <w:tcW w:w="1134" w:type="dxa"/>
            <w:noWrap/>
          </w:tcPr>
          <w:p w14:paraId="527E6CA0" w14:textId="77777777" w:rsidR="00524884" w:rsidRPr="004A4632" w:rsidRDefault="00524884"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1CA4715B"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E75E1CF"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272</w:t>
            </w:r>
          </w:p>
        </w:tc>
        <w:tc>
          <w:tcPr>
            <w:tcW w:w="1418" w:type="dxa"/>
            <w:noWrap/>
            <w:hideMark/>
          </w:tcPr>
          <w:p w14:paraId="2B64893C"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Austria</w:t>
            </w:r>
          </w:p>
        </w:tc>
        <w:tc>
          <w:tcPr>
            <w:tcW w:w="1842" w:type="dxa"/>
            <w:noWrap/>
            <w:hideMark/>
          </w:tcPr>
          <w:p w14:paraId="4AF17DC4" w14:textId="6365750F"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Donau-March-Thaya-Auen</w:t>
            </w:r>
            <w:r w:rsidR="00EB6903" w:rsidRPr="004A4632">
              <w:rPr>
                <w:rFonts w:asciiTheme="minorHAnsi" w:hAnsiTheme="minorHAnsi"/>
                <w:color w:val="000000"/>
                <w:sz w:val="22"/>
                <w:szCs w:val="22"/>
              </w:rPr>
              <w:t>*</w:t>
            </w:r>
          </w:p>
        </w:tc>
        <w:tc>
          <w:tcPr>
            <w:tcW w:w="1418" w:type="dxa"/>
            <w:noWrap/>
            <w:hideMark/>
          </w:tcPr>
          <w:p w14:paraId="2D72A02C" w14:textId="07CEF0CD" w:rsidR="0082651D" w:rsidRPr="004A4632" w:rsidRDefault="003D2A46"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04/07/1990</w:t>
            </w:r>
          </w:p>
        </w:tc>
        <w:tc>
          <w:tcPr>
            <w:tcW w:w="1417" w:type="dxa"/>
            <w:noWrap/>
            <w:hideMark/>
          </w:tcPr>
          <w:p w14:paraId="217774E7"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ECC8F3E"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08A028C0"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Transport infrastructures planned. RAM 22 (April 1991)</w:t>
            </w:r>
          </w:p>
        </w:tc>
        <w:tc>
          <w:tcPr>
            <w:tcW w:w="2835" w:type="dxa"/>
            <w:noWrap/>
            <w:hideMark/>
          </w:tcPr>
          <w:p w14:paraId="0347FE88"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w:t>
            </w:r>
            <w:r w:rsidR="003D2A46" w:rsidRPr="004A4632">
              <w:rPr>
                <w:rFonts w:asciiTheme="minorHAnsi" w:hAnsiTheme="minorHAnsi"/>
                <w:color w:val="000000"/>
                <w:sz w:val="22"/>
                <w:szCs w:val="22"/>
              </w:rPr>
              <w:t xml:space="preserve"> further</w:t>
            </w:r>
            <w:r w:rsidRPr="004A4632">
              <w:rPr>
                <w:rFonts w:asciiTheme="minorHAnsi" w:hAnsiTheme="minorHAnsi"/>
                <w:color w:val="000000"/>
                <w:sz w:val="22"/>
                <w:szCs w:val="22"/>
              </w:rPr>
              <w:t xml:space="preserve"> update from AA since 2010. Potential problem addressed but not yet solved, problem may appear again or become more acute in the future. </w:t>
            </w:r>
          </w:p>
        </w:tc>
        <w:tc>
          <w:tcPr>
            <w:tcW w:w="1134" w:type="dxa"/>
            <w:noWrap/>
            <w:hideMark/>
          </w:tcPr>
          <w:p w14:paraId="7BFC6465"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5D4BDE" w:rsidRPr="004A4632" w14:paraId="4FB66AAD"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B9D616F" w14:textId="77777777" w:rsidR="005D4BDE" w:rsidRPr="004A4632" w:rsidRDefault="005D4BDE" w:rsidP="00D07E1A">
            <w:pPr>
              <w:rPr>
                <w:rFonts w:asciiTheme="minorHAnsi" w:hAnsiTheme="minorHAnsi"/>
                <w:b w:val="0"/>
                <w:color w:val="000000"/>
                <w:sz w:val="22"/>
                <w:szCs w:val="22"/>
              </w:rPr>
            </w:pPr>
            <w:r w:rsidRPr="004A4632">
              <w:rPr>
                <w:rFonts w:asciiTheme="minorHAnsi" w:hAnsiTheme="minorHAnsi"/>
                <w:color w:val="000000"/>
                <w:sz w:val="22"/>
                <w:szCs w:val="22"/>
              </w:rPr>
              <w:t>532</w:t>
            </w:r>
          </w:p>
        </w:tc>
        <w:tc>
          <w:tcPr>
            <w:tcW w:w="1418" w:type="dxa"/>
            <w:noWrap/>
          </w:tcPr>
          <w:p w14:paraId="0FAFD411" w14:textId="77777777" w:rsidR="005D4BDE" w:rsidRPr="004A4632" w:rsidRDefault="005D4BDE"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Austria</w:t>
            </w:r>
          </w:p>
        </w:tc>
        <w:tc>
          <w:tcPr>
            <w:tcW w:w="1842" w:type="dxa"/>
            <w:noWrap/>
          </w:tcPr>
          <w:p w14:paraId="676743A6" w14:textId="77777777" w:rsidR="005D4BDE" w:rsidRPr="004A4632" w:rsidRDefault="005D4BDE"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Pürgschachen Moor</w:t>
            </w:r>
          </w:p>
        </w:tc>
        <w:tc>
          <w:tcPr>
            <w:tcW w:w="1418" w:type="dxa"/>
            <w:noWrap/>
          </w:tcPr>
          <w:p w14:paraId="7F9B2F56" w14:textId="77777777" w:rsidR="005D4BDE" w:rsidRPr="004A4632" w:rsidDel="003D2A46" w:rsidRDefault="005D4BDE"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27/11/2015</w:t>
            </w:r>
          </w:p>
        </w:tc>
        <w:tc>
          <w:tcPr>
            <w:tcW w:w="1417" w:type="dxa"/>
            <w:noWrap/>
          </w:tcPr>
          <w:p w14:paraId="7F73F5FE" w14:textId="77777777" w:rsidR="005D4BDE" w:rsidRPr="004A4632" w:rsidRDefault="005D4BDE"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tcPr>
          <w:p w14:paraId="1EB105F0" w14:textId="77777777" w:rsidR="005D4BDE" w:rsidRPr="004A4632" w:rsidRDefault="005D4BDE"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tcPr>
          <w:p w14:paraId="083D9AFD" w14:textId="77777777" w:rsidR="005D4BDE" w:rsidRPr="004A4632" w:rsidRDefault="005D4BDE"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Hydrological management (drains and excavation pond)</w:t>
            </w:r>
          </w:p>
        </w:tc>
        <w:tc>
          <w:tcPr>
            <w:tcW w:w="2835" w:type="dxa"/>
            <w:noWrap/>
          </w:tcPr>
          <w:p w14:paraId="3E6F845F" w14:textId="77777777" w:rsidR="005D4BDE" w:rsidRPr="004A4632" w:rsidRDefault="005D4BDE"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Update from AA received in February 2016. </w:t>
            </w:r>
          </w:p>
        </w:tc>
        <w:tc>
          <w:tcPr>
            <w:tcW w:w="1134" w:type="dxa"/>
            <w:noWrap/>
          </w:tcPr>
          <w:p w14:paraId="57360DA6" w14:textId="77777777" w:rsidR="005D4BDE" w:rsidRPr="004A4632" w:rsidRDefault="005D4BDE"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7550F1E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1FC2BEC"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327</w:t>
            </w:r>
          </w:p>
        </w:tc>
        <w:tc>
          <w:tcPr>
            <w:tcW w:w="1418" w:type="dxa"/>
            <w:noWrap/>
            <w:hideMark/>
          </w:tcPr>
          <w:p w14:paraId="522DE688"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Belgium</w:t>
            </w:r>
          </w:p>
        </w:tc>
        <w:tc>
          <w:tcPr>
            <w:tcW w:w="1842" w:type="dxa"/>
            <w:noWrap/>
            <w:hideMark/>
          </w:tcPr>
          <w:p w14:paraId="45F1DB87" w14:textId="4648A0CF"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4A4632">
              <w:rPr>
                <w:rFonts w:asciiTheme="minorHAnsi" w:hAnsiTheme="minorHAnsi"/>
                <w:color w:val="000000"/>
                <w:sz w:val="22"/>
                <w:szCs w:val="22"/>
                <w:lang w:val="de-CH"/>
              </w:rPr>
              <w:t>Schorren van de Beneden Schelde</w:t>
            </w:r>
            <w:r w:rsidR="00EB6903" w:rsidRPr="004A4632">
              <w:rPr>
                <w:rFonts w:asciiTheme="minorHAnsi" w:hAnsiTheme="minorHAnsi"/>
                <w:color w:val="000000"/>
                <w:sz w:val="22"/>
                <w:szCs w:val="22"/>
                <w:lang w:val="es-ES"/>
              </w:rPr>
              <w:t>*</w:t>
            </w:r>
          </w:p>
        </w:tc>
        <w:tc>
          <w:tcPr>
            <w:tcW w:w="1418" w:type="dxa"/>
            <w:noWrap/>
            <w:hideMark/>
          </w:tcPr>
          <w:p w14:paraId="6A7FA800"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22/12/1987</w:t>
            </w:r>
          </w:p>
        </w:tc>
        <w:tc>
          <w:tcPr>
            <w:tcW w:w="1417" w:type="dxa"/>
            <w:noWrap/>
            <w:hideMark/>
          </w:tcPr>
          <w:p w14:paraId="3E5CFFA9"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0C8D34F"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035F3A2C"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Lowering of the water table &amp; eutrophication. RAM 1 ( Feb 1988)</w:t>
            </w:r>
          </w:p>
        </w:tc>
        <w:tc>
          <w:tcPr>
            <w:tcW w:w="2835" w:type="dxa"/>
            <w:noWrap/>
            <w:hideMark/>
          </w:tcPr>
          <w:p w14:paraId="77474D7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2012</w:t>
            </w:r>
          </w:p>
        </w:tc>
        <w:tc>
          <w:tcPr>
            <w:tcW w:w="1134" w:type="dxa"/>
            <w:noWrap/>
            <w:hideMark/>
          </w:tcPr>
          <w:p w14:paraId="05750517"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484A35F3"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D5C6396"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329</w:t>
            </w:r>
          </w:p>
        </w:tc>
        <w:tc>
          <w:tcPr>
            <w:tcW w:w="1418" w:type="dxa"/>
            <w:noWrap/>
            <w:hideMark/>
          </w:tcPr>
          <w:p w14:paraId="1C654E55"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Belgium</w:t>
            </w:r>
          </w:p>
        </w:tc>
        <w:tc>
          <w:tcPr>
            <w:tcW w:w="1842" w:type="dxa"/>
            <w:noWrap/>
            <w:hideMark/>
          </w:tcPr>
          <w:p w14:paraId="757AC860" w14:textId="6B4DEF4D"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4A4632">
              <w:rPr>
                <w:rFonts w:asciiTheme="minorHAnsi" w:hAnsiTheme="minorHAnsi"/>
                <w:color w:val="000000"/>
                <w:sz w:val="22"/>
                <w:szCs w:val="22"/>
                <w:lang w:val="es-MX"/>
              </w:rPr>
              <w:t>De Ijzerbroeken te Diksmuide en Lo-Renige</w:t>
            </w:r>
            <w:r w:rsidR="00EB6903" w:rsidRPr="004A4632">
              <w:rPr>
                <w:rFonts w:asciiTheme="minorHAnsi" w:hAnsiTheme="minorHAnsi"/>
                <w:color w:val="000000"/>
                <w:sz w:val="22"/>
                <w:szCs w:val="22"/>
                <w:lang w:val="es-ES"/>
              </w:rPr>
              <w:t>*</w:t>
            </w:r>
          </w:p>
        </w:tc>
        <w:tc>
          <w:tcPr>
            <w:tcW w:w="1418" w:type="dxa"/>
            <w:noWrap/>
            <w:hideMark/>
          </w:tcPr>
          <w:p w14:paraId="0265FF3E" w14:textId="28F89668" w:rsidR="0082651D" w:rsidRPr="004A4632" w:rsidRDefault="005D4BDE"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17/05/1999</w:t>
            </w:r>
          </w:p>
        </w:tc>
        <w:tc>
          <w:tcPr>
            <w:tcW w:w="1417" w:type="dxa"/>
            <w:noWrap/>
            <w:hideMark/>
          </w:tcPr>
          <w:p w14:paraId="1DFDA473"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269A88BA"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117C13DA"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Depleted water quantity and quality.</w:t>
            </w:r>
          </w:p>
        </w:tc>
        <w:tc>
          <w:tcPr>
            <w:tcW w:w="2835" w:type="dxa"/>
            <w:noWrap/>
            <w:hideMark/>
          </w:tcPr>
          <w:p w14:paraId="60124239" w14:textId="77777777" w:rsidR="0082651D" w:rsidRPr="004A4632" w:rsidRDefault="005D4BDE"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Secretariat visit in November 2013. </w:t>
            </w:r>
            <w:r w:rsidR="0082651D" w:rsidRPr="004A4632">
              <w:rPr>
                <w:rFonts w:asciiTheme="minorHAnsi" w:hAnsiTheme="minorHAnsi"/>
                <w:color w:val="000000"/>
                <w:sz w:val="22"/>
                <w:szCs w:val="22"/>
              </w:rPr>
              <w:t xml:space="preserve">Awaiting </w:t>
            </w:r>
            <w:r w:rsidRPr="004A4632">
              <w:rPr>
                <w:rFonts w:asciiTheme="minorHAnsi" w:hAnsiTheme="minorHAnsi"/>
                <w:color w:val="000000"/>
                <w:sz w:val="22"/>
                <w:szCs w:val="22"/>
              </w:rPr>
              <w:t xml:space="preserve">further </w:t>
            </w:r>
            <w:r w:rsidR="0082651D" w:rsidRPr="004A4632">
              <w:rPr>
                <w:rFonts w:asciiTheme="minorHAnsi" w:hAnsiTheme="minorHAnsi"/>
                <w:color w:val="000000"/>
                <w:sz w:val="22"/>
                <w:szCs w:val="22"/>
              </w:rPr>
              <w:t>update from AA since 2012.</w:t>
            </w:r>
          </w:p>
        </w:tc>
        <w:tc>
          <w:tcPr>
            <w:tcW w:w="1134" w:type="dxa"/>
            <w:noWrap/>
            <w:hideMark/>
          </w:tcPr>
          <w:p w14:paraId="37836F1B"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403194B4"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2048EA1"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1562</w:t>
            </w:r>
          </w:p>
        </w:tc>
        <w:tc>
          <w:tcPr>
            <w:tcW w:w="1418" w:type="dxa"/>
            <w:noWrap/>
            <w:hideMark/>
          </w:tcPr>
          <w:p w14:paraId="63E0B125"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Belize</w:t>
            </w:r>
          </w:p>
        </w:tc>
        <w:tc>
          <w:tcPr>
            <w:tcW w:w="1842" w:type="dxa"/>
            <w:noWrap/>
            <w:hideMark/>
          </w:tcPr>
          <w:p w14:paraId="3DF8BF8B" w14:textId="27E24F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Sarstoon Temash National Park</w:t>
            </w:r>
            <w:r w:rsidR="00EB6903" w:rsidRPr="004A4632">
              <w:rPr>
                <w:rFonts w:asciiTheme="minorHAnsi" w:hAnsiTheme="minorHAnsi"/>
                <w:color w:val="000000"/>
                <w:sz w:val="22"/>
                <w:szCs w:val="22"/>
              </w:rPr>
              <w:t>*</w:t>
            </w:r>
          </w:p>
        </w:tc>
        <w:tc>
          <w:tcPr>
            <w:tcW w:w="1418" w:type="dxa"/>
            <w:noWrap/>
            <w:hideMark/>
          </w:tcPr>
          <w:p w14:paraId="0AD90EF1"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20/05/2009</w:t>
            </w:r>
          </w:p>
        </w:tc>
        <w:tc>
          <w:tcPr>
            <w:tcW w:w="1417" w:type="dxa"/>
            <w:noWrap/>
            <w:hideMark/>
          </w:tcPr>
          <w:p w14:paraId="441EE60D"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06C6AE5"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0A4DBBCB"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Concession to perform seismic testing for oil and natural gas.</w:t>
            </w:r>
          </w:p>
        </w:tc>
        <w:tc>
          <w:tcPr>
            <w:tcW w:w="2835" w:type="dxa"/>
            <w:noWrap/>
            <w:hideMark/>
          </w:tcPr>
          <w:p w14:paraId="632A2419"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 update from AA since country visit in October 2013.</w:t>
            </w:r>
          </w:p>
        </w:tc>
        <w:tc>
          <w:tcPr>
            <w:tcW w:w="1134" w:type="dxa"/>
            <w:noWrap/>
            <w:hideMark/>
          </w:tcPr>
          <w:p w14:paraId="62B7CC9D"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2143928A"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92285EC"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1105</w:t>
            </w:r>
          </w:p>
        </w:tc>
        <w:tc>
          <w:tcPr>
            <w:tcW w:w="1418" w:type="dxa"/>
            <w:noWrap/>
            <w:hideMark/>
          </w:tcPr>
          <w:p w14:paraId="4C7881FB"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Bosnia and Herzegovina</w:t>
            </w:r>
          </w:p>
        </w:tc>
        <w:tc>
          <w:tcPr>
            <w:tcW w:w="1842" w:type="dxa"/>
            <w:noWrap/>
            <w:hideMark/>
          </w:tcPr>
          <w:p w14:paraId="461F4C74" w14:textId="300F50B0"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Hutovo Blato</w:t>
            </w:r>
            <w:r w:rsidR="00EB6903" w:rsidRPr="004A4632">
              <w:rPr>
                <w:rFonts w:asciiTheme="minorHAnsi" w:hAnsiTheme="minorHAnsi"/>
                <w:color w:val="000000"/>
                <w:sz w:val="22"/>
                <w:szCs w:val="22"/>
              </w:rPr>
              <w:t>*</w:t>
            </w:r>
          </w:p>
        </w:tc>
        <w:tc>
          <w:tcPr>
            <w:tcW w:w="1418" w:type="dxa"/>
            <w:noWrap/>
            <w:hideMark/>
          </w:tcPr>
          <w:p w14:paraId="39C4E8EA"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31/08/2010</w:t>
            </w:r>
          </w:p>
        </w:tc>
        <w:tc>
          <w:tcPr>
            <w:tcW w:w="1417" w:type="dxa"/>
            <w:noWrap/>
            <w:hideMark/>
          </w:tcPr>
          <w:p w14:paraId="52282CA1"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A44EB3C"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71015953"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New road crossing the RS, bird poaching, urban developments. </w:t>
            </w:r>
          </w:p>
        </w:tc>
        <w:tc>
          <w:tcPr>
            <w:tcW w:w="2835" w:type="dxa"/>
            <w:noWrap/>
            <w:hideMark/>
          </w:tcPr>
          <w:p w14:paraId="5BCCC102"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 xml:space="preserve">update from AA since 2012. Change in ecological character is partially addressed according to RIS updated in 2012. </w:t>
            </w:r>
          </w:p>
        </w:tc>
        <w:tc>
          <w:tcPr>
            <w:tcW w:w="1134" w:type="dxa"/>
            <w:noWrap/>
            <w:hideMark/>
          </w:tcPr>
          <w:p w14:paraId="59154D4E"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0EE6F01E"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5DA02E4"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64</w:t>
            </w:r>
          </w:p>
        </w:tc>
        <w:tc>
          <w:tcPr>
            <w:tcW w:w="1418" w:type="dxa"/>
            <w:noWrap/>
            <w:hideMark/>
          </w:tcPr>
          <w:p w14:paraId="17AD893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Bulgaria</w:t>
            </w:r>
          </w:p>
        </w:tc>
        <w:tc>
          <w:tcPr>
            <w:tcW w:w="1842" w:type="dxa"/>
            <w:noWrap/>
            <w:hideMark/>
          </w:tcPr>
          <w:p w14:paraId="7776F400" w14:textId="56973C3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Srebarna</w:t>
            </w:r>
            <w:r w:rsidR="00EB6903" w:rsidRPr="004A4632">
              <w:rPr>
                <w:rFonts w:asciiTheme="minorHAnsi" w:hAnsiTheme="minorHAnsi"/>
                <w:color w:val="000000"/>
                <w:sz w:val="22"/>
                <w:szCs w:val="22"/>
              </w:rPr>
              <w:t>*</w:t>
            </w:r>
          </w:p>
        </w:tc>
        <w:tc>
          <w:tcPr>
            <w:tcW w:w="1418" w:type="dxa"/>
            <w:noWrap/>
            <w:hideMark/>
          </w:tcPr>
          <w:p w14:paraId="297B9418"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02/04/1992</w:t>
            </w:r>
          </w:p>
        </w:tc>
        <w:tc>
          <w:tcPr>
            <w:tcW w:w="1417" w:type="dxa"/>
            <w:noWrap/>
            <w:hideMark/>
          </w:tcPr>
          <w:p w14:paraId="04ED2C5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9CBEF36"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3FA4B505" w14:textId="63AED484"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Erosion of the river bed, eutrop</w:t>
            </w:r>
            <w:r w:rsidR="005D4BDE" w:rsidRPr="004A4632">
              <w:rPr>
                <w:rFonts w:asciiTheme="minorHAnsi" w:hAnsiTheme="minorHAnsi"/>
                <w:color w:val="000000"/>
                <w:sz w:val="22"/>
                <w:szCs w:val="22"/>
              </w:rPr>
              <w:t>h</w:t>
            </w:r>
            <w:r w:rsidRPr="004A4632">
              <w:rPr>
                <w:rFonts w:asciiTheme="minorHAnsi" w:hAnsiTheme="minorHAnsi"/>
                <w:color w:val="000000"/>
                <w:sz w:val="22"/>
                <w:szCs w:val="22"/>
              </w:rPr>
              <w:t>ication, vegetation succession. RAM 28 (April 92). RAM 47 (October 01)</w:t>
            </w:r>
          </w:p>
        </w:tc>
        <w:tc>
          <w:tcPr>
            <w:tcW w:w="2835" w:type="dxa"/>
            <w:noWrap/>
            <w:hideMark/>
          </w:tcPr>
          <w:p w14:paraId="2CC168D2"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Updated RIS received 31/01/</w:t>
            </w:r>
            <w:r w:rsidR="005D4BDE" w:rsidRPr="004A4632">
              <w:rPr>
                <w:rFonts w:asciiTheme="minorHAnsi" w:hAnsiTheme="minorHAnsi"/>
                <w:color w:val="000000"/>
                <w:sz w:val="22"/>
                <w:szCs w:val="22"/>
              </w:rPr>
              <w:t>20</w:t>
            </w:r>
            <w:r w:rsidRPr="004A4632">
              <w:rPr>
                <w:rFonts w:asciiTheme="minorHAnsi" w:hAnsiTheme="minorHAnsi"/>
                <w:color w:val="000000"/>
                <w:sz w:val="22"/>
                <w:szCs w:val="22"/>
              </w:rPr>
              <w:t xml:space="preserve">13.  Threats ongoing. Conservation and reforestation efforts implemented.  </w:t>
            </w:r>
          </w:p>
        </w:tc>
        <w:tc>
          <w:tcPr>
            <w:tcW w:w="1134" w:type="dxa"/>
            <w:noWrap/>
            <w:hideMark/>
          </w:tcPr>
          <w:p w14:paraId="12DEF843"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37664116"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C967734"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239</w:t>
            </w:r>
          </w:p>
        </w:tc>
        <w:tc>
          <w:tcPr>
            <w:tcW w:w="1418" w:type="dxa"/>
            <w:noWrap/>
            <w:hideMark/>
          </w:tcPr>
          <w:p w14:paraId="4367EA98"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Bulgaria</w:t>
            </w:r>
          </w:p>
        </w:tc>
        <w:tc>
          <w:tcPr>
            <w:tcW w:w="1842" w:type="dxa"/>
            <w:noWrap/>
            <w:hideMark/>
          </w:tcPr>
          <w:p w14:paraId="049FA7DB" w14:textId="02EDE060"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Durankulak Lake</w:t>
            </w:r>
            <w:r w:rsidR="00EB6903" w:rsidRPr="004A4632">
              <w:rPr>
                <w:rFonts w:asciiTheme="minorHAnsi" w:hAnsiTheme="minorHAnsi"/>
                <w:color w:val="000000"/>
                <w:sz w:val="22"/>
                <w:szCs w:val="22"/>
              </w:rPr>
              <w:t>*</w:t>
            </w:r>
          </w:p>
        </w:tc>
        <w:tc>
          <w:tcPr>
            <w:tcW w:w="1418" w:type="dxa"/>
            <w:noWrap/>
            <w:hideMark/>
          </w:tcPr>
          <w:p w14:paraId="7BF73FD7"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16/06/1993</w:t>
            </w:r>
          </w:p>
        </w:tc>
        <w:tc>
          <w:tcPr>
            <w:tcW w:w="1417" w:type="dxa"/>
            <w:noWrap/>
            <w:hideMark/>
          </w:tcPr>
          <w:p w14:paraId="57591FA7"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1202FF3"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1ADC2E6F"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Wind farm planned within the Site.</w:t>
            </w:r>
            <w:r w:rsidR="005D4BDE" w:rsidRPr="004A4632">
              <w:rPr>
                <w:rFonts w:asciiTheme="minorHAnsi" w:hAnsiTheme="minorHAnsi"/>
                <w:color w:val="000000"/>
                <w:sz w:val="22"/>
                <w:szCs w:val="22"/>
              </w:rPr>
              <w:t xml:space="preserve"> Ongoing court case reported by AEWA in December 2015</w:t>
            </w:r>
          </w:p>
        </w:tc>
        <w:tc>
          <w:tcPr>
            <w:tcW w:w="2835" w:type="dxa"/>
            <w:noWrap/>
            <w:hideMark/>
          </w:tcPr>
          <w:p w14:paraId="0BEE11CC"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 xml:space="preserve">update from AA since 2010. New threat reported in 2013. EIA Carried out but AEWA requested to the Deputy Ministry of Environment a revision of the EIA. </w:t>
            </w:r>
          </w:p>
        </w:tc>
        <w:tc>
          <w:tcPr>
            <w:tcW w:w="1134" w:type="dxa"/>
            <w:noWrap/>
            <w:hideMark/>
          </w:tcPr>
          <w:p w14:paraId="472D7ECC"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2B2FAE65"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8DBAED3"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222</w:t>
            </w:r>
          </w:p>
        </w:tc>
        <w:tc>
          <w:tcPr>
            <w:tcW w:w="1418" w:type="dxa"/>
            <w:noWrap/>
            <w:hideMark/>
          </w:tcPr>
          <w:p w14:paraId="4ECEB995"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Chile</w:t>
            </w:r>
          </w:p>
        </w:tc>
        <w:tc>
          <w:tcPr>
            <w:tcW w:w="1842" w:type="dxa"/>
            <w:noWrap/>
            <w:hideMark/>
          </w:tcPr>
          <w:p w14:paraId="6BB2564D" w14:textId="7AC586E8"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Carlos Anwandter Sanctuary</w:t>
            </w:r>
            <w:r w:rsidR="00EB6903" w:rsidRPr="004A4632">
              <w:rPr>
                <w:rFonts w:asciiTheme="minorHAnsi" w:hAnsiTheme="minorHAnsi"/>
                <w:color w:val="000000"/>
                <w:sz w:val="22"/>
                <w:szCs w:val="22"/>
              </w:rPr>
              <w:t>*</w:t>
            </w:r>
          </w:p>
        </w:tc>
        <w:tc>
          <w:tcPr>
            <w:tcW w:w="1418" w:type="dxa"/>
            <w:noWrap/>
            <w:hideMark/>
          </w:tcPr>
          <w:p w14:paraId="33A5CB9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06/10/2006</w:t>
            </w:r>
          </w:p>
        </w:tc>
        <w:tc>
          <w:tcPr>
            <w:tcW w:w="1417" w:type="dxa"/>
            <w:noWrap/>
            <w:hideMark/>
          </w:tcPr>
          <w:p w14:paraId="7A817224"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5304D80C"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7BE11FB2"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Large mortality of Black-necked Swans related to impacts of waste discharge from an upstream cellulose factory.</w:t>
            </w:r>
          </w:p>
        </w:tc>
        <w:tc>
          <w:tcPr>
            <w:tcW w:w="2835" w:type="dxa"/>
            <w:noWrap/>
            <w:hideMark/>
          </w:tcPr>
          <w:p w14:paraId="0689D99E"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Change in ecological character is actively addressed. Last report in COP12 National Report.</w:t>
            </w:r>
          </w:p>
        </w:tc>
        <w:tc>
          <w:tcPr>
            <w:tcW w:w="1134" w:type="dxa"/>
            <w:noWrap/>
            <w:hideMark/>
          </w:tcPr>
          <w:p w14:paraId="716E2FE1"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27446C5F"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F4222A5"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877</w:t>
            </w:r>
          </w:p>
        </w:tc>
        <w:tc>
          <w:tcPr>
            <w:tcW w:w="1418" w:type="dxa"/>
            <w:noWrap/>
            <w:hideMark/>
          </w:tcPr>
          <w:p w14:paraId="0737F880"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 xml:space="preserve">Chile </w:t>
            </w:r>
          </w:p>
        </w:tc>
        <w:tc>
          <w:tcPr>
            <w:tcW w:w="1842" w:type="dxa"/>
            <w:noWrap/>
            <w:hideMark/>
          </w:tcPr>
          <w:p w14:paraId="0944F0D7"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4A4632">
              <w:rPr>
                <w:rFonts w:asciiTheme="minorHAnsi" w:hAnsiTheme="minorHAnsi"/>
                <w:color w:val="000000"/>
                <w:sz w:val="22"/>
                <w:szCs w:val="22"/>
                <w:lang w:val="es-ES"/>
              </w:rPr>
              <w:t>Laguna Santa Rosa y Negro Francisco</w:t>
            </w:r>
          </w:p>
        </w:tc>
        <w:tc>
          <w:tcPr>
            <w:tcW w:w="1418" w:type="dxa"/>
            <w:noWrap/>
            <w:hideMark/>
          </w:tcPr>
          <w:p w14:paraId="34D80D45"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28/08/2014</w:t>
            </w:r>
          </w:p>
        </w:tc>
        <w:tc>
          <w:tcPr>
            <w:tcW w:w="1417" w:type="dxa"/>
            <w:noWrap/>
            <w:hideMark/>
          </w:tcPr>
          <w:p w14:paraId="5F81ED80"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68134C0"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75D156C7"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Change in ecological character by mining activities</w:t>
            </w:r>
          </w:p>
        </w:tc>
        <w:tc>
          <w:tcPr>
            <w:tcW w:w="2835" w:type="dxa"/>
            <w:noWrap/>
            <w:hideMark/>
          </w:tcPr>
          <w:p w14:paraId="7AFB16DC"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Change in ecological character is actively addressed. Report in National Report to COP12.  </w:t>
            </w:r>
          </w:p>
        </w:tc>
        <w:tc>
          <w:tcPr>
            <w:tcW w:w="1134" w:type="dxa"/>
            <w:noWrap/>
            <w:hideMark/>
          </w:tcPr>
          <w:p w14:paraId="0DA8FED2"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504C11" w:rsidRPr="004A4632" w14:paraId="0823C2D4"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DB16F52" w14:textId="5EF604B3" w:rsidR="00504C11" w:rsidRPr="004A4632" w:rsidRDefault="00504C11" w:rsidP="00D07E1A">
            <w:pPr>
              <w:rPr>
                <w:rFonts w:asciiTheme="minorHAnsi" w:hAnsiTheme="minorHAnsi"/>
                <w:b w:val="0"/>
                <w:color w:val="000000"/>
                <w:sz w:val="22"/>
                <w:szCs w:val="22"/>
              </w:rPr>
            </w:pPr>
            <w:r w:rsidRPr="004A4632">
              <w:rPr>
                <w:rFonts w:asciiTheme="minorHAnsi" w:hAnsiTheme="minorHAnsi"/>
                <w:b w:val="0"/>
                <w:color w:val="000000"/>
                <w:sz w:val="22"/>
                <w:szCs w:val="22"/>
              </w:rPr>
              <w:t>951</w:t>
            </w:r>
          </w:p>
        </w:tc>
        <w:tc>
          <w:tcPr>
            <w:tcW w:w="1418" w:type="dxa"/>
            <w:noWrap/>
          </w:tcPr>
          <w:p w14:paraId="0B08786E" w14:textId="1F1F2986" w:rsidR="00504C11" w:rsidRPr="004A4632" w:rsidRDefault="00504C1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 xml:space="preserve">Colombia   </w:t>
            </w:r>
          </w:p>
        </w:tc>
        <w:tc>
          <w:tcPr>
            <w:tcW w:w="1842" w:type="dxa"/>
            <w:noWrap/>
          </w:tcPr>
          <w:p w14:paraId="3681B44D" w14:textId="77777777" w:rsidR="00504C11" w:rsidRPr="004A4632" w:rsidRDefault="00504C1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4A4632">
              <w:rPr>
                <w:rFonts w:asciiTheme="minorHAnsi" w:hAnsiTheme="minorHAnsi"/>
                <w:color w:val="000000"/>
                <w:sz w:val="22"/>
                <w:szCs w:val="22"/>
                <w:lang w:val="es-ES"/>
              </w:rPr>
              <w:t>Sistema Lagunar</w:t>
            </w:r>
          </w:p>
          <w:p w14:paraId="5F00CD0E" w14:textId="76FC2405" w:rsidR="00504C11" w:rsidRPr="004A4632" w:rsidRDefault="00504C1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4A4632">
              <w:rPr>
                <w:rFonts w:asciiTheme="minorHAnsi" w:hAnsiTheme="minorHAnsi"/>
                <w:color w:val="000000"/>
                <w:sz w:val="22"/>
                <w:szCs w:val="22"/>
                <w:lang w:val="es-ES"/>
              </w:rPr>
              <w:t>Ciénaga Grande de Santa Marta</w:t>
            </w:r>
          </w:p>
        </w:tc>
        <w:tc>
          <w:tcPr>
            <w:tcW w:w="1418" w:type="dxa"/>
            <w:noWrap/>
          </w:tcPr>
          <w:p w14:paraId="3CC77BA9" w14:textId="13F84009" w:rsidR="00504C11" w:rsidRPr="004A4632" w:rsidRDefault="00D4655B"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4A4632">
              <w:rPr>
                <w:rFonts w:asciiTheme="minorHAnsi" w:hAnsiTheme="minorHAnsi"/>
                <w:color w:val="000000"/>
                <w:sz w:val="22"/>
                <w:szCs w:val="22"/>
                <w:lang w:val="es-ES"/>
              </w:rPr>
              <w:t>2</w:t>
            </w:r>
            <w:r w:rsidR="00254DF0" w:rsidRPr="004A4632">
              <w:rPr>
                <w:rFonts w:asciiTheme="minorHAnsi" w:hAnsiTheme="minorHAnsi"/>
                <w:color w:val="000000"/>
                <w:sz w:val="22"/>
                <w:szCs w:val="22"/>
                <w:lang w:val="es-ES"/>
              </w:rPr>
              <w:t>3</w:t>
            </w:r>
            <w:r w:rsidRPr="004A4632">
              <w:rPr>
                <w:rFonts w:asciiTheme="minorHAnsi" w:hAnsiTheme="minorHAnsi"/>
                <w:color w:val="000000"/>
                <w:sz w:val="22"/>
                <w:szCs w:val="22"/>
                <w:lang w:val="es-ES"/>
              </w:rPr>
              <w:t>/0</w:t>
            </w:r>
            <w:r w:rsidR="00254DF0" w:rsidRPr="004A4632">
              <w:rPr>
                <w:rFonts w:asciiTheme="minorHAnsi" w:hAnsiTheme="minorHAnsi"/>
                <w:color w:val="000000"/>
                <w:sz w:val="22"/>
                <w:szCs w:val="22"/>
                <w:lang w:val="es-ES"/>
              </w:rPr>
              <w:t>3</w:t>
            </w:r>
            <w:r w:rsidRPr="004A4632">
              <w:rPr>
                <w:rFonts w:asciiTheme="minorHAnsi" w:hAnsiTheme="minorHAnsi"/>
                <w:color w:val="000000"/>
                <w:sz w:val="22"/>
                <w:szCs w:val="22"/>
                <w:lang w:val="es-ES"/>
              </w:rPr>
              <w:t>/2015</w:t>
            </w:r>
          </w:p>
        </w:tc>
        <w:tc>
          <w:tcPr>
            <w:tcW w:w="1417" w:type="dxa"/>
            <w:noWrap/>
          </w:tcPr>
          <w:p w14:paraId="4BDFD99C" w14:textId="77777777" w:rsidR="00504C11" w:rsidRPr="004A4632" w:rsidRDefault="00504C1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p>
        </w:tc>
        <w:tc>
          <w:tcPr>
            <w:tcW w:w="1134" w:type="dxa"/>
            <w:noWrap/>
          </w:tcPr>
          <w:p w14:paraId="65AC1FFE" w14:textId="77777777" w:rsidR="00504C11" w:rsidRPr="004A4632" w:rsidRDefault="00504C11"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p>
        </w:tc>
        <w:tc>
          <w:tcPr>
            <w:tcW w:w="2835" w:type="dxa"/>
            <w:noWrap/>
          </w:tcPr>
          <w:p w14:paraId="175449D0" w14:textId="54739893" w:rsidR="00504C11" w:rsidRPr="004A4632" w:rsidRDefault="00D4655B"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4A4632">
              <w:rPr>
                <w:rFonts w:asciiTheme="minorHAnsi" w:hAnsiTheme="minorHAnsi"/>
                <w:color w:val="000000"/>
                <w:sz w:val="22"/>
                <w:szCs w:val="22"/>
                <w:lang w:val="en-GB"/>
              </w:rPr>
              <w:t>Change in the ecological character due to agriculture</w:t>
            </w:r>
            <w:r w:rsidR="00254DF0" w:rsidRPr="004A4632">
              <w:rPr>
                <w:rFonts w:asciiTheme="minorHAnsi" w:hAnsiTheme="minorHAnsi"/>
                <w:color w:val="000000"/>
                <w:sz w:val="22"/>
                <w:szCs w:val="22"/>
                <w:lang w:val="en-GB"/>
              </w:rPr>
              <w:t>, and water diversion</w:t>
            </w:r>
          </w:p>
        </w:tc>
        <w:tc>
          <w:tcPr>
            <w:tcW w:w="2835" w:type="dxa"/>
            <w:noWrap/>
          </w:tcPr>
          <w:p w14:paraId="17A071AE" w14:textId="2DE761D3" w:rsidR="00504C11" w:rsidRPr="004A4632" w:rsidRDefault="00254DF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4A4632">
              <w:rPr>
                <w:rFonts w:asciiTheme="minorHAnsi" w:hAnsiTheme="minorHAnsi"/>
                <w:color w:val="000000"/>
                <w:sz w:val="22"/>
                <w:szCs w:val="22"/>
                <w:lang w:val="en-GB"/>
              </w:rPr>
              <w:t xml:space="preserve">Letter from the AA on 25 November 2015 requesting a RAM.   </w:t>
            </w:r>
          </w:p>
        </w:tc>
        <w:tc>
          <w:tcPr>
            <w:tcW w:w="1134" w:type="dxa"/>
            <w:noWrap/>
          </w:tcPr>
          <w:p w14:paraId="0135CDC6" w14:textId="5DBDC677" w:rsidR="00504C11" w:rsidRPr="004A4632" w:rsidRDefault="00254DF0"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4A4632">
              <w:rPr>
                <w:rFonts w:asciiTheme="minorHAnsi" w:hAnsiTheme="minorHAnsi"/>
                <w:color w:val="000000"/>
                <w:sz w:val="22"/>
                <w:szCs w:val="22"/>
                <w:lang w:val="en-GB"/>
              </w:rPr>
              <w:t>Other</w:t>
            </w:r>
          </w:p>
        </w:tc>
      </w:tr>
      <w:tr w:rsidR="0082651D" w:rsidRPr="004A4632" w14:paraId="21053644"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DABB1D7" w14:textId="28EEC92A"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540</w:t>
            </w:r>
          </w:p>
        </w:tc>
        <w:tc>
          <w:tcPr>
            <w:tcW w:w="1418" w:type="dxa"/>
            <w:noWrap/>
            <w:hideMark/>
          </w:tcPr>
          <w:p w14:paraId="0ED23417"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Costa Rica</w:t>
            </w:r>
          </w:p>
        </w:tc>
        <w:tc>
          <w:tcPr>
            <w:tcW w:w="1842" w:type="dxa"/>
            <w:noWrap/>
            <w:hideMark/>
          </w:tcPr>
          <w:p w14:paraId="31250590" w14:textId="06D56FCB"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Palo Verde</w:t>
            </w:r>
            <w:r w:rsidR="00EB6903" w:rsidRPr="004A4632">
              <w:rPr>
                <w:rFonts w:asciiTheme="minorHAnsi" w:hAnsiTheme="minorHAnsi"/>
                <w:color w:val="000000"/>
                <w:sz w:val="22"/>
                <w:szCs w:val="22"/>
              </w:rPr>
              <w:t>*</w:t>
            </w:r>
          </w:p>
        </w:tc>
        <w:tc>
          <w:tcPr>
            <w:tcW w:w="1418" w:type="dxa"/>
            <w:noWrap/>
            <w:hideMark/>
          </w:tcPr>
          <w:p w14:paraId="7453296B"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16/06/1993</w:t>
            </w:r>
          </w:p>
        </w:tc>
        <w:tc>
          <w:tcPr>
            <w:tcW w:w="1417" w:type="dxa"/>
            <w:noWrap/>
            <w:hideMark/>
          </w:tcPr>
          <w:p w14:paraId="3568F258"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625F935"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49D6148F"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Changes in the ecological character of the Site, particularly its hydrological characteristics, due agricultural and cattle ranching activities in the surrounding area.</w:t>
            </w:r>
          </w:p>
        </w:tc>
        <w:tc>
          <w:tcPr>
            <w:tcW w:w="2835" w:type="dxa"/>
            <w:noWrap/>
            <w:hideMark/>
          </w:tcPr>
          <w:p w14:paraId="34DF9588"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Change in ecological character is actively addressed</w:t>
            </w:r>
          </w:p>
        </w:tc>
        <w:tc>
          <w:tcPr>
            <w:tcW w:w="1134" w:type="dxa"/>
            <w:noWrap/>
            <w:hideMark/>
          </w:tcPr>
          <w:p w14:paraId="0078453F"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4CDBFB93"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FFF80E8"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811</w:t>
            </w:r>
          </w:p>
        </w:tc>
        <w:tc>
          <w:tcPr>
            <w:tcW w:w="1418" w:type="dxa"/>
            <w:noWrap/>
            <w:hideMark/>
          </w:tcPr>
          <w:p w14:paraId="68011E15"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Costa Rica</w:t>
            </w:r>
          </w:p>
        </w:tc>
        <w:tc>
          <w:tcPr>
            <w:tcW w:w="1842" w:type="dxa"/>
            <w:noWrap/>
            <w:hideMark/>
          </w:tcPr>
          <w:p w14:paraId="0DEBED0A" w14:textId="452E6C61"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Caribe Nordeste</w:t>
            </w:r>
            <w:r w:rsidR="00EB6903" w:rsidRPr="004A4632">
              <w:rPr>
                <w:rFonts w:asciiTheme="minorHAnsi" w:hAnsiTheme="minorHAnsi"/>
                <w:color w:val="000000"/>
                <w:sz w:val="22"/>
                <w:szCs w:val="22"/>
              </w:rPr>
              <w:t>*</w:t>
            </w:r>
          </w:p>
        </w:tc>
        <w:tc>
          <w:tcPr>
            <w:tcW w:w="1418" w:type="dxa"/>
            <w:noWrap/>
            <w:hideMark/>
          </w:tcPr>
          <w:p w14:paraId="2EF15134"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15/11/2010</w:t>
            </w:r>
          </w:p>
        </w:tc>
        <w:tc>
          <w:tcPr>
            <w:tcW w:w="1417" w:type="dxa"/>
            <w:noWrap/>
            <w:hideMark/>
          </w:tcPr>
          <w:p w14:paraId="7AC5170C"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6121B6C"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2FB2E603"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Change in the ecological character by open artificial channels.</w:t>
            </w:r>
          </w:p>
        </w:tc>
        <w:tc>
          <w:tcPr>
            <w:tcW w:w="2835" w:type="dxa"/>
            <w:noWrap/>
            <w:hideMark/>
          </w:tcPr>
          <w:p w14:paraId="7D2ECA97"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Updated report received from AA in March 2014. Ongoing follow up by Secretariat based on decisions of the International Court of Justice</w:t>
            </w:r>
          </w:p>
        </w:tc>
        <w:tc>
          <w:tcPr>
            <w:tcW w:w="1134" w:type="dxa"/>
            <w:noWrap/>
            <w:hideMark/>
          </w:tcPr>
          <w:p w14:paraId="071F0A54"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2E618172"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E4F260C"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583</w:t>
            </w:r>
          </w:p>
        </w:tc>
        <w:tc>
          <w:tcPr>
            <w:tcW w:w="1418" w:type="dxa"/>
            <w:noWrap/>
            <w:hideMark/>
          </w:tcPr>
          <w:p w14:paraId="2D736690"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Croatia</w:t>
            </w:r>
          </w:p>
        </w:tc>
        <w:tc>
          <w:tcPr>
            <w:tcW w:w="1842" w:type="dxa"/>
            <w:noWrap/>
            <w:hideMark/>
          </w:tcPr>
          <w:p w14:paraId="3F3271BD" w14:textId="21009078"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Kopacki Rit</w:t>
            </w:r>
            <w:r w:rsidR="00EB6903" w:rsidRPr="004A4632">
              <w:rPr>
                <w:rFonts w:asciiTheme="minorHAnsi" w:hAnsiTheme="minorHAnsi"/>
                <w:color w:val="000000"/>
                <w:sz w:val="22"/>
                <w:szCs w:val="22"/>
              </w:rPr>
              <w:t>*</w:t>
            </w:r>
          </w:p>
        </w:tc>
        <w:tc>
          <w:tcPr>
            <w:tcW w:w="1418" w:type="dxa"/>
            <w:noWrap/>
            <w:hideMark/>
          </w:tcPr>
          <w:p w14:paraId="0D4227D2" w14:textId="451BC9C2" w:rsidR="0082651D" w:rsidRPr="004A4632" w:rsidRDefault="005D4BDE"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16/06/1993</w:t>
            </w:r>
          </w:p>
        </w:tc>
        <w:tc>
          <w:tcPr>
            <w:tcW w:w="1417" w:type="dxa"/>
            <w:noWrap/>
            <w:hideMark/>
          </w:tcPr>
          <w:p w14:paraId="3DFE53B1"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0DD942D"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2F8A6B40"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Deforestation, drainage, poaching. RAM 55 (September 2005)</w:t>
            </w:r>
          </w:p>
        </w:tc>
        <w:tc>
          <w:tcPr>
            <w:tcW w:w="2835" w:type="dxa"/>
            <w:noWrap/>
            <w:hideMark/>
          </w:tcPr>
          <w:p w14:paraId="6C41351D"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2012.</w:t>
            </w:r>
          </w:p>
        </w:tc>
        <w:tc>
          <w:tcPr>
            <w:tcW w:w="1134" w:type="dxa"/>
            <w:noWrap/>
            <w:hideMark/>
          </w:tcPr>
          <w:p w14:paraId="1C9F8296"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250FA476"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DAFBACB"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585</w:t>
            </w:r>
          </w:p>
        </w:tc>
        <w:tc>
          <w:tcPr>
            <w:tcW w:w="1418" w:type="dxa"/>
            <w:noWrap/>
            <w:hideMark/>
          </w:tcPr>
          <w:p w14:paraId="099DE96C"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Croatia</w:t>
            </w:r>
          </w:p>
        </w:tc>
        <w:tc>
          <w:tcPr>
            <w:tcW w:w="1842" w:type="dxa"/>
            <w:noWrap/>
            <w:hideMark/>
          </w:tcPr>
          <w:p w14:paraId="0A108877" w14:textId="2DB30D28"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Delta Neretve</w:t>
            </w:r>
            <w:r w:rsidR="00EB6903" w:rsidRPr="004A4632">
              <w:rPr>
                <w:rFonts w:asciiTheme="minorHAnsi" w:hAnsiTheme="minorHAnsi"/>
                <w:color w:val="000000"/>
                <w:sz w:val="22"/>
                <w:szCs w:val="22"/>
              </w:rPr>
              <w:t>*</w:t>
            </w:r>
          </w:p>
        </w:tc>
        <w:tc>
          <w:tcPr>
            <w:tcW w:w="1418" w:type="dxa"/>
            <w:noWrap/>
            <w:hideMark/>
          </w:tcPr>
          <w:p w14:paraId="374FE17F" w14:textId="77777777" w:rsidR="0082651D" w:rsidRPr="004A4632" w:rsidRDefault="00BC04F7"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30/11/2005</w:t>
            </w:r>
          </w:p>
        </w:tc>
        <w:tc>
          <w:tcPr>
            <w:tcW w:w="1417" w:type="dxa"/>
            <w:noWrap/>
            <w:hideMark/>
          </w:tcPr>
          <w:p w14:paraId="0E8A9BA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683342E"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2275BDFA"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Planned 3 hydropower plants, irrigation projects, urban developments, reed burning, illegal hunting. </w:t>
            </w:r>
          </w:p>
        </w:tc>
        <w:tc>
          <w:tcPr>
            <w:tcW w:w="2835" w:type="dxa"/>
            <w:noWrap/>
            <w:hideMark/>
          </w:tcPr>
          <w:p w14:paraId="1A05DDA4"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further</w:t>
            </w:r>
            <w:r w:rsidR="00995DB3" w:rsidRPr="004A4632">
              <w:rPr>
                <w:rFonts w:asciiTheme="minorHAnsi" w:hAnsiTheme="minorHAnsi"/>
                <w:color w:val="000000"/>
                <w:sz w:val="22"/>
                <w:szCs w:val="22"/>
              </w:rPr>
              <w:t xml:space="preserve"> </w:t>
            </w:r>
            <w:r w:rsidRPr="004A4632">
              <w:rPr>
                <w:rFonts w:asciiTheme="minorHAnsi" w:hAnsiTheme="minorHAnsi"/>
                <w:color w:val="000000"/>
                <w:sz w:val="22"/>
                <w:szCs w:val="22"/>
              </w:rPr>
              <w:t>update from AA since 2012</w:t>
            </w:r>
          </w:p>
        </w:tc>
        <w:tc>
          <w:tcPr>
            <w:tcW w:w="1134" w:type="dxa"/>
            <w:noWrap/>
            <w:hideMark/>
          </w:tcPr>
          <w:p w14:paraId="6E148A6F"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4DE6C935"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424F824"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494</w:t>
            </w:r>
          </w:p>
        </w:tc>
        <w:tc>
          <w:tcPr>
            <w:tcW w:w="1418" w:type="dxa"/>
            <w:noWrap/>
            <w:hideMark/>
          </w:tcPr>
          <w:p w14:paraId="79505C89"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Czech Republic</w:t>
            </w:r>
          </w:p>
        </w:tc>
        <w:tc>
          <w:tcPr>
            <w:tcW w:w="1842" w:type="dxa"/>
            <w:noWrap/>
            <w:hideMark/>
          </w:tcPr>
          <w:p w14:paraId="1AFADD59" w14:textId="5496266A"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Sumava peatlands</w:t>
            </w:r>
            <w:r w:rsidR="00EB6903" w:rsidRPr="004A4632">
              <w:rPr>
                <w:rFonts w:asciiTheme="minorHAnsi" w:hAnsiTheme="minorHAnsi"/>
                <w:color w:val="000000"/>
                <w:sz w:val="22"/>
                <w:szCs w:val="22"/>
              </w:rPr>
              <w:t>*</w:t>
            </w:r>
          </w:p>
        </w:tc>
        <w:tc>
          <w:tcPr>
            <w:tcW w:w="1418" w:type="dxa"/>
            <w:noWrap/>
            <w:hideMark/>
          </w:tcPr>
          <w:p w14:paraId="250A5043" w14:textId="5617F057" w:rsidR="0082651D" w:rsidRPr="004A4632" w:rsidRDefault="005D4BDE"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05/06/2001</w:t>
            </w:r>
          </w:p>
        </w:tc>
        <w:tc>
          <w:tcPr>
            <w:tcW w:w="1417" w:type="dxa"/>
            <w:noWrap/>
            <w:hideMark/>
          </w:tcPr>
          <w:p w14:paraId="17B5E545"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3829541F"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248CEAC0" w14:textId="6F6C23C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Change of management practices, reduction of non intervention areas, increased logging activities. RAM 44 (June 2001)</w:t>
            </w:r>
          </w:p>
        </w:tc>
        <w:tc>
          <w:tcPr>
            <w:tcW w:w="2835" w:type="dxa"/>
            <w:noWrap/>
            <w:hideMark/>
          </w:tcPr>
          <w:p w14:paraId="4D169826"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2012.</w:t>
            </w:r>
          </w:p>
        </w:tc>
        <w:tc>
          <w:tcPr>
            <w:tcW w:w="1134" w:type="dxa"/>
            <w:noWrap/>
            <w:hideMark/>
          </w:tcPr>
          <w:p w14:paraId="76D7BFD2"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1E66E27F"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9C1E214"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495</w:t>
            </w:r>
          </w:p>
        </w:tc>
        <w:tc>
          <w:tcPr>
            <w:tcW w:w="1418" w:type="dxa"/>
            <w:noWrap/>
            <w:hideMark/>
          </w:tcPr>
          <w:p w14:paraId="0E0ADB5B"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Czech Republic</w:t>
            </w:r>
          </w:p>
        </w:tc>
        <w:tc>
          <w:tcPr>
            <w:tcW w:w="1842" w:type="dxa"/>
            <w:noWrap/>
            <w:hideMark/>
          </w:tcPr>
          <w:p w14:paraId="518DED7A" w14:textId="1F4C81BB"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Trebon fishponds</w:t>
            </w:r>
            <w:r w:rsidR="00EB6903" w:rsidRPr="004A4632">
              <w:rPr>
                <w:rFonts w:asciiTheme="minorHAnsi" w:hAnsiTheme="minorHAnsi"/>
                <w:color w:val="000000"/>
                <w:sz w:val="22"/>
                <w:szCs w:val="22"/>
              </w:rPr>
              <w:t>*</w:t>
            </w:r>
          </w:p>
        </w:tc>
        <w:tc>
          <w:tcPr>
            <w:tcW w:w="1418" w:type="dxa"/>
            <w:noWrap/>
            <w:hideMark/>
          </w:tcPr>
          <w:p w14:paraId="4CDC3CBB" w14:textId="22A571E5" w:rsidR="0082651D" w:rsidRPr="004A4632" w:rsidRDefault="005D4BDE"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18/09/1994</w:t>
            </w:r>
          </w:p>
        </w:tc>
        <w:tc>
          <w:tcPr>
            <w:tcW w:w="1417" w:type="dxa"/>
            <w:noWrap/>
            <w:hideMark/>
          </w:tcPr>
          <w:p w14:paraId="3812C2DA"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42C9F4C5"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58BFFFA8"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Intensive fish farming, eutrophication, hunting, habitat destruction. </w:t>
            </w:r>
          </w:p>
        </w:tc>
        <w:tc>
          <w:tcPr>
            <w:tcW w:w="2835" w:type="dxa"/>
            <w:noWrap/>
            <w:hideMark/>
          </w:tcPr>
          <w:p w14:paraId="58BFC4EB"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 xml:space="preserve"> further </w:t>
            </w:r>
            <w:r w:rsidRPr="004A4632">
              <w:rPr>
                <w:rFonts w:asciiTheme="minorHAnsi" w:hAnsiTheme="minorHAnsi"/>
                <w:color w:val="000000"/>
                <w:sz w:val="22"/>
                <w:szCs w:val="22"/>
              </w:rPr>
              <w:t>update from AA since 2012.</w:t>
            </w:r>
          </w:p>
        </w:tc>
        <w:tc>
          <w:tcPr>
            <w:tcW w:w="1134" w:type="dxa"/>
            <w:noWrap/>
            <w:hideMark/>
          </w:tcPr>
          <w:p w14:paraId="4FF252FF"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57E76E58"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C0BDE27"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635</w:t>
            </w:r>
          </w:p>
        </w:tc>
        <w:tc>
          <w:tcPr>
            <w:tcW w:w="1418" w:type="dxa"/>
            <w:noWrap/>
            <w:hideMark/>
          </w:tcPr>
          <w:p w14:paraId="1E566AF7"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Czech Republic</w:t>
            </w:r>
          </w:p>
        </w:tc>
        <w:tc>
          <w:tcPr>
            <w:tcW w:w="1842" w:type="dxa"/>
            <w:noWrap/>
            <w:hideMark/>
          </w:tcPr>
          <w:p w14:paraId="745255AD" w14:textId="5519B8E0"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Floodplain of lower Dyje River</w:t>
            </w:r>
            <w:r w:rsidR="00EB6903" w:rsidRPr="004A4632">
              <w:rPr>
                <w:rFonts w:asciiTheme="minorHAnsi" w:hAnsiTheme="minorHAnsi"/>
                <w:color w:val="000000"/>
                <w:sz w:val="22"/>
                <w:szCs w:val="22"/>
              </w:rPr>
              <w:t>*</w:t>
            </w:r>
          </w:p>
        </w:tc>
        <w:tc>
          <w:tcPr>
            <w:tcW w:w="1418" w:type="dxa"/>
            <w:noWrap/>
            <w:hideMark/>
          </w:tcPr>
          <w:p w14:paraId="15ADC6C9" w14:textId="77777777" w:rsidR="0082651D" w:rsidRPr="004A4632" w:rsidRDefault="00E10878"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06/06/2005</w:t>
            </w:r>
          </w:p>
        </w:tc>
        <w:tc>
          <w:tcPr>
            <w:tcW w:w="1417" w:type="dxa"/>
            <w:noWrap/>
            <w:hideMark/>
          </w:tcPr>
          <w:p w14:paraId="46AFC717"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0758E6D"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18E5D9F8"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Planned navigation canal.</w:t>
            </w:r>
          </w:p>
        </w:tc>
        <w:tc>
          <w:tcPr>
            <w:tcW w:w="2835" w:type="dxa"/>
            <w:noWrap/>
            <w:hideMark/>
          </w:tcPr>
          <w:p w14:paraId="44E7C7ED" w14:textId="400F278C"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 xml:space="preserve">update from AA since 2012. </w:t>
            </w:r>
          </w:p>
        </w:tc>
        <w:tc>
          <w:tcPr>
            <w:tcW w:w="1134" w:type="dxa"/>
            <w:noWrap/>
            <w:hideMark/>
          </w:tcPr>
          <w:p w14:paraId="0AED97DB"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3E5F6171"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481123D"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638</w:t>
            </w:r>
          </w:p>
        </w:tc>
        <w:tc>
          <w:tcPr>
            <w:tcW w:w="1418" w:type="dxa"/>
            <w:noWrap/>
            <w:hideMark/>
          </w:tcPr>
          <w:p w14:paraId="46A59A0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Czech Republic</w:t>
            </w:r>
          </w:p>
        </w:tc>
        <w:tc>
          <w:tcPr>
            <w:tcW w:w="1842" w:type="dxa"/>
            <w:noWrap/>
            <w:hideMark/>
          </w:tcPr>
          <w:p w14:paraId="5A13FA81" w14:textId="56D65053"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Litovelske Pomoravi</w:t>
            </w:r>
            <w:r w:rsidR="00EB6903" w:rsidRPr="004A4632">
              <w:rPr>
                <w:rFonts w:asciiTheme="minorHAnsi" w:hAnsiTheme="minorHAnsi"/>
                <w:color w:val="000000"/>
                <w:sz w:val="22"/>
                <w:szCs w:val="22"/>
              </w:rPr>
              <w:t>*</w:t>
            </w:r>
          </w:p>
        </w:tc>
        <w:tc>
          <w:tcPr>
            <w:tcW w:w="1418" w:type="dxa"/>
            <w:noWrap/>
            <w:hideMark/>
          </w:tcPr>
          <w:p w14:paraId="4B7E0486" w14:textId="77777777" w:rsidR="0082651D" w:rsidRPr="004A4632" w:rsidRDefault="00E10878"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26/02/1997</w:t>
            </w:r>
          </w:p>
        </w:tc>
        <w:tc>
          <w:tcPr>
            <w:tcW w:w="1417" w:type="dxa"/>
            <w:noWrap/>
            <w:hideMark/>
          </w:tcPr>
          <w:p w14:paraId="3C806478"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249B16A1"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6CBFD974"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Overexploitation of the aquifer, plans for a navigation canal. </w:t>
            </w:r>
          </w:p>
        </w:tc>
        <w:tc>
          <w:tcPr>
            <w:tcW w:w="2835" w:type="dxa"/>
            <w:noWrap/>
            <w:hideMark/>
          </w:tcPr>
          <w:p w14:paraId="17063579" w14:textId="206CF908"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995DB3"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 xml:space="preserve">update from AA since 2012. </w:t>
            </w:r>
          </w:p>
        </w:tc>
        <w:tc>
          <w:tcPr>
            <w:tcW w:w="1134" w:type="dxa"/>
            <w:noWrap/>
            <w:hideMark/>
          </w:tcPr>
          <w:p w14:paraId="643E2006"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78AE0713"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C2A0F07"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639</w:t>
            </w:r>
          </w:p>
        </w:tc>
        <w:tc>
          <w:tcPr>
            <w:tcW w:w="1418" w:type="dxa"/>
            <w:noWrap/>
            <w:hideMark/>
          </w:tcPr>
          <w:p w14:paraId="248F7DB9"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Czech Republic</w:t>
            </w:r>
          </w:p>
        </w:tc>
        <w:tc>
          <w:tcPr>
            <w:tcW w:w="1842" w:type="dxa"/>
            <w:noWrap/>
            <w:hideMark/>
          </w:tcPr>
          <w:p w14:paraId="2FD6F78D" w14:textId="76D47004"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Poodrí</w:t>
            </w:r>
            <w:r w:rsidR="00EB6903" w:rsidRPr="004A4632">
              <w:rPr>
                <w:rFonts w:asciiTheme="minorHAnsi" w:hAnsiTheme="minorHAnsi"/>
                <w:color w:val="000000"/>
                <w:sz w:val="22"/>
                <w:szCs w:val="22"/>
              </w:rPr>
              <w:t>*</w:t>
            </w:r>
          </w:p>
        </w:tc>
        <w:tc>
          <w:tcPr>
            <w:tcW w:w="1418" w:type="dxa"/>
            <w:noWrap/>
            <w:hideMark/>
          </w:tcPr>
          <w:p w14:paraId="64E3B1CA" w14:textId="77777777" w:rsidR="0082651D" w:rsidRPr="004A4632" w:rsidRDefault="00E10878"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06/06/2005 </w:t>
            </w:r>
          </w:p>
        </w:tc>
        <w:tc>
          <w:tcPr>
            <w:tcW w:w="1417" w:type="dxa"/>
            <w:noWrap/>
            <w:hideMark/>
          </w:tcPr>
          <w:p w14:paraId="0E287CDC"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424ABBAB"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480E6E5B"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Planned navigation canal</w:t>
            </w:r>
          </w:p>
        </w:tc>
        <w:tc>
          <w:tcPr>
            <w:tcW w:w="2835" w:type="dxa"/>
            <w:noWrap/>
            <w:hideMark/>
          </w:tcPr>
          <w:p w14:paraId="6CAC6DBA" w14:textId="0F9A7336"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 xml:space="preserve">update from AA since 2012. </w:t>
            </w:r>
          </w:p>
        </w:tc>
        <w:tc>
          <w:tcPr>
            <w:tcW w:w="1134" w:type="dxa"/>
            <w:noWrap/>
            <w:hideMark/>
          </w:tcPr>
          <w:p w14:paraId="2DFA5C27"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62E5EF8F"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7526BF9"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141</w:t>
            </w:r>
          </w:p>
        </w:tc>
        <w:tc>
          <w:tcPr>
            <w:tcW w:w="1418" w:type="dxa"/>
            <w:noWrap/>
            <w:hideMark/>
          </w:tcPr>
          <w:p w14:paraId="400503E7"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Denmark</w:t>
            </w:r>
          </w:p>
        </w:tc>
        <w:tc>
          <w:tcPr>
            <w:tcW w:w="1842" w:type="dxa"/>
            <w:noWrap/>
            <w:hideMark/>
          </w:tcPr>
          <w:p w14:paraId="1B738398" w14:textId="4EDA50EC"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Ringkøbing Fjord</w:t>
            </w:r>
            <w:r w:rsidR="00EB6903" w:rsidRPr="004A4632">
              <w:rPr>
                <w:rFonts w:asciiTheme="minorHAnsi" w:hAnsiTheme="minorHAnsi"/>
                <w:color w:val="000000"/>
                <w:sz w:val="22"/>
                <w:szCs w:val="22"/>
              </w:rPr>
              <w:t>*</w:t>
            </w:r>
          </w:p>
        </w:tc>
        <w:tc>
          <w:tcPr>
            <w:tcW w:w="1418" w:type="dxa"/>
            <w:noWrap/>
            <w:hideMark/>
          </w:tcPr>
          <w:p w14:paraId="398C2D6B" w14:textId="77777777" w:rsidR="0082651D" w:rsidRPr="004A4632" w:rsidRDefault="00E10878"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04/07/1990</w:t>
            </w:r>
          </w:p>
        </w:tc>
        <w:tc>
          <w:tcPr>
            <w:tcW w:w="1417" w:type="dxa"/>
            <w:noWrap/>
            <w:hideMark/>
          </w:tcPr>
          <w:p w14:paraId="51B73B7C"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D71E72C"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15BE8F1A"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Increasing euthropication leads to decrease of populations of staging and wintering waterbirds. RAM 36 (September 1996)</w:t>
            </w:r>
          </w:p>
        </w:tc>
        <w:tc>
          <w:tcPr>
            <w:tcW w:w="2835" w:type="dxa"/>
            <w:noWrap/>
            <w:hideMark/>
          </w:tcPr>
          <w:p w14:paraId="4A84A5B2" w14:textId="1F13300D" w:rsidR="0082651D" w:rsidRPr="004A4632" w:rsidRDefault="005D4BDE"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 further update</w:t>
            </w:r>
            <w:r w:rsidR="0082651D" w:rsidRPr="004A4632">
              <w:rPr>
                <w:rFonts w:asciiTheme="minorHAnsi" w:hAnsiTheme="minorHAnsi"/>
                <w:color w:val="000000"/>
                <w:sz w:val="22"/>
                <w:szCs w:val="22"/>
              </w:rPr>
              <w:t xml:space="preserve"> from AA </w:t>
            </w:r>
            <w:r w:rsidRPr="004A4632">
              <w:rPr>
                <w:rFonts w:asciiTheme="minorHAnsi" w:hAnsiTheme="minorHAnsi"/>
                <w:color w:val="000000"/>
                <w:sz w:val="22"/>
                <w:szCs w:val="22"/>
              </w:rPr>
              <w:t xml:space="preserve">since </w:t>
            </w:r>
            <w:r w:rsidR="0082651D" w:rsidRPr="004A4632">
              <w:rPr>
                <w:rFonts w:asciiTheme="minorHAnsi" w:hAnsiTheme="minorHAnsi"/>
                <w:color w:val="000000"/>
                <w:sz w:val="22"/>
                <w:szCs w:val="22"/>
              </w:rPr>
              <w:t>October 2013</w:t>
            </w:r>
          </w:p>
        </w:tc>
        <w:tc>
          <w:tcPr>
            <w:tcW w:w="1134" w:type="dxa"/>
            <w:noWrap/>
            <w:hideMark/>
          </w:tcPr>
          <w:p w14:paraId="5DD581EB"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6FE1FA4A"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A241CF6"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389</w:t>
            </w:r>
          </w:p>
        </w:tc>
        <w:tc>
          <w:tcPr>
            <w:tcW w:w="1418" w:type="dxa"/>
            <w:noWrap/>
            <w:hideMark/>
          </w:tcPr>
          <w:p w14:paraId="4677E54E"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Denmark</w:t>
            </w:r>
          </w:p>
        </w:tc>
        <w:tc>
          <w:tcPr>
            <w:tcW w:w="1842" w:type="dxa"/>
            <w:noWrap/>
            <w:hideMark/>
          </w:tcPr>
          <w:p w14:paraId="00A4B64F" w14:textId="6C9F892C"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Heden on Jameson Land (Greenland)</w:t>
            </w:r>
            <w:r w:rsidR="00EB6903" w:rsidRPr="004A4632">
              <w:rPr>
                <w:rFonts w:asciiTheme="minorHAnsi" w:hAnsiTheme="minorHAnsi"/>
                <w:color w:val="000000"/>
                <w:sz w:val="22"/>
                <w:szCs w:val="22"/>
              </w:rPr>
              <w:t xml:space="preserve"> *</w:t>
            </w:r>
          </w:p>
        </w:tc>
        <w:tc>
          <w:tcPr>
            <w:tcW w:w="1418" w:type="dxa"/>
            <w:noWrap/>
            <w:hideMark/>
          </w:tcPr>
          <w:p w14:paraId="49F2A76D"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28/04/2008</w:t>
            </w:r>
          </w:p>
        </w:tc>
        <w:tc>
          <w:tcPr>
            <w:tcW w:w="1417" w:type="dxa"/>
            <w:noWrap/>
            <w:hideMark/>
          </w:tcPr>
          <w:p w14:paraId="7D0DD94F"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756B9C4"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752156A9"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Construction of a road, runway and harbour in the most important moulting area for barnacle geese. Confirmed by AA. RAM 61 ( June 2009)</w:t>
            </w:r>
          </w:p>
        </w:tc>
        <w:tc>
          <w:tcPr>
            <w:tcW w:w="2835" w:type="dxa"/>
            <w:noWrap/>
            <w:hideMark/>
          </w:tcPr>
          <w:p w14:paraId="1B069605" w14:textId="3E2734FF"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w:t>
            </w:r>
            <w:r w:rsidR="005D4BDE" w:rsidRPr="004A4632">
              <w:rPr>
                <w:rFonts w:asciiTheme="minorHAnsi" w:hAnsiTheme="minorHAnsi"/>
                <w:color w:val="000000"/>
                <w:sz w:val="22"/>
                <w:szCs w:val="22"/>
              </w:rPr>
              <w:t>1</w:t>
            </w:r>
          </w:p>
        </w:tc>
        <w:tc>
          <w:tcPr>
            <w:tcW w:w="1134" w:type="dxa"/>
            <w:noWrap/>
            <w:hideMark/>
          </w:tcPr>
          <w:p w14:paraId="66B604C5"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0B25107B"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B4BEB55"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787</w:t>
            </w:r>
          </w:p>
        </w:tc>
        <w:tc>
          <w:tcPr>
            <w:tcW w:w="1418" w:type="dxa"/>
            <w:noWrap/>
            <w:hideMark/>
          </w:tcPr>
          <w:p w14:paraId="3A8FFEDC"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DR Congo</w:t>
            </w:r>
          </w:p>
        </w:tc>
        <w:tc>
          <w:tcPr>
            <w:tcW w:w="1842" w:type="dxa"/>
            <w:noWrap/>
            <w:hideMark/>
          </w:tcPr>
          <w:p w14:paraId="413115BD" w14:textId="3F5E4F8D"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Virunga National Park</w:t>
            </w:r>
            <w:r w:rsidR="00EB6903" w:rsidRPr="004A4632">
              <w:rPr>
                <w:rFonts w:asciiTheme="minorHAnsi" w:hAnsiTheme="minorHAnsi"/>
                <w:color w:val="000000"/>
                <w:sz w:val="22"/>
                <w:szCs w:val="22"/>
              </w:rPr>
              <w:t>*</w:t>
            </w:r>
          </w:p>
        </w:tc>
        <w:tc>
          <w:tcPr>
            <w:tcW w:w="1418" w:type="dxa"/>
            <w:noWrap/>
            <w:hideMark/>
          </w:tcPr>
          <w:p w14:paraId="131BC902" w14:textId="77777777" w:rsidR="0082651D" w:rsidRPr="004A4632" w:rsidRDefault="00414E4F"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05/09/2007</w:t>
            </w:r>
          </w:p>
        </w:tc>
        <w:tc>
          <w:tcPr>
            <w:tcW w:w="1417" w:type="dxa"/>
            <w:noWrap/>
            <w:hideMark/>
          </w:tcPr>
          <w:p w14:paraId="2BFB00E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575F94EF"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08E172F0"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Oil exploration scheme within the Park </w:t>
            </w:r>
          </w:p>
        </w:tc>
        <w:tc>
          <w:tcPr>
            <w:tcW w:w="2835" w:type="dxa"/>
            <w:noWrap/>
            <w:hideMark/>
          </w:tcPr>
          <w:p w14:paraId="4C031A0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r w:rsidR="00414E4F" w:rsidRPr="004A4632">
              <w:rPr>
                <w:rFonts w:asciiTheme="minorHAnsi" w:hAnsiTheme="minorHAnsi"/>
                <w:color w:val="000000"/>
                <w:sz w:val="22"/>
                <w:szCs w:val="22"/>
              </w:rPr>
              <w:t>Joint RAM conducted by WHC/IUCN/ICCN/Ramsar in March 2014.</w:t>
            </w:r>
          </w:p>
        </w:tc>
        <w:tc>
          <w:tcPr>
            <w:tcW w:w="1134" w:type="dxa"/>
            <w:noWrap/>
            <w:hideMark/>
          </w:tcPr>
          <w:p w14:paraId="2E0B861F"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74135BCE"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7F60185"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407</w:t>
            </w:r>
          </w:p>
        </w:tc>
        <w:tc>
          <w:tcPr>
            <w:tcW w:w="1418" w:type="dxa"/>
            <w:noWrap/>
          </w:tcPr>
          <w:p w14:paraId="23A5260E"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Egypt</w:t>
            </w:r>
          </w:p>
        </w:tc>
        <w:tc>
          <w:tcPr>
            <w:tcW w:w="1842" w:type="dxa"/>
            <w:noWrap/>
          </w:tcPr>
          <w:p w14:paraId="11B1BFA8" w14:textId="201EA3B9"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Lake Bardawil</w:t>
            </w:r>
            <w:r w:rsidR="00EB6903" w:rsidRPr="004A4632">
              <w:rPr>
                <w:rFonts w:asciiTheme="minorHAnsi" w:hAnsiTheme="minorHAnsi"/>
                <w:color w:val="000000"/>
                <w:sz w:val="22"/>
                <w:szCs w:val="22"/>
              </w:rPr>
              <w:t>*</w:t>
            </w:r>
          </w:p>
        </w:tc>
        <w:tc>
          <w:tcPr>
            <w:tcW w:w="1418" w:type="dxa"/>
            <w:noWrap/>
          </w:tcPr>
          <w:p w14:paraId="6B1237F7"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r w:rsidR="00414E4F" w:rsidRPr="004A4632">
              <w:rPr>
                <w:rFonts w:asciiTheme="minorHAnsi" w:hAnsiTheme="minorHAnsi"/>
                <w:color w:val="000000"/>
                <w:sz w:val="22"/>
                <w:szCs w:val="22"/>
              </w:rPr>
              <w:t>04/07/1990</w:t>
            </w:r>
          </w:p>
        </w:tc>
        <w:tc>
          <w:tcPr>
            <w:tcW w:w="1417" w:type="dxa"/>
            <w:noWrap/>
          </w:tcPr>
          <w:p w14:paraId="34F9F7D1"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tcPr>
          <w:p w14:paraId="74A4D4C7"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tcPr>
          <w:p w14:paraId="7283DDE9"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Effect of the closing of the channels between the lagoon and the sea</w:t>
            </w:r>
          </w:p>
        </w:tc>
        <w:tc>
          <w:tcPr>
            <w:tcW w:w="2835" w:type="dxa"/>
            <w:noWrap/>
          </w:tcPr>
          <w:p w14:paraId="47E52B28" w14:textId="77777777" w:rsidR="0082651D" w:rsidRPr="004A4632" w:rsidRDefault="00414E4F"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Preliminary inventory assessment done. Awaiting update from AA</w:t>
            </w:r>
          </w:p>
        </w:tc>
        <w:tc>
          <w:tcPr>
            <w:tcW w:w="1134" w:type="dxa"/>
            <w:noWrap/>
          </w:tcPr>
          <w:p w14:paraId="3DB56C95"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40E73910"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5B5D936"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408</w:t>
            </w:r>
          </w:p>
        </w:tc>
        <w:tc>
          <w:tcPr>
            <w:tcW w:w="1418" w:type="dxa"/>
            <w:noWrap/>
            <w:hideMark/>
          </w:tcPr>
          <w:p w14:paraId="4C5AAB55"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Egypt</w:t>
            </w:r>
          </w:p>
        </w:tc>
        <w:tc>
          <w:tcPr>
            <w:tcW w:w="1842" w:type="dxa"/>
            <w:noWrap/>
            <w:hideMark/>
          </w:tcPr>
          <w:p w14:paraId="4D6BB6FE" w14:textId="527BBF55"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Lake Burull</w:t>
            </w:r>
            <w:r w:rsidR="00414E4F" w:rsidRPr="004A4632">
              <w:rPr>
                <w:rFonts w:asciiTheme="minorHAnsi" w:hAnsiTheme="minorHAnsi"/>
                <w:color w:val="000000"/>
                <w:sz w:val="22"/>
                <w:szCs w:val="22"/>
              </w:rPr>
              <w:t>u</w:t>
            </w:r>
            <w:r w:rsidRPr="004A4632">
              <w:rPr>
                <w:rFonts w:asciiTheme="minorHAnsi" w:hAnsiTheme="minorHAnsi"/>
                <w:color w:val="000000"/>
                <w:sz w:val="22"/>
                <w:szCs w:val="22"/>
              </w:rPr>
              <w:t>s</w:t>
            </w:r>
            <w:r w:rsidR="00EB6903" w:rsidRPr="004A4632">
              <w:rPr>
                <w:rFonts w:asciiTheme="minorHAnsi" w:hAnsiTheme="minorHAnsi"/>
                <w:color w:val="000000"/>
                <w:sz w:val="22"/>
                <w:szCs w:val="22"/>
              </w:rPr>
              <w:t>*</w:t>
            </w:r>
          </w:p>
        </w:tc>
        <w:tc>
          <w:tcPr>
            <w:tcW w:w="1418" w:type="dxa"/>
            <w:noWrap/>
            <w:hideMark/>
          </w:tcPr>
          <w:p w14:paraId="38580351"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r w:rsidR="00414E4F" w:rsidRPr="004A4632">
              <w:rPr>
                <w:rFonts w:asciiTheme="minorHAnsi" w:hAnsiTheme="minorHAnsi"/>
                <w:color w:val="000000"/>
                <w:sz w:val="22"/>
                <w:szCs w:val="22"/>
              </w:rPr>
              <w:t>04/07/1990</w:t>
            </w:r>
          </w:p>
        </w:tc>
        <w:tc>
          <w:tcPr>
            <w:tcW w:w="1417" w:type="dxa"/>
            <w:noWrap/>
            <w:hideMark/>
          </w:tcPr>
          <w:p w14:paraId="23841A7C"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DF8DBA5"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6F0EFF30"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r w:rsidR="00414E4F" w:rsidRPr="004A4632">
              <w:rPr>
                <w:rFonts w:asciiTheme="minorHAnsi" w:hAnsiTheme="minorHAnsi"/>
                <w:color w:val="000000"/>
                <w:sz w:val="22"/>
                <w:szCs w:val="22"/>
              </w:rPr>
              <w:t>Siltation, drainage and pollution</w:t>
            </w:r>
          </w:p>
        </w:tc>
        <w:tc>
          <w:tcPr>
            <w:tcW w:w="2835" w:type="dxa"/>
            <w:noWrap/>
            <w:hideMark/>
          </w:tcPr>
          <w:p w14:paraId="2D60C1C2"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r w:rsidR="00414E4F" w:rsidRPr="004A4632">
              <w:rPr>
                <w:rFonts w:asciiTheme="minorHAnsi" w:hAnsiTheme="minorHAnsi"/>
                <w:color w:val="000000"/>
                <w:sz w:val="22"/>
                <w:szCs w:val="22"/>
              </w:rPr>
              <w:t>Confirmation of wetland loss and degradation by TdV report of March 2015. GIS monitoring by CP ongoing. Site chosen as pilot site for GlobWetland-Africa</w:t>
            </w:r>
          </w:p>
        </w:tc>
        <w:tc>
          <w:tcPr>
            <w:tcW w:w="1134" w:type="dxa"/>
            <w:noWrap/>
            <w:hideMark/>
          </w:tcPr>
          <w:p w14:paraId="73F609EA"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22831A2E"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184F9C0"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893</w:t>
            </w:r>
          </w:p>
        </w:tc>
        <w:tc>
          <w:tcPr>
            <w:tcW w:w="1418" w:type="dxa"/>
            <w:noWrap/>
            <w:hideMark/>
          </w:tcPr>
          <w:p w14:paraId="656DF38B"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Georgia</w:t>
            </w:r>
          </w:p>
        </w:tc>
        <w:tc>
          <w:tcPr>
            <w:tcW w:w="1842" w:type="dxa"/>
            <w:noWrap/>
            <w:hideMark/>
          </w:tcPr>
          <w:p w14:paraId="46250F90" w14:textId="7067F286"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Wetlands of Central Kolkheti</w:t>
            </w:r>
            <w:r w:rsidR="00EB6903" w:rsidRPr="004A4632">
              <w:rPr>
                <w:rFonts w:asciiTheme="minorHAnsi" w:hAnsiTheme="minorHAnsi"/>
                <w:color w:val="000000"/>
                <w:sz w:val="22"/>
                <w:szCs w:val="22"/>
              </w:rPr>
              <w:t>*</w:t>
            </w:r>
          </w:p>
        </w:tc>
        <w:tc>
          <w:tcPr>
            <w:tcW w:w="1418" w:type="dxa"/>
            <w:noWrap/>
            <w:hideMark/>
          </w:tcPr>
          <w:p w14:paraId="16D2D41E"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27/07/2005</w:t>
            </w:r>
          </w:p>
        </w:tc>
        <w:tc>
          <w:tcPr>
            <w:tcW w:w="1417" w:type="dxa"/>
            <w:noWrap/>
            <w:hideMark/>
          </w:tcPr>
          <w:p w14:paraId="31203D58"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3CDE2685"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31789615"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Oil terminal and railway construction at the site. RAM 54 (August 2005)</w:t>
            </w:r>
          </w:p>
        </w:tc>
        <w:tc>
          <w:tcPr>
            <w:tcW w:w="2835" w:type="dxa"/>
            <w:noWrap/>
            <w:hideMark/>
          </w:tcPr>
          <w:p w14:paraId="7A226E54"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2010</w:t>
            </w:r>
          </w:p>
        </w:tc>
        <w:tc>
          <w:tcPr>
            <w:tcW w:w="1134" w:type="dxa"/>
            <w:noWrap/>
            <w:hideMark/>
          </w:tcPr>
          <w:p w14:paraId="15EF9064"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6819227D"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A9025FD"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82</w:t>
            </w:r>
          </w:p>
        </w:tc>
        <w:tc>
          <w:tcPr>
            <w:tcW w:w="1418" w:type="dxa"/>
            <w:noWrap/>
            <w:hideMark/>
          </w:tcPr>
          <w:p w14:paraId="270E1522"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Germany</w:t>
            </w:r>
          </w:p>
        </w:tc>
        <w:tc>
          <w:tcPr>
            <w:tcW w:w="1842" w:type="dxa"/>
            <w:noWrap/>
            <w:hideMark/>
          </w:tcPr>
          <w:p w14:paraId="624D71FF" w14:textId="5ECFE5EE"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Wattenmeer, Ostfriesisches Wattenmeer &amp; Dollart</w:t>
            </w:r>
            <w:r w:rsidR="00EB6903" w:rsidRPr="004A4632">
              <w:rPr>
                <w:rFonts w:asciiTheme="minorHAnsi" w:hAnsiTheme="minorHAnsi"/>
                <w:color w:val="000000"/>
                <w:sz w:val="22"/>
                <w:szCs w:val="22"/>
              </w:rPr>
              <w:t>*</w:t>
            </w:r>
          </w:p>
        </w:tc>
        <w:tc>
          <w:tcPr>
            <w:tcW w:w="1418" w:type="dxa"/>
            <w:noWrap/>
            <w:hideMark/>
          </w:tcPr>
          <w:p w14:paraId="501B29C3"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04/07/1990</w:t>
            </w:r>
          </w:p>
        </w:tc>
        <w:tc>
          <w:tcPr>
            <w:tcW w:w="1417" w:type="dxa"/>
            <w:noWrap/>
            <w:hideMark/>
          </w:tcPr>
          <w:p w14:paraId="3D1E0DC9"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450399BB"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362D803D"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Dike plans. RAM 19 (September 1990)</w:t>
            </w:r>
          </w:p>
        </w:tc>
        <w:tc>
          <w:tcPr>
            <w:tcW w:w="2835" w:type="dxa"/>
            <w:noWrap/>
            <w:hideMark/>
          </w:tcPr>
          <w:p w14:paraId="0A9D6DD1" w14:textId="0128DF0D"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 xml:space="preserve">update from AA since 2010 to close this file. </w:t>
            </w:r>
          </w:p>
        </w:tc>
        <w:tc>
          <w:tcPr>
            <w:tcW w:w="1134" w:type="dxa"/>
            <w:noWrap/>
            <w:hideMark/>
          </w:tcPr>
          <w:p w14:paraId="548AB39B"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3138E24E"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74D05CE"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561</w:t>
            </w:r>
          </w:p>
        </w:tc>
        <w:tc>
          <w:tcPr>
            <w:tcW w:w="1418" w:type="dxa"/>
            <w:noWrap/>
            <w:hideMark/>
          </w:tcPr>
          <w:p w14:paraId="50E474FE"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Germany</w:t>
            </w:r>
          </w:p>
        </w:tc>
        <w:tc>
          <w:tcPr>
            <w:tcW w:w="1842" w:type="dxa"/>
            <w:noWrap/>
            <w:hideMark/>
          </w:tcPr>
          <w:p w14:paraId="67692736" w14:textId="68B4C0FD"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Mühlenberger Loch</w:t>
            </w:r>
            <w:r w:rsidR="00EB6903" w:rsidRPr="004A4632">
              <w:rPr>
                <w:rFonts w:asciiTheme="minorHAnsi" w:hAnsiTheme="minorHAnsi"/>
                <w:color w:val="000000"/>
                <w:sz w:val="22"/>
                <w:szCs w:val="22"/>
              </w:rPr>
              <w:t>*</w:t>
            </w:r>
          </w:p>
        </w:tc>
        <w:tc>
          <w:tcPr>
            <w:tcW w:w="1418" w:type="dxa"/>
            <w:noWrap/>
            <w:hideMark/>
          </w:tcPr>
          <w:p w14:paraId="481234E2"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23/01/2001</w:t>
            </w:r>
          </w:p>
        </w:tc>
        <w:tc>
          <w:tcPr>
            <w:tcW w:w="1417" w:type="dxa"/>
            <w:noWrap/>
            <w:hideMark/>
          </w:tcPr>
          <w:p w14:paraId="7D839C03"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3D051E18"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08605411"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Reduction of the site due to industrial expansion. RAM 46 (September 2001)</w:t>
            </w:r>
          </w:p>
        </w:tc>
        <w:tc>
          <w:tcPr>
            <w:tcW w:w="2835" w:type="dxa"/>
            <w:noWrap/>
            <w:hideMark/>
          </w:tcPr>
          <w:p w14:paraId="7285BF61"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2010</w:t>
            </w:r>
          </w:p>
        </w:tc>
        <w:tc>
          <w:tcPr>
            <w:tcW w:w="1134" w:type="dxa"/>
            <w:noWrap/>
            <w:hideMark/>
          </w:tcPr>
          <w:p w14:paraId="100BD6B7"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20CFBA9C"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E4E8A2C"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55</w:t>
            </w:r>
          </w:p>
        </w:tc>
        <w:tc>
          <w:tcPr>
            <w:tcW w:w="1418" w:type="dxa"/>
            <w:noWrap/>
            <w:hideMark/>
          </w:tcPr>
          <w:p w14:paraId="5617B0E5"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Greece</w:t>
            </w:r>
          </w:p>
        </w:tc>
        <w:tc>
          <w:tcPr>
            <w:tcW w:w="1842" w:type="dxa"/>
            <w:noWrap/>
            <w:hideMark/>
          </w:tcPr>
          <w:p w14:paraId="65EA2538" w14:textId="795C88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Lake Vistonis Porto Lagos Lake Ismaris &amp; adjoining lagoons</w:t>
            </w:r>
            <w:r w:rsidR="00EB6903" w:rsidRPr="004A4632">
              <w:rPr>
                <w:rFonts w:asciiTheme="minorHAnsi" w:hAnsiTheme="minorHAnsi"/>
                <w:color w:val="000000"/>
                <w:sz w:val="22"/>
                <w:szCs w:val="22"/>
              </w:rPr>
              <w:t>*</w:t>
            </w:r>
          </w:p>
        </w:tc>
        <w:tc>
          <w:tcPr>
            <w:tcW w:w="1418" w:type="dxa"/>
            <w:noWrap/>
            <w:hideMark/>
          </w:tcPr>
          <w:p w14:paraId="62A2C1FD"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05/07/1990</w:t>
            </w:r>
          </w:p>
        </w:tc>
        <w:tc>
          <w:tcPr>
            <w:tcW w:w="1417" w:type="dxa"/>
            <w:noWrap/>
            <w:hideMark/>
          </w:tcPr>
          <w:p w14:paraId="18F8EF4A"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21009E56"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2FC7026A"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Agricultural, domestic and industrial runoff, increase of salinity, urban developments. </w:t>
            </w:r>
          </w:p>
        </w:tc>
        <w:tc>
          <w:tcPr>
            <w:tcW w:w="2835" w:type="dxa"/>
            <w:noWrap/>
            <w:hideMark/>
          </w:tcPr>
          <w:p w14:paraId="00B466B1"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5D4BDE" w:rsidRPr="004A4632">
              <w:rPr>
                <w:rFonts w:asciiTheme="minorHAnsi" w:hAnsiTheme="minorHAnsi"/>
                <w:color w:val="000000"/>
                <w:sz w:val="22"/>
                <w:szCs w:val="22"/>
              </w:rPr>
              <w:t>further</w:t>
            </w:r>
            <w:r w:rsidR="00C41DC5" w:rsidRPr="004A4632">
              <w:rPr>
                <w:rFonts w:asciiTheme="minorHAnsi" w:hAnsiTheme="minorHAnsi"/>
                <w:color w:val="000000"/>
                <w:sz w:val="22"/>
                <w:szCs w:val="22"/>
              </w:rPr>
              <w:t xml:space="preserve"> </w:t>
            </w:r>
            <w:r w:rsidRPr="004A4632">
              <w:rPr>
                <w:rFonts w:asciiTheme="minorHAnsi" w:hAnsiTheme="minorHAnsi"/>
                <w:color w:val="000000"/>
                <w:sz w:val="22"/>
                <w:szCs w:val="22"/>
              </w:rPr>
              <w:t>update from AA since 2006</w:t>
            </w:r>
          </w:p>
        </w:tc>
        <w:tc>
          <w:tcPr>
            <w:tcW w:w="1134" w:type="dxa"/>
            <w:noWrap/>
            <w:hideMark/>
          </w:tcPr>
          <w:p w14:paraId="23D44109"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7951FF6A"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C36A476"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56</w:t>
            </w:r>
          </w:p>
        </w:tc>
        <w:tc>
          <w:tcPr>
            <w:tcW w:w="1418" w:type="dxa"/>
            <w:noWrap/>
            <w:hideMark/>
          </w:tcPr>
          <w:p w14:paraId="37502463"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Greece</w:t>
            </w:r>
          </w:p>
        </w:tc>
        <w:tc>
          <w:tcPr>
            <w:tcW w:w="1842" w:type="dxa"/>
            <w:noWrap/>
            <w:hideMark/>
          </w:tcPr>
          <w:p w14:paraId="1890C023" w14:textId="6DEC4646"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Nestos delta &amp; adjoining lagoons</w:t>
            </w:r>
            <w:r w:rsidR="00EB6903" w:rsidRPr="004A4632">
              <w:rPr>
                <w:rFonts w:asciiTheme="minorHAnsi" w:hAnsiTheme="minorHAnsi"/>
                <w:color w:val="000000"/>
                <w:sz w:val="22"/>
                <w:szCs w:val="22"/>
              </w:rPr>
              <w:t>*</w:t>
            </w:r>
          </w:p>
        </w:tc>
        <w:tc>
          <w:tcPr>
            <w:tcW w:w="1418" w:type="dxa"/>
            <w:noWrap/>
            <w:hideMark/>
          </w:tcPr>
          <w:p w14:paraId="0427ADD9"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07/07/1990</w:t>
            </w:r>
          </w:p>
        </w:tc>
        <w:tc>
          <w:tcPr>
            <w:tcW w:w="1417" w:type="dxa"/>
            <w:noWrap/>
            <w:hideMark/>
          </w:tcPr>
          <w:p w14:paraId="01451AFA"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5328A4B0"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5942D2CC"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Decreasing groundwater levels. Confirmed by AA.</w:t>
            </w:r>
          </w:p>
        </w:tc>
        <w:tc>
          <w:tcPr>
            <w:tcW w:w="2835" w:type="dxa"/>
            <w:noWrap/>
            <w:hideMark/>
          </w:tcPr>
          <w:p w14:paraId="739DBFC3"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C41DC5"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2006</w:t>
            </w:r>
          </w:p>
        </w:tc>
        <w:tc>
          <w:tcPr>
            <w:tcW w:w="1134" w:type="dxa"/>
            <w:noWrap/>
            <w:hideMark/>
          </w:tcPr>
          <w:p w14:paraId="05D28C03"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3661610D"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9C08BC7"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57</w:t>
            </w:r>
          </w:p>
        </w:tc>
        <w:tc>
          <w:tcPr>
            <w:tcW w:w="1418" w:type="dxa"/>
            <w:noWrap/>
            <w:hideMark/>
          </w:tcPr>
          <w:p w14:paraId="4ABF3E50"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Greece</w:t>
            </w:r>
          </w:p>
        </w:tc>
        <w:tc>
          <w:tcPr>
            <w:tcW w:w="1842" w:type="dxa"/>
            <w:noWrap/>
            <w:hideMark/>
          </w:tcPr>
          <w:p w14:paraId="25C667EB" w14:textId="1C50CDD0"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Lakes Volvi &amp; Koronia</w:t>
            </w:r>
            <w:r w:rsidR="00EB6903" w:rsidRPr="004A4632">
              <w:rPr>
                <w:rFonts w:asciiTheme="minorHAnsi" w:hAnsiTheme="minorHAnsi"/>
                <w:color w:val="000000"/>
                <w:sz w:val="22"/>
                <w:szCs w:val="22"/>
              </w:rPr>
              <w:t>*</w:t>
            </w:r>
          </w:p>
        </w:tc>
        <w:tc>
          <w:tcPr>
            <w:tcW w:w="1418" w:type="dxa"/>
            <w:noWrap/>
            <w:hideMark/>
          </w:tcPr>
          <w:p w14:paraId="478D6894"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06/07/1990</w:t>
            </w:r>
          </w:p>
        </w:tc>
        <w:tc>
          <w:tcPr>
            <w:tcW w:w="1417" w:type="dxa"/>
            <w:noWrap/>
            <w:hideMark/>
          </w:tcPr>
          <w:p w14:paraId="16F1D72D"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56D891EB"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4D62C388"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Pollution from agricultural, domestic and industrial runoff.</w:t>
            </w:r>
          </w:p>
        </w:tc>
        <w:tc>
          <w:tcPr>
            <w:tcW w:w="2835" w:type="dxa"/>
            <w:noWrap/>
            <w:hideMark/>
          </w:tcPr>
          <w:p w14:paraId="60F4061B"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 update from AA since 2006</w:t>
            </w:r>
          </w:p>
        </w:tc>
        <w:tc>
          <w:tcPr>
            <w:tcW w:w="1134" w:type="dxa"/>
            <w:noWrap/>
            <w:hideMark/>
          </w:tcPr>
          <w:p w14:paraId="0C9B2183"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550FE2F1"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0D50DFB"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59</w:t>
            </w:r>
          </w:p>
        </w:tc>
        <w:tc>
          <w:tcPr>
            <w:tcW w:w="1418" w:type="dxa"/>
            <w:noWrap/>
            <w:hideMark/>
          </w:tcPr>
          <w:p w14:paraId="1886435B"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Greece</w:t>
            </w:r>
          </w:p>
        </w:tc>
        <w:tc>
          <w:tcPr>
            <w:tcW w:w="1842" w:type="dxa"/>
            <w:noWrap/>
            <w:hideMark/>
          </w:tcPr>
          <w:p w14:paraId="71D2C67C" w14:textId="62F46B11"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Axios Ludias Aliakmon delta</w:t>
            </w:r>
            <w:r w:rsidR="00EB6903" w:rsidRPr="004A4632">
              <w:rPr>
                <w:rFonts w:asciiTheme="minorHAnsi" w:hAnsiTheme="minorHAnsi"/>
                <w:color w:val="000000"/>
                <w:sz w:val="22"/>
                <w:szCs w:val="22"/>
              </w:rPr>
              <w:t>*</w:t>
            </w:r>
          </w:p>
        </w:tc>
        <w:tc>
          <w:tcPr>
            <w:tcW w:w="1418" w:type="dxa"/>
            <w:noWrap/>
            <w:hideMark/>
          </w:tcPr>
          <w:p w14:paraId="3E156760"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04/07/1990</w:t>
            </w:r>
          </w:p>
        </w:tc>
        <w:tc>
          <w:tcPr>
            <w:tcW w:w="1417" w:type="dxa"/>
            <w:noWrap/>
            <w:hideMark/>
          </w:tcPr>
          <w:p w14:paraId="562BB01B"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50FDAAA"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2C44AA50"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Pollution, dam and irrigation networks considerably altered river hydrology. </w:t>
            </w:r>
          </w:p>
        </w:tc>
        <w:tc>
          <w:tcPr>
            <w:tcW w:w="2835" w:type="dxa"/>
            <w:noWrap/>
            <w:hideMark/>
          </w:tcPr>
          <w:p w14:paraId="614690E2"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C41DC5"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2006</w:t>
            </w:r>
          </w:p>
        </w:tc>
        <w:tc>
          <w:tcPr>
            <w:tcW w:w="1134" w:type="dxa"/>
            <w:noWrap/>
            <w:hideMark/>
          </w:tcPr>
          <w:p w14:paraId="6B31156D"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2FBC923E"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D822A90"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61</w:t>
            </w:r>
          </w:p>
        </w:tc>
        <w:tc>
          <w:tcPr>
            <w:tcW w:w="1418" w:type="dxa"/>
            <w:noWrap/>
            <w:hideMark/>
          </w:tcPr>
          <w:p w14:paraId="65A7CF8B"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Greece</w:t>
            </w:r>
          </w:p>
        </w:tc>
        <w:tc>
          <w:tcPr>
            <w:tcW w:w="1842" w:type="dxa"/>
            <w:noWrap/>
            <w:hideMark/>
          </w:tcPr>
          <w:p w14:paraId="71D203A6" w14:textId="55BC6874"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Amvrakikos gulf</w:t>
            </w:r>
            <w:r w:rsidR="00EB6903" w:rsidRPr="004A4632">
              <w:rPr>
                <w:rFonts w:asciiTheme="minorHAnsi" w:hAnsiTheme="minorHAnsi"/>
                <w:color w:val="000000"/>
                <w:sz w:val="22"/>
                <w:szCs w:val="22"/>
              </w:rPr>
              <w:t>*</w:t>
            </w:r>
          </w:p>
        </w:tc>
        <w:tc>
          <w:tcPr>
            <w:tcW w:w="1418" w:type="dxa"/>
            <w:noWrap/>
            <w:hideMark/>
          </w:tcPr>
          <w:p w14:paraId="20E2F6A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04/07/1990</w:t>
            </w:r>
          </w:p>
        </w:tc>
        <w:tc>
          <w:tcPr>
            <w:tcW w:w="1417" w:type="dxa"/>
            <w:noWrap/>
            <w:hideMark/>
          </w:tcPr>
          <w:p w14:paraId="3E1E6952"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2FBB4F26"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3FD82EE9"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Increased salinity and depleted water levels due to irrigation. </w:t>
            </w:r>
          </w:p>
        </w:tc>
        <w:tc>
          <w:tcPr>
            <w:tcW w:w="2835" w:type="dxa"/>
            <w:noWrap/>
            <w:hideMark/>
          </w:tcPr>
          <w:p w14:paraId="638C6CC5"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w:t>
            </w:r>
            <w:r w:rsidR="00C41DC5" w:rsidRPr="004A4632">
              <w:rPr>
                <w:rFonts w:asciiTheme="minorHAnsi" w:hAnsiTheme="minorHAnsi"/>
                <w:color w:val="000000"/>
                <w:sz w:val="22"/>
                <w:szCs w:val="22"/>
              </w:rPr>
              <w:t xml:space="preserve"> further</w:t>
            </w:r>
            <w:r w:rsidRPr="004A4632">
              <w:rPr>
                <w:rFonts w:asciiTheme="minorHAnsi" w:hAnsiTheme="minorHAnsi"/>
                <w:color w:val="000000"/>
                <w:sz w:val="22"/>
                <w:szCs w:val="22"/>
              </w:rPr>
              <w:t xml:space="preserve"> update from AA since 2006</w:t>
            </w:r>
          </w:p>
        </w:tc>
        <w:tc>
          <w:tcPr>
            <w:tcW w:w="1134" w:type="dxa"/>
            <w:noWrap/>
            <w:hideMark/>
          </w:tcPr>
          <w:p w14:paraId="1D35B063"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70544995"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0432AEA"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62</w:t>
            </w:r>
          </w:p>
        </w:tc>
        <w:tc>
          <w:tcPr>
            <w:tcW w:w="1418" w:type="dxa"/>
            <w:noWrap/>
            <w:hideMark/>
          </w:tcPr>
          <w:p w14:paraId="5BD23D68"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Greece</w:t>
            </w:r>
          </w:p>
        </w:tc>
        <w:tc>
          <w:tcPr>
            <w:tcW w:w="1842" w:type="dxa"/>
            <w:noWrap/>
            <w:hideMark/>
          </w:tcPr>
          <w:p w14:paraId="2B8A95ED" w14:textId="38001EF4"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Messolonghi lagoons</w:t>
            </w:r>
            <w:r w:rsidR="00EB6903" w:rsidRPr="004A4632">
              <w:rPr>
                <w:rFonts w:asciiTheme="minorHAnsi" w:hAnsiTheme="minorHAnsi"/>
                <w:color w:val="000000"/>
                <w:sz w:val="22"/>
                <w:szCs w:val="22"/>
              </w:rPr>
              <w:t>*</w:t>
            </w:r>
          </w:p>
        </w:tc>
        <w:tc>
          <w:tcPr>
            <w:tcW w:w="1418" w:type="dxa"/>
            <w:noWrap/>
            <w:hideMark/>
          </w:tcPr>
          <w:p w14:paraId="7EA66216"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07/07/1990</w:t>
            </w:r>
          </w:p>
        </w:tc>
        <w:tc>
          <w:tcPr>
            <w:tcW w:w="1417" w:type="dxa"/>
            <w:noWrap/>
            <w:hideMark/>
          </w:tcPr>
          <w:p w14:paraId="500DE0A6"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3F70277B"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4CA77818"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Construction works changed the hydrology and geomorphology of the area, overgrazing, illegal fishing, urban developments, waste disposal.  Confirmed by AA.</w:t>
            </w:r>
          </w:p>
        </w:tc>
        <w:tc>
          <w:tcPr>
            <w:tcW w:w="2835" w:type="dxa"/>
            <w:noWrap/>
            <w:hideMark/>
          </w:tcPr>
          <w:p w14:paraId="4FB70576"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C41DC5"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2006</w:t>
            </w:r>
          </w:p>
        </w:tc>
        <w:tc>
          <w:tcPr>
            <w:tcW w:w="1134" w:type="dxa"/>
            <w:noWrap/>
            <w:hideMark/>
          </w:tcPr>
          <w:p w14:paraId="3B596A6A"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5400E36C"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C97DA9A"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63</w:t>
            </w:r>
          </w:p>
        </w:tc>
        <w:tc>
          <w:tcPr>
            <w:tcW w:w="1418" w:type="dxa"/>
            <w:noWrap/>
            <w:hideMark/>
          </w:tcPr>
          <w:p w14:paraId="18AA415B"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Greece</w:t>
            </w:r>
          </w:p>
        </w:tc>
        <w:tc>
          <w:tcPr>
            <w:tcW w:w="1842" w:type="dxa"/>
            <w:noWrap/>
            <w:hideMark/>
          </w:tcPr>
          <w:p w14:paraId="5699F9D4" w14:textId="77B0574C"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Kotychi lagoons</w:t>
            </w:r>
            <w:r w:rsidR="00EB6903" w:rsidRPr="004A4632">
              <w:rPr>
                <w:rFonts w:asciiTheme="minorHAnsi" w:hAnsiTheme="minorHAnsi"/>
                <w:color w:val="000000"/>
                <w:sz w:val="22"/>
                <w:szCs w:val="22"/>
              </w:rPr>
              <w:t>*</w:t>
            </w:r>
          </w:p>
        </w:tc>
        <w:tc>
          <w:tcPr>
            <w:tcW w:w="1418" w:type="dxa"/>
            <w:noWrap/>
            <w:hideMark/>
          </w:tcPr>
          <w:p w14:paraId="6C121593"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04/07/1990</w:t>
            </w:r>
          </w:p>
        </w:tc>
        <w:tc>
          <w:tcPr>
            <w:tcW w:w="1417" w:type="dxa"/>
            <w:noWrap/>
            <w:hideMark/>
          </w:tcPr>
          <w:p w14:paraId="0CD2A742"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08675663"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7F69CB69"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Illegal hunting, agricultural runoff, pollution, overgrazing. </w:t>
            </w:r>
          </w:p>
        </w:tc>
        <w:tc>
          <w:tcPr>
            <w:tcW w:w="2835" w:type="dxa"/>
            <w:noWrap/>
            <w:hideMark/>
          </w:tcPr>
          <w:p w14:paraId="18AD64D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w:t>
            </w:r>
            <w:r w:rsidR="00C41DC5" w:rsidRPr="004A4632">
              <w:rPr>
                <w:rFonts w:asciiTheme="minorHAnsi" w:hAnsiTheme="minorHAnsi"/>
                <w:color w:val="000000"/>
                <w:sz w:val="22"/>
                <w:szCs w:val="22"/>
              </w:rPr>
              <w:t xml:space="preserve"> further</w:t>
            </w:r>
            <w:r w:rsidRPr="004A4632">
              <w:rPr>
                <w:rFonts w:asciiTheme="minorHAnsi" w:hAnsiTheme="minorHAnsi"/>
                <w:color w:val="000000"/>
                <w:sz w:val="22"/>
                <w:szCs w:val="22"/>
              </w:rPr>
              <w:t xml:space="preserve"> update from AA since 2006</w:t>
            </w:r>
          </w:p>
        </w:tc>
        <w:tc>
          <w:tcPr>
            <w:tcW w:w="1134" w:type="dxa"/>
            <w:noWrap/>
            <w:hideMark/>
          </w:tcPr>
          <w:p w14:paraId="4F037DE0"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01CFDE63"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1219966"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488</w:t>
            </w:r>
          </w:p>
        </w:tc>
        <w:tc>
          <w:tcPr>
            <w:tcW w:w="1418" w:type="dxa"/>
            <w:noWrap/>
            <w:hideMark/>
          </w:tcPr>
          <w:p w14:paraId="4106BEDD"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Guatemala</w:t>
            </w:r>
          </w:p>
        </w:tc>
        <w:tc>
          <w:tcPr>
            <w:tcW w:w="1842" w:type="dxa"/>
            <w:noWrap/>
            <w:hideMark/>
          </w:tcPr>
          <w:p w14:paraId="3AD4F1D6" w14:textId="4311E496"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Laguna del Tigre</w:t>
            </w:r>
            <w:r w:rsidR="00EB6903" w:rsidRPr="004A4632">
              <w:rPr>
                <w:rFonts w:asciiTheme="minorHAnsi" w:hAnsiTheme="minorHAnsi"/>
                <w:color w:val="000000"/>
                <w:sz w:val="22"/>
                <w:szCs w:val="22"/>
              </w:rPr>
              <w:t>*</w:t>
            </w:r>
          </w:p>
        </w:tc>
        <w:tc>
          <w:tcPr>
            <w:tcW w:w="1418" w:type="dxa"/>
            <w:noWrap/>
            <w:hideMark/>
          </w:tcPr>
          <w:p w14:paraId="164E7882"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16/06/1993</w:t>
            </w:r>
          </w:p>
        </w:tc>
        <w:tc>
          <w:tcPr>
            <w:tcW w:w="1417" w:type="dxa"/>
            <w:noWrap/>
            <w:hideMark/>
          </w:tcPr>
          <w:p w14:paraId="5B71DDEE"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3A5BD0F9"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6F6CAE4E"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Threat of natural resource extraction including logging, oil related activities and hunting as well as disordered settlement of communities.</w:t>
            </w:r>
          </w:p>
        </w:tc>
        <w:tc>
          <w:tcPr>
            <w:tcW w:w="2835" w:type="dxa"/>
            <w:noWrap/>
            <w:hideMark/>
          </w:tcPr>
          <w:p w14:paraId="3767DBF9"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Change in ecological character is partially addressed. Secretariat working with the AA to address the issue.</w:t>
            </w:r>
          </w:p>
        </w:tc>
        <w:tc>
          <w:tcPr>
            <w:tcW w:w="1134" w:type="dxa"/>
            <w:noWrap/>
            <w:hideMark/>
          </w:tcPr>
          <w:p w14:paraId="266EC031"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r>
      <w:tr w:rsidR="0082651D" w:rsidRPr="004A4632" w14:paraId="3878EBB3"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E93337D"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1163</w:t>
            </w:r>
          </w:p>
        </w:tc>
        <w:tc>
          <w:tcPr>
            <w:tcW w:w="1418" w:type="dxa"/>
            <w:noWrap/>
            <w:hideMark/>
          </w:tcPr>
          <w:p w14:paraId="102B0CB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Guinea</w:t>
            </w:r>
          </w:p>
        </w:tc>
        <w:tc>
          <w:tcPr>
            <w:tcW w:w="1842" w:type="dxa"/>
            <w:noWrap/>
            <w:hideMark/>
          </w:tcPr>
          <w:p w14:paraId="5E94A6B2"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Niger-Mafou</w:t>
            </w:r>
          </w:p>
        </w:tc>
        <w:tc>
          <w:tcPr>
            <w:tcW w:w="1418" w:type="dxa"/>
            <w:noWrap/>
            <w:hideMark/>
          </w:tcPr>
          <w:p w14:paraId="07CBD40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01/03/2014</w:t>
            </w:r>
          </w:p>
        </w:tc>
        <w:tc>
          <w:tcPr>
            <w:tcW w:w="1417" w:type="dxa"/>
            <w:noWrap/>
            <w:hideMark/>
          </w:tcPr>
          <w:p w14:paraId="3192EB50"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C5A27D0"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59B648E7"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Extractive Industry (Mining)</w:t>
            </w:r>
          </w:p>
        </w:tc>
        <w:tc>
          <w:tcPr>
            <w:tcW w:w="2835" w:type="dxa"/>
            <w:noWrap/>
            <w:hideMark/>
          </w:tcPr>
          <w:p w14:paraId="4117A6F3"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Letter received from AA in March 2014 requesting for a RAM. Secretariat requested a desk study</w:t>
            </w:r>
          </w:p>
        </w:tc>
        <w:tc>
          <w:tcPr>
            <w:tcW w:w="1134" w:type="dxa"/>
            <w:noWrap/>
            <w:hideMark/>
          </w:tcPr>
          <w:p w14:paraId="436C9ABC"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174DAD73"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1F6FDDC"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1164</w:t>
            </w:r>
          </w:p>
        </w:tc>
        <w:tc>
          <w:tcPr>
            <w:tcW w:w="1418" w:type="dxa"/>
            <w:noWrap/>
            <w:hideMark/>
          </w:tcPr>
          <w:p w14:paraId="4B758D81"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Guinea</w:t>
            </w:r>
          </w:p>
        </w:tc>
        <w:tc>
          <w:tcPr>
            <w:tcW w:w="1842" w:type="dxa"/>
            <w:noWrap/>
            <w:hideMark/>
          </w:tcPr>
          <w:p w14:paraId="77C26A9F"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Niger-Niandan-Milo</w:t>
            </w:r>
          </w:p>
        </w:tc>
        <w:tc>
          <w:tcPr>
            <w:tcW w:w="1418" w:type="dxa"/>
            <w:noWrap/>
            <w:hideMark/>
          </w:tcPr>
          <w:p w14:paraId="78815104"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01/03/2014</w:t>
            </w:r>
          </w:p>
        </w:tc>
        <w:tc>
          <w:tcPr>
            <w:tcW w:w="1417" w:type="dxa"/>
            <w:noWrap/>
            <w:hideMark/>
          </w:tcPr>
          <w:p w14:paraId="140DFF04"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7FCF9F7"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3F0E7DCE"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Extractive Industry (Mining)</w:t>
            </w:r>
          </w:p>
        </w:tc>
        <w:tc>
          <w:tcPr>
            <w:tcW w:w="2835" w:type="dxa"/>
            <w:noWrap/>
            <w:hideMark/>
          </w:tcPr>
          <w:p w14:paraId="29FD1217"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Letter received from AA in March 2014 requesting for a RAM. Secretariat requested a desk study</w:t>
            </w:r>
          </w:p>
        </w:tc>
        <w:tc>
          <w:tcPr>
            <w:tcW w:w="1134" w:type="dxa"/>
            <w:noWrap/>
            <w:hideMark/>
          </w:tcPr>
          <w:p w14:paraId="6CABD66B"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4D0BDF14"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A03E1E2"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1165</w:t>
            </w:r>
          </w:p>
        </w:tc>
        <w:tc>
          <w:tcPr>
            <w:tcW w:w="1418" w:type="dxa"/>
            <w:noWrap/>
            <w:hideMark/>
          </w:tcPr>
          <w:p w14:paraId="21FD4B0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Guinea</w:t>
            </w:r>
          </w:p>
        </w:tc>
        <w:tc>
          <w:tcPr>
            <w:tcW w:w="1842" w:type="dxa"/>
            <w:noWrap/>
            <w:hideMark/>
          </w:tcPr>
          <w:p w14:paraId="0D353B85"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Niger Source</w:t>
            </w:r>
          </w:p>
        </w:tc>
        <w:tc>
          <w:tcPr>
            <w:tcW w:w="1418" w:type="dxa"/>
            <w:noWrap/>
            <w:hideMark/>
          </w:tcPr>
          <w:p w14:paraId="4E391237"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01/03/2014</w:t>
            </w:r>
          </w:p>
        </w:tc>
        <w:tc>
          <w:tcPr>
            <w:tcW w:w="1417" w:type="dxa"/>
            <w:noWrap/>
            <w:hideMark/>
          </w:tcPr>
          <w:p w14:paraId="7E7CAAF5"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0FB77730"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0C641B6C"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Extractive Industry (Mining)</w:t>
            </w:r>
          </w:p>
        </w:tc>
        <w:tc>
          <w:tcPr>
            <w:tcW w:w="2835" w:type="dxa"/>
            <w:noWrap/>
            <w:hideMark/>
          </w:tcPr>
          <w:p w14:paraId="777CAD70"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Letter received from AA in March 2014 requesting for a RAM. Secretariat requested a desk study</w:t>
            </w:r>
          </w:p>
        </w:tc>
        <w:tc>
          <w:tcPr>
            <w:tcW w:w="1134" w:type="dxa"/>
            <w:noWrap/>
            <w:hideMark/>
          </w:tcPr>
          <w:p w14:paraId="05168C2A"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1AF26385"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B79E877"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1166</w:t>
            </w:r>
          </w:p>
        </w:tc>
        <w:tc>
          <w:tcPr>
            <w:tcW w:w="1418" w:type="dxa"/>
            <w:noWrap/>
            <w:hideMark/>
          </w:tcPr>
          <w:p w14:paraId="6ED81424"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Guinea</w:t>
            </w:r>
          </w:p>
        </w:tc>
        <w:tc>
          <w:tcPr>
            <w:tcW w:w="1842" w:type="dxa"/>
            <w:noWrap/>
            <w:hideMark/>
          </w:tcPr>
          <w:p w14:paraId="72898D08"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Niger-Tinkisso</w:t>
            </w:r>
          </w:p>
        </w:tc>
        <w:tc>
          <w:tcPr>
            <w:tcW w:w="1418" w:type="dxa"/>
            <w:noWrap/>
            <w:hideMark/>
          </w:tcPr>
          <w:p w14:paraId="21F451BC"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01/03/2014</w:t>
            </w:r>
          </w:p>
        </w:tc>
        <w:tc>
          <w:tcPr>
            <w:tcW w:w="1417" w:type="dxa"/>
            <w:noWrap/>
            <w:hideMark/>
          </w:tcPr>
          <w:p w14:paraId="34F06D71"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06A36138"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44D55AAA"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Extractive Industry (Mining)</w:t>
            </w:r>
          </w:p>
        </w:tc>
        <w:tc>
          <w:tcPr>
            <w:tcW w:w="2835" w:type="dxa"/>
            <w:noWrap/>
            <w:hideMark/>
          </w:tcPr>
          <w:p w14:paraId="480403E0"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Letter received from AA in March 2014 requesting for a RAM. Secretariat requested a desk study</w:t>
            </w:r>
          </w:p>
        </w:tc>
        <w:tc>
          <w:tcPr>
            <w:tcW w:w="1134" w:type="dxa"/>
            <w:noWrap/>
            <w:hideMark/>
          </w:tcPr>
          <w:p w14:paraId="5D15733A"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1B41C2D9"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FE0AAEC"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1167</w:t>
            </w:r>
          </w:p>
        </w:tc>
        <w:tc>
          <w:tcPr>
            <w:tcW w:w="1418" w:type="dxa"/>
            <w:noWrap/>
            <w:hideMark/>
          </w:tcPr>
          <w:p w14:paraId="490A161F"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Guinea</w:t>
            </w:r>
          </w:p>
        </w:tc>
        <w:tc>
          <w:tcPr>
            <w:tcW w:w="1842" w:type="dxa"/>
            <w:noWrap/>
            <w:hideMark/>
          </w:tcPr>
          <w:p w14:paraId="22FF7CCE"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Sankarani-Fié</w:t>
            </w:r>
          </w:p>
        </w:tc>
        <w:tc>
          <w:tcPr>
            <w:tcW w:w="1418" w:type="dxa"/>
            <w:noWrap/>
            <w:hideMark/>
          </w:tcPr>
          <w:p w14:paraId="3E63A0A3"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01/03/2014</w:t>
            </w:r>
          </w:p>
        </w:tc>
        <w:tc>
          <w:tcPr>
            <w:tcW w:w="1417" w:type="dxa"/>
            <w:noWrap/>
            <w:hideMark/>
          </w:tcPr>
          <w:p w14:paraId="0F1650BB"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623BC4B"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03FB8974"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Extractive Industry (Mining)</w:t>
            </w:r>
          </w:p>
        </w:tc>
        <w:tc>
          <w:tcPr>
            <w:tcW w:w="2835" w:type="dxa"/>
            <w:noWrap/>
            <w:hideMark/>
          </w:tcPr>
          <w:p w14:paraId="63D4D273"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Letter received from AA in March 2014 requesting for a RAM. Secretariat requested a desk study</w:t>
            </w:r>
          </w:p>
        </w:tc>
        <w:tc>
          <w:tcPr>
            <w:tcW w:w="1134" w:type="dxa"/>
            <w:noWrap/>
            <w:hideMark/>
          </w:tcPr>
          <w:p w14:paraId="769A5F2A"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3C34EEA7"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4DCCA96"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1168</w:t>
            </w:r>
          </w:p>
        </w:tc>
        <w:tc>
          <w:tcPr>
            <w:tcW w:w="1418" w:type="dxa"/>
            <w:noWrap/>
            <w:hideMark/>
          </w:tcPr>
          <w:p w14:paraId="6554A878"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 xml:space="preserve">Guinea </w:t>
            </w:r>
          </w:p>
        </w:tc>
        <w:tc>
          <w:tcPr>
            <w:tcW w:w="1842" w:type="dxa"/>
            <w:noWrap/>
            <w:hideMark/>
          </w:tcPr>
          <w:p w14:paraId="7BCFE479"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Tinkisso</w:t>
            </w:r>
          </w:p>
        </w:tc>
        <w:tc>
          <w:tcPr>
            <w:tcW w:w="1418" w:type="dxa"/>
            <w:noWrap/>
            <w:hideMark/>
          </w:tcPr>
          <w:p w14:paraId="717CF0D6"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01/03/2014</w:t>
            </w:r>
          </w:p>
        </w:tc>
        <w:tc>
          <w:tcPr>
            <w:tcW w:w="1417" w:type="dxa"/>
            <w:noWrap/>
            <w:hideMark/>
          </w:tcPr>
          <w:p w14:paraId="61303DBF"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2BDB9E8"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1391B3E1"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Extractive Industry (Mining)</w:t>
            </w:r>
          </w:p>
        </w:tc>
        <w:tc>
          <w:tcPr>
            <w:tcW w:w="2835" w:type="dxa"/>
            <w:noWrap/>
            <w:hideMark/>
          </w:tcPr>
          <w:p w14:paraId="57AE73DC"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Letter received from AA in March 2014 requesting for a RAM. Secretariat requested a desk study</w:t>
            </w:r>
          </w:p>
        </w:tc>
        <w:tc>
          <w:tcPr>
            <w:tcW w:w="1134" w:type="dxa"/>
            <w:noWrap/>
            <w:hideMark/>
          </w:tcPr>
          <w:p w14:paraId="5A9FB6CE"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2A9F0D0A"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5B45322"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722</w:t>
            </w:r>
          </w:p>
        </w:tc>
        <w:tc>
          <w:tcPr>
            <w:tcW w:w="1418" w:type="dxa"/>
            <w:noWrap/>
            <w:hideMark/>
          </w:tcPr>
          <w:p w14:paraId="01E630B9"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Honduras</w:t>
            </w:r>
          </w:p>
        </w:tc>
        <w:tc>
          <w:tcPr>
            <w:tcW w:w="1842" w:type="dxa"/>
            <w:noWrap/>
            <w:hideMark/>
          </w:tcPr>
          <w:p w14:paraId="76E7D5DC" w14:textId="207B3093"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Parque Nacional Jeannette Kawas</w:t>
            </w:r>
            <w:r w:rsidR="00EB6903" w:rsidRPr="004A4632">
              <w:rPr>
                <w:rFonts w:asciiTheme="minorHAnsi" w:hAnsiTheme="minorHAnsi"/>
                <w:color w:val="000000"/>
                <w:sz w:val="22"/>
                <w:szCs w:val="22"/>
              </w:rPr>
              <w:t>*</w:t>
            </w:r>
          </w:p>
        </w:tc>
        <w:tc>
          <w:tcPr>
            <w:tcW w:w="1418" w:type="dxa"/>
            <w:noWrap/>
            <w:hideMark/>
          </w:tcPr>
          <w:p w14:paraId="37046305"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19/06/2006</w:t>
            </w:r>
          </w:p>
        </w:tc>
        <w:tc>
          <w:tcPr>
            <w:tcW w:w="1417" w:type="dxa"/>
            <w:noWrap/>
            <w:hideMark/>
          </w:tcPr>
          <w:p w14:paraId="3E57783B"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3CAC38DD"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360E506D"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Change in the ecological charactee due to building of touristic infrastructure. </w:t>
            </w:r>
          </w:p>
        </w:tc>
        <w:tc>
          <w:tcPr>
            <w:tcW w:w="2835" w:type="dxa"/>
            <w:noWrap/>
            <w:hideMark/>
          </w:tcPr>
          <w:p w14:paraId="5E302CC7"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Updated report received from AA in COP12 National Report (August 2014). Secretariat is addressing the issue with the AA.</w:t>
            </w:r>
          </w:p>
        </w:tc>
        <w:tc>
          <w:tcPr>
            <w:tcW w:w="1134" w:type="dxa"/>
            <w:noWrap/>
            <w:hideMark/>
          </w:tcPr>
          <w:p w14:paraId="7932BD8F"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82651D" w:rsidRPr="004A4632" w14:paraId="4EF1DF01"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2C3F64D"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167</w:t>
            </w:r>
          </w:p>
        </w:tc>
        <w:tc>
          <w:tcPr>
            <w:tcW w:w="1418" w:type="dxa"/>
            <w:noWrap/>
            <w:hideMark/>
          </w:tcPr>
          <w:p w14:paraId="22CCAE42"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Iceland</w:t>
            </w:r>
          </w:p>
        </w:tc>
        <w:tc>
          <w:tcPr>
            <w:tcW w:w="1842" w:type="dxa"/>
            <w:noWrap/>
            <w:hideMark/>
          </w:tcPr>
          <w:p w14:paraId="2145DBFE" w14:textId="31034853"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Myvatn-Laxá region</w:t>
            </w:r>
            <w:r w:rsidR="00EB6903" w:rsidRPr="004A4632">
              <w:rPr>
                <w:rFonts w:asciiTheme="minorHAnsi" w:hAnsiTheme="minorHAnsi"/>
                <w:color w:val="000000"/>
                <w:sz w:val="22"/>
                <w:szCs w:val="22"/>
              </w:rPr>
              <w:t>*</w:t>
            </w:r>
          </w:p>
        </w:tc>
        <w:tc>
          <w:tcPr>
            <w:tcW w:w="1418" w:type="dxa"/>
            <w:noWrap/>
            <w:hideMark/>
          </w:tcPr>
          <w:p w14:paraId="101553BA"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22/04/2010</w:t>
            </w:r>
          </w:p>
        </w:tc>
        <w:tc>
          <w:tcPr>
            <w:tcW w:w="1417" w:type="dxa"/>
            <w:noWrap/>
            <w:hideMark/>
          </w:tcPr>
          <w:p w14:paraId="1D39BFBE"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4B7DA634"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2E5DEBFD"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Plans to build a new dam, geothermal infrastructure, urban developments and tourism pressures. RAM 76 (August 2013)</w:t>
            </w:r>
          </w:p>
        </w:tc>
        <w:tc>
          <w:tcPr>
            <w:tcW w:w="2835" w:type="dxa"/>
            <w:noWrap/>
            <w:hideMark/>
          </w:tcPr>
          <w:p w14:paraId="64330D3E"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C41DC5"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2013</w:t>
            </w:r>
          </w:p>
        </w:tc>
        <w:tc>
          <w:tcPr>
            <w:tcW w:w="1134" w:type="dxa"/>
            <w:noWrap/>
            <w:hideMark/>
          </w:tcPr>
          <w:p w14:paraId="158FF68B"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2856A379"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004FF28"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230</w:t>
            </w:r>
          </w:p>
        </w:tc>
        <w:tc>
          <w:tcPr>
            <w:tcW w:w="1418" w:type="dxa"/>
            <w:noWrap/>
            <w:hideMark/>
          </w:tcPr>
          <w:p w14:paraId="4ABD7A8C"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India</w:t>
            </w:r>
          </w:p>
        </w:tc>
        <w:tc>
          <w:tcPr>
            <w:tcW w:w="1842" w:type="dxa"/>
            <w:noWrap/>
            <w:hideMark/>
          </w:tcPr>
          <w:p w14:paraId="62131E9B" w14:textId="65FA7895"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Keoladeo National Park</w:t>
            </w:r>
            <w:r w:rsidR="00EB6903" w:rsidRPr="004A4632">
              <w:rPr>
                <w:rFonts w:asciiTheme="minorHAnsi" w:hAnsiTheme="minorHAnsi"/>
                <w:color w:val="000000"/>
                <w:sz w:val="22"/>
                <w:szCs w:val="22"/>
              </w:rPr>
              <w:t>*</w:t>
            </w:r>
          </w:p>
        </w:tc>
        <w:tc>
          <w:tcPr>
            <w:tcW w:w="1418" w:type="dxa"/>
            <w:noWrap/>
            <w:hideMark/>
          </w:tcPr>
          <w:p w14:paraId="128A00AB"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04/07/1990</w:t>
            </w:r>
          </w:p>
        </w:tc>
        <w:tc>
          <w:tcPr>
            <w:tcW w:w="1417" w:type="dxa"/>
            <w:noWrap/>
            <w:hideMark/>
          </w:tcPr>
          <w:p w14:paraId="53486A39"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C1FFF33"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128E0FFC"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Shortage of water due to decreased rainfall during monsoon and dam upstream that controls the water flow to the site.</w:t>
            </w:r>
          </w:p>
        </w:tc>
        <w:tc>
          <w:tcPr>
            <w:tcW w:w="2835" w:type="dxa"/>
            <w:noWrap/>
            <w:hideMark/>
          </w:tcPr>
          <w:p w14:paraId="6F0802D2"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 update from AA since 2008</w:t>
            </w:r>
          </w:p>
        </w:tc>
        <w:tc>
          <w:tcPr>
            <w:tcW w:w="1134" w:type="dxa"/>
            <w:noWrap/>
            <w:hideMark/>
          </w:tcPr>
          <w:p w14:paraId="21612F0C"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3ED71229"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ECA10B5"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463</w:t>
            </w:r>
          </w:p>
        </w:tc>
        <w:tc>
          <w:tcPr>
            <w:tcW w:w="1418" w:type="dxa"/>
            <w:noWrap/>
            <w:hideMark/>
          </w:tcPr>
          <w:p w14:paraId="48EFA8A0"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India</w:t>
            </w:r>
          </w:p>
        </w:tc>
        <w:tc>
          <w:tcPr>
            <w:tcW w:w="1842" w:type="dxa"/>
            <w:noWrap/>
            <w:hideMark/>
          </w:tcPr>
          <w:p w14:paraId="2D24D6CC" w14:textId="54F0E390"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Loktak Lake</w:t>
            </w:r>
            <w:r w:rsidR="00EB6903" w:rsidRPr="004A4632">
              <w:rPr>
                <w:rFonts w:asciiTheme="minorHAnsi" w:hAnsiTheme="minorHAnsi"/>
                <w:color w:val="000000"/>
                <w:sz w:val="22"/>
                <w:szCs w:val="22"/>
              </w:rPr>
              <w:t>*</w:t>
            </w:r>
          </w:p>
        </w:tc>
        <w:tc>
          <w:tcPr>
            <w:tcW w:w="1418" w:type="dxa"/>
            <w:noWrap/>
            <w:hideMark/>
          </w:tcPr>
          <w:p w14:paraId="79510D53"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16/06/1993</w:t>
            </w:r>
          </w:p>
        </w:tc>
        <w:tc>
          <w:tcPr>
            <w:tcW w:w="1417" w:type="dxa"/>
            <w:noWrap/>
            <w:hideMark/>
          </w:tcPr>
          <w:p w14:paraId="3579125A"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00C1E170"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28F237E4"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2835" w:type="dxa"/>
            <w:noWrap/>
            <w:hideMark/>
          </w:tcPr>
          <w:p w14:paraId="6F56F420"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 update from AA since 2008</w:t>
            </w:r>
          </w:p>
        </w:tc>
        <w:tc>
          <w:tcPr>
            <w:tcW w:w="1134" w:type="dxa"/>
            <w:noWrap/>
            <w:hideMark/>
          </w:tcPr>
          <w:p w14:paraId="75E07435"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DF6625" w:rsidRPr="004A4632" w14:paraId="7436B167"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85A0B54" w14:textId="17743F8D" w:rsidR="00DF6625" w:rsidRPr="004A4632" w:rsidRDefault="00DF6625" w:rsidP="00D07E1A">
            <w:pPr>
              <w:rPr>
                <w:rFonts w:asciiTheme="minorHAnsi" w:hAnsiTheme="minorHAnsi"/>
                <w:b w:val="0"/>
                <w:color w:val="000000"/>
                <w:sz w:val="22"/>
                <w:szCs w:val="22"/>
              </w:rPr>
            </w:pPr>
            <w:r w:rsidRPr="00DE6F5E">
              <w:rPr>
                <w:rFonts w:asciiTheme="minorHAnsi" w:hAnsiTheme="minorHAnsi"/>
                <w:b w:val="0"/>
                <w:color w:val="000000"/>
                <w:sz w:val="22"/>
                <w:szCs w:val="22"/>
              </w:rPr>
              <w:t>554</w:t>
            </w:r>
          </w:p>
        </w:tc>
        <w:tc>
          <w:tcPr>
            <w:tcW w:w="1418" w:type="dxa"/>
            <w:noWrap/>
          </w:tcPr>
          <w:p w14:paraId="71716742" w14:textId="61B6D571" w:rsidR="00DF6625" w:rsidRPr="004A4632" w:rsidRDefault="00DF662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Pr>
                <w:rFonts w:asciiTheme="minorHAnsi" w:hAnsiTheme="minorHAnsi"/>
                <w:b/>
                <w:color w:val="000000"/>
                <w:sz w:val="22"/>
                <w:szCs w:val="22"/>
              </w:rPr>
              <w:t>Indonesia</w:t>
            </w:r>
          </w:p>
        </w:tc>
        <w:tc>
          <w:tcPr>
            <w:tcW w:w="1842" w:type="dxa"/>
            <w:noWrap/>
          </w:tcPr>
          <w:p w14:paraId="269355B3" w14:textId="3E274C5B" w:rsidR="00DF6625" w:rsidRPr="004A4632" w:rsidRDefault="00DF662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Pr>
                <w:rFonts w:asciiTheme="minorHAnsi" w:hAnsiTheme="minorHAnsi"/>
                <w:color w:val="000000"/>
                <w:sz w:val="22"/>
                <w:szCs w:val="22"/>
              </w:rPr>
              <w:t>Berbak</w:t>
            </w:r>
          </w:p>
        </w:tc>
        <w:tc>
          <w:tcPr>
            <w:tcW w:w="1418" w:type="dxa"/>
            <w:noWrap/>
          </w:tcPr>
          <w:p w14:paraId="7D4B7E47" w14:textId="04A92604" w:rsidR="00DF6625" w:rsidRPr="004A4632" w:rsidRDefault="00DF662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Pr>
                <w:rFonts w:asciiTheme="minorHAnsi" w:hAnsiTheme="minorHAnsi"/>
                <w:color w:val="000000"/>
                <w:sz w:val="22"/>
                <w:szCs w:val="22"/>
              </w:rPr>
              <w:t>23/11/2015</w:t>
            </w:r>
          </w:p>
        </w:tc>
        <w:tc>
          <w:tcPr>
            <w:tcW w:w="1417" w:type="dxa"/>
            <w:noWrap/>
          </w:tcPr>
          <w:p w14:paraId="54386A38" w14:textId="77777777" w:rsidR="00DF6625" w:rsidRPr="004A4632" w:rsidRDefault="00DF662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134" w:type="dxa"/>
            <w:noWrap/>
          </w:tcPr>
          <w:p w14:paraId="134FCD13" w14:textId="77777777" w:rsidR="00DF6625" w:rsidRPr="004A4632" w:rsidRDefault="00DF662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tcPr>
          <w:p w14:paraId="777B0680" w14:textId="68240A98" w:rsidR="00DF6625" w:rsidRPr="004A4632" w:rsidRDefault="00DF662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Pr>
                <w:rFonts w:asciiTheme="minorHAnsi" w:hAnsiTheme="minorHAnsi" w:cstheme="minorHAnsi"/>
                <w:sz w:val="22"/>
                <w:szCs w:val="22"/>
              </w:rPr>
              <w:t>P</w:t>
            </w:r>
            <w:r w:rsidRPr="002A5865">
              <w:rPr>
                <w:rFonts w:asciiTheme="minorHAnsi" w:hAnsiTheme="minorHAnsi" w:cstheme="minorHAnsi"/>
                <w:sz w:val="22"/>
                <w:szCs w:val="22"/>
                <w:lang w:val="en-GB"/>
              </w:rPr>
              <w:t xml:space="preserve">eat </w:t>
            </w:r>
            <w:r>
              <w:rPr>
                <w:rFonts w:asciiTheme="minorHAnsi" w:hAnsiTheme="minorHAnsi" w:cstheme="minorHAnsi"/>
                <w:sz w:val="22"/>
                <w:szCs w:val="22"/>
                <w:lang w:val="en-GB"/>
              </w:rPr>
              <w:t xml:space="preserve">and forest </w:t>
            </w:r>
            <w:r w:rsidRPr="002A5865">
              <w:rPr>
                <w:rFonts w:asciiTheme="minorHAnsi" w:hAnsiTheme="minorHAnsi" w:cstheme="minorHAnsi"/>
                <w:sz w:val="22"/>
                <w:szCs w:val="22"/>
                <w:lang w:val="en-GB"/>
              </w:rPr>
              <w:t>fires</w:t>
            </w:r>
            <w:r>
              <w:rPr>
                <w:rFonts w:asciiTheme="minorHAnsi" w:hAnsiTheme="minorHAnsi" w:cstheme="minorHAnsi"/>
                <w:sz w:val="22"/>
                <w:szCs w:val="22"/>
                <w:lang w:val="en-GB"/>
              </w:rPr>
              <w:t xml:space="preserve"> of 2015 that burned across Kalimantan and Sumatra</w:t>
            </w:r>
            <w:r w:rsidRPr="002A586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including </w:t>
            </w:r>
            <w:r w:rsidRPr="002A5865">
              <w:rPr>
                <w:rFonts w:asciiTheme="minorHAnsi" w:hAnsiTheme="minorHAnsi" w:cstheme="minorHAnsi"/>
                <w:sz w:val="22"/>
                <w:szCs w:val="22"/>
                <w:lang w:val="en-GB"/>
              </w:rPr>
              <w:t>large areas of the Berbak National Park Ramsar Site</w:t>
            </w:r>
            <w:r>
              <w:rPr>
                <w:rFonts w:asciiTheme="minorHAnsi" w:hAnsiTheme="minorHAnsi" w:cstheme="minorHAnsi"/>
                <w:sz w:val="22"/>
                <w:szCs w:val="22"/>
                <w:lang w:val="en-GB"/>
              </w:rPr>
              <w:t xml:space="preserve">. </w:t>
            </w:r>
          </w:p>
        </w:tc>
        <w:tc>
          <w:tcPr>
            <w:tcW w:w="2835" w:type="dxa"/>
            <w:noWrap/>
          </w:tcPr>
          <w:p w14:paraId="45B549F8" w14:textId="49B74A53" w:rsidR="00DF6625" w:rsidRPr="004A4632" w:rsidRDefault="00DF662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Pr>
                <w:rFonts w:asciiTheme="minorHAnsi" w:hAnsiTheme="minorHAnsi"/>
                <w:color w:val="000000"/>
                <w:sz w:val="22"/>
                <w:szCs w:val="22"/>
              </w:rPr>
              <w:t xml:space="preserve">A situation update was provided in Novermber 2015 during SC51 meeting. </w:t>
            </w:r>
          </w:p>
        </w:tc>
        <w:tc>
          <w:tcPr>
            <w:tcW w:w="1134" w:type="dxa"/>
            <w:noWrap/>
          </w:tcPr>
          <w:p w14:paraId="56E39778" w14:textId="17AB3B94" w:rsidR="00DF6625" w:rsidRPr="004A4632" w:rsidRDefault="00DF662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Pr>
                <w:rFonts w:asciiTheme="minorHAnsi" w:hAnsiTheme="minorHAnsi"/>
                <w:color w:val="000000"/>
                <w:sz w:val="22"/>
                <w:szCs w:val="22"/>
              </w:rPr>
              <w:t>AA</w:t>
            </w:r>
          </w:p>
        </w:tc>
      </w:tr>
      <w:tr w:rsidR="0082651D" w:rsidRPr="004A4632" w14:paraId="13B9A708"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BE080F1"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38</w:t>
            </w:r>
          </w:p>
        </w:tc>
        <w:tc>
          <w:tcPr>
            <w:tcW w:w="1418" w:type="dxa"/>
            <w:noWrap/>
            <w:hideMark/>
          </w:tcPr>
          <w:p w14:paraId="4EBF736B"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Iran, Islamic Republic of</w:t>
            </w:r>
          </w:p>
        </w:tc>
        <w:tc>
          <w:tcPr>
            <w:tcW w:w="1842" w:type="dxa"/>
            <w:noWrap/>
            <w:hideMark/>
          </w:tcPr>
          <w:p w14:paraId="21BBAFDB" w14:textId="0A1C51FD"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Urmia Lake</w:t>
            </w:r>
            <w:r w:rsidR="00950BF3" w:rsidRPr="004A4632">
              <w:rPr>
                <w:rFonts w:asciiTheme="minorHAnsi" w:hAnsiTheme="minorHAnsi"/>
                <w:color w:val="000000"/>
                <w:sz w:val="22"/>
                <w:szCs w:val="22"/>
              </w:rPr>
              <w:t>*</w:t>
            </w:r>
          </w:p>
        </w:tc>
        <w:tc>
          <w:tcPr>
            <w:tcW w:w="1418" w:type="dxa"/>
            <w:noWrap/>
            <w:hideMark/>
          </w:tcPr>
          <w:p w14:paraId="3856322F"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05/09/2011</w:t>
            </w:r>
          </w:p>
        </w:tc>
        <w:tc>
          <w:tcPr>
            <w:tcW w:w="1417" w:type="dxa"/>
            <w:noWrap/>
            <w:hideMark/>
          </w:tcPr>
          <w:p w14:paraId="5DD015CE"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2E16CC9"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6D17128A"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Lake is drying out because of climate change and mismanagement of water resources in the lake basin</w:t>
            </w:r>
          </w:p>
        </w:tc>
        <w:tc>
          <w:tcPr>
            <w:tcW w:w="2835" w:type="dxa"/>
            <w:noWrap/>
            <w:hideMark/>
          </w:tcPr>
          <w:p w14:paraId="292F28D4"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The problem is being addressed actively</w:t>
            </w:r>
            <w:r w:rsidR="005A258B" w:rsidRPr="004A4632">
              <w:rPr>
                <w:rFonts w:asciiTheme="minorHAnsi" w:hAnsiTheme="minorHAnsi"/>
                <w:color w:val="000000"/>
                <w:sz w:val="22"/>
                <w:szCs w:val="22"/>
              </w:rPr>
              <w:t>; latest update was provided in 2016</w:t>
            </w:r>
          </w:p>
        </w:tc>
        <w:tc>
          <w:tcPr>
            <w:tcW w:w="1134" w:type="dxa"/>
            <w:noWrap/>
            <w:hideMark/>
          </w:tcPr>
          <w:p w14:paraId="113E07B0"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046B47EA"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449AB4E"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39</w:t>
            </w:r>
          </w:p>
        </w:tc>
        <w:tc>
          <w:tcPr>
            <w:tcW w:w="1418" w:type="dxa"/>
            <w:noWrap/>
            <w:hideMark/>
          </w:tcPr>
          <w:p w14:paraId="293DC187"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Iran, Islamic Republic of</w:t>
            </w:r>
          </w:p>
        </w:tc>
        <w:tc>
          <w:tcPr>
            <w:tcW w:w="1842" w:type="dxa"/>
            <w:noWrap/>
            <w:hideMark/>
          </w:tcPr>
          <w:p w14:paraId="41362AFD" w14:textId="7B82164C"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Neiriz lakes and Kamjan marshes</w:t>
            </w:r>
            <w:r w:rsidR="00950BF3" w:rsidRPr="004A4632">
              <w:rPr>
                <w:rFonts w:asciiTheme="minorHAnsi" w:hAnsiTheme="minorHAnsi"/>
                <w:color w:val="000000"/>
                <w:sz w:val="22"/>
                <w:szCs w:val="22"/>
              </w:rPr>
              <w:t>*</w:t>
            </w:r>
          </w:p>
        </w:tc>
        <w:tc>
          <w:tcPr>
            <w:tcW w:w="1418" w:type="dxa"/>
            <w:noWrap/>
            <w:hideMark/>
          </w:tcPr>
          <w:p w14:paraId="561C08AC"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04/07/1990</w:t>
            </w:r>
          </w:p>
        </w:tc>
        <w:tc>
          <w:tcPr>
            <w:tcW w:w="1417" w:type="dxa"/>
            <w:noWrap/>
            <w:hideMark/>
          </w:tcPr>
          <w:p w14:paraId="0C858362"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90DF25B"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27179043"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Drainage of water from site; agricultural activities</w:t>
            </w:r>
          </w:p>
        </w:tc>
        <w:tc>
          <w:tcPr>
            <w:tcW w:w="2835" w:type="dxa"/>
            <w:noWrap/>
            <w:hideMark/>
          </w:tcPr>
          <w:p w14:paraId="4E060FEA"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 update on the condition of the site since 2008</w:t>
            </w:r>
          </w:p>
        </w:tc>
        <w:tc>
          <w:tcPr>
            <w:tcW w:w="1134" w:type="dxa"/>
            <w:noWrap/>
            <w:hideMark/>
          </w:tcPr>
          <w:p w14:paraId="599D58FA"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36594C00"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2B28E5D"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40</w:t>
            </w:r>
          </w:p>
        </w:tc>
        <w:tc>
          <w:tcPr>
            <w:tcW w:w="1418" w:type="dxa"/>
            <w:noWrap/>
            <w:hideMark/>
          </w:tcPr>
          <w:p w14:paraId="370C3BA9"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Iran, Islamic Republic of</w:t>
            </w:r>
          </w:p>
        </w:tc>
        <w:tc>
          <w:tcPr>
            <w:tcW w:w="1842" w:type="dxa"/>
            <w:noWrap/>
            <w:hideMark/>
          </w:tcPr>
          <w:p w14:paraId="6B598CDF" w14:textId="489E5513"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Anzali Mordab (Talab) complex</w:t>
            </w:r>
            <w:r w:rsidR="00950BF3" w:rsidRPr="004A4632">
              <w:rPr>
                <w:rFonts w:asciiTheme="minorHAnsi" w:hAnsiTheme="minorHAnsi"/>
                <w:color w:val="000000"/>
                <w:sz w:val="22"/>
                <w:szCs w:val="22"/>
              </w:rPr>
              <w:t>*</w:t>
            </w:r>
          </w:p>
        </w:tc>
        <w:tc>
          <w:tcPr>
            <w:tcW w:w="1418" w:type="dxa"/>
            <w:noWrap/>
            <w:hideMark/>
          </w:tcPr>
          <w:p w14:paraId="657E35FB"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31/12/1993</w:t>
            </w:r>
          </w:p>
        </w:tc>
        <w:tc>
          <w:tcPr>
            <w:tcW w:w="1417" w:type="dxa"/>
            <w:noWrap/>
            <w:hideMark/>
          </w:tcPr>
          <w:p w14:paraId="35E9B879"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256CF13"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3752F2EE" w14:textId="1801A2FB"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Changing water levels; increased eutrophication which led to the spread of Phragmites australis</w:t>
            </w:r>
            <w:r w:rsidR="005A258B" w:rsidRPr="004A4632">
              <w:rPr>
                <w:rFonts w:asciiTheme="minorHAnsi" w:hAnsiTheme="minorHAnsi"/>
                <w:color w:val="000000"/>
                <w:sz w:val="22"/>
                <w:szCs w:val="22"/>
              </w:rPr>
              <w:t>; outbreak of water hyacinth (2016)</w:t>
            </w:r>
          </w:p>
        </w:tc>
        <w:tc>
          <w:tcPr>
            <w:tcW w:w="2835" w:type="dxa"/>
            <w:noWrap/>
            <w:hideMark/>
          </w:tcPr>
          <w:p w14:paraId="043E64F0" w14:textId="11D645F0" w:rsidR="0082651D" w:rsidRPr="004A4632" w:rsidRDefault="0052488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The problem is being addressed actively by JICA project at the site</w:t>
            </w:r>
            <w:r w:rsidR="005A258B" w:rsidRPr="004A4632">
              <w:rPr>
                <w:rFonts w:asciiTheme="minorHAnsi" w:hAnsiTheme="minorHAnsi"/>
                <w:color w:val="000000"/>
                <w:sz w:val="22"/>
                <w:szCs w:val="22"/>
              </w:rPr>
              <w:t>; latest update was provided in 2016</w:t>
            </w:r>
          </w:p>
        </w:tc>
        <w:tc>
          <w:tcPr>
            <w:tcW w:w="1134" w:type="dxa"/>
            <w:noWrap/>
            <w:hideMark/>
          </w:tcPr>
          <w:p w14:paraId="68B301CF"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44E3773F"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AC561C3"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41</w:t>
            </w:r>
          </w:p>
        </w:tc>
        <w:tc>
          <w:tcPr>
            <w:tcW w:w="1418" w:type="dxa"/>
            <w:noWrap/>
            <w:hideMark/>
          </w:tcPr>
          <w:p w14:paraId="21442D70"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Iran, Islamic Republic of</w:t>
            </w:r>
          </w:p>
        </w:tc>
        <w:tc>
          <w:tcPr>
            <w:tcW w:w="1842" w:type="dxa"/>
            <w:noWrap/>
            <w:hideMark/>
          </w:tcPr>
          <w:p w14:paraId="4F8FF2FC" w14:textId="7D32904B"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Shadegan Marshes &amp; mudflats of Khor-al Amaya &amp; Khor Musa</w:t>
            </w:r>
            <w:r w:rsidR="00950BF3" w:rsidRPr="004A4632">
              <w:rPr>
                <w:rFonts w:asciiTheme="minorHAnsi" w:hAnsiTheme="minorHAnsi"/>
                <w:color w:val="000000"/>
                <w:sz w:val="22"/>
                <w:szCs w:val="22"/>
              </w:rPr>
              <w:t>*</w:t>
            </w:r>
          </w:p>
        </w:tc>
        <w:tc>
          <w:tcPr>
            <w:tcW w:w="1418" w:type="dxa"/>
            <w:noWrap/>
            <w:hideMark/>
          </w:tcPr>
          <w:p w14:paraId="60698A75"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16/06/1993</w:t>
            </w:r>
          </w:p>
        </w:tc>
        <w:tc>
          <w:tcPr>
            <w:tcW w:w="1417" w:type="dxa"/>
            <w:noWrap/>
            <w:hideMark/>
          </w:tcPr>
          <w:p w14:paraId="4BF18D55"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0CC7E620"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6BD410D8"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Chemical pollution; Proposed drainage of site for agricultural development</w:t>
            </w:r>
          </w:p>
        </w:tc>
        <w:tc>
          <w:tcPr>
            <w:tcW w:w="2835" w:type="dxa"/>
            <w:noWrap/>
            <w:hideMark/>
          </w:tcPr>
          <w:p w14:paraId="419729A7"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 update on the condition of the site since 2008</w:t>
            </w:r>
          </w:p>
        </w:tc>
        <w:tc>
          <w:tcPr>
            <w:tcW w:w="1134" w:type="dxa"/>
            <w:noWrap/>
            <w:hideMark/>
          </w:tcPr>
          <w:p w14:paraId="5F25B6D2"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0912A4FD"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562875F"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42</w:t>
            </w:r>
          </w:p>
        </w:tc>
        <w:tc>
          <w:tcPr>
            <w:tcW w:w="1418" w:type="dxa"/>
            <w:noWrap/>
            <w:hideMark/>
          </w:tcPr>
          <w:p w14:paraId="0FF03F66"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Iran, Islamic Republic of</w:t>
            </w:r>
          </w:p>
        </w:tc>
        <w:tc>
          <w:tcPr>
            <w:tcW w:w="1842" w:type="dxa"/>
            <w:noWrap/>
            <w:hideMark/>
          </w:tcPr>
          <w:p w14:paraId="0EBCF783" w14:textId="17D677A6"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it-IT"/>
              </w:rPr>
            </w:pPr>
            <w:r w:rsidRPr="004A4632">
              <w:rPr>
                <w:rFonts w:asciiTheme="minorHAnsi" w:hAnsiTheme="minorHAnsi"/>
                <w:color w:val="000000"/>
                <w:sz w:val="22"/>
                <w:szCs w:val="22"/>
                <w:lang w:val="it-IT"/>
              </w:rPr>
              <w:t>Hamun -e- Saberi &amp; Hamun - e - Helmand</w:t>
            </w:r>
            <w:r w:rsidR="00950BF3" w:rsidRPr="004A4632">
              <w:rPr>
                <w:rFonts w:asciiTheme="minorHAnsi" w:hAnsiTheme="minorHAnsi"/>
                <w:color w:val="000000"/>
                <w:sz w:val="22"/>
                <w:szCs w:val="22"/>
                <w:lang w:val="es-ES"/>
              </w:rPr>
              <w:t>*</w:t>
            </w:r>
            <w:r w:rsidRPr="004A4632">
              <w:rPr>
                <w:rFonts w:asciiTheme="minorHAnsi" w:hAnsiTheme="minorHAnsi"/>
                <w:color w:val="000000"/>
                <w:sz w:val="22"/>
                <w:szCs w:val="22"/>
                <w:lang w:val="it-IT"/>
              </w:rPr>
              <w:t xml:space="preserve"> </w:t>
            </w:r>
          </w:p>
        </w:tc>
        <w:tc>
          <w:tcPr>
            <w:tcW w:w="1418" w:type="dxa"/>
            <w:noWrap/>
            <w:hideMark/>
          </w:tcPr>
          <w:p w14:paraId="02700CB3"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04/07/1990</w:t>
            </w:r>
          </w:p>
        </w:tc>
        <w:tc>
          <w:tcPr>
            <w:tcW w:w="1417" w:type="dxa"/>
            <w:noWrap/>
            <w:hideMark/>
          </w:tcPr>
          <w:p w14:paraId="1FA3D3AB"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AFC1A24"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6483D1CF" w14:textId="77777777" w:rsidR="0082651D" w:rsidRPr="004A4632" w:rsidRDefault="00F076CA"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Insufficient water flow into the site has led to it drying out.</w:t>
            </w:r>
          </w:p>
        </w:tc>
        <w:tc>
          <w:tcPr>
            <w:tcW w:w="2835" w:type="dxa"/>
            <w:noWrap/>
            <w:hideMark/>
          </w:tcPr>
          <w:p w14:paraId="3014E06C" w14:textId="6445C37E" w:rsidR="0082651D" w:rsidRPr="004A4632" w:rsidRDefault="00F076CA"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The AA is working to address the issue</w:t>
            </w:r>
            <w:r w:rsidR="005A258B" w:rsidRPr="004A4632">
              <w:rPr>
                <w:rFonts w:asciiTheme="minorHAnsi" w:hAnsiTheme="minorHAnsi"/>
                <w:color w:val="000000"/>
                <w:sz w:val="22"/>
                <w:szCs w:val="22"/>
              </w:rPr>
              <w:t>; latest update was provided in 2014</w:t>
            </w:r>
          </w:p>
        </w:tc>
        <w:tc>
          <w:tcPr>
            <w:tcW w:w="1134" w:type="dxa"/>
            <w:noWrap/>
            <w:hideMark/>
          </w:tcPr>
          <w:p w14:paraId="2BF24A21"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7505FA50"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B503EF3"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44</w:t>
            </w:r>
          </w:p>
        </w:tc>
        <w:tc>
          <w:tcPr>
            <w:tcW w:w="1418" w:type="dxa"/>
            <w:noWrap/>
            <w:hideMark/>
          </w:tcPr>
          <w:p w14:paraId="408BBD3B"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Iran, Islamic Republic of</w:t>
            </w:r>
          </w:p>
        </w:tc>
        <w:tc>
          <w:tcPr>
            <w:tcW w:w="1842" w:type="dxa"/>
            <w:noWrap/>
            <w:hideMark/>
          </w:tcPr>
          <w:p w14:paraId="4BE748D0" w14:textId="19B8CC16"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Hamun-e-Puzak south end</w:t>
            </w:r>
            <w:r w:rsidR="00950BF3" w:rsidRPr="004A4632">
              <w:rPr>
                <w:rFonts w:asciiTheme="minorHAnsi" w:hAnsiTheme="minorHAnsi"/>
                <w:color w:val="000000"/>
                <w:sz w:val="22"/>
                <w:szCs w:val="22"/>
              </w:rPr>
              <w:t>*</w:t>
            </w:r>
          </w:p>
        </w:tc>
        <w:tc>
          <w:tcPr>
            <w:tcW w:w="1418" w:type="dxa"/>
            <w:noWrap/>
            <w:hideMark/>
          </w:tcPr>
          <w:p w14:paraId="02E13F3D"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04/07/1990</w:t>
            </w:r>
          </w:p>
        </w:tc>
        <w:tc>
          <w:tcPr>
            <w:tcW w:w="1417" w:type="dxa"/>
            <w:noWrap/>
            <w:hideMark/>
          </w:tcPr>
          <w:p w14:paraId="1643BB50"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3F75AFBA"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20E33DE0" w14:textId="77777777" w:rsidR="0082651D" w:rsidRPr="004A4632" w:rsidRDefault="0082651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r w:rsidR="0064191C" w:rsidRPr="004A4632">
              <w:rPr>
                <w:rFonts w:asciiTheme="minorHAnsi" w:hAnsiTheme="minorHAnsi"/>
                <w:color w:val="000000"/>
                <w:sz w:val="22"/>
                <w:szCs w:val="22"/>
              </w:rPr>
              <w:t>Insufficient water flow into the site has led to it drying out.</w:t>
            </w:r>
          </w:p>
        </w:tc>
        <w:tc>
          <w:tcPr>
            <w:tcW w:w="2835" w:type="dxa"/>
            <w:noWrap/>
            <w:hideMark/>
          </w:tcPr>
          <w:p w14:paraId="48C982E8" w14:textId="77777777" w:rsidR="0082651D" w:rsidRPr="004A4632" w:rsidRDefault="0064191C"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The AA is working to address the issue</w:t>
            </w:r>
            <w:r w:rsidR="005A258B" w:rsidRPr="004A4632">
              <w:rPr>
                <w:rFonts w:asciiTheme="minorHAnsi" w:hAnsiTheme="minorHAnsi"/>
                <w:color w:val="000000"/>
                <w:sz w:val="22"/>
                <w:szCs w:val="22"/>
              </w:rPr>
              <w:t>; latest update was provided in 2014</w:t>
            </w:r>
          </w:p>
        </w:tc>
        <w:tc>
          <w:tcPr>
            <w:tcW w:w="1134" w:type="dxa"/>
            <w:noWrap/>
            <w:hideMark/>
          </w:tcPr>
          <w:p w14:paraId="75AFD186" w14:textId="77777777" w:rsidR="0082651D" w:rsidRPr="004A4632" w:rsidRDefault="0082651D"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82651D" w:rsidRPr="004A4632" w14:paraId="2F618F73"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160B9FD" w14:textId="77777777" w:rsidR="0082651D" w:rsidRPr="004A4632" w:rsidRDefault="0082651D" w:rsidP="00D07E1A">
            <w:pPr>
              <w:rPr>
                <w:rFonts w:asciiTheme="minorHAnsi" w:hAnsiTheme="minorHAnsi"/>
                <w:b w:val="0"/>
                <w:color w:val="000000"/>
                <w:sz w:val="22"/>
                <w:szCs w:val="22"/>
              </w:rPr>
            </w:pPr>
            <w:r w:rsidRPr="004A4632">
              <w:rPr>
                <w:rFonts w:asciiTheme="minorHAnsi" w:hAnsiTheme="minorHAnsi"/>
                <w:b w:val="0"/>
                <w:color w:val="000000"/>
                <w:sz w:val="22"/>
                <w:szCs w:val="22"/>
              </w:rPr>
              <w:t>45</w:t>
            </w:r>
          </w:p>
        </w:tc>
        <w:tc>
          <w:tcPr>
            <w:tcW w:w="1418" w:type="dxa"/>
            <w:noWrap/>
            <w:hideMark/>
          </w:tcPr>
          <w:p w14:paraId="76CBDA2D"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Iran, Islamic Republic of</w:t>
            </w:r>
          </w:p>
        </w:tc>
        <w:tc>
          <w:tcPr>
            <w:tcW w:w="1842" w:type="dxa"/>
            <w:noWrap/>
            <w:hideMark/>
          </w:tcPr>
          <w:p w14:paraId="057DE431" w14:textId="617A24FB"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de-CH"/>
              </w:rPr>
            </w:pPr>
            <w:r w:rsidRPr="004A4632">
              <w:rPr>
                <w:rFonts w:asciiTheme="minorHAnsi" w:hAnsiTheme="minorHAnsi"/>
                <w:color w:val="000000"/>
                <w:sz w:val="22"/>
                <w:szCs w:val="22"/>
                <w:lang w:val="de-CH"/>
              </w:rPr>
              <w:t>Shurgol, Yadegarlu &amp; Dorgeh Sangi Lakes</w:t>
            </w:r>
            <w:r w:rsidR="00950BF3" w:rsidRPr="004A4632">
              <w:rPr>
                <w:rFonts w:asciiTheme="minorHAnsi" w:hAnsiTheme="minorHAnsi"/>
                <w:color w:val="000000"/>
                <w:sz w:val="22"/>
                <w:szCs w:val="22"/>
              </w:rPr>
              <w:t>*</w:t>
            </w:r>
          </w:p>
        </w:tc>
        <w:tc>
          <w:tcPr>
            <w:tcW w:w="1418" w:type="dxa"/>
            <w:noWrap/>
            <w:hideMark/>
          </w:tcPr>
          <w:p w14:paraId="49A7E3C6"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04/07/1990</w:t>
            </w:r>
          </w:p>
        </w:tc>
        <w:tc>
          <w:tcPr>
            <w:tcW w:w="1417" w:type="dxa"/>
            <w:noWrap/>
            <w:hideMark/>
          </w:tcPr>
          <w:p w14:paraId="48D9F0B4"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BF4180F"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0E4BDC28" w14:textId="77777777"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2835" w:type="dxa"/>
            <w:noWrap/>
            <w:hideMark/>
          </w:tcPr>
          <w:p w14:paraId="0F49A2CE" w14:textId="63699CEA" w:rsidR="0082651D" w:rsidRPr="004A4632" w:rsidRDefault="0082651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The problem is being actively addressed; </w:t>
            </w:r>
            <w:r w:rsidR="005A258B" w:rsidRPr="004A4632">
              <w:rPr>
                <w:rFonts w:asciiTheme="minorHAnsi" w:hAnsiTheme="minorHAnsi"/>
                <w:color w:val="000000"/>
                <w:sz w:val="22"/>
                <w:szCs w:val="22"/>
              </w:rPr>
              <w:t>latest update was provided in 2016</w:t>
            </w:r>
          </w:p>
        </w:tc>
        <w:tc>
          <w:tcPr>
            <w:tcW w:w="1134" w:type="dxa"/>
            <w:noWrap/>
            <w:hideMark/>
          </w:tcPr>
          <w:p w14:paraId="16F77C20" w14:textId="77777777" w:rsidR="0082651D" w:rsidRPr="004A4632" w:rsidRDefault="0082651D"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2214C8FE"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4CC8EE9E"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53</w:t>
            </w:r>
          </w:p>
        </w:tc>
        <w:tc>
          <w:tcPr>
            <w:tcW w:w="1418" w:type="dxa"/>
            <w:noWrap/>
          </w:tcPr>
          <w:p w14:paraId="5376F3F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Iran, Islamic Republic of</w:t>
            </w:r>
          </w:p>
        </w:tc>
        <w:tc>
          <w:tcPr>
            <w:tcW w:w="1842" w:type="dxa"/>
            <w:noWrap/>
          </w:tcPr>
          <w:p w14:paraId="15796EDF"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Gavkhouni Lake and marshes of the lower Zaindeh Rud</w:t>
            </w:r>
          </w:p>
          <w:p w14:paraId="6E9F2053"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418" w:type="dxa"/>
            <w:noWrap/>
          </w:tcPr>
          <w:p w14:paraId="69A7FCA5"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01/02/2016</w:t>
            </w:r>
          </w:p>
        </w:tc>
        <w:tc>
          <w:tcPr>
            <w:tcW w:w="1417" w:type="dxa"/>
            <w:noWrap/>
          </w:tcPr>
          <w:p w14:paraId="6C9446BE"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134" w:type="dxa"/>
            <w:noWrap/>
          </w:tcPr>
          <w:p w14:paraId="0F6ACA15"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tcPr>
          <w:p w14:paraId="0ED74034"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Severe degradation because of water over-extraction and pollution of Zaindeh Rud; groundwater over-extraction for agriculture. </w:t>
            </w:r>
          </w:p>
        </w:tc>
        <w:tc>
          <w:tcPr>
            <w:tcW w:w="2835" w:type="dxa"/>
            <w:noWrap/>
          </w:tcPr>
          <w:p w14:paraId="72C6C3AF"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On-going, requested RAM (unofficially) </w:t>
            </w:r>
          </w:p>
        </w:tc>
        <w:tc>
          <w:tcPr>
            <w:tcW w:w="1134" w:type="dxa"/>
            <w:noWrap/>
          </w:tcPr>
          <w:p w14:paraId="4E4E04A3" w14:textId="568CC75B" w:rsidR="00C120F5" w:rsidRPr="004A4632" w:rsidRDefault="00CE1B52"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5AB73BA0"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26F81B5"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1718</w:t>
            </w:r>
          </w:p>
        </w:tc>
        <w:tc>
          <w:tcPr>
            <w:tcW w:w="1418" w:type="dxa"/>
            <w:noWrap/>
            <w:hideMark/>
          </w:tcPr>
          <w:p w14:paraId="5ACFB087"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Iraq</w:t>
            </w:r>
          </w:p>
        </w:tc>
        <w:tc>
          <w:tcPr>
            <w:tcW w:w="1842" w:type="dxa"/>
            <w:noWrap/>
            <w:hideMark/>
          </w:tcPr>
          <w:p w14:paraId="6CB41896" w14:textId="25E9ABD8"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Hawizeh Marsh</w:t>
            </w:r>
            <w:r w:rsidR="00950BF3" w:rsidRPr="004A4632">
              <w:rPr>
                <w:rFonts w:asciiTheme="minorHAnsi" w:hAnsiTheme="minorHAnsi"/>
                <w:color w:val="000000"/>
                <w:sz w:val="22"/>
                <w:szCs w:val="22"/>
              </w:rPr>
              <w:t>*</w:t>
            </w:r>
          </w:p>
        </w:tc>
        <w:tc>
          <w:tcPr>
            <w:tcW w:w="1418" w:type="dxa"/>
            <w:noWrap/>
            <w:hideMark/>
          </w:tcPr>
          <w:p w14:paraId="542021C3"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28/04/2010</w:t>
            </w:r>
          </w:p>
        </w:tc>
        <w:tc>
          <w:tcPr>
            <w:tcW w:w="1417" w:type="dxa"/>
            <w:noWrap/>
            <w:hideMark/>
          </w:tcPr>
          <w:p w14:paraId="6FBC05A3"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B312937"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4806E524"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Changes in hydrology due to the construction of dams upstream, and water control structures;  Decline in rainfall; Oil exploration</w:t>
            </w:r>
          </w:p>
        </w:tc>
        <w:tc>
          <w:tcPr>
            <w:tcW w:w="2835" w:type="dxa"/>
            <w:noWrap/>
            <w:hideMark/>
          </w:tcPr>
          <w:p w14:paraId="4B917ED4" w14:textId="65B5A0F6"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On-going; action is being taken to address the change in ecological character. Last update was received  in June 2015 during COP12.</w:t>
            </w:r>
          </w:p>
        </w:tc>
        <w:tc>
          <w:tcPr>
            <w:tcW w:w="1134" w:type="dxa"/>
            <w:noWrap/>
            <w:hideMark/>
          </w:tcPr>
          <w:p w14:paraId="27BB624F"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77AC6B5E"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2775B8A"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133</w:t>
            </w:r>
          </w:p>
        </w:tc>
        <w:tc>
          <w:tcPr>
            <w:tcW w:w="1418" w:type="dxa"/>
            <w:noWrap/>
            <w:hideMark/>
          </w:tcPr>
          <w:p w14:paraId="77FFA4FB"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Italy</w:t>
            </w:r>
          </w:p>
        </w:tc>
        <w:tc>
          <w:tcPr>
            <w:tcW w:w="1842" w:type="dxa"/>
            <w:noWrap/>
            <w:hideMark/>
          </w:tcPr>
          <w:p w14:paraId="256927F2" w14:textId="10723E36"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Stagno di Molentargius</w:t>
            </w:r>
            <w:r w:rsidR="00950BF3" w:rsidRPr="004A4632">
              <w:rPr>
                <w:rFonts w:asciiTheme="minorHAnsi" w:hAnsiTheme="minorHAnsi"/>
                <w:color w:val="000000"/>
                <w:sz w:val="22"/>
                <w:szCs w:val="22"/>
              </w:rPr>
              <w:t>*</w:t>
            </w:r>
          </w:p>
        </w:tc>
        <w:tc>
          <w:tcPr>
            <w:tcW w:w="1418" w:type="dxa"/>
            <w:noWrap/>
            <w:hideMark/>
          </w:tcPr>
          <w:p w14:paraId="4E2E450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22/05/2012</w:t>
            </w:r>
          </w:p>
        </w:tc>
        <w:tc>
          <w:tcPr>
            <w:tcW w:w="1417" w:type="dxa"/>
            <w:noWrap/>
            <w:hideMark/>
          </w:tcPr>
          <w:p w14:paraId="601A2C40"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7207AE0"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6416C53B"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The site is drying out. Under review by AA.</w:t>
            </w:r>
          </w:p>
        </w:tc>
        <w:tc>
          <w:tcPr>
            <w:tcW w:w="2835" w:type="dxa"/>
            <w:noWrap/>
            <w:hideMark/>
          </w:tcPr>
          <w:p w14:paraId="58994AD0"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C41DC5"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2012</w:t>
            </w:r>
          </w:p>
        </w:tc>
        <w:tc>
          <w:tcPr>
            <w:tcW w:w="1134" w:type="dxa"/>
            <w:noWrap/>
            <w:hideMark/>
          </w:tcPr>
          <w:p w14:paraId="0BD7FA5D"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6D1C2615"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C9FEE16"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190</w:t>
            </w:r>
          </w:p>
        </w:tc>
        <w:tc>
          <w:tcPr>
            <w:tcW w:w="1418" w:type="dxa"/>
            <w:noWrap/>
            <w:hideMark/>
          </w:tcPr>
          <w:p w14:paraId="0E7D7C11"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Italy</w:t>
            </w:r>
          </w:p>
        </w:tc>
        <w:tc>
          <w:tcPr>
            <w:tcW w:w="1842" w:type="dxa"/>
            <w:noWrap/>
            <w:hideMark/>
          </w:tcPr>
          <w:p w14:paraId="7F0D42E2" w14:textId="09C94EB3"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4A4632">
              <w:rPr>
                <w:rFonts w:asciiTheme="minorHAnsi" w:hAnsiTheme="minorHAnsi"/>
                <w:color w:val="000000"/>
                <w:sz w:val="22"/>
                <w:szCs w:val="22"/>
                <w:lang w:val="it-IT"/>
              </w:rPr>
              <w:t xml:space="preserve">Laguna di Marano: Foci dello Stella </w:t>
            </w:r>
            <w:r w:rsidR="00950BF3" w:rsidRPr="004A4632">
              <w:rPr>
                <w:rFonts w:asciiTheme="minorHAnsi" w:hAnsiTheme="minorHAnsi"/>
                <w:color w:val="000000"/>
                <w:sz w:val="22"/>
                <w:szCs w:val="22"/>
                <w:lang w:val="es-ES"/>
              </w:rPr>
              <w:t>*</w:t>
            </w:r>
          </w:p>
        </w:tc>
        <w:tc>
          <w:tcPr>
            <w:tcW w:w="1418" w:type="dxa"/>
            <w:noWrap/>
            <w:hideMark/>
          </w:tcPr>
          <w:p w14:paraId="3ACBC679"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27/01/2009</w:t>
            </w:r>
          </w:p>
        </w:tc>
        <w:tc>
          <w:tcPr>
            <w:tcW w:w="1417" w:type="dxa"/>
            <w:noWrap/>
            <w:hideMark/>
          </w:tcPr>
          <w:p w14:paraId="3689D8DD"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1516602"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0AC33EC2" w14:textId="03ECE30D"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Erosion of salt marshes decreased numbers of wintering birds. </w:t>
            </w:r>
          </w:p>
        </w:tc>
        <w:tc>
          <w:tcPr>
            <w:tcW w:w="2835" w:type="dxa"/>
            <w:noWrap/>
            <w:hideMark/>
          </w:tcPr>
          <w:p w14:paraId="7F4B5EC1"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C41DC5"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2012</w:t>
            </w:r>
          </w:p>
        </w:tc>
        <w:tc>
          <w:tcPr>
            <w:tcW w:w="1134" w:type="dxa"/>
            <w:noWrap/>
            <w:hideMark/>
          </w:tcPr>
          <w:p w14:paraId="097F20DB"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41DC5" w:rsidRPr="004A4632" w14:paraId="308C918A"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BEDDA21" w14:textId="77777777" w:rsidR="00C41DC5" w:rsidRPr="004A4632" w:rsidRDefault="00C41DC5" w:rsidP="00D07E1A">
            <w:pPr>
              <w:rPr>
                <w:rFonts w:asciiTheme="minorHAnsi" w:hAnsiTheme="minorHAnsi"/>
                <w:b w:val="0"/>
                <w:color w:val="000000"/>
                <w:sz w:val="22"/>
                <w:szCs w:val="22"/>
              </w:rPr>
            </w:pPr>
            <w:r w:rsidRPr="004A4632">
              <w:rPr>
                <w:rFonts w:asciiTheme="minorHAnsi" w:hAnsiTheme="minorHAnsi"/>
                <w:b w:val="0"/>
                <w:color w:val="000000"/>
                <w:sz w:val="22"/>
                <w:szCs w:val="22"/>
              </w:rPr>
              <w:t>423</w:t>
            </w:r>
          </w:p>
        </w:tc>
        <w:tc>
          <w:tcPr>
            <w:tcW w:w="1418" w:type="dxa"/>
            <w:noWrap/>
          </w:tcPr>
          <w:p w14:paraId="1ED61069" w14:textId="77777777" w:rsidR="00C41DC5" w:rsidRPr="004A4632" w:rsidRDefault="00C41DC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Italy</w:t>
            </w:r>
          </w:p>
        </w:tc>
        <w:tc>
          <w:tcPr>
            <w:tcW w:w="1842" w:type="dxa"/>
            <w:noWrap/>
          </w:tcPr>
          <w:p w14:paraId="15405FB1" w14:textId="77777777" w:rsidR="00C41DC5" w:rsidRPr="004A4632" w:rsidRDefault="00C41DC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it-IT"/>
              </w:rPr>
            </w:pPr>
            <w:r w:rsidRPr="004A4632">
              <w:rPr>
                <w:rFonts w:asciiTheme="minorHAnsi" w:hAnsiTheme="minorHAnsi"/>
                <w:color w:val="000000"/>
                <w:sz w:val="22"/>
                <w:szCs w:val="22"/>
                <w:lang w:val="it-IT"/>
              </w:rPr>
              <w:t>Laguna di Venezia: Valle Averto</w:t>
            </w:r>
          </w:p>
        </w:tc>
        <w:tc>
          <w:tcPr>
            <w:tcW w:w="1418" w:type="dxa"/>
            <w:noWrap/>
          </w:tcPr>
          <w:p w14:paraId="61A3D115" w14:textId="77777777" w:rsidR="00C41DC5" w:rsidRPr="004A4632" w:rsidRDefault="00C41DC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15/07/2014</w:t>
            </w:r>
          </w:p>
        </w:tc>
        <w:tc>
          <w:tcPr>
            <w:tcW w:w="1417" w:type="dxa"/>
            <w:noWrap/>
          </w:tcPr>
          <w:p w14:paraId="6498ECEA" w14:textId="77777777" w:rsidR="00C41DC5" w:rsidRPr="004A4632" w:rsidRDefault="00C41DC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134" w:type="dxa"/>
            <w:noWrap/>
          </w:tcPr>
          <w:p w14:paraId="59C5C87D" w14:textId="77777777" w:rsidR="00C41DC5" w:rsidRPr="004A4632" w:rsidRDefault="00C41DC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tcPr>
          <w:p w14:paraId="13A94A71" w14:textId="77777777" w:rsidR="00C41DC5" w:rsidRPr="004A4632" w:rsidRDefault="00C41DC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Plans to dig a deep water shipping channel across the lagoon</w:t>
            </w:r>
          </w:p>
        </w:tc>
        <w:tc>
          <w:tcPr>
            <w:tcW w:w="2835" w:type="dxa"/>
            <w:noWrap/>
          </w:tcPr>
          <w:p w14:paraId="60997B29" w14:textId="77777777" w:rsidR="00C41DC5" w:rsidRPr="004A4632" w:rsidRDefault="00C41DC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Answer received from AA in December 2014. Joint RAM with WHC in October 2015 </w:t>
            </w:r>
          </w:p>
        </w:tc>
        <w:tc>
          <w:tcPr>
            <w:tcW w:w="1134" w:type="dxa"/>
            <w:noWrap/>
          </w:tcPr>
          <w:p w14:paraId="7B16B0E1" w14:textId="77777777" w:rsidR="00C41DC5" w:rsidRPr="004A4632" w:rsidRDefault="00C41DC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lang w:val="en-GB"/>
              </w:rPr>
              <w:t>Other</w:t>
            </w:r>
          </w:p>
        </w:tc>
      </w:tr>
      <w:tr w:rsidR="00C120F5" w:rsidRPr="004A4632" w14:paraId="60130D74"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ECC6665"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135</w:t>
            </w:r>
          </w:p>
        </w:tc>
        <w:tc>
          <w:tcPr>
            <w:tcW w:w="1418" w:type="dxa"/>
            <w:noWrap/>
            <w:hideMark/>
          </w:tcPr>
          <w:p w14:paraId="328125A8"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Jordan</w:t>
            </w:r>
          </w:p>
        </w:tc>
        <w:tc>
          <w:tcPr>
            <w:tcW w:w="1842" w:type="dxa"/>
            <w:noWrap/>
            <w:hideMark/>
          </w:tcPr>
          <w:p w14:paraId="1F8E6657" w14:textId="0ADCDB88"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Azraq Oasis</w:t>
            </w:r>
            <w:r w:rsidR="00950BF3" w:rsidRPr="004A4632">
              <w:rPr>
                <w:rFonts w:asciiTheme="minorHAnsi" w:hAnsiTheme="minorHAnsi"/>
                <w:color w:val="000000"/>
                <w:sz w:val="22"/>
                <w:szCs w:val="22"/>
              </w:rPr>
              <w:t>*</w:t>
            </w:r>
          </w:p>
        </w:tc>
        <w:tc>
          <w:tcPr>
            <w:tcW w:w="1418" w:type="dxa"/>
            <w:noWrap/>
            <w:hideMark/>
          </w:tcPr>
          <w:p w14:paraId="34F8D5F2"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04/07/1990</w:t>
            </w:r>
          </w:p>
        </w:tc>
        <w:tc>
          <w:tcPr>
            <w:tcW w:w="1417" w:type="dxa"/>
            <w:noWrap/>
            <w:hideMark/>
          </w:tcPr>
          <w:p w14:paraId="4934838C"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EA77B81"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7A3A0869"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Drying out of the oasis due to increased abstraction of water and reduced rainfall</w:t>
            </w:r>
          </w:p>
        </w:tc>
        <w:tc>
          <w:tcPr>
            <w:tcW w:w="2835" w:type="dxa"/>
            <w:noWrap/>
            <w:hideMark/>
          </w:tcPr>
          <w:p w14:paraId="1F618A6D"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Additional information received in December 2013. The problem is on-going but action is also being taken to address the issue</w:t>
            </w:r>
          </w:p>
        </w:tc>
        <w:tc>
          <w:tcPr>
            <w:tcW w:w="1134" w:type="dxa"/>
            <w:noWrap/>
            <w:hideMark/>
          </w:tcPr>
          <w:p w14:paraId="7C0828D2" w14:textId="71C8CCEA" w:rsidR="00C120F5" w:rsidRPr="004A4632" w:rsidRDefault="00CE1B52"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28693E95"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5F7FD12"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108</w:t>
            </w:r>
          </w:p>
        </w:tc>
        <w:tc>
          <w:tcPr>
            <w:tcW w:w="1418" w:type="dxa"/>
            <w:noWrap/>
            <w:hideMark/>
          </w:tcPr>
          <w:p w14:paraId="25B484E4"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Kazakhstan</w:t>
            </w:r>
          </w:p>
        </w:tc>
        <w:tc>
          <w:tcPr>
            <w:tcW w:w="1842" w:type="dxa"/>
            <w:noWrap/>
            <w:hideMark/>
          </w:tcPr>
          <w:p w14:paraId="195AE124" w14:textId="55DEB43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Lakes of the lower Turgay &amp; Irgyz</w:t>
            </w:r>
            <w:r w:rsidR="00950BF3" w:rsidRPr="004A4632">
              <w:rPr>
                <w:rFonts w:asciiTheme="minorHAnsi" w:hAnsiTheme="minorHAnsi"/>
                <w:color w:val="000000"/>
                <w:sz w:val="22"/>
                <w:szCs w:val="22"/>
              </w:rPr>
              <w:t>*</w:t>
            </w:r>
          </w:p>
        </w:tc>
        <w:tc>
          <w:tcPr>
            <w:tcW w:w="1418" w:type="dxa"/>
            <w:noWrap/>
            <w:hideMark/>
          </w:tcPr>
          <w:p w14:paraId="4E7BF267"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Pre COP11</w:t>
            </w:r>
          </w:p>
        </w:tc>
        <w:tc>
          <w:tcPr>
            <w:tcW w:w="1417" w:type="dxa"/>
            <w:noWrap/>
            <w:hideMark/>
          </w:tcPr>
          <w:p w14:paraId="040F2879"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54904F45"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3F3DF570"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Decrease in water supply that is affecting wildlife, flora and also human settlements dependent on it; Barrages across the River Turgay and its tributaries cut water supply</w:t>
            </w:r>
          </w:p>
        </w:tc>
        <w:tc>
          <w:tcPr>
            <w:tcW w:w="2835" w:type="dxa"/>
            <w:noWrap/>
            <w:hideMark/>
          </w:tcPr>
          <w:p w14:paraId="46FDAEB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Waiting for an update on the conditions of the site from AA since 2008.</w:t>
            </w:r>
          </w:p>
        </w:tc>
        <w:tc>
          <w:tcPr>
            <w:tcW w:w="1134" w:type="dxa"/>
            <w:noWrap/>
            <w:hideMark/>
          </w:tcPr>
          <w:p w14:paraId="0D239073"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3322EF18"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8929372"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1231</w:t>
            </w:r>
          </w:p>
        </w:tc>
        <w:tc>
          <w:tcPr>
            <w:tcW w:w="1418" w:type="dxa"/>
            <w:noWrap/>
            <w:hideMark/>
          </w:tcPr>
          <w:p w14:paraId="5A2F7AE4"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Kyrgyz Republic</w:t>
            </w:r>
          </w:p>
        </w:tc>
        <w:tc>
          <w:tcPr>
            <w:tcW w:w="1842" w:type="dxa"/>
            <w:noWrap/>
            <w:hideMark/>
          </w:tcPr>
          <w:p w14:paraId="6A8A6E0B" w14:textId="5BB48A94"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Issyk-Kul State Reserve with the Lake Issyk-Kul</w:t>
            </w:r>
            <w:r w:rsidR="00950BF3" w:rsidRPr="004A4632">
              <w:rPr>
                <w:rFonts w:asciiTheme="minorHAnsi" w:hAnsiTheme="minorHAnsi"/>
                <w:color w:val="000000"/>
                <w:sz w:val="22"/>
                <w:szCs w:val="22"/>
              </w:rPr>
              <w:t>*</w:t>
            </w:r>
          </w:p>
        </w:tc>
        <w:tc>
          <w:tcPr>
            <w:tcW w:w="1418" w:type="dxa"/>
            <w:noWrap/>
            <w:hideMark/>
          </w:tcPr>
          <w:p w14:paraId="5BAC8771"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12/11/2002</w:t>
            </w:r>
          </w:p>
        </w:tc>
        <w:tc>
          <w:tcPr>
            <w:tcW w:w="1417" w:type="dxa"/>
            <w:noWrap/>
            <w:hideMark/>
          </w:tcPr>
          <w:p w14:paraId="04D4E607"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hideMark/>
          </w:tcPr>
          <w:p w14:paraId="76894433"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0B0A586F" w14:textId="31CF097E"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Inadequate treatment of  </w:t>
            </w:r>
            <w:r w:rsidRPr="004A4632">
              <w:rPr>
                <w:rFonts w:asciiTheme="minorHAnsi" w:eastAsiaTheme="minorHAnsi" w:hAnsiTheme="minorHAnsi" w:cs="Garamond"/>
                <w:sz w:val="22"/>
                <w:szCs w:val="22"/>
                <w:lang w:eastAsia="en-US"/>
              </w:rPr>
              <w:t>wastewater before it is discharged into the lake.</w:t>
            </w:r>
          </w:p>
          <w:p w14:paraId="26EF5033"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835" w:type="dxa"/>
            <w:noWrap/>
            <w:hideMark/>
          </w:tcPr>
          <w:p w14:paraId="45E47F02"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Updated report received from AA in August 2014; issue is being actively addressed.</w:t>
            </w:r>
          </w:p>
        </w:tc>
        <w:tc>
          <w:tcPr>
            <w:tcW w:w="1134" w:type="dxa"/>
            <w:noWrap/>
            <w:hideMark/>
          </w:tcPr>
          <w:p w14:paraId="69E93854" w14:textId="3F6A2B90" w:rsidR="00C120F5" w:rsidRPr="004A4632" w:rsidRDefault="00CE1B52"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5B7998D0"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E3B39DE"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1588</w:t>
            </w:r>
          </w:p>
        </w:tc>
        <w:tc>
          <w:tcPr>
            <w:tcW w:w="1418" w:type="dxa"/>
            <w:noWrap/>
            <w:hideMark/>
          </w:tcPr>
          <w:p w14:paraId="2127E4CC"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Kyrgyz Republic</w:t>
            </w:r>
          </w:p>
        </w:tc>
        <w:tc>
          <w:tcPr>
            <w:tcW w:w="1842" w:type="dxa"/>
            <w:noWrap/>
            <w:hideMark/>
          </w:tcPr>
          <w:p w14:paraId="12813636" w14:textId="38353F7C"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Karatal-Japyryk State Reserve with the lakes Son-Kol and Chatyr-Kol</w:t>
            </w:r>
            <w:r w:rsidR="00950BF3" w:rsidRPr="004A4632">
              <w:rPr>
                <w:rFonts w:asciiTheme="minorHAnsi" w:hAnsiTheme="minorHAnsi"/>
                <w:color w:val="000000"/>
                <w:sz w:val="22"/>
                <w:szCs w:val="22"/>
              </w:rPr>
              <w:t>*</w:t>
            </w:r>
          </w:p>
        </w:tc>
        <w:tc>
          <w:tcPr>
            <w:tcW w:w="1418" w:type="dxa"/>
            <w:noWrap/>
            <w:hideMark/>
          </w:tcPr>
          <w:p w14:paraId="02096FC4"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01/11/2012</w:t>
            </w:r>
          </w:p>
        </w:tc>
        <w:tc>
          <w:tcPr>
            <w:tcW w:w="1417" w:type="dxa"/>
            <w:noWrap/>
            <w:hideMark/>
          </w:tcPr>
          <w:p w14:paraId="3F1163E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93198FE"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1EC7021F"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r w:rsidRPr="004A4632">
              <w:rPr>
                <w:rFonts w:asciiTheme="minorHAnsi" w:hAnsiTheme="minorHAnsi"/>
                <w:color w:val="0D0D0D"/>
                <w:sz w:val="22"/>
                <w:szCs w:val="22"/>
              </w:rPr>
              <w:t>Son-Kol has issues with overgrazing, illegal fishing and inadequate tourism management</w:t>
            </w:r>
          </w:p>
          <w:p w14:paraId="53A91B6E"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835" w:type="dxa"/>
            <w:noWrap/>
            <w:hideMark/>
          </w:tcPr>
          <w:p w14:paraId="198E1F55"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Updated report received from AA in August 2014</w:t>
            </w:r>
          </w:p>
        </w:tc>
        <w:tc>
          <w:tcPr>
            <w:tcW w:w="1134" w:type="dxa"/>
            <w:noWrap/>
            <w:hideMark/>
          </w:tcPr>
          <w:p w14:paraId="7C54C795"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316A5098"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2E83CCD"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869</w:t>
            </w:r>
          </w:p>
        </w:tc>
        <w:tc>
          <w:tcPr>
            <w:tcW w:w="1418" w:type="dxa"/>
            <w:noWrap/>
            <w:hideMark/>
          </w:tcPr>
          <w:p w14:paraId="02716B21"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Malawi</w:t>
            </w:r>
          </w:p>
        </w:tc>
        <w:tc>
          <w:tcPr>
            <w:tcW w:w="1842" w:type="dxa"/>
            <w:noWrap/>
            <w:hideMark/>
          </w:tcPr>
          <w:p w14:paraId="54277E9E" w14:textId="6DD14B3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Lake Chilwa</w:t>
            </w:r>
            <w:r w:rsidR="00950BF3" w:rsidRPr="004A4632">
              <w:rPr>
                <w:rFonts w:asciiTheme="minorHAnsi" w:hAnsiTheme="minorHAnsi"/>
                <w:color w:val="000000"/>
                <w:sz w:val="22"/>
                <w:szCs w:val="22"/>
              </w:rPr>
              <w:t>*</w:t>
            </w:r>
          </w:p>
        </w:tc>
        <w:tc>
          <w:tcPr>
            <w:tcW w:w="1418" w:type="dxa"/>
            <w:noWrap/>
            <w:hideMark/>
          </w:tcPr>
          <w:p w14:paraId="0A3164FF"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01/08/2013</w:t>
            </w:r>
          </w:p>
        </w:tc>
        <w:tc>
          <w:tcPr>
            <w:tcW w:w="1417" w:type="dxa"/>
            <w:noWrap/>
            <w:hideMark/>
          </w:tcPr>
          <w:p w14:paraId="23FC3CD7"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EB6D268"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66B2B280"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Mineral extraction</w:t>
            </w:r>
          </w:p>
        </w:tc>
        <w:tc>
          <w:tcPr>
            <w:tcW w:w="2835" w:type="dxa"/>
            <w:noWrap/>
            <w:hideMark/>
          </w:tcPr>
          <w:p w14:paraId="7076C6B8"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Letter received from AA in August 2013 requesting for a RAM. Draft desk study for RAM received on 22 October 2013 - commented and sent back to CP for correction and improvement</w:t>
            </w:r>
          </w:p>
        </w:tc>
        <w:tc>
          <w:tcPr>
            <w:tcW w:w="1134" w:type="dxa"/>
            <w:noWrap/>
            <w:hideMark/>
          </w:tcPr>
          <w:p w14:paraId="17B2621A"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0315E01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6A2A631"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1287</w:t>
            </w:r>
          </w:p>
        </w:tc>
        <w:tc>
          <w:tcPr>
            <w:tcW w:w="1418" w:type="dxa"/>
            <w:noWrap/>
            <w:hideMark/>
          </w:tcPr>
          <w:p w14:paraId="38CE90E0"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Malaysia</w:t>
            </w:r>
          </w:p>
        </w:tc>
        <w:tc>
          <w:tcPr>
            <w:tcW w:w="1842" w:type="dxa"/>
            <w:noWrap/>
            <w:hideMark/>
          </w:tcPr>
          <w:p w14:paraId="6798AA8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Pulau Kukup/ </w:t>
            </w:r>
          </w:p>
        </w:tc>
        <w:tc>
          <w:tcPr>
            <w:tcW w:w="1418" w:type="dxa"/>
            <w:noWrap/>
            <w:hideMark/>
          </w:tcPr>
          <w:p w14:paraId="66D1FB7D"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10/04/2014</w:t>
            </w:r>
          </w:p>
        </w:tc>
        <w:tc>
          <w:tcPr>
            <w:tcW w:w="1417" w:type="dxa"/>
            <w:noWrap/>
            <w:hideMark/>
          </w:tcPr>
          <w:p w14:paraId="20A9E87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3146FE75"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0B9CAC5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Proposed ship-to-ship (STS) transfer activities within the Kukup port limits; STS will use super tankers as floating storage terminals for crude oil. </w:t>
            </w:r>
          </w:p>
        </w:tc>
        <w:tc>
          <w:tcPr>
            <w:tcW w:w="2835" w:type="dxa"/>
            <w:noWrap/>
            <w:hideMark/>
          </w:tcPr>
          <w:p w14:paraId="148B62CA"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Project is in planning phase; EIA has not yet been conducted but is being planned; the Ministry is monitoring the progress of the project and will share more details with the Secretariat as it becomes available. Latest update was provided in June 2014. </w:t>
            </w:r>
          </w:p>
        </w:tc>
        <w:tc>
          <w:tcPr>
            <w:tcW w:w="1134" w:type="dxa"/>
            <w:noWrap/>
            <w:hideMark/>
          </w:tcPr>
          <w:p w14:paraId="42599E2C" w14:textId="052334C9" w:rsidR="00C120F5" w:rsidRPr="004A4632" w:rsidRDefault="00EA2F4B"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393B8ED1"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941BD18"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1288</w:t>
            </w:r>
          </w:p>
        </w:tc>
        <w:tc>
          <w:tcPr>
            <w:tcW w:w="1418" w:type="dxa"/>
            <w:noWrap/>
            <w:hideMark/>
          </w:tcPr>
          <w:p w14:paraId="6A004884"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Malaysia</w:t>
            </w:r>
          </w:p>
        </w:tc>
        <w:tc>
          <w:tcPr>
            <w:tcW w:w="1842" w:type="dxa"/>
            <w:noWrap/>
            <w:hideMark/>
          </w:tcPr>
          <w:p w14:paraId="27EAD808"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Sungai Pulai</w:t>
            </w:r>
          </w:p>
        </w:tc>
        <w:tc>
          <w:tcPr>
            <w:tcW w:w="1418" w:type="dxa"/>
            <w:noWrap/>
            <w:hideMark/>
          </w:tcPr>
          <w:p w14:paraId="776E69D8"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10/04/2014</w:t>
            </w:r>
          </w:p>
        </w:tc>
        <w:tc>
          <w:tcPr>
            <w:tcW w:w="1417" w:type="dxa"/>
            <w:noWrap/>
            <w:hideMark/>
          </w:tcPr>
          <w:p w14:paraId="61DF737C"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545E4B2A"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40767269"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Proposed ship-to-ship (STS) transfer activities within the Kukup port limits; STS will use super tankers as floating storage terminals for crude oil. </w:t>
            </w:r>
          </w:p>
        </w:tc>
        <w:tc>
          <w:tcPr>
            <w:tcW w:w="2835" w:type="dxa"/>
            <w:noWrap/>
            <w:hideMark/>
          </w:tcPr>
          <w:p w14:paraId="1B0FEC0E"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Project is in planning phase; EIA has not yet been conducted but is being planned; the Ministry is monitoring the progress of the project and will share more details with the Secretariat as it becomes available. Latest update was provided in June 2014. </w:t>
            </w:r>
          </w:p>
        </w:tc>
        <w:tc>
          <w:tcPr>
            <w:tcW w:w="1134" w:type="dxa"/>
            <w:noWrap/>
            <w:hideMark/>
          </w:tcPr>
          <w:p w14:paraId="4CDF9A9E" w14:textId="32ACAC4E" w:rsidR="00C120F5" w:rsidRPr="004A4632" w:rsidRDefault="00EA2F4B"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7B190D9F"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CE2C596"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1289</w:t>
            </w:r>
          </w:p>
        </w:tc>
        <w:tc>
          <w:tcPr>
            <w:tcW w:w="1418" w:type="dxa"/>
            <w:noWrap/>
            <w:hideMark/>
          </w:tcPr>
          <w:p w14:paraId="62C2E747"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Malaysia</w:t>
            </w:r>
          </w:p>
        </w:tc>
        <w:tc>
          <w:tcPr>
            <w:tcW w:w="1842" w:type="dxa"/>
            <w:noWrap/>
            <w:hideMark/>
          </w:tcPr>
          <w:p w14:paraId="6A2F7C30"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Tanjung Piai</w:t>
            </w:r>
          </w:p>
        </w:tc>
        <w:tc>
          <w:tcPr>
            <w:tcW w:w="1418" w:type="dxa"/>
            <w:noWrap/>
            <w:hideMark/>
          </w:tcPr>
          <w:p w14:paraId="3ABC1EC5"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10/04/2014</w:t>
            </w:r>
          </w:p>
        </w:tc>
        <w:tc>
          <w:tcPr>
            <w:tcW w:w="1417" w:type="dxa"/>
            <w:noWrap/>
            <w:hideMark/>
          </w:tcPr>
          <w:p w14:paraId="5DF5438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252C9BB0"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3B5D7C44"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Proposed ship-to-ship (STS) transfer activities within the Kukup port limits; STS will use super tankers as floating storage terminals for crude oil. </w:t>
            </w:r>
          </w:p>
        </w:tc>
        <w:tc>
          <w:tcPr>
            <w:tcW w:w="2835" w:type="dxa"/>
            <w:noWrap/>
            <w:hideMark/>
          </w:tcPr>
          <w:p w14:paraId="0C75019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Project is in planning phase; EIA has not yet been conducted but is being planned; the Ministry is monitoring the progress of the project and will share more details with the Secretariat as it becomes available. Latest update was provided in June 2014. </w:t>
            </w:r>
          </w:p>
        </w:tc>
        <w:tc>
          <w:tcPr>
            <w:tcW w:w="1134" w:type="dxa"/>
            <w:noWrap/>
            <w:hideMark/>
          </w:tcPr>
          <w:p w14:paraId="7FC9C860"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73A3A6B9"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B2C8B9E"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732</w:t>
            </w:r>
          </w:p>
        </w:tc>
        <w:tc>
          <w:tcPr>
            <w:tcW w:w="1418" w:type="dxa"/>
            <w:noWrap/>
            <w:hideMark/>
          </w:tcPr>
          <w:p w14:paraId="46F4F3CE"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Mexico</w:t>
            </w:r>
          </w:p>
        </w:tc>
        <w:tc>
          <w:tcPr>
            <w:tcW w:w="1842" w:type="dxa"/>
            <w:noWrap/>
            <w:hideMark/>
          </w:tcPr>
          <w:p w14:paraId="3E3A03A6"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Marismas Nacionales</w:t>
            </w:r>
          </w:p>
        </w:tc>
        <w:tc>
          <w:tcPr>
            <w:tcW w:w="1418" w:type="dxa"/>
            <w:noWrap/>
            <w:hideMark/>
          </w:tcPr>
          <w:p w14:paraId="52AABAAA"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05/08/2014</w:t>
            </w:r>
          </w:p>
        </w:tc>
        <w:tc>
          <w:tcPr>
            <w:tcW w:w="1417" w:type="dxa"/>
            <w:noWrap/>
            <w:hideMark/>
          </w:tcPr>
          <w:p w14:paraId="7AC7F0E8"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371FCB9"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26F93C92"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Building of Las Cruces Hydroelectric Project.  </w:t>
            </w:r>
          </w:p>
        </w:tc>
        <w:tc>
          <w:tcPr>
            <w:tcW w:w="2835" w:type="dxa"/>
            <w:noWrap/>
            <w:hideMark/>
          </w:tcPr>
          <w:p w14:paraId="42956E14"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Report by AA. Last report in COP12 National Report. </w:t>
            </w:r>
          </w:p>
        </w:tc>
        <w:tc>
          <w:tcPr>
            <w:tcW w:w="1134" w:type="dxa"/>
            <w:noWrap/>
            <w:hideMark/>
          </w:tcPr>
          <w:p w14:paraId="79ACC237"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5354C004"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83FF307"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1346</w:t>
            </w:r>
          </w:p>
        </w:tc>
        <w:tc>
          <w:tcPr>
            <w:tcW w:w="1418" w:type="dxa"/>
            <w:noWrap/>
            <w:hideMark/>
          </w:tcPr>
          <w:p w14:paraId="785B3C1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Mexico</w:t>
            </w:r>
          </w:p>
        </w:tc>
        <w:tc>
          <w:tcPr>
            <w:tcW w:w="1842" w:type="dxa"/>
            <w:noWrap/>
            <w:hideMark/>
          </w:tcPr>
          <w:p w14:paraId="5F1C40ED" w14:textId="113F6EA6"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Parque Arrecifal Veracruzano</w:t>
            </w:r>
            <w:r w:rsidR="00950BF3" w:rsidRPr="004A4632">
              <w:rPr>
                <w:rFonts w:asciiTheme="minorHAnsi" w:hAnsiTheme="minorHAnsi"/>
                <w:color w:val="000000"/>
                <w:sz w:val="22"/>
                <w:szCs w:val="22"/>
              </w:rPr>
              <w:t>*</w:t>
            </w:r>
          </w:p>
        </w:tc>
        <w:tc>
          <w:tcPr>
            <w:tcW w:w="1418" w:type="dxa"/>
            <w:noWrap/>
            <w:hideMark/>
          </w:tcPr>
          <w:p w14:paraId="59F39B8A"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24/09/2013</w:t>
            </w:r>
          </w:p>
        </w:tc>
        <w:tc>
          <w:tcPr>
            <w:tcW w:w="1417" w:type="dxa"/>
            <w:noWrap/>
            <w:hideMark/>
          </w:tcPr>
          <w:p w14:paraId="71A2D5FF"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0EF881D0"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6E98CADF"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Threat by a proposal to expand Veracruz port.</w:t>
            </w:r>
          </w:p>
        </w:tc>
        <w:tc>
          <w:tcPr>
            <w:tcW w:w="2835" w:type="dxa"/>
            <w:noWrap/>
            <w:hideMark/>
          </w:tcPr>
          <w:p w14:paraId="76ABC3B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Last report in COP12 National Report Secretariat working with AA to address the issues. AA waiting for the decision of the Court.</w:t>
            </w:r>
          </w:p>
        </w:tc>
        <w:tc>
          <w:tcPr>
            <w:tcW w:w="1134" w:type="dxa"/>
            <w:noWrap/>
            <w:hideMark/>
          </w:tcPr>
          <w:p w14:paraId="367F7914"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2D50CEFA"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5574BCA"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1351</w:t>
            </w:r>
          </w:p>
        </w:tc>
        <w:tc>
          <w:tcPr>
            <w:tcW w:w="1418" w:type="dxa"/>
            <w:noWrap/>
            <w:hideMark/>
          </w:tcPr>
          <w:p w14:paraId="31038BA1"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Mexico</w:t>
            </w:r>
          </w:p>
        </w:tc>
        <w:tc>
          <w:tcPr>
            <w:tcW w:w="1842" w:type="dxa"/>
            <w:noWrap/>
            <w:hideMark/>
          </w:tcPr>
          <w:p w14:paraId="70107414" w14:textId="49849EE9"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Playa Tortuguera X'cacel-X'cacelito</w:t>
            </w:r>
            <w:r w:rsidR="00950BF3" w:rsidRPr="004A4632">
              <w:rPr>
                <w:rFonts w:asciiTheme="minorHAnsi" w:hAnsiTheme="minorHAnsi"/>
                <w:color w:val="000000"/>
                <w:sz w:val="22"/>
                <w:szCs w:val="22"/>
              </w:rPr>
              <w:t>*</w:t>
            </w:r>
          </w:p>
        </w:tc>
        <w:tc>
          <w:tcPr>
            <w:tcW w:w="1418" w:type="dxa"/>
            <w:noWrap/>
            <w:hideMark/>
          </w:tcPr>
          <w:p w14:paraId="4242263E"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12/04/2011</w:t>
            </w:r>
          </w:p>
        </w:tc>
        <w:tc>
          <w:tcPr>
            <w:tcW w:w="1417" w:type="dxa"/>
            <w:noWrap/>
            <w:hideMark/>
          </w:tcPr>
          <w:p w14:paraId="7EC1DF7A"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EA74C0B"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231D4499"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Building of the touristic project Punta Carey.  </w:t>
            </w:r>
          </w:p>
        </w:tc>
        <w:tc>
          <w:tcPr>
            <w:tcW w:w="2835" w:type="dxa"/>
            <w:noWrap/>
            <w:hideMark/>
          </w:tcPr>
          <w:p w14:paraId="34DD6C23"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Last report in COP12 National Report.</w:t>
            </w:r>
          </w:p>
        </w:tc>
        <w:tc>
          <w:tcPr>
            <w:tcW w:w="1134" w:type="dxa"/>
            <w:noWrap/>
            <w:hideMark/>
          </w:tcPr>
          <w:p w14:paraId="2D8A4A4A"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5F9FF168"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0211B59"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784</w:t>
            </w:r>
          </w:p>
        </w:tc>
        <w:tc>
          <w:tcPr>
            <w:tcW w:w="1418" w:type="dxa"/>
            <w:noWrap/>
            <w:hideMark/>
          </w:tcPr>
          <w:p w14:paraId="6122E69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Montenegro</w:t>
            </w:r>
          </w:p>
        </w:tc>
        <w:tc>
          <w:tcPr>
            <w:tcW w:w="1842" w:type="dxa"/>
            <w:noWrap/>
            <w:hideMark/>
          </w:tcPr>
          <w:p w14:paraId="12F53714" w14:textId="7FD12ADB"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Skadarsko Jezero</w:t>
            </w:r>
            <w:r w:rsidR="00950BF3" w:rsidRPr="004A4632">
              <w:rPr>
                <w:rFonts w:asciiTheme="minorHAnsi" w:hAnsiTheme="minorHAnsi"/>
                <w:color w:val="000000"/>
                <w:sz w:val="22"/>
                <w:szCs w:val="22"/>
              </w:rPr>
              <w:t>*</w:t>
            </w:r>
          </w:p>
        </w:tc>
        <w:tc>
          <w:tcPr>
            <w:tcW w:w="1418" w:type="dxa"/>
            <w:noWrap/>
            <w:hideMark/>
          </w:tcPr>
          <w:p w14:paraId="644EB64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24/12/2009</w:t>
            </w:r>
          </w:p>
        </w:tc>
        <w:tc>
          <w:tcPr>
            <w:tcW w:w="1417" w:type="dxa"/>
            <w:noWrap/>
            <w:hideMark/>
          </w:tcPr>
          <w:p w14:paraId="3AB3D4F4"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FFD6497"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5708C76D"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Pollution by an aluminium plant, bird disturbance and poaching.  RAM 56 (October 2005)</w:t>
            </w:r>
          </w:p>
        </w:tc>
        <w:tc>
          <w:tcPr>
            <w:tcW w:w="2835" w:type="dxa"/>
            <w:noWrap/>
            <w:hideMark/>
          </w:tcPr>
          <w:p w14:paraId="06D780E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C41DC5"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2011</w:t>
            </w:r>
          </w:p>
        </w:tc>
        <w:tc>
          <w:tcPr>
            <w:tcW w:w="1134" w:type="dxa"/>
            <w:noWrap/>
            <w:hideMark/>
          </w:tcPr>
          <w:p w14:paraId="1478213E"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273BFFF5"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5FD113A"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581</w:t>
            </w:r>
          </w:p>
        </w:tc>
        <w:tc>
          <w:tcPr>
            <w:tcW w:w="1418" w:type="dxa"/>
            <w:noWrap/>
            <w:hideMark/>
          </w:tcPr>
          <w:p w14:paraId="288AADDF"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Netherlands</w:t>
            </w:r>
          </w:p>
        </w:tc>
        <w:tc>
          <w:tcPr>
            <w:tcW w:w="1842" w:type="dxa"/>
            <w:noWrap/>
            <w:hideMark/>
          </w:tcPr>
          <w:p w14:paraId="6B3D08A5" w14:textId="16660813"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Bargerveen</w:t>
            </w:r>
            <w:r w:rsidR="00950BF3" w:rsidRPr="004A4632">
              <w:rPr>
                <w:rFonts w:asciiTheme="minorHAnsi" w:hAnsiTheme="minorHAnsi"/>
                <w:color w:val="000000"/>
                <w:sz w:val="22"/>
                <w:szCs w:val="22"/>
              </w:rPr>
              <w:t>*</w:t>
            </w:r>
          </w:p>
        </w:tc>
        <w:tc>
          <w:tcPr>
            <w:tcW w:w="1418" w:type="dxa"/>
            <w:noWrap/>
            <w:hideMark/>
          </w:tcPr>
          <w:p w14:paraId="1F818A78"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2005</w:t>
            </w:r>
          </w:p>
        </w:tc>
        <w:tc>
          <w:tcPr>
            <w:tcW w:w="1417" w:type="dxa"/>
            <w:noWrap/>
            <w:hideMark/>
          </w:tcPr>
          <w:p w14:paraId="47A9E00E"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5B055758"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76F4B823" w14:textId="6EAC0136"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Wind farm construction adjacent to the RS in drained peatlands, court case in Germany and EC.  </w:t>
            </w:r>
          </w:p>
        </w:tc>
        <w:tc>
          <w:tcPr>
            <w:tcW w:w="2835" w:type="dxa"/>
            <w:noWrap/>
            <w:hideMark/>
          </w:tcPr>
          <w:p w14:paraId="25490982"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C41DC5"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2005</w:t>
            </w:r>
          </w:p>
        </w:tc>
        <w:tc>
          <w:tcPr>
            <w:tcW w:w="1134" w:type="dxa"/>
            <w:noWrap/>
            <w:hideMark/>
          </w:tcPr>
          <w:p w14:paraId="7DFE7E30"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41DC5" w:rsidRPr="004A4632" w14:paraId="6E60F5EB"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43D7320B" w14:textId="77777777" w:rsidR="00C41DC5" w:rsidRPr="004A4632" w:rsidRDefault="00C41DC5" w:rsidP="00D07E1A">
            <w:pPr>
              <w:rPr>
                <w:rFonts w:asciiTheme="minorHAnsi" w:hAnsiTheme="minorHAnsi"/>
                <w:b w:val="0"/>
                <w:color w:val="000000"/>
                <w:sz w:val="22"/>
                <w:szCs w:val="22"/>
              </w:rPr>
            </w:pPr>
            <w:r w:rsidRPr="004A4632">
              <w:rPr>
                <w:rFonts w:asciiTheme="minorHAnsi" w:hAnsiTheme="minorHAnsi"/>
                <w:b w:val="0"/>
                <w:color w:val="000000"/>
                <w:sz w:val="22"/>
                <w:szCs w:val="22"/>
              </w:rPr>
              <w:t>289</w:t>
            </w:r>
          </w:p>
        </w:tc>
        <w:tc>
          <w:tcPr>
            <w:tcW w:w="1418" w:type="dxa"/>
            <w:noWrap/>
          </w:tcPr>
          <w:p w14:paraId="31A7BA3F" w14:textId="77777777" w:rsidR="00C41DC5" w:rsidRPr="004A4632" w:rsidRDefault="00C41DC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Netherlands</w:t>
            </w:r>
          </w:p>
        </w:tc>
        <w:tc>
          <w:tcPr>
            <w:tcW w:w="1842" w:type="dxa"/>
            <w:noWrap/>
          </w:tcPr>
          <w:p w14:paraId="0AA0CC18" w14:textId="635085C2" w:rsidR="00C41DC5" w:rsidRPr="004A4632" w:rsidRDefault="00C41DC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Waddensea</w:t>
            </w:r>
            <w:r w:rsidR="00950BF3" w:rsidRPr="004A4632">
              <w:rPr>
                <w:rFonts w:asciiTheme="minorHAnsi" w:hAnsiTheme="minorHAnsi"/>
                <w:color w:val="000000"/>
                <w:sz w:val="22"/>
                <w:szCs w:val="22"/>
              </w:rPr>
              <w:t>*</w:t>
            </w:r>
          </w:p>
        </w:tc>
        <w:tc>
          <w:tcPr>
            <w:tcW w:w="1418" w:type="dxa"/>
            <w:noWrap/>
          </w:tcPr>
          <w:p w14:paraId="55C279F4" w14:textId="77777777" w:rsidR="00C41DC5" w:rsidRPr="004A4632" w:rsidRDefault="00C41DC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17/07/2012</w:t>
            </w:r>
          </w:p>
        </w:tc>
        <w:tc>
          <w:tcPr>
            <w:tcW w:w="1417" w:type="dxa"/>
            <w:noWrap/>
          </w:tcPr>
          <w:p w14:paraId="20CD5930" w14:textId="77777777" w:rsidR="00C41DC5" w:rsidRPr="004A4632" w:rsidRDefault="00C41DC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134" w:type="dxa"/>
            <w:noWrap/>
          </w:tcPr>
          <w:p w14:paraId="00E34E39" w14:textId="77777777" w:rsidR="00C41DC5" w:rsidRPr="004A4632" w:rsidRDefault="00C41DC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tcPr>
          <w:p w14:paraId="2B3C94A2" w14:textId="77777777" w:rsidR="00C41DC5" w:rsidRPr="004A4632" w:rsidRDefault="00C41DC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Industrial developments in the area. Coal fuelled power plant planned at the edge of the RS.</w:t>
            </w:r>
          </w:p>
        </w:tc>
        <w:tc>
          <w:tcPr>
            <w:tcW w:w="2835" w:type="dxa"/>
            <w:noWrap/>
          </w:tcPr>
          <w:p w14:paraId="4E1EDFF9" w14:textId="77777777" w:rsidR="00C41DC5" w:rsidRPr="004A4632" w:rsidRDefault="00C41DC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Update received from the AA in June 2015. Awaiting further information from AA.  </w:t>
            </w:r>
          </w:p>
        </w:tc>
        <w:tc>
          <w:tcPr>
            <w:tcW w:w="1134" w:type="dxa"/>
            <w:noWrap/>
          </w:tcPr>
          <w:p w14:paraId="11831FA0" w14:textId="77777777" w:rsidR="00C41DC5" w:rsidRPr="004A4632" w:rsidRDefault="00C41DC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131F0D71"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8C72C70"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1140</w:t>
            </w:r>
          </w:p>
        </w:tc>
        <w:tc>
          <w:tcPr>
            <w:tcW w:w="1418" w:type="dxa"/>
            <w:noWrap/>
          </w:tcPr>
          <w:p w14:paraId="2C00861A"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Nicaragua</w:t>
            </w:r>
          </w:p>
        </w:tc>
        <w:tc>
          <w:tcPr>
            <w:tcW w:w="1842" w:type="dxa"/>
            <w:noWrap/>
          </w:tcPr>
          <w:p w14:paraId="2B255CE0"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MX"/>
              </w:rPr>
            </w:pPr>
            <w:r w:rsidRPr="004A4632">
              <w:rPr>
                <w:rFonts w:asciiTheme="minorHAnsi" w:hAnsiTheme="minorHAnsi"/>
                <w:color w:val="000000"/>
                <w:sz w:val="22"/>
                <w:szCs w:val="22"/>
                <w:lang w:val="es-MX"/>
              </w:rPr>
              <w:t>Humedales de San Miguelito</w:t>
            </w:r>
          </w:p>
        </w:tc>
        <w:tc>
          <w:tcPr>
            <w:tcW w:w="1418" w:type="dxa"/>
            <w:noWrap/>
          </w:tcPr>
          <w:p w14:paraId="5368D783"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23/10/2014</w:t>
            </w:r>
          </w:p>
        </w:tc>
        <w:tc>
          <w:tcPr>
            <w:tcW w:w="1417" w:type="dxa"/>
            <w:noWrap/>
          </w:tcPr>
          <w:p w14:paraId="7820AA22"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tcPr>
          <w:p w14:paraId="182BC99F"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tcPr>
          <w:p w14:paraId="62E2A88F"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Interoceanic Nicaragua Channel </w:t>
            </w:r>
          </w:p>
        </w:tc>
        <w:tc>
          <w:tcPr>
            <w:tcW w:w="2835" w:type="dxa"/>
            <w:noWrap/>
          </w:tcPr>
          <w:p w14:paraId="2C6960F3"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Secretariat working with AA to address the issues.</w:t>
            </w:r>
          </w:p>
        </w:tc>
        <w:tc>
          <w:tcPr>
            <w:tcW w:w="1134" w:type="dxa"/>
            <w:noWrap/>
          </w:tcPr>
          <w:p w14:paraId="61B90C70"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351AC596"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95358FB"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1138</w:t>
            </w:r>
          </w:p>
        </w:tc>
        <w:tc>
          <w:tcPr>
            <w:tcW w:w="1418" w:type="dxa"/>
            <w:noWrap/>
            <w:hideMark/>
          </w:tcPr>
          <w:p w14:paraId="7D89601C"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Nicaragua</w:t>
            </w:r>
          </w:p>
        </w:tc>
        <w:tc>
          <w:tcPr>
            <w:tcW w:w="1842" w:type="dxa"/>
            <w:noWrap/>
            <w:hideMark/>
          </w:tcPr>
          <w:p w14:paraId="1A390497" w14:textId="232860E9"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4A4632">
              <w:rPr>
                <w:rFonts w:asciiTheme="minorHAnsi" w:hAnsiTheme="minorHAnsi"/>
                <w:color w:val="000000"/>
                <w:sz w:val="22"/>
                <w:szCs w:val="22"/>
                <w:lang w:val="es-MX"/>
              </w:rPr>
              <w:t>Refugio de Vida Silvestre del Rio San Juan</w:t>
            </w:r>
            <w:r w:rsidR="00950BF3" w:rsidRPr="004A4632">
              <w:rPr>
                <w:rFonts w:asciiTheme="minorHAnsi" w:hAnsiTheme="minorHAnsi"/>
                <w:color w:val="000000"/>
                <w:sz w:val="22"/>
                <w:szCs w:val="22"/>
                <w:lang w:val="es-ES"/>
              </w:rPr>
              <w:t>*</w:t>
            </w:r>
          </w:p>
        </w:tc>
        <w:tc>
          <w:tcPr>
            <w:tcW w:w="1418" w:type="dxa"/>
            <w:noWrap/>
            <w:hideMark/>
          </w:tcPr>
          <w:p w14:paraId="1871D66C"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30/11/2010</w:t>
            </w:r>
          </w:p>
        </w:tc>
        <w:tc>
          <w:tcPr>
            <w:tcW w:w="1417" w:type="dxa"/>
            <w:noWrap/>
            <w:hideMark/>
          </w:tcPr>
          <w:p w14:paraId="623B9E3C"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24325C0F"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3B02736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Project for the improvement of the navigation of the San Juan River. </w:t>
            </w:r>
          </w:p>
        </w:tc>
        <w:tc>
          <w:tcPr>
            <w:tcW w:w="2835" w:type="dxa"/>
            <w:noWrap/>
            <w:hideMark/>
          </w:tcPr>
          <w:p w14:paraId="68113876"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Secretariat working with AA to address the issues.</w:t>
            </w:r>
          </w:p>
        </w:tc>
        <w:tc>
          <w:tcPr>
            <w:tcW w:w="1134" w:type="dxa"/>
            <w:noWrap/>
            <w:hideMark/>
          </w:tcPr>
          <w:p w14:paraId="77AFFA1B"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42EC116E"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F1AD4FF"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1139</w:t>
            </w:r>
          </w:p>
        </w:tc>
        <w:tc>
          <w:tcPr>
            <w:tcW w:w="1418" w:type="dxa"/>
            <w:noWrap/>
            <w:hideMark/>
          </w:tcPr>
          <w:p w14:paraId="236A1BBF"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Nicaragua</w:t>
            </w:r>
          </w:p>
        </w:tc>
        <w:tc>
          <w:tcPr>
            <w:tcW w:w="1842" w:type="dxa"/>
            <w:noWrap/>
            <w:hideMark/>
          </w:tcPr>
          <w:p w14:paraId="38B73173" w14:textId="5F1A80AB"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4A4632">
              <w:rPr>
                <w:rFonts w:asciiTheme="minorHAnsi" w:hAnsiTheme="minorHAnsi"/>
                <w:color w:val="000000"/>
                <w:sz w:val="22"/>
                <w:szCs w:val="22"/>
                <w:lang w:val="es-MX"/>
              </w:rPr>
              <w:t>Sistema de Humedales de la Bahia de Bluefields</w:t>
            </w:r>
            <w:r w:rsidR="00950BF3" w:rsidRPr="004A4632">
              <w:rPr>
                <w:rFonts w:asciiTheme="minorHAnsi" w:hAnsiTheme="minorHAnsi"/>
                <w:color w:val="000000"/>
                <w:sz w:val="22"/>
                <w:szCs w:val="22"/>
                <w:lang w:val="es-ES"/>
              </w:rPr>
              <w:t>*</w:t>
            </w:r>
          </w:p>
        </w:tc>
        <w:tc>
          <w:tcPr>
            <w:tcW w:w="1418" w:type="dxa"/>
            <w:noWrap/>
            <w:hideMark/>
          </w:tcPr>
          <w:p w14:paraId="66F0D20E"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15/01/2007</w:t>
            </w:r>
          </w:p>
        </w:tc>
        <w:tc>
          <w:tcPr>
            <w:tcW w:w="1417" w:type="dxa"/>
            <w:noWrap/>
            <w:hideMark/>
          </w:tcPr>
          <w:p w14:paraId="3FB755A7"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75DB717"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6145DBDF"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Potential changes in the ecological character as a consequence of the proposed construction of an all-weather road.</w:t>
            </w:r>
          </w:p>
        </w:tc>
        <w:tc>
          <w:tcPr>
            <w:tcW w:w="2835" w:type="dxa"/>
            <w:noWrap/>
            <w:hideMark/>
          </w:tcPr>
          <w:p w14:paraId="5010F737"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Change in ecological character is partially addressed</w:t>
            </w:r>
          </w:p>
        </w:tc>
        <w:tc>
          <w:tcPr>
            <w:tcW w:w="1134" w:type="dxa"/>
            <w:noWrap/>
            <w:hideMark/>
          </w:tcPr>
          <w:p w14:paraId="35E8E6D4" w14:textId="2D2809B3" w:rsidR="00C120F5" w:rsidRPr="004A4632" w:rsidRDefault="00265871"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5B0D4819"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5658E90"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13</w:t>
            </w:r>
          </w:p>
        </w:tc>
        <w:tc>
          <w:tcPr>
            <w:tcW w:w="1418" w:type="dxa"/>
            <w:noWrap/>
            <w:hideMark/>
          </w:tcPr>
          <w:p w14:paraId="541B0FD7"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Norway</w:t>
            </w:r>
          </w:p>
        </w:tc>
        <w:tc>
          <w:tcPr>
            <w:tcW w:w="1842" w:type="dxa"/>
            <w:noWrap/>
            <w:hideMark/>
          </w:tcPr>
          <w:p w14:paraId="2D3B89BE" w14:textId="16C6F88A"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Aakersvika</w:t>
            </w:r>
            <w:r w:rsidR="00950BF3" w:rsidRPr="004A4632">
              <w:rPr>
                <w:rFonts w:asciiTheme="minorHAnsi" w:hAnsiTheme="minorHAnsi"/>
                <w:color w:val="000000"/>
                <w:sz w:val="22"/>
                <w:szCs w:val="22"/>
              </w:rPr>
              <w:t>*</w:t>
            </w:r>
          </w:p>
        </w:tc>
        <w:tc>
          <w:tcPr>
            <w:tcW w:w="1418" w:type="dxa"/>
            <w:noWrap/>
            <w:hideMark/>
          </w:tcPr>
          <w:p w14:paraId="6020014F"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01/03/2007</w:t>
            </w:r>
          </w:p>
        </w:tc>
        <w:tc>
          <w:tcPr>
            <w:tcW w:w="1417" w:type="dxa"/>
            <w:noWrap/>
            <w:hideMark/>
          </w:tcPr>
          <w:p w14:paraId="46DF11E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6BDF14D"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6FDF0DE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Planned road expansion.  RAM 56 (April 2010)</w:t>
            </w:r>
          </w:p>
        </w:tc>
        <w:tc>
          <w:tcPr>
            <w:tcW w:w="2835" w:type="dxa"/>
            <w:noWrap/>
            <w:hideMark/>
          </w:tcPr>
          <w:p w14:paraId="5B247B21" w14:textId="57B757AC" w:rsidR="00C120F5" w:rsidRPr="004A4632" w:rsidRDefault="00C41DC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Update received January 2016</w:t>
            </w:r>
          </w:p>
        </w:tc>
        <w:tc>
          <w:tcPr>
            <w:tcW w:w="1134" w:type="dxa"/>
            <w:noWrap/>
            <w:hideMark/>
          </w:tcPr>
          <w:p w14:paraId="21948DB6"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78494229"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793BDC7"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307</w:t>
            </w:r>
          </w:p>
        </w:tc>
        <w:tc>
          <w:tcPr>
            <w:tcW w:w="1418" w:type="dxa"/>
            <w:noWrap/>
            <w:hideMark/>
          </w:tcPr>
          <w:p w14:paraId="69E434D6"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Norway</w:t>
            </w:r>
          </w:p>
        </w:tc>
        <w:tc>
          <w:tcPr>
            <w:tcW w:w="1842" w:type="dxa"/>
            <w:noWrap/>
            <w:hideMark/>
          </w:tcPr>
          <w:p w14:paraId="72CBE2C3" w14:textId="6A39867E"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Nordre Øyeren</w:t>
            </w:r>
            <w:r w:rsidR="00950BF3" w:rsidRPr="004A4632">
              <w:rPr>
                <w:rFonts w:asciiTheme="minorHAnsi" w:hAnsiTheme="minorHAnsi"/>
                <w:color w:val="000000"/>
                <w:sz w:val="22"/>
                <w:szCs w:val="22"/>
              </w:rPr>
              <w:t>*</w:t>
            </w:r>
          </w:p>
        </w:tc>
        <w:tc>
          <w:tcPr>
            <w:tcW w:w="1418" w:type="dxa"/>
            <w:noWrap/>
            <w:hideMark/>
          </w:tcPr>
          <w:p w14:paraId="12C737B2"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20/08/2010</w:t>
            </w:r>
          </w:p>
        </w:tc>
        <w:tc>
          <w:tcPr>
            <w:tcW w:w="1417" w:type="dxa"/>
            <w:noWrap/>
            <w:hideMark/>
          </w:tcPr>
          <w:p w14:paraId="7FB06E05"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2E79A529"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0BC1ECBD"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Road expansion from two to four lines and establishment of a pipeline for sewage.</w:t>
            </w:r>
          </w:p>
        </w:tc>
        <w:tc>
          <w:tcPr>
            <w:tcW w:w="2835" w:type="dxa"/>
            <w:noWrap/>
            <w:hideMark/>
          </w:tcPr>
          <w:p w14:paraId="29A3D625"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C41DC5"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June 2013</w:t>
            </w:r>
          </w:p>
        </w:tc>
        <w:tc>
          <w:tcPr>
            <w:tcW w:w="1134" w:type="dxa"/>
            <w:noWrap/>
            <w:hideMark/>
          </w:tcPr>
          <w:p w14:paraId="0D5B07DC"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6744BC37"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D7C046D"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308</w:t>
            </w:r>
          </w:p>
        </w:tc>
        <w:tc>
          <w:tcPr>
            <w:tcW w:w="1418" w:type="dxa"/>
            <w:noWrap/>
            <w:hideMark/>
          </w:tcPr>
          <w:p w14:paraId="09C281DF"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Norway</w:t>
            </w:r>
          </w:p>
        </w:tc>
        <w:tc>
          <w:tcPr>
            <w:tcW w:w="1842" w:type="dxa"/>
            <w:noWrap/>
            <w:hideMark/>
          </w:tcPr>
          <w:p w14:paraId="05FD0B4D" w14:textId="0E48F7BD"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Ilene &amp; Pesterødkilen</w:t>
            </w:r>
            <w:r w:rsidR="00A71A4C" w:rsidRPr="004A4632">
              <w:rPr>
                <w:rFonts w:asciiTheme="minorHAnsi" w:hAnsiTheme="minorHAnsi"/>
                <w:color w:val="000000"/>
                <w:sz w:val="22"/>
                <w:szCs w:val="22"/>
              </w:rPr>
              <w:t>*</w:t>
            </w:r>
          </w:p>
        </w:tc>
        <w:tc>
          <w:tcPr>
            <w:tcW w:w="1418" w:type="dxa"/>
            <w:noWrap/>
            <w:hideMark/>
          </w:tcPr>
          <w:p w14:paraId="57A740CB"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21/01/2005</w:t>
            </w:r>
          </w:p>
        </w:tc>
        <w:tc>
          <w:tcPr>
            <w:tcW w:w="1417" w:type="dxa"/>
            <w:noWrap/>
            <w:hideMark/>
          </w:tcPr>
          <w:p w14:paraId="466D91F3"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484E7D3"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29BE6D9C"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Pollution accident, urban developments and new road system</w:t>
            </w:r>
          </w:p>
        </w:tc>
        <w:tc>
          <w:tcPr>
            <w:tcW w:w="2835" w:type="dxa"/>
            <w:noWrap/>
            <w:hideMark/>
          </w:tcPr>
          <w:p w14:paraId="097FB924"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w:t>
            </w:r>
            <w:r w:rsidR="00C41DC5" w:rsidRPr="004A4632">
              <w:rPr>
                <w:rFonts w:asciiTheme="minorHAnsi" w:hAnsiTheme="minorHAnsi"/>
                <w:color w:val="000000"/>
                <w:sz w:val="22"/>
                <w:szCs w:val="22"/>
              </w:rPr>
              <w:t xml:space="preserve"> further</w:t>
            </w:r>
            <w:r w:rsidRPr="004A4632">
              <w:rPr>
                <w:rFonts w:asciiTheme="minorHAnsi" w:hAnsiTheme="minorHAnsi"/>
                <w:color w:val="000000"/>
                <w:sz w:val="22"/>
                <w:szCs w:val="22"/>
              </w:rPr>
              <w:t xml:space="preserve"> update from AA since June 2013</w:t>
            </w:r>
          </w:p>
        </w:tc>
        <w:tc>
          <w:tcPr>
            <w:tcW w:w="1134" w:type="dxa"/>
            <w:noWrap/>
            <w:hideMark/>
          </w:tcPr>
          <w:p w14:paraId="03EE47CA"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6AAD8C44"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2F56DC9"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802</w:t>
            </w:r>
          </w:p>
        </w:tc>
        <w:tc>
          <w:tcPr>
            <w:tcW w:w="1418" w:type="dxa"/>
            <w:noWrap/>
            <w:hideMark/>
          </w:tcPr>
          <w:p w14:paraId="2C818FC3"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Norway</w:t>
            </w:r>
          </w:p>
        </w:tc>
        <w:tc>
          <w:tcPr>
            <w:tcW w:w="1842" w:type="dxa"/>
            <w:noWrap/>
            <w:hideMark/>
          </w:tcPr>
          <w:p w14:paraId="0174FA38" w14:textId="2054B85F"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Nordre Tyrifjord</w:t>
            </w:r>
            <w:r w:rsidR="00A71A4C" w:rsidRPr="004A4632">
              <w:rPr>
                <w:rFonts w:asciiTheme="minorHAnsi" w:hAnsiTheme="minorHAnsi"/>
                <w:color w:val="000000"/>
                <w:sz w:val="22"/>
                <w:szCs w:val="22"/>
              </w:rPr>
              <w:t>*</w:t>
            </w:r>
          </w:p>
        </w:tc>
        <w:tc>
          <w:tcPr>
            <w:tcW w:w="1418" w:type="dxa"/>
            <w:noWrap/>
            <w:hideMark/>
          </w:tcPr>
          <w:p w14:paraId="7FAFE9AB"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03/03/2013</w:t>
            </w:r>
          </w:p>
        </w:tc>
        <w:tc>
          <w:tcPr>
            <w:tcW w:w="1417" w:type="dxa"/>
            <w:noWrap/>
            <w:hideMark/>
          </w:tcPr>
          <w:p w14:paraId="1AA42F39"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27B46484"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4E80E861"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Planned new main road and railway line. </w:t>
            </w:r>
            <w:r w:rsidR="00C41DC5" w:rsidRPr="004A4632">
              <w:rPr>
                <w:rFonts w:asciiTheme="minorHAnsi" w:hAnsiTheme="minorHAnsi"/>
                <w:color w:val="000000"/>
                <w:sz w:val="22"/>
                <w:szCs w:val="22"/>
              </w:rPr>
              <w:t>RAM 79 (July 2015)</w:t>
            </w:r>
          </w:p>
        </w:tc>
        <w:tc>
          <w:tcPr>
            <w:tcW w:w="2835" w:type="dxa"/>
            <w:noWrap/>
            <w:hideMark/>
          </w:tcPr>
          <w:p w14:paraId="425FB591" w14:textId="6EB8CB7B" w:rsidR="00C120F5" w:rsidRPr="004A4632" w:rsidRDefault="0092429C"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 further update from AA since</w:t>
            </w:r>
            <w:r w:rsidR="00C20C9E">
              <w:rPr>
                <w:rFonts w:asciiTheme="minorHAnsi" w:hAnsiTheme="minorHAnsi"/>
                <w:color w:val="000000"/>
                <w:sz w:val="22"/>
                <w:szCs w:val="22"/>
              </w:rPr>
              <w:t xml:space="preserve"> </w:t>
            </w:r>
            <w:r w:rsidR="00C120F5" w:rsidRPr="004A4632">
              <w:rPr>
                <w:rFonts w:asciiTheme="minorHAnsi" w:hAnsiTheme="minorHAnsi"/>
                <w:color w:val="000000"/>
                <w:sz w:val="22"/>
                <w:szCs w:val="22"/>
              </w:rPr>
              <w:t>July 2015.</w:t>
            </w:r>
          </w:p>
        </w:tc>
        <w:tc>
          <w:tcPr>
            <w:tcW w:w="1134" w:type="dxa"/>
            <w:noWrap/>
            <w:hideMark/>
          </w:tcPr>
          <w:p w14:paraId="6CC55DD4"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0E830FF0"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EEB0F75"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805</w:t>
            </w:r>
          </w:p>
        </w:tc>
        <w:tc>
          <w:tcPr>
            <w:tcW w:w="1418" w:type="dxa"/>
            <w:noWrap/>
            <w:hideMark/>
          </w:tcPr>
          <w:p w14:paraId="3ABCAD8F"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Norway</w:t>
            </w:r>
          </w:p>
        </w:tc>
        <w:tc>
          <w:tcPr>
            <w:tcW w:w="1842" w:type="dxa"/>
            <w:noWrap/>
            <w:hideMark/>
          </w:tcPr>
          <w:p w14:paraId="735B074F" w14:textId="6D31DC84"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Giske Wetland System</w:t>
            </w:r>
            <w:r w:rsidR="00A71A4C" w:rsidRPr="004A4632">
              <w:rPr>
                <w:rFonts w:asciiTheme="minorHAnsi" w:hAnsiTheme="minorHAnsi"/>
                <w:color w:val="000000"/>
                <w:sz w:val="22"/>
                <w:szCs w:val="22"/>
              </w:rPr>
              <w:t>*</w:t>
            </w:r>
            <w:r w:rsidRPr="004A4632">
              <w:rPr>
                <w:rFonts w:asciiTheme="minorHAnsi" w:hAnsiTheme="minorHAnsi"/>
                <w:color w:val="000000"/>
                <w:sz w:val="22"/>
                <w:szCs w:val="22"/>
              </w:rPr>
              <w:t xml:space="preserve"> </w:t>
            </w:r>
          </w:p>
        </w:tc>
        <w:tc>
          <w:tcPr>
            <w:tcW w:w="1418" w:type="dxa"/>
            <w:noWrap/>
            <w:hideMark/>
          </w:tcPr>
          <w:p w14:paraId="0634630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01/03/2012</w:t>
            </w:r>
          </w:p>
        </w:tc>
        <w:tc>
          <w:tcPr>
            <w:tcW w:w="1417" w:type="dxa"/>
            <w:noWrap/>
            <w:hideMark/>
          </w:tcPr>
          <w:p w14:paraId="22C7CACD"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5BBEA58"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751A23EF"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Shelterbelt planting and building and overgrowing.</w:t>
            </w:r>
          </w:p>
        </w:tc>
        <w:tc>
          <w:tcPr>
            <w:tcW w:w="2835" w:type="dxa"/>
            <w:noWrap/>
            <w:hideMark/>
          </w:tcPr>
          <w:p w14:paraId="06E16C3B"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92429C"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June 2013</w:t>
            </w:r>
          </w:p>
        </w:tc>
        <w:tc>
          <w:tcPr>
            <w:tcW w:w="1134" w:type="dxa"/>
            <w:noWrap/>
            <w:hideMark/>
          </w:tcPr>
          <w:p w14:paraId="1101D633"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2543F21F"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5072082"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809</w:t>
            </w:r>
          </w:p>
        </w:tc>
        <w:tc>
          <w:tcPr>
            <w:tcW w:w="1418" w:type="dxa"/>
            <w:noWrap/>
            <w:hideMark/>
          </w:tcPr>
          <w:p w14:paraId="0D770F85"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Norway</w:t>
            </w:r>
          </w:p>
        </w:tc>
        <w:tc>
          <w:tcPr>
            <w:tcW w:w="1842" w:type="dxa"/>
            <w:noWrap/>
            <w:hideMark/>
          </w:tcPr>
          <w:p w14:paraId="2B9B1132" w14:textId="2CE5A326"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Froan Nature Reserve &amp; Landscape Protection Area</w:t>
            </w:r>
            <w:r w:rsidR="00A71A4C" w:rsidRPr="004A4632">
              <w:rPr>
                <w:rFonts w:asciiTheme="minorHAnsi" w:hAnsiTheme="minorHAnsi"/>
                <w:color w:val="000000"/>
                <w:sz w:val="22"/>
                <w:szCs w:val="22"/>
              </w:rPr>
              <w:t>*</w:t>
            </w:r>
            <w:r w:rsidRPr="004A4632">
              <w:rPr>
                <w:rFonts w:asciiTheme="minorHAnsi" w:hAnsiTheme="minorHAnsi"/>
                <w:color w:val="000000"/>
                <w:sz w:val="22"/>
                <w:szCs w:val="22"/>
              </w:rPr>
              <w:t xml:space="preserve"> </w:t>
            </w:r>
          </w:p>
        </w:tc>
        <w:tc>
          <w:tcPr>
            <w:tcW w:w="1418" w:type="dxa"/>
            <w:noWrap/>
            <w:hideMark/>
          </w:tcPr>
          <w:p w14:paraId="76EF879F"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19/03/2004</w:t>
            </w:r>
          </w:p>
        </w:tc>
        <w:tc>
          <w:tcPr>
            <w:tcW w:w="1417" w:type="dxa"/>
            <w:noWrap/>
            <w:hideMark/>
          </w:tcPr>
          <w:p w14:paraId="5E32E482"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17531E8"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68087396"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Fish farm potentially affecting site's ecological character.  Confirmed by AA.</w:t>
            </w:r>
          </w:p>
        </w:tc>
        <w:tc>
          <w:tcPr>
            <w:tcW w:w="2835" w:type="dxa"/>
            <w:noWrap/>
            <w:hideMark/>
          </w:tcPr>
          <w:p w14:paraId="27472752"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92429C"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June 2013</w:t>
            </w:r>
          </w:p>
        </w:tc>
        <w:tc>
          <w:tcPr>
            <w:tcW w:w="1134" w:type="dxa"/>
            <w:noWrap/>
            <w:hideMark/>
          </w:tcPr>
          <w:p w14:paraId="6FBC48DB"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5CDBEAD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AAC4CC7"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310</w:t>
            </w:r>
          </w:p>
        </w:tc>
        <w:tc>
          <w:tcPr>
            <w:tcW w:w="1418" w:type="dxa"/>
            <w:noWrap/>
          </w:tcPr>
          <w:p w14:paraId="7F0A4D00"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Norway</w:t>
            </w:r>
          </w:p>
        </w:tc>
        <w:tc>
          <w:tcPr>
            <w:tcW w:w="1842" w:type="dxa"/>
            <w:noWrap/>
          </w:tcPr>
          <w:p w14:paraId="4938E99E" w14:textId="00B0B190"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Ørlandet</w:t>
            </w:r>
            <w:r w:rsidR="00A71A4C" w:rsidRPr="004A4632">
              <w:rPr>
                <w:rFonts w:asciiTheme="minorHAnsi" w:hAnsiTheme="minorHAnsi"/>
                <w:color w:val="000000"/>
                <w:sz w:val="22"/>
                <w:szCs w:val="22"/>
              </w:rPr>
              <w:t>*</w:t>
            </w:r>
          </w:p>
        </w:tc>
        <w:tc>
          <w:tcPr>
            <w:tcW w:w="1418" w:type="dxa"/>
            <w:noWrap/>
          </w:tcPr>
          <w:p w14:paraId="27672C8A"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18/07/2012</w:t>
            </w:r>
          </w:p>
        </w:tc>
        <w:tc>
          <w:tcPr>
            <w:tcW w:w="1417" w:type="dxa"/>
            <w:noWrap/>
          </w:tcPr>
          <w:p w14:paraId="3C24715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134" w:type="dxa"/>
            <w:noWrap/>
          </w:tcPr>
          <w:p w14:paraId="5D1BF954"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tcPr>
          <w:p w14:paraId="1539019B"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Planned air base extension </w:t>
            </w:r>
          </w:p>
        </w:tc>
        <w:tc>
          <w:tcPr>
            <w:tcW w:w="2835" w:type="dxa"/>
            <w:noWrap/>
          </w:tcPr>
          <w:p w14:paraId="46FF54F9"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92429C"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September 2014</w:t>
            </w:r>
          </w:p>
        </w:tc>
        <w:tc>
          <w:tcPr>
            <w:tcW w:w="1134" w:type="dxa"/>
            <w:noWrap/>
          </w:tcPr>
          <w:p w14:paraId="4C6BC11A"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25DBE76A"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BCC5519"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99</w:t>
            </w:r>
          </w:p>
        </w:tc>
        <w:tc>
          <w:tcPr>
            <w:tcW w:w="1418" w:type="dxa"/>
            <w:noWrap/>
            <w:hideMark/>
          </w:tcPr>
          <w:p w14:paraId="68E9A5FA"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Pakistan</w:t>
            </w:r>
          </w:p>
        </w:tc>
        <w:tc>
          <w:tcPr>
            <w:tcW w:w="1842" w:type="dxa"/>
            <w:noWrap/>
            <w:hideMark/>
          </w:tcPr>
          <w:p w14:paraId="6691586F" w14:textId="1598A31A"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Kinjhar (Kalri) Lake</w:t>
            </w:r>
            <w:r w:rsidR="00A71A4C" w:rsidRPr="004A4632">
              <w:rPr>
                <w:rFonts w:asciiTheme="minorHAnsi" w:hAnsiTheme="minorHAnsi"/>
                <w:color w:val="000000"/>
                <w:sz w:val="22"/>
                <w:szCs w:val="22"/>
              </w:rPr>
              <w:t>*</w:t>
            </w:r>
          </w:p>
        </w:tc>
        <w:tc>
          <w:tcPr>
            <w:tcW w:w="1418" w:type="dxa"/>
            <w:noWrap/>
            <w:hideMark/>
          </w:tcPr>
          <w:p w14:paraId="70FA9AC0"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05/02/2009</w:t>
            </w:r>
          </w:p>
        </w:tc>
        <w:tc>
          <w:tcPr>
            <w:tcW w:w="1417" w:type="dxa"/>
            <w:noWrap/>
            <w:hideMark/>
          </w:tcPr>
          <w:p w14:paraId="590F9E53"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4739C99E"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0EF888B8"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Industrial waste pollution from feeder river to the lake; decline in waterbirds and water not suitable for drinking</w:t>
            </w:r>
          </w:p>
        </w:tc>
        <w:tc>
          <w:tcPr>
            <w:tcW w:w="2835" w:type="dxa"/>
            <w:noWrap/>
            <w:hideMark/>
          </w:tcPr>
          <w:p w14:paraId="6FA1B7E8"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Waiting for an update on the condition of the site from AA since 2009</w:t>
            </w:r>
          </w:p>
        </w:tc>
        <w:tc>
          <w:tcPr>
            <w:tcW w:w="1134" w:type="dxa"/>
            <w:noWrap/>
            <w:hideMark/>
          </w:tcPr>
          <w:p w14:paraId="2A1940E9"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1B13FB2E"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0498CE7"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101</w:t>
            </w:r>
          </w:p>
        </w:tc>
        <w:tc>
          <w:tcPr>
            <w:tcW w:w="1418" w:type="dxa"/>
            <w:noWrap/>
            <w:hideMark/>
          </w:tcPr>
          <w:p w14:paraId="20AF20A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Pakistan</w:t>
            </w:r>
          </w:p>
        </w:tc>
        <w:tc>
          <w:tcPr>
            <w:tcW w:w="1842" w:type="dxa"/>
            <w:noWrap/>
            <w:hideMark/>
          </w:tcPr>
          <w:p w14:paraId="7984A359" w14:textId="1BB5E25B"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Haleji Lake</w:t>
            </w:r>
            <w:r w:rsidR="00A71A4C" w:rsidRPr="004A4632">
              <w:rPr>
                <w:rFonts w:asciiTheme="minorHAnsi" w:hAnsiTheme="minorHAnsi"/>
                <w:color w:val="000000"/>
                <w:sz w:val="22"/>
                <w:szCs w:val="22"/>
              </w:rPr>
              <w:t>*</w:t>
            </w:r>
          </w:p>
        </w:tc>
        <w:tc>
          <w:tcPr>
            <w:tcW w:w="1418" w:type="dxa"/>
            <w:noWrap/>
            <w:hideMark/>
          </w:tcPr>
          <w:p w14:paraId="707B7F25"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14/04/2009</w:t>
            </w:r>
          </w:p>
        </w:tc>
        <w:tc>
          <w:tcPr>
            <w:tcW w:w="1417" w:type="dxa"/>
            <w:noWrap/>
            <w:hideMark/>
          </w:tcPr>
          <w:p w14:paraId="4CC9AB59"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FBF4760"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18222A1C"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Plan to develop right bank outfall drain next to the site</w:t>
            </w:r>
          </w:p>
        </w:tc>
        <w:tc>
          <w:tcPr>
            <w:tcW w:w="2835" w:type="dxa"/>
            <w:noWrap/>
            <w:hideMark/>
          </w:tcPr>
          <w:p w14:paraId="71B62DF0"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Waiting for an update on the condition of the site and the progress of the project from AA since 2009</w:t>
            </w:r>
          </w:p>
        </w:tc>
        <w:tc>
          <w:tcPr>
            <w:tcW w:w="1134" w:type="dxa"/>
            <w:noWrap/>
            <w:hideMark/>
          </w:tcPr>
          <w:p w14:paraId="750D521C"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1A0B2AAB"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897C2B0"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1067</w:t>
            </w:r>
          </w:p>
        </w:tc>
        <w:tc>
          <w:tcPr>
            <w:tcW w:w="1418" w:type="dxa"/>
            <w:noWrap/>
            <w:hideMark/>
          </w:tcPr>
          <w:p w14:paraId="2114D5DF"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Pakistan</w:t>
            </w:r>
          </w:p>
        </w:tc>
        <w:tc>
          <w:tcPr>
            <w:tcW w:w="1842" w:type="dxa"/>
            <w:noWrap/>
            <w:hideMark/>
          </w:tcPr>
          <w:p w14:paraId="375D901F" w14:textId="2BB98E18"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Jubho Lagoon</w:t>
            </w:r>
            <w:r w:rsidR="00A71A4C" w:rsidRPr="004A4632">
              <w:rPr>
                <w:rFonts w:asciiTheme="minorHAnsi" w:hAnsiTheme="minorHAnsi"/>
                <w:color w:val="000000"/>
                <w:sz w:val="22"/>
                <w:szCs w:val="22"/>
              </w:rPr>
              <w:t>*</w:t>
            </w:r>
          </w:p>
        </w:tc>
        <w:tc>
          <w:tcPr>
            <w:tcW w:w="1418" w:type="dxa"/>
            <w:noWrap/>
            <w:hideMark/>
          </w:tcPr>
          <w:p w14:paraId="1B6ED360"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18/12/2008</w:t>
            </w:r>
          </w:p>
        </w:tc>
        <w:tc>
          <w:tcPr>
            <w:tcW w:w="1417" w:type="dxa"/>
            <w:noWrap/>
            <w:hideMark/>
          </w:tcPr>
          <w:p w14:paraId="05AFC2C0"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42CEEE0E"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178F72AB"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Pollution</w:t>
            </w:r>
          </w:p>
        </w:tc>
        <w:tc>
          <w:tcPr>
            <w:tcW w:w="2835" w:type="dxa"/>
            <w:noWrap/>
            <w:hideMark/>
          </w:tcPr>
          <w:p w14:paraId="752ECCF4"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 update from AA since 2009</w:t>
            </w:r>
          </w:p>
        </w:tc>
        <w:tc>
          <w:tcPr>
            <w:tcW w:w="1134" w:type="dxa"/>
            <w:noWrap/>
            <w:hideMark/>
          </w:tcPr>
          <w:p w14:paraId="1F79ADBF"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38DD7F6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9709107"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656</w:t>
            </w:r>
          </w:p>
        </w:tc>
        <w:tc>
          <w:tcPr>
            <w:tcW w:w="1418" w:type="dxa"/>
            <w:noWrap/>
            <w:hideMark/>
          </w:tcPr>
          <w:p w14:paraId="2E788825"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Philippines</w:t>
            </w:r>
          </w:p>
        </w:tc>
        <w:tc>
          <w:tcPr>
            <w:tcW w:w="1842" w:type="dxa"/>
            <w:noWrap/>
            <w:hideMark/>
          </w:tcPr>
          <w:p w14:paraId="610BBBAC" w14:textId="253C3B4F"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Olango Island Wildlife Sanctuary (OIWS)</w:t>
            </w:r>
            <w:r w:rsidR="00A71A4C" w:rsidRPr="004A4632">
              <w:rPr>
                <w:rFonts w:asciiTheme="minorHAnsi" w:hAnsiTheme="minorHAnsi"/>
                <w:color w:val="000000"/>
                <w:sz w:val="22"/>
                <w:szCs w:val="22"/>
              </w:rPr>
              <w:t xml:space="preserve"> *</w:t>
            </w:r>
          </w:p>
        </w:tc>
        <w:tc>
          <w:tcPr>
            <w:tcW w:w="1418" w:type="dxa"/>
            <w:noWrap/>
            <w:hideMark/>
          </w:tcPr>
          <w:p w14:paraId="1A2B9339"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01/08/2012</w:t>
            </w:r>
          </w:p>
        </w:tc>
        <w:tc>
          <w:tcPr>
            <w:tcW w:w="1417" w:type="dxa"/>
            <w:noWrap/>
            <w:hideMark/>
          </w:tcPr>
          <w:p w14:paraId="14BBAE1A"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F12DE5A"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11E92AC5"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Proposed reclamation project in Cordova coastal area, a nearby island of OIWS</w:t>
            </w:r>
          </w:p>
        </w:tc>
        <w:tc>
          <w:tcPr>
            <w:tcW w:w="2835" w:type="dxa"/>
            <w:noWrap/>
            <w:hideMark/>
          </w:tcPr>
          <w:p w14:paraId="391A75A6"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Ongoing discussions to address the issue. Latest update from AA in August 2014.</w:t>
            </w:r>
          </w:p>
        </w:tc>
        <w:tc>
          <w:tcPr>
            <w:tcW w:w="1134" w:type="dxa"/>
            <w:noWrap/>
            <w:hideMark/>
          </w:tcPr>
          <w:p w14:paraId="47202FFB"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6EC2BABB"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46CAC38"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2124</w:t>
            </w:r>
          </w:p>
        </w:tc>
        <w:tc>
          <w:tcPr>
            <w:tcW w:w="1418" w:type="dxa"/>
            <w:noWrap/>
            <w:hideMark/>
          </w:tcPr>
          <w:p w14:paraId="78179D1C"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Philippines</w:t>
            </w:r>
          </w:p>
        </w:tc>
        <w:tc>
          <w:tcPr>
            <w:tcW w:w="1842" w:type="dxa"/>
            <w:noWrap/>
            <w:hideMark/>
          </w:tcPr>
          <w:p w14:paraId="3CF320ED" w14:textId="537C309D"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Las Piñas-Parañaque Critical Habitat and Ecotourism Area (LPPCHEA)</w:t>
            </w:r>
            <w:r w:rsidR="00A71A4C" w:rsidRPr="004A4632">
              <w:rPr>
                <w:rFonts w:asciiTheme="minorHAnsi" w:hAnsiTheme="minorHAnsi"/>
                <w:color w:val="000000"/>
                <w:sz w:val="22"/>
                <w:szCs w:val="22"/>
              </w:rPr>
              <w:t xml:space="preserve"> *</w:t>
            </w:r>
          </w:p>
        </w:tc>
        <w:tc>
          <w:tcPr>
            <w:tcW w:w="1418" w:type="dxa"/>
            <w:noWrap/>
            <w:hideMark/>
          </w:tcPr>
          <w:p w14:paraId="5642F159"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13/02/2014</w:t>
            </w:r>
          </w:p>
        </w:tc>
        <w:tc>
          <w:tcPr>
            <w:tcW w:w="1417" w:type="dxa"/>
            <w:noWrap/>
            <w:hideMark/>
          </w:tcPr>
          <w:p w14:paraId="6131C796"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4DC2A0AE"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3E9B0F39" w14:textId="57D3280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Proposed reclamation of the Manila Bay, specifically, areas adjacent to LPPCHEA. Petitions were filed to avert the reclamation projects. </w:t>
            </w:r>
          </w:p>
        </w:tc>
        <w:tc>
          <w:tcPr>
            <w:tcW w:w="2835" w:type="dxa"/>
            <w:noWrap/>
            <w:hideMark/>
          </w:tcPr>
          <w:p w14:paraId="5DA3D9A4"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Issue is being actively addressed. Latest update from AA in August 2014. </w:t>
            </w:r>
          </w:p>
        </w:tc>
        <w:tc>
          <w:tcPr>
            <w:tcW w:w="1134" w:type="dxa"/>
            <w:noWrap/>
            <w:hideMark/>
          </w:tcPr>
          <w:p w14:paraId="71E163E8"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4C52FCC7"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F829716"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521</w:t>
            </w:r>
          </w:p>
        </w:tc>
        <w:tc>
          <w:tcPr>
            <w:tcW w:w="1418" w:type="dxa"/>
            <w:noWrap/>
            <w:hideMark/>
          </w:tcPr>
          <w:p w14:paraId="0FEB0A47"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Romania</w:t>
            </w:r>
          </w:p>
        </w:tc>
        <w:tc>
          <w:tcPr>
            <w:tcW w:w="1842" w:type="dxa"/>
            <w:noWrap/>
            <w:hideMark/>
          </w:tcPr>
          <w:p w14:paraId="46F5ECC1" w14:textId="5E61DA6D"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Danube Delta</w:t>
            </w:r>
            <w:r w:rsidR="00A71A4C" w:rsidRPr="004A4632">
              <w:rPr>
                <w:rFonts w:asciiTheme="minorHAnsi" w:hAnsiTheme="minorHAnsi"/>
                <w:color w:val="000000"/>
                <w:sz w:val="22"/>
                <w:szCs w:val="22"/>
              </w:rPr>
              <w:t>*</w:t>
            </w:r>
          </w:p>
        </w:tc>
        <w:tc>
          <w:tcPr>
            <w:tcW w:w="1418" w:type="dxa"/>
            <w:noWrap/>
            <w:hideMark/>
          </w:tcPr>
          <w:p w14:paraId="63889355"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18/08/2004</w:t>
            </w:r>
          </w:p>
        </w:tc>
        <w:tc>
          <w:tcPr>
            <w:tcW w:w="1417" w:type="dxa"/>
            <w:noWrap/>
            <w:hideMark/>
          </w:tcPr>
          <w:p w14:paraId="09892150"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CCFB015"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76A3146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Possible transboundary influences due to the reopening of a navigable waterway (Bistroe channel). </w:t>
            </w:r>
          </w:p>
        </w:tc>
        <w:tc>
          <w:tcPr>
            <w:tcW w:w="2835" w:type="dxa"/>
            <w:noWrap/>
            <w:hideMark/>
          </w:tcPr>
          <w:p w14:paraId="6952C08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Updated report received from AA in May 2013</w:t>
            </w:r>
          </w:p>
        </w:tc>
        <w:tc>
          <w:tcPr>
            <w:tcW w:w="1134" w:type="dxa"/>
            <w:noWrap/>
            <w:hideMark/>
          </w:tcPr>
          <w:p w14:paraId="26B01644"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60D826E2"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6B84279"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1074</w:t>
            </w:r>
          </w:p>
        </w:tc>
        <w:tc>
          <w:tcPr>
            <w:tcW w:w="1418" w:type="dxa"/>
            <w:noWrap/>
            <w:hideMark/>
          </w:tcPr>
          <w:p w14:paraId="05DAF02E"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Romania</w:t>
            </w:r>
          </w:p>
        </w:tc>
        <w:tc>
          <w:tcPr>
            <w:tcW w:w="1842" w:type="dxa"/>
            <w:noWrap/>
            <w:hideMark/>
          </w:tcPr>
          <w:p w14:paraId="3B3CCE7B" w14:textId="6B057298"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Small Island of Braila</w:t>
            </w:r>
            <w:r w:rsidR="00A71A4C" w:rsidRPr="004A4632">
              <w:rPr>
                <w:rFonts w:asciiTheme="minorHAnsi" w:hAnsiTheme="minorHAnsi"/>
                <w:color w:val="000000"/>
                <w:sz w:val="22"/>
                <w:szCs w:val="22"/>
              </w:rPr>
              <w:t>*</w:t>
            </w:r>
          </w:p>
        </w:tc>
        <w:tc>
          <w:tcPr>
            <w:tcW w:w="1418" w:type="dxa"/>
            <w:noWrap/>
            <w:hideMark/>
          </w:tcPr>
          <w:p w14:paraId="26CA203F"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28/04/2005</w:t>
            </w:r>
          </w:p>
        </w:tc>
        <w:tc>
          <w:tcPr>
            <w:tcW w:w="1417" w:type="dxa"/>
            <w:noWrap/>
            <w:hideMark/>
          </w:tcPr>
          <w:p w14:paraId="3343E961"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4F5CF592"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3C45B8E2"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Works to improve navigation conditions potentially affecting the site ecological character. </w:t>
            </w:r>
          </w:p>
        </w:tc>
        <w:tc>
          <w:tcPr>
            <w:tcW w:w="2835" w:type="dxa"/>
            <w:noWrap/>
            <w:hideMark/>
          </w:tcPr>
          <w:p w14:paraId="59D27D95"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92429C"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2009</w:t>
            </w:r>
          </w:p>
        </w:tc>
        <w:tc>
          <w:tcPr>
            <w:tcW w:w="1134" w:type="dxa"/>
            <w:noWrap/>
            <w:hideMark/>
          </w:tcPr>
          <w:p w14:paraId="7B28A1E7"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79C977CF"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F5891A1"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2650</w:t>
            </w:r>
          </w:p>
        </w:tc>
        <w:tc>
          <w:tcPr>
            <w:tcW w:w="1418" w:type="dxa"/>
            <w:noWrap/>
          </w:tcPr>
          <w:p w14:paraId="63D7AC0C"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Romania</w:t>
            </w:r>
          </w:p>
        </w:tc>
        <w:tc>
          <w:tcPr>
            <w:tcW w:w="1842" w:type="dxa"/>
            <w:noWrap/>
          </w:tcPr>
          <w:p w14:paraId="63F02B0A" w14:textId="4B0A19BE"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Olt – Danube Confluence</w:t>
            </w:r>
            <w:r w:rsidR="00A71A4C" w:rsidRPr="004A4632">
              <w:rPr>
                <w:rFonts w:asciiTheme="minorHAnsi" w:hAnsiTheme="minorHAnsi"/>
                <w:color w:val="000000"/>
                <w:sz w:val="22"/>
                <w:szCs w:val="22"/>
              </w:rPr>
              <w:t>*</w:t>
            </w:r>
          </w:p>
        </w:tc>
        <w:tc>
          <w:tcPr>
            <w:tcW w:w="1418" w:type="dxa"/>
            <w:noWrap/>
          </w:tcPr>
          <w:p w14:paraId="0FB000F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10/07/2012</w:t>
            </w:r>
          </w:p>
        </w:tc>
        <w:tc>
          <w:tcPr>
            <w:tcW w:w="1417" w:type="dxa"/>
            <w:noWrap/>
          </w:tcPr>
          <w:p w14:paraId="6E20DD03"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134" w:type="dxa"/>
            <w:noWrap/>
          </w:tcPr>
          <w:p w14:paraId="7DCBB685"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tcPr>
          <w:p w14:paraId="0B26050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Planned construction of a dam</w:t>
            </w:r>
          </w:p>
        </w:tc>
        <w:tc>
          <w:tcPr>
            <w:tcW w:w="2835" w:type="dxa"/>
            <w:noWrap/>
          </w:tcPr>
          <w:p w14:paraId="4C9BA8FF"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92429C"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September 2012</w:t>
            </w:r>
          </w:p>
        </w:tc>
        <w:tc>
          <w:tcPr>
            <w:tcW w:w="1134" w:type="dxa"/>
            <w:noWrap/>
          </w:tcPr>
          <w:p w14:paraId="0AAF151C"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663CD686"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1063995"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139</w:t>
            </w:r>
          </w:p>
        </w:tc>
        <w:tc>
          <w:tcPr>
            <w:tcW w:w="1418" w:type="dxa"/>
            <w:noWrap/>
            <w:hideMark/>
          </w:tcPr>
          <w:p w14:paraId="26DBECDC"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Senegal</w:t>
            </w:r>
          </w:p>
        </w:tc>
        <w:tc>
          <w:tcPr>
            <w:tcW w:w="1842" w:type="dxa"/>
            <w:noWrap/>
            <w:hideMark/>
          </w:tcPr>
          <w:p w14:paraId="5E1A84B1" w14:textId="5D8A76D9"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Bassin du Ndiael</w:t>
            </w:r>
            <w:r w:rsidR="00A71A4C" w:rsidRPr="004A4632">
              <w:rPr>
                <w:rFonts w:asciiTheme="minorHAnsi" w:hAnsiTheme="minorHAnsi"/>
                <w:color w:val="000000"/>
                <w:sz w:val="22"/>
                <w:szCs w:val="22"/>
              </w:rPr>
              <w:t>*</w:t>
            </w:r>
          </w:p>
        </w:tc>
        <w:tc>
          <w:tcPr>
            <w:tcW w:w="1418" w:type="dxa"/>
            <w:noWrap/>
            <w:hideMark/>
          </w:tcPr>
          <w:p w14:paraId="3A617329"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04/07/1990</w:t>
            </w:r>
          </w:p>
        </w:tc>
        <w:tc>
          <w:tcPr>
            <w:tcW w:w="1417" w:type="dxa"/>
            <w:noWrap/>
            <w:hideMark/>
          </w:tcPr>
          <w:p w14:paraId="478BC535"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58196FDF"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62E5B43F"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Agro-industrial projects</w:t>
            </w:r>
          </w:p>
          <w:p w14:paraId="2140C6DB"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835" w:type="dxa"/>
            <w:noWrap/>
            <w:hideMark/>
          </w:tcPr>
          <w:p w14:paraId="4D197D99"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r w:rsidRPr="004A4632">
              <w:rPr>
                <w:rFonts w:asciiTheme="minorHAnsi" w:hAnsiTheme="minorHAnsi"/>
                <w:sz w:val="22"/>
                <w:szCs w:val="22"/>
              </w:rPr>
              <w:t>PREFELAG and Alliance Ecosystem projects very active in the site to restore its ecological integrity report in COP12.</w:t>
            </w:r>
          </w:p>
        </w:tc>
        <w:tc>
          <w:tcPr>
            <w:tcW w:w="1134" w:type="dxa"/>
            <w:noWrap/>
            <w:hideMark/>
          </w:tcPr>
          <w:p w14:paraId="65F43FB4"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4BFEE3C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6FEAF5E"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1392</w:t>
            </w:r>
          </w:p>
        </w:tc>
        <w:tc>
          <w:tcPr>
            <w:tcW w:w="1418" w:type="dxa"/>
            <w:noWrap/>
            <w:hideMark/>
          </w:tcPr>
          <w:p w14:paraId="339A7713"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Serbia</w:t>
            </w:r>
          </w:p>
        </w:tc>
        <w:tc>
          <w:tcPr>
            <w:tcW w:w="1842" w:type="dxa"/>
            <w:noWrap/>
            <w:hideMark/>
          </w:tcPr>
          <w:p w14:paraId="47D6EA25" w14:textId="23FE4118"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Slano Kopovo</w:t>
            </w:r>
            <w:r w:rsidR="00A71A4C" w:rsidRPr="004A4632">
              <w:rPr>
                <w:rFonts w:asciiTheme="minorHAnsi" w:hAnsiTheme="minorHAnsi"/>
                <w:color w:val="000000"/>
                <w:sz w:val="22"/>
                <w:szCs w:val="22"/>
              </w:rPr>
              <w:t>*</w:t>
            </w:r>
          </w:p>
        </w:tc>
        <w:tc>
          <w:tcPr>
            <w:tcW w:w="1418" w:type="dxa"/>
            <w:noWrap/>
            <w:hideMark/>
          </w:tcPr>
          <w:p w14:paraId="1AE169E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01/11/2006</w:t>
            </w:r>
          </w:p>
        </w:tc>
        <w:tc>
          <w:tcPr>
            <w:tcW w:w="1417" w:type="dxa"/>
            <w:noWrap/>
            <w:hideMark/>
          </w:tcPr>
          <w:p w14:paraId="54A8A24D"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4674694"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690B771A" w14:textId="5AB3889B"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Water deficit result of hydromelioration activities and successive dry years. </w:t>
            </w:r>
          </w:p>
        </w:tc>
        <w:tc>
          <w:tcPr>
            <w:tcW w:w="2835" w:type="dxa"/>
            <w:noWrap/>
            <w:hideMark/>
          </w:tcPr>
          <w:p w14:paraId="77E50A64" w14:textId="348C8A03"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Updated report received from AA in September 2013 </w:t>
            </w:r>
          </w:p>
        </w:tc>
        <w:tc>
          <w:tcPr>
            <w:tcW w:w="1134" w:type="dxa"/>
            <w:noWrap/>
            <w:hideMark/>
          </w:tcPr>
          <w:p w14:paraId="28CC9863"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4E2FAE2D"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C74627F"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1014</w:t>
            </w:r>
          </w:p>
        </w:tc>
        <w:tc>
          <w:tcPr>
            <w:tcW w:w="1418" w:type="dxa"/>
            <w:noWrap/>
            <w:hideMark/>
          </w:tcPr>
          <w:p w14:paraId="67F34D85"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Sierra Leone</w:t>
            </w:r>
          </w:p>
        </w:tc>
        <w:tc>
          <w:tcPr>
            <w:tcW w:w="1842" w:type="dxa"/>
            <w:noWrap/>
            <w:hideMark/>
          </w:tcPr>
          <w:p w14:paraId="7BF1C7AC" w14:textId="6C13FC86"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Sierra River Estuary</w:t>
            </w:r>
            <w:r w:rsidR="00A71A4C" w:rsidRPr="004A4632">
              <w:rPr>
                <w:rFonts w:asciiTheme="minorHAnsi" w:hAnsiTheme="minorHAnsi"/>
                <w:color w:val="000000"/>
                <w:sz w:val="22"/>
                <w:szCs w:val="22"/>
              </w:rPr>
              <w:t>*</w:t>
            </w:r>
          </w:p>
        </w:tc>
        <w:tc>
          <w:tcPr>
            <w:tcW w:w="1418" w:type="dxa"/>
            <w:noWrap/>
            <w:hideMark/>
          </w:tcPr>
          <w:p w14:paraId="058601F5"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01/01/2013</w:t>
            </w:r>
          </w:p>
        </w:tc>
        <w:tc>
          <w:tcPr>
            <w:tcW w:w="1417" w:type="dxa"/>
            <w:noWrap/>
            <w:hideMark/>
          </w:tcPr>
          <w:p w14:paraId="0105B9D9"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53B762E4"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3D59B359"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Urban development (Expansion of Freetown City) </w:t>
            </w:r>
          </w:p>
        </w:tc>
        <w:tc>
          <w:tcPr>
            <w:tcW w:w="2835" w:type="dxa"/>
            <w:noWrap/>
            <w:hideMark/>
          </w:tcPr>
          <w:p w14:paraId="35423F90"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Letter received from AA in January 2013 requesting for a RAM. Desk study received in January 2015. ToR to be drafted</w:t>
            </w:r>
          </w:p>
        </w:tc>
        <w:tc>
          <w:tcPr>
            <w:tcW w:w="1134" w:type="dxa"/>
            <w:noWrap/>
            <w:hideMark/>
          </w:tcPr>
          <w:p w14:paraId="498D562C"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6A82DF2C"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639C62C"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586</w:t>
            </w:r>
          </w:p>
        </w:tc>
        <w:tc>
          <w:tcPr>
            <w:tcW w:w="1418" w:type="dxa"/>
            <w:noWrap/>
            <w:hideMark/>
          </w:tcPr>
          <w:p w14:paraId="417446F3"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Slovenia</w:t>
            </w:r>
          </w:p>
        </w:tc>
        <w:tc>
          <w:tcPr>
            <w:tcW w:w="1842" w:type="dxa"/>
            <w:noWrap/>
            <w:hideMark/>
          </w:tcPr>
          <w:p w14:paraId="24D29E43" w14:textId="55CB9378"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Secovlje salt pans</w:t>
            </w:r>
            <w:r w:rsidR="00A71A4C" w:rsidRPr="004A4632">
              <w:rPr>
                <w:rFonts w:asciiTheme="minorHAnsi" w:hAnsiTheme="minorHAnsi"/>
                <w:color w:val="000000"/>
                <w:sz w:val="22"/>
                <w:szCs w:val="22"/>
              </w:rPr>
              <w:t>*</w:t>
            </w:r>
          </w:p>
        </w:tc>
        <w:tc>
          <w:tcPr>
            <w:tcW w:w="1418" w:type="dxa"/>
            <w:noWrap/>
            <w:hideMark/>
          </w:tcPr>
          <w:p w14:paraId="3F0E3CD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05/03/2007</w:t>
            </w:r>
          </w:p>
        </w:tc>
        <w:tc>
          <w:tcPr>
            <w:tcW w:w="1417" w:type="dxa"/>
            <w:noWrap/>
            <w:hideMark/>
          </w:tcPr>
          <w:p w14:paraId="2040EF6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62D2073"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3C42DA6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Illegal hunting. </w:t>
            </w:r>
          </w:p>
        </w:tc>
        <w:tc>
          <w:tcPr>
            <w:tcW w:w="2835" w:type="dxa"/>
            <w:noWrap/>
            <w:hideMark/>
          </w:tcPr>
          <w:p w14:paraId="6BC1A0B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w:t>
            </w:r>
            <w:r w:rsidR="0092429C" w:rsidRPr="004A4632">
              <w:rPr>
                <w:rFonts w:asciiTheme="minorHAnsi" w:hAnsiTheme="minorHAnsi"/>
                <w:color w:val="000000"/>
                <w:sz w:val="22"/>
                <w:szCs w:val="22"/>
              </w:rPr>
              <w:t xml:space="preserve"> further</w:t>
            </w:r>
            <w:r w:rsidRPr="004A4632">
              <w:rPr>
                <w:rFonts w:asciiTheme="minorHAnsi" w:hAnsiTheme="minorHAnsi"/>
                <w:color w:val="000000"/>
                <w:sz w:val="22"/>
                <w:szCs w:val="22"/>
              </w:rPr>
              <w:t xml:space="preserve"> update from AA since 2008</w:t>
            </w:r>
          </w:p>
        </w:tc>
        <w:tc>
          <w:tcPr>
            <w:tcW w:w="1134" w:type="dxa"/>
            <w:noWrap/>
            <w:hideMark/>
          </w:tcPr>
          <w:p w14:paraId="7E3FA3FB"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4780FDF5"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9B89917"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991</w:t>
            </w:r>
          </w:p>
        </w:tc>
        <w:tc>
          <w:tcPr>
            <w:tcW w:w="1418" w:type="dxa"/>
            <w:noWrap/>
            <w:hideMark/>
          </w:tcPr>
          <w:p w14:paraId="79D5D5BA"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Slovenia</w:t>
            </w:r>
          </w:p>
        </w:tc>
        <w:tc>
          <w:tcPr>
            <w:tcW w:w="1842" w:type="dxa"/>
            <w:noWrap/>
            <w:hideMark/>
          </w:tcPr>
          <w:p w14:paraId="1B7540A0" w14:textId="7DE546EB"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Skocjan Caves</w:t>
            </w:r>
            <w:r w:rsidR="00A71A4C" w:rsidRPr="004A4632">
              <w:rPr>
                <w:rFonts w:asciiTheme="minorHAnsi" w:hAnsiTheme="minorHAnsi"/>
                <w:color w:val="000000"/>
                <w:sz w:val="22"/>
                <w:szCs w:val="22"/>
              </w:rPr>
              <w:t>*</w:t>
            </w:r>
          </w:p>
        </w:tc>
        <w:tc>
          <w:tcPr>
            <w:tcW w:w="1418" w:type="dxa"/>
            <w:noWrap/>
            <w:hideMark/>
          </w:tcPr>
          <w:p w14:paraId="7C3CFDEF"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27/04/2007</w:t>
            </w:r>
          </w:p>
        </w:tc>
        <w:tc>
          <w:tcPr>
            <w:tcW w:w="1417" w:type="dxa"/>
            <w:noWrap/>
            <w:hideMark/>
          </w:tcPr>
          <w:p w14:paraId="4AE6A26C"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0CF1F8F5"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39E87BD0" w14:textId="0E97578E"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Implementation of the national location plan for drinking water supply.  </w:t>
            </w:r>
          </w:p>
        </w:tc>
        <w:tc>
          <w:tcPr>
            <w:tcW w:w="2835" w:type="dxa"/>
            <w:noWrap/>
            <w:hideMark/>
          </w:tcPr>
          <w:p w14:paraId="26E2A5DE"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92429C"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2007</w:t>
            </w:r>
          </w:p>
        </w:tc>
        <w:tc>
          <w:tcPr>
            <w:tcW w:w="1134" w:type="dxa"/>
            <w:noWrap/>
            <w:hideMark/>
          </w:tcPr>
          <w:p w14:paraId="6001FE2D"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2CF16721"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A9B7247"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343</w:t>
            </w:r>
          </w:p>
        </w:tc>
        <w:tc>
          <w:tcPr>
            <w:tcW w:w="1418" w:type="dxa"/>
            <w:noWrap/>
            <w:hideMark/>
          </w:tcPr>
          <w:p w14:paraId="787BD233"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South Africa</w:t>
            </w:r>
          </w:p>
        </w:tc>
        <w:tc>
          <w:tcPr>
            <w:tcW w:w="1842" w:type="dxa"/>
            <w:noWrap/>
            <w:hideMark/>
          </w:tcPr>
          <w:p w14:paraId="413BE883" w14:textId="5FDEADE4"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Blesbokspruit</w:t>
            </w:r>
            <w:r w:rsidR="00A71A4C" w:rsidRPr="004A4632">
              <w:rPr>
                <w:rFonts w:asciiTheme="minorHAnsi" w:hAnsiTheme="minorHAnsi"/>
                <w:color w:val="000000"/>
                <w:sz w:val="22"/>
                <w:szCs w:val="22"/>
              </w:rPr>
              <w:t>*</w:t>
            </w:r>
          </w:p>
        </w:tc>
        <w:tc>
          <w:tcPr>
            <w:tcW w:w="1418" w:type="dxa"/>
            <w:noWrap/>
            <w:hideMark/>
          </w:tcPr>
          <w:p w14:paraId="3253B857"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06/05/1996</w:t>
            </w:r>
          </w:p>
        </w:tc>
        <w:tc>
          <w:tcPr>
            <w:tcW w:w="1417" w:type="dxa"/>
            <w:noWrap/>
            <w:hideMark/>
          </w:tcPr>
          <w:p w14:paraId="50D3B7C6"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53DFC6C"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16099EBE"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Pollution from underground mine water</w:t>
            </w:r>
          </w:p>
        </w:tc>
        <w:tc>
          <w:tcPr>
            <w:tcW w:w="2835" w:type="dxa"/>
            <w:noWrap/>
            <w:hideMark/>
          </w:tcPr>
          <w:p w14:paraId="0A1B9AE5"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Situation report expected from AA since March 2014</w:t>
            </w:r>
          </w:p>
        </w:tc>
        <w:tc>
          <w:tcPr>
            <w:tcW w:w="1134" w:type="dxa"/>
            <w:noWrap/>
            <w:hideMark/>
          </w:tcPr>
          <w:p w14:paraId="6011FBB0"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02BBCFD9"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40E2ECF"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526</w:t>
            </w:r>
          </w:p>
        </w:tc>
        <w:tc>
          <w:tcPr>
            <w:tcW w:w="1418" w:type="dxa"/>
            <w:noWrap/>
            <w:hideMark/>
          </w:tcPr>
          <w:p w14:paraId="6F26A286"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South Africa</w:t>
            </w:r>
          </w:p>
        </w:tc>
        <w:tc>
          <w:tcPr>
            <w:tcW w:w="1842" w:type="dxa"/>
            <w:noWrap/>
            <w:hideMark/>
          </w:tcPr>
          <w:p w14:paraId="3835DB07" w14:textId="7CC1DBDE"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Orange River Mouth</w:t>
            </w:r>
            <w:r w:rsidR="00A71A4C" w:rsidRPr="004A4632">
              <w:rPr>
                <w:rFonts w:asciiTheme="minorHAnsi" w:hAnsiTheme="minorHAnsi"/>
                <w:color w:val="000000"/>
                <w:sz w:val="22"/>
                <w:szCs w:val="22"/>
              </w:rPr>
              <w:t>*</w:t>
            </w:r>
          </w:p>
        </w:tc>
        <w:tc>
          <w:tcPr>
            <w:tcW w:w="1418" w:type="dxa"/>
            <w:noWrap/>
            <w:hideMark/>
          </w:tcPr>
          <w:p w14:paraId="05206833"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26/09/1995</w:t>
            </w:r>
          </w:p>
        </w:tc>
        <w:tc>
          <w:tcPr>
            <w:tcW w:w="1417" w:type="dxa"/>
            <w:noWrap/>
            <w:hideMark/>
          </w:tcPr>
          <w:p w14:paraId="474A1909"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00AF4411"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5ED2F2D3"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Collapse of salt marsh component of the site as a result of diamond mining activities and dam construction</w:t>
            </w:r>
          </w:p>
        </w:tc>
        <w:tc>
          <w:tcPr>
            <w:tcW w:w="2835" w:type="dxa"/>
            <w:noWrap/>
            <w:hideMark/>
          </w:tcPr>
          <w:p w14:paraId="5DBA80C3"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Update expected from AA since March 2014</w:t>
            </w:r>
          </w:p>
        </w:tc>
        <w:tc>
          <w:tcPr>
            <w:tcW w:w="1134" w:type="dxa"/>
            <w:noWrap/>
            <w:hideMark/>
          </w:tcPr>
          <w:p w14:paraId="56EAA4A9"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79BF191C"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7A21733F"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593</w:t>
            </w:r>
          </w:p>
        </w:tc>
        <w:tc>
          <w:tcPr>
            <w:tcW w:w="1418" w:type="dxa"/>
            <w:noWrap/>
          </w:tcPr>
          <w:p w14:paraId="704F39AA"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Spain</w:t>
            </w:r>
          </w:p>
        </w:tc>
        <w:tc>
          <w:tcPr>
            <w:tcW w:w="1842" w:type="dxa"/>
            <w:noWrap/>
          </w:tcPr>
          <w:p w14:paraId="2A641064"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Delta del Ebro</w:t>
            </w:r>
          </w:p>
        </w:tc>
        <w:tc>
          <w:tcPr>
            <w:tcW w:w="1418" w:type="dxa"/>
            <w:noWrap/>
          </w:tcPr>
          <w:p w14:paraId="5BD599E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28/07/2014</w:t>
            </w:r>
          </w:p>
        </w:tc>
        <w:tc>
          <w:tcPr>
            <w:tcW w:w="1417" w:type="dxa"/>
            <w:noWrap/>
          </w:tcPr>
          <w:p w14:paraId="2C7D268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134" w:type="dxa"/>
            <w:noWrap/>
          </w:tcPr>
          <w:p w14:paraId="583AED91"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tcPr>
          <w:p w14:paraId="67B8B12F"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Upstream water abstraction &amp; pollution, sediment retention</w:t>
            </w:r>
            <w:r w:rsidRPr="004A4632">
              <w:rPr>
                <w:rFonts w:asciiTheme="minorHAnsi" w:hAnsiTheme="minorHAnsi" w:cs="Arial"/>
                <w:sz w:val="22"/>
                <w:szCs w:val="22"/>
              </w:rPr>
              <w:t xml:space="preserve">  </w:t>
            </w:r>
          </w:p>
        </w:tc>
        <w:tc>
          <w:tcPr>
            <w:tcW w:w="2835" w:type="dxa"/>
            <w:noWrap/>
          </w:tcPr>
          <w:p w14:paraId="33724C4A"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w:t>
            </w:r>
            <w:r w:rsidR="0092429C" w:rsidRPr="004A4632">
              <w:rPr>
                <w:rFonts w:asciiTheme="minorHAnsi" w:hAnsiTheme="minorHAnsi"/>
                <w:color w:val="000000"/>
                <w:sz w:val="22"/>
                <w:szCs w:val="22"/>
              </w:rPr>
              <w:t xml:space="preserve"> further</w:t>
            </w:r>
            <w:r w:rsidRPr="004A4632">
              <w:rPr>
                <w:rFonts w:asciiTheme="minorHAnsi" w:hAnsiTheme="minorHAnsi"/>
                <w:color w:val="000000"/>
                <w:sz w:val="22"/>
                <w:szCs w:val="22"/>
              </w:rPr>
              <w:t xml:space="preserve"> update from AA since February 2015</w:t>
            </w:r>
          </w:p>
        </w:tc>
        <w:tc>
          <w:tcPr>
            <w:tcW w:w="1134" w:type="dxa"/>
            <w:noWrap/>
          </w:tcPr>
          <w:p w14:paraId="42E58228"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47339B8F"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3334C8C"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234</w:t>
            </w:r>
          </w:p>
        </w:tc>
        <w:tc>
          <w:tcPr>
            <w:tcW w:w="1418" w:type="dxa"/>
            <w:noWrap/>
            <w:hideMark/>
          </w:tcPr>
          <w:p w14:paraId="520C569F"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Spain</w:t>
            </w:r>
          </w:p>
        </w:tc>
        <w:tc>
          <w:tcPr>
            <w:tcW w:w="1842" w:type="dxa"/>
            <w:noWrap/>
            <w:hideMark/>
          </w:tcPr>
          <w:p w14:paraId="3E6401B4" w14:textId="341CBDE6"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Doñana</w:t>
            </w:r>
            <w:r w:rsidR="00A71A4C" w:rsidRPr="004A4632">
              <w:rPr>
                <w:rFonts w:asciiTheme="minorHAnsi" w:hAnsiTheme="minorHAnsi"/>
                <w:color w:val="000000"/>
                <w:sz w:val="22"/>
                <w:szCs w:val="22"/>
              </w:rPr>
              <w:t>*</w:t>
            </w:r>
          </w:p>
        </w:tc>
        <w:tc>
          <w:tcPr>
            <w:tcW w:w="1418" w:type="dxa"/>
            <w:noWrap/>
            <w:hideMark/>
          </w:tcPr>
          <w:p w14:paraId="1DA23E78"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04/07/1990</w:t>
            </w:r>
          </w:p>
        </w:tc>
        <w:tc>
          <w:tcPr>
            <w:tcW w:w="1417" w:type="dxa"/>
            <w:noWrap/>
            <w:hideMark/>
          </w:tcPr>
          <w:p w14:paraId="74434088"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530F916C"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174ACB5B" w14:textId="5F069A7B"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Intensive agriculture, dam construction, pollution, overfishing, overexploitation of the aquifers, tourism pressures, drainage, gas and oil exploitation, navigation disturbance. RAM 51 (October 2002). RAM 70 (January 2011).</w:t>
            </w:r>
          </w:p>
        </w:tc>
        <w:tc>
          <w:tcPr>
            <w:tcW w:w="2835" w:type="dxa"/>
            <w:noWrap/>
            <w:hideMark/>
          </w:tcPr>
          <w:p w14:paraId="2B6823D9" w14:textId="7EF496FB" w:rsidR="00C120F5" w:rsidRPr="004A4632" w:rsidRDefault="0092429C"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New threats reported in 2013. </w:t>
            </w:r>
            <w:r w:rsidR="00C120F5" w:rsidRPr="004A4632">
              <w:rPr>
                <w:rFonts w:asciiTheme="minorHAnsi" w:hAnsiTheme="minorHAnsi"/>
                <w:color w:val="000000"/>
                <w:sz w:val="22"/>
                <w:szCs w:val="22"/>
              </w:rPr>
              <w:t xml:space="preserve">Updated report received from AA in July 2014. </w:t>
            </w:r>
          </w:p>
        </w:tc>
        <w:tc>
          <w:tcPr>
            <w:tcW w:w="1134" w:type="dxa"/>
            <w:noWrap/>
            <w:hideMark/>
          </w:tcPr>
          <w:p w14:paraId="553401BD"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07A211D3"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1E38602"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2069</w:t>
            </w:r>
          </w:p>
        </w:tc>
        <w:tc>
          <w:tcPr>
            <w:tcW w:w="1418" w:type="dxa"/>
            <w:noWrap/>
          </w:tcPr>
          <w:p w14:paraId="3098B206"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Spain</w:t>
            </w:r>
          </w:p>
        </w:tc>
        <w:tc>
          <w:tcPr>
            <w:tcW w:w="1842" w:type="dxa"/>
            <w:noWrap/>
          </w:tcPr>
          <w:p w14:paraId="6CF26BF7" w14:textId="4DADE9E9"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Lagunas de Ruidera</w:t>
            </w:r>
            <w:r w:rsidR="00A71A4C" w:rsidRPr="004A4632">
              <w:rPr>
                <w:rFonts w:asciiTheme="minorHAnsi" w:hAnsiTheme="minorHAnsi"/>
                <w:color w:val="000000"/>
                <w:sz w:val="22"/>
                <w:szCs w:val="22"/>
              </w:rPr>
              <w:t>*</w:t>
            </w:r>
          </w:p>
        </w:tc>
        <w:tc>
          <w:tcPr>
            <w:tcW w:w="1418" w:type="dxa"/>
            <w:noWrap/>
          </w:tcPr>
          <w:p w14:paraId="2B24D02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22/11/2012</w:t>
            </w:r>
          </w:p>
        </w:tc>
        <w:tc>
          <w:tcPr>
            <w:tcW w:w="1417" w:type="dxa"/>
            <w:noWrap/>
          </w:tcPr>
          <w:p w14:paraId="3E513CF5"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134" w:type="dxa"/>
            <w:noWrap/>
          </w:tcPr>
          <w:p w14:paraId="4D9C5AF8"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tcPr>
          <w:p w14:paraId="025ABF6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Lack of management plan and tourism pressures threatening the site's ecological character</w:t>
            </w:r>
          </w:p>
        </w:tc>
        <w:tc>
          <w:tcPr>
            <w:tcW w:w="2835" w:type="dxa"/>
            <w:noWrap/>
          </w:tcPr>
          <w:p w14:paraId="6E6C9333"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Updated report received from AA in March 2015.</w:t>
            </w:r>
          </w:p>
        </w:tc>
        <w:tc>
          <w:tcPr>
            <w:tcW w:w="1134" w:type="dxa"/>
            <w:noWrap/>
          </w:tcPr>
          <w:p w14:paraId="5657F6C0"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55F0993E"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F92789B"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235</w:t>
            </w:r>
          </w:p>
        </w:tc>
        <w:tc>
          <w:tcPr>
            <w:tcW w:w="1418" w:type="dxa"/>
            <w:noWrap/>
            <w:hideMark/>
          </w:tcPr>
          <w:p w14:paraId="6129D1E9"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Spain</w:t>
            </w:r>
          </w:p>
        </w:tc>
        <w:tc>
          <w:tcPr>
            <w:tcW w:w="1842" w:type="dxa"/>
            <w:noWrap/>
            <w:hideMark/>
          </w:tcPr>
          <w:p w14:paraId="1C66BE60" w14:textId="2FC12DC8"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Las Tablas de Daimiel</w:t>
            </w:r>
            <w:r w:rsidR="00A46C02" w:rsidRPr="004A4632">
              <w:rPr>
                <w:rFonts w:asciiTheme="minorHAnsi" w:hAnsiTheme="minorHAnsi"/>
                <w:color w:val="000000"/>
                <w:sz w:val="22"/>
                <w:szCs w:val="22"/>
              </w:rPr>
              <w:t>*</w:t>
            </w:r>
          </w:p>
        </w:tc>
        <w:tc>
          <w:tcPr>
            <w:tcW w:w="1418" w:type="dxa"/>
            <w:noWrap/>
            <w:hideMark/>
          </w:tcPr>
          <w:p w14:paraId="2CA21D7A" w14:textId="085125E1"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r w:rsidR="0092429C" w:rsidRPr="004A4632">
              <w:rPr>
                <w:rFonts w:asciiTheme="minorHAnsi" w:hAnsiTheme="minorHAnsi"/>
                <w:color w:val="000000"/>
                <w:sz w:val="22"/>
                <w:szCs w:val="22"/>
              </w:rPr>
              <w:t>04/07/1990</w:t>
            </w:r>
          </w:p>
        </w:tc>
        <w:tc>
          <w:tcPr>
            <w:tcW w:w="1417" w:type="dxa"/>
            <w:noWrap/>
            <w:hideMark/>
          </w:tcPr>
          <w:p w14:paraId="6251986D"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F5175E5"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2324CC67" w14:textId="2C26E49C"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Overexploitation of the aquifer. Guadiana river ceased flowing in the RS. RAM 2 (March 1988)</w:t>
            </w:r>
          </w:p>
        </w:tc>
        <w:tc>
          <w:tcPr>
            <w:tcW w:w="2835" w:type="dxa"/>
            <w:noWrap/>
            <w:hideMark/>
          </w:tcPr>
          <w:p w14:paraId="55C248C9"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Updated report received from AA in March 2014.</w:t>
            </w:r>
          </w:p>
        </w:tc>
        <w:tc>
          <w:tcPr>
            <w:tcW w:w="1134" w:type="dxa"/>
            <w:noWrap/>
            <w:hideMark/>
          </w:tcPr>
          <w:p w14:paraId="196F17CB"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1996A6CF"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A33B8D7"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449</w:t>
            </w:r>
          </w:p>
        </w:tc>
        <w:tc>
          <w:tcPr>
            <w:tcW w:w="1418" w:type="dxa"/>
            <w:noWrap/>
            <w:hideMark/>
          </w:tcPr>
          <w:p w14:paraId="7D46D75C"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Spain</w:t>
            </w:r>
          </w:p>
        </w:tc>
        <w:tc>
          <w:tcPr>
            <w:tcW w:w="1842" w:type="dxa"/>
            <w:noWrap/>
            <w:hideMark/>
          </w:tcPr>
          <w:p w14:paraId="21C0DAA9" w14:textId="23F362D1"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S'Albufera de Mallorca</w:t>
            </w:r>
            <w:r w:rsidR="00A71A4C" w:rsidRPr="004A4632">
              <w:rPr>
                <w:rFonts w:asciiTheme="minorHAnsi" w:hAnsiTheme="minorHAnsi"/>
                <w:color w:val="000000"/>
                <w:sz w:val="22"/>
                <w:szCs w:val="22"/>
              </w:rPr>
              <w:t>*</w:t>
            </w:r>
          </w:p>
        </w:tc>
        <w:tc>
          <w:tcPr>
            <w:tcW w:w="1418" w:type="dxa"/>
            <w:noWrap/>
            <w:hideMark/>
          </w:tcPr>
          <w:p w14:paraId="7E915125"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01/04/2009</w:t>
            </w:r>
          </w:p>
        </w:tc>
        <w:tc>
          <w:tcPr>
            <w:tcW w:w="1417" w:type="dxa"/>
            <w:noWrap/>
            <w:hideMark/>
          </w:tcPr>
          <w:p w14:paraId="27E2EAC9"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4755DBB0"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43D9D165" w14:textId="4FC362D0"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Golf course development. RAM 68 (October 2010)</w:t>
            </w:r>
          </w:p>
        </w:tc>
        <w:tc>
          <w:tcPr>
            <w:tcW w:w="2835" w:type="dxa"/>
            <w:noWrap/>
            <w:hideMark/>
          </w:tcPr>
          <w:p w14:paraId="1642DD1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92429C"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March 2014.</w:t>
            </w:r>
          </w:p>
        </w:tc>
        <w:tc>
          <w:tcPr>
            <w:tcW w:w="1134" w:type="dxa"/>
            <w:noWrap/>
            <w:hideMark/>
          </w:tcPr>
          <w:p w14:paraId="1E28AD8C"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2B8BB8AC"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38A0999"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454</w:t>
            </w:r>
          </w:p>
        </w:tc>
        <w:tc>
          <w:tcPr>
            <w:tcW w:w="1418" w:type="dxa"/>
            <w:noWrap/>
            <w:hideMark/>
          </w:tcPr>
          <w:p w14:paraId="219F077A"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Spain</w:t>
            </w:r>
          </w:p>
        </w:tc>
        <w:tc>
          <w:tcPr>
            <w:tcW w:w="1842" w:type="dxa"/>
            <w:noWrap/>
            <w:hideMark/>
          </w:tcPr>
          <w:p w14:paraId="6CEEA570" w14:textId="4B22B73A"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Albufera de Valencia</w:t>
            </w:r>
            <w:r w:rsidR="00A71A4C" w:rsidRPr="004A4632">
              <w:rPr>
                <w:rFonts w:asciiTheme="minorHAnsi" w:hAnsiTheme="minorHAnsi"/>
                <w:color w:val="000000"/>
                <w:sz w:val="22"/>
                <w:szCs w:val="22"/>
              </w:rPr>
              <w:t>*</w:t>
            </w:r>
          </w:p>
        </w:tc>
        <w:tc>
          <w:tcPr>
            <w:tcW w:w="1418" w:type="dxa"/>
            <w:noWrap/>
            <w:hideMark/>
          </w:tcPr>
          <w:p w14:paraId="1A4DBCE4"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16/03/2004</w:t>
            </w:r>
          </w:p>
        </w:tc>
        <w:tc>
          <w:tcPr>
            <w:tcW w:w="1417" w:type="dxa"/>
            <w:noWrap/>
            <w:hideMark/>
          </w:tcPr>
          <w:p w14:paraId="33542C67"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3F384063"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6C0AEF0D" w14:textId="15B29776"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Urban developments. RAM 58 (December) 2006</w:t>
            </w:r>
          </w:p>
        </w:tc>
        <w:tc>
          <w:tcPr>
            <w:tcW w:w="2835" w:type="dxa"/>
            <w:noWrap/>
            <w:hideMark/>
          </w:tcPr>
          <w:p w14:paraId="7A81C4CC" w14:textId="0673E757" w:rsidR="00C120F5" w:rsidRPr="004A4632" w:rsidRDefault="0092429C"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 further update</w:t>
            </w:r>
            <w:r w:rsidR="00C120F5" w:rsidRPr="004A4632">
              <w:rPr>
                <w:rFonts w:asciiTheme="minorHAnsi" w:hAnsiTheme="minorHAnsi"/>
                <w:color w:val="000000"/>
                <w:sz w:val="22"/>
                <w:szCs w:val="22"/>
              </w:rPr>
              <w:t xml:space="preserve"> </w:t>
            </w:r>
            <w:r w:rsidRPr="004A4632">
              <w:rPr>
                <w:rFonts w:asciiTheme="minorHAnsi" w:hAnsiTheme="minorHAnsi"/>
                <w:color w:val="000000"/>
                <w:sz w:val="22"/>
                <w:szCs w:val="22"/>
              </w:rPr>
              <w:t xml:space="preserve">from </w:t>
            </w:r>
            <w:r w:rsidR="00C120F5" w:rsidRPr="004A4632">
              <w:rPr>
                <w:rFonts w:asciiTheme="minorHAnsi" w:hAnsiTheme="minorHAnsi"/>
                <w:color w:val="000000"/>
                <w:sz w:val="22"/>
                <w:szCs w:val="22"/>
              </w:rPr>
              <w:t xml:space="preserve">AA </w:t>
            </w:r>
            <w:r w:rsidRPr="004A4632">
              <w:rPr>
                <w:rFonts w:asciiTheme="minorHAnsi" w:hAnsiTheme="minorHAnsi"/>
                <w:color w:val="000000"/>
                <w:sz w:val="22"/>
                <w:szCs w:val="22"/>
              </w:rPr>
              <w:t>since</w:t>
            </w:r>
            <w:r w:rsidR="00C120F5" w:rsidRPr="004A4632">
              <w:rPr>
                <w:rFonts w:asciiTheme="minorHAnsi" w:hAnsiTheme="minorHAnsi"/>
                <w:color w:val="000000"/>
                <w:sz w:val="22"/>
                <w:szCs w:val="22"/>
              </w:rPr>
              <w:t xml:space="preserve"> March 2014. </w:t>
            </w:r>
          </w:p>
        </w:tc>
        <w:tc>
          <w:tcPr>
            <w:tcW w:w="1134" w:type="dxa"/>
            <w:noWrap/>
            <w:hideMark/>
          </w:tcPr>
          <w:p w14:paraId="5F67C8B5"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0755CFF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A386E0F"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599</w:t>
            </w:r>
          </w:p>
        </w:tc>
        <w:tc>
          <w:tcPr>
            <w:tcW w:w="1418" w:type="dxa"/>
            <w:noWrap/>
            <w:hideMark/>
          </w:tcPr>
          <w:p w14:paraId="51E30B8B"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Spain</w:t>
            </w:r>
          </w:p>
        </w:tc>
        <w:tc>
          <w:tcPr>
            <w:tcW w:w="1842" w:type="dxa"/>
            <w:noWrap/>
            <w:hideMark/>
          </w:tcPr>
          <w:p w14:paraId="0E3EA206" w14:textId="0DDC1AF8"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4A4632">
              <w:rPr>
                <w:rFonts w:asciiTheme="minorHAnsi" w:hAnsiTheme="minorHAnsi"/>
                <w:color w:val="000000"/>
                <w:sz w:val="22"/>
                <w:szCs w:val="22"/>
                <w:lang w:val="es-MX"/>
              </w:rPr>
              <w:t>Laguna y Arenal de Valdoviño</w:t>
            </w:r>
            <w:r w:rsidR="00A71A4C" w:rsidRPr="004A4632">
              <w:rPr>
                <w:rFonts w:asciiTheme="minorHAnsi" w:hAnsiTheme="minorHAnsi"/>
                <w:color w:val="000000"/>
                <w:sz w:val="22"/>
                <w:szCs w:val="22"/>
                <w:lang w:val="es-ES"/>
              </w:rPr>
              <w:t>*</w:t>
            </w:r>
          </w:p>
        </w:tc>
        <w:tc>
          <w:tcPr>
            <w:tcW w:w="1418" w:type="dxa"/>
            <w:noWrap/>
            <w:hideMark/>
          </w:tcPr>
          <w:p w14:paraId="13DA817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10/01/2012</w:t>
            </w:r>
          </w:p>
        </w:tc>
        <w:tc>
          <w:tcPr>
            <w:tcW w:w="1417" w:type="dxa"/>
            <w:noWrap/>
            <w:hideMark/>
          </w:tcPr>
          <w:p w14:paraId="40A4ADE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08B07FAA"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761E6330" w14:textId="277E9B32"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Drainage operation critically lowered the water level of the lagoon, dune vegetation destruction due to human pressures.  </w:t>
            </w:r>
          </w:p>
        </w:tc>
        <w:tc>
          <w:tcPr>
            <w:tcW w:w="2835" w:type="dxa"/>
            <w:noWrap/>
            <w:hideMark/>
          </w:tcPr>
          <w:p w14:paraId="06D01EC1"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Updated report received from AA in February 2015. </w:t>
            </w:r>
          </w:p>
        </w:tc>
        <w:tc>
          <w:tcPr>
            <w:tcW w:w="1134" w:type="dxa"/>
            <w:noWrap/>
            <w:hideMark/>
          </w:tcPr>
          <w:p w14:paraId="79387E65"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49B87116"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2173615"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706</w:t>
            </w:r>
          </w:p>
        </w:tc>
        <w:tc>
          <w:tcPr>
            <w:tcW w:w="1418" w:type="dxa"/>
            <w:noWrap/>
            <w:hideMark/>
          </w:tcPr>
          <w:p w14:paraId="4F827BD3"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Spain</w:t>
            </w:r>
          </w:p>
        </w:tc>
        <w:tc>
          <w:tcPr>
            <w:tcW w:w="1842" w:type="dxa"/>
            <w:noWrap/>
            <w:hideMark/>
          </w:tcPr>
          <w:p w14:paraId="5BD53055" w14:textId="500348FA"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Mar Menor</w:t>
            </w:r>
            <w:r w:rsidR="00A71A4C" w:rsidRPr="004A4632">
              <w:rPr>
                <w:rFonts w:asciiTheme="minorHAnsi" w:hAnsiTheme="minorHAnsi"/>
                <w:color w:val="000000"/>
                <w:sz w:val="22"/>
                <w:szCs w:val="22"/>
              </w:rPr>
              <w:t>*</w:t>
            </w:r>
          </w:p>
        </w:tc>
        <w:tc>
          <w:tcPr>
            <w:tcW w:w="1418" w:type="dxa"/>
            <w:noWrap/>
            <w:hideMark/>
          </w:tcPr>
          <w:p w14:paraId="1CAC2631"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08/10/2007</w:t>
            </w:r>
          </w:p>
        </w:tc>
        <w:tc>
          <w:tcPr>
            <w:tcW w:w="1417" w:type="dxa"/>
            <w:noWrap/>
            <w:hideMark/>
          </w:tcPr>
          <w:p w14:paraId="1341DC34"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0A9656B"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5DA4B25B"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Eutrophication and water extraction. </w:t>
            </w:r>
          </w:p>
        </w:tc>
        <w:tc>
          <w:tcPr>
            <w:tcW w:w="2835" w:type="dxa"/>
            <w:noWrap/>
            <w:hideMark/>
          </w:tcPr>
          <w:p w14:paraId="125B29E6"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92429C"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2012</w:t>
            </w:r>
          </w:p>
        </w:tc>
        <w:tc>
          <w:tcPr>
            <w:tcW w:w="1134" w:type="dxa"/>
            <w:noWrap/>
            <w:hideMark/>
          </w:tcPr>
          <w:p w14:paraId="4E63120E"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27044C5E"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45CBA21"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726</w:t>
            </w:r>
          </w:p>
        </w:tc>
        <w:tc>
          <w:tcPr>
            <w:tcW w:w="1418" w:type="dxa"/>
            <w:noWrap/>
            <w:hideMark/>
          </w:tcPr>
          <w:p w14:paraId="545D5DE7"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The former Yugoslav Republic of Macedonia</w:t>
            </w:r>
          </w:p>
        </w:tc>
        <w:tc>
          <w:tcPr>
            <w:tcW w:w="1842" w:type="dxa"/>
            <w:noWrap/>
            <w:hideMark/>
          </w:tcPr>
          <w:p w14:paraId="1CE83F90" w14:textId="29137118"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Prespa Lake</w:t>
            </w:r>
            <w:r w:rsidR="00A71A4C" w:rsidRPr="004A4632">
              <w:rPr>
                <w:rFonts w:asciiTheme="minorHAnsi" w:hAnsiTheme="minorHAnsi"/>
                <w:color w:val="000000"/>
                <w:sz w:val="22"/>
                <w:szCs w:val="22"/>
              </w:rPr>
              <w:t>*</w:t>
            </w:r>
          </w:p>
        </w:tc>
        <w:tc>
          <w:tcPr>
            <w:tcW w:w="1418" w:type="dxa"/>
            <w:noWrap/>
            <w:hideMark/>
          </w:tcPr>
          <w:p w14:paraId="14DB263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28/03/2006</w:t>
            </w:r>
          </w:p>
        </w:tc>
        <w:tc>
          <w:tcPr>
            <w:tcW w:w="1417" w:type="dxa"/>
            <w:noWrap/>
            <w:hideMark/>
          </w:tcPr>
          <w:p w14:paraId="365600F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C6F0C26"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6B31C52D"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Eutrophication, overexploitation. </w:t>
            </w:r>
          </w:p>
        </w:tc>
        <w:tc>
          <w:tcPr>
            <w:tcW w:w="2835" w:type="dxa"/>
            <w:noWrap/>
            <w:hideMark/>
          </w:tcPr>
          <w:p w14:paraId="6F66321A"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Awaiting</w:t>
            </w:r>
            <w:r w:rsidR="0092429C" w:rsidRPr="004A4632">
              <w:rPr>
                <w:rFonts w:asciiTheme="minorHAnsi" w:hAnsiTheme="minorHAnsi"/>
                <w:color w:val="000000"/>
                <w:sz w:val="22"/>
                <w:szCs w:val="22"/>
              </w:rPr>
              <w:t xml:space="preserve"> further</w:t>
            </w:r>
            <w:r w:rsidRPr="004A4632">
              <w:rPr>
                <w:rFonts w:asciiTheme="minorHAnsi" w:hAnsiTheme="minorHAnsi"/>
                <w:color w:val="000000"/>
                <w:sz w:val="22"/>
                <w:szCs w:val="22"/>
              </w:rPr>
              <w:t xml:space="preserve"> update from AA since 2012</w:t>
            </w:r>
          </w:p>
        </w:tc>
        <w:tc>
          <w:tcPr>
            <w:tcW w:w="1134" w:type="dxa"/>
            <w:noWrap/>
            <w:hideMark/>
          </w:tcPr>
          <w:p w14:paraId="3E9CF8DF"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4BEEAF22"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AF28551"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736</w:t>
            </w:r>
          </w:p>
        </w:tc>
        <w:tc>
          <w:tcPr>
            <w:tcW w:w="1418" w:type="dxa"/>
            <w:noWrap/>
            <w:hideMark/>
          </w:tcPr>
          <w:p w14:paraId="74F16617"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Togo</w:t>
            </w:r>
          </w:p>
        </w:tc>
        <w:tc>
          <w:tcPr>
            <w:tcW w:w="1842" w:type="dxa"/>
            <w:noWrap/>
            <w:hideMark/>
          </w:tcPr>
          <w:p w14:paraId="6BE66F52" w14:textId="69E66A20"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4A4632">
              <w:rPr>
                <w:rFonts w:asciiTheme="minorHAnsi" w:hAnsiTheme="minorHAnsi"/>
                <w:color w:val="000000"/>
                <w:sz w:val="22"/>
                <w:szCs w:val="22"/>
                <w:lang w:val="fr-FR"/>
              </w:rPr>
              <w:t>Reserve de faune de Togodo</w:t>
            </w:r>
            <w:r w:rsidR="00A71A4C" w:rsidRPr="004A4632">
              <w:rPr>
                <w:rFonts w:asciiTheme="minorHAnsi" w:hAnsiTheme="minorHAnsi"/>
                <w:color w:val="000000"/>
                <w:sz w:val="22"/>
                <w:szCs w:val="22"/>
              </w:rPr>
              <w:t>*</w:t>
            </w:r>
          </w:p>
        </w:tc>
        <w:tc>
          <w:tcPr>
            <w:tcW w:w="1418" w:type="dxa"/>
            <w:noWrap/>
            <w:hideMark/>
          </w:tcPr>
          <w:p w14:paraId="02499D72"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01/01/2014</w:t>
            </w:r>
          </w:p>
        </w:tc>
        <w:tc>
          <w:tcPr>
            <w:tcW w:w="1417" w:type="dxa"/>
            <w:noWrap/>
            <w:hideMark/>
          </w:tcPr>
          <w:p w14:paraId="5D29CD3E"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27B3B186"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33AE1EAC"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Dam Construction</w:t>
            </w:r>
          </w:p>
        </w:tc>
        <w:tc>
          <w:tcPr>
            <w:tcW w:w="2835" w:type="dxa"/>
            <w:noWrap/>
            <w:hideMark/>
          </w:tcPr>
          <w:p w14:paraId="39DB80C8"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Draft EIA available and Secretariat advised and guided AA for its involvement with the validation process</w:t>
            </w:r>
          </w:p>
        </w:tc>
        <w:tc>
          <w:tcPr>
            <w:tcW w:w="1134" w:type="dxa"/>
            <w:noWrap/>
            <w:hideMark/>
          </w:tcPr>
          <w:p w14:paraId="34E83965"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0090FCB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EC18438"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203</w:t>
            </w:r>
          </w:p>
        </w:tc>
        <w:tc>
          <w:tcPr>
            <w:tcW w:w="1418" w:type="dxa"/>
            <w:noWrap/>
            <w:hideMark/>
          </w:tcPr>
          <w:p w14:paraId="00FA1C2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Tunisia</w:t>
            </w:r>
          </w:p>
        </w:tc>
        <w:tc>
          <w:tcPr>
            <w:tcW w:w="1842" w:type="dxa"/>
            <w:noWrap/>
            <w:hideMark/>
          </w:tcPr>
          <w:p w14:paraId="1616ECC5" w14:textId="4782479C"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Ichkeul</w:t>
            </w:r>
            <w:r w:rsidR="00A71A4C" w:rsidRPr="004A4632">
              <w:rPr>
                <w:rFonts w:asciiTheme="minorHAnsi" w:hAnsiTheme="minorHAnsi"/>
                <w:color w:val="000000"/>
                <w:sz w:val="22"/>
                <w:szCs w:val="22"/>
              </w:rPr>
              <w:t>*</w:t>
            </w:r>
          </w:p>
        </w:tc>
        <w:tc>
          <w:tcPr>
            <w:tcW w:w="1418" w:type="dxa"/>
            <w:noWrap/>
            <w:hideMark/>
          </w:tcPr>
          <w:p w14:paraId="08860AED"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04/07/1990</w:t>
            </w:r>
          </w:p>
        </w:tc>
        <w:tc>
          <w:tcPr>
            <w:tcW w:w="1417" w:type="dxa"/>
            <w:noWrap/>
            <w:hideMark/>
          </w:tcPr>
          <w:p w14:paraId="195DDE69"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412A15BC"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0690963E"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Hydraulic development works in catchment area</w:t>
            </w:r>
          </w:p>
        </w:tc>
        <w:tc>
          <w:tcPr>
            <w:tcW w:w="2835" w:type="dxa"/>
            <w:noWrap/>
            <w:hideMark/>
          </w:tcPr>
          <w:p w14:paraId="73E0888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Removal process ongoing. Final report expected since November 2014. RIS update received from NFP in November 2015</w:t>
            </w:r>
          </w:p>
        </w:tc>
        <w:tc>
          <w:tcPr>
            <w:tcW w:w="1134" w:type="dxa"/>
            <w:noWrap/>
            <w:hideMark/>
          </w:tcPr>
          <w:p w14:paraId="07E1E814"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4081E029"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53AD955"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1715</w:t>
            </w:r>
          </w:p>
        </w:tc>
        <w:tc>
          <w:tcPr>
            <w:tcW w:w="1418" w:type="dxa"/>
            <w:noWrap/>
            <w:hideMark/>
          </w:tcPr>
          <w:p w14:paraId="4DB07336"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UAE</w:t>
            </w:r>
          </w:p>
        </w:tc>
        <w:tc>
          <w:tcPr>
            <w:tcW w:w="1842" w:type="dxa"/>
            <w:noWrap/>
            <w:hideMark/>
          </w:tcPr>
          <w:p w14:paraId="0540C20D" w14:textId="6C01FA6B"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Ras al Khor</w:t>
            </w:r>
            <w:r w:rsidR="00A71A4C" w:rsidRPr="004A4632">
              <w:rPr>
                <w:rFonts w:asciiTheme="minorHAnsi" w:hAnsiTheme="minorHAnsi"/>
                <w:color w:val="000000"/>
                <w:sz w:val="22"/>
                <w:szCs w:val="22"/>
              </w:rPr>
              <w:t>*</w:t>
            </w:r>
          </w:p>
        </w:tc>
        <w:tc>
          <w:tcPr>
            <w:tcW w:w="1418" w:type="dxa"/>
            <w:noWrap/>
            <w:hideMark/>
          </w:tcPr>
          <w:p w14:paraId="206121A0"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15/04/2013</w:t>
            </w:r>
          </w:p>
        </w:tc>
        <w:tc>
          <w:tcPr>
            <w:tcW w:w="1417" w:type="dxa"/>
            <w:noWrap/>
            <w:hideMark/>
          </w:tcPr>
          <w:p w14:paraId="4953B3BE"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2B2357D7"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05EDA874"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Opening of the Business Bay Canal causing possible changes in salinity and hydrodynamics </w:t>
            </w:r>
          </w:p>
        </w:tc>
        <w:tc>
          <w:tcPr>
            <w:tcW w:w="2835" w:type="dxa"/>
            <w:noWrap/>
            <w:hideMark/>
          </w:tcPr>
          <w:p w14:paraId="09641959" w14:textId="3F14958C"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Latest information was provided in Jan 2016; ecological character of the site is being monitored</w:t>
            </w:r>
          </w:p>
        </w:tc>
        <w:tc>
          <w:tcPr>
            <w:tcW w:w="1134" w:type="dxa"/>
            <w:noWrap/>
            <w:hideMark/>
          </w:tcPr>
          <w:p w14:paraId="602D2F71"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59CFC90F"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1816421"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394</w:t>
            </w:r>
          </w:p>
        </w:tc>
        <w:tc>
          <w:tcPr>
            <w:tcW w:w="1418" w:type="dxa"/>
            <w:noWrap/>
            <w:hideMark/>
          </w:tcPr>
          <w:p w14:paraId="6BEB1AA8"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Uganda</w:t>
            </w:r>
          </w:p>
        </w:tc>
        <w:tc>
          <w:tcPr>
            <w:tcW w:w="1842" w:type="dxa"/>
            <w:noWrap/>
            <w:hideMark/>
          </w:tcPr>
          <w:p w14:paraId="356A829D" w14:textId="22F0D76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Lake George</w:t>
            </w:r>
            <w:r w:rsidR="00A71A4C" w:rsidRPr="004A4632">
              <w:rPr>
                <w:rFonts w:asciiTheme="minorHAnsi" w:hAnsiTheme="minorHAnsi"/>
                <w:color w:val="000000"/>
                <w:sz w:val="22"/>
                <w:szCs w:val="22"/>
              </w:rPr>
              <w:t>*</w:t>
            </w:r>
          </w:p>
        </w:tc>
        <w:tc>
          <w:tcPr>
            <w:tcW w:w="1418" w:type="dxa"/>
            <w:noWrap/>
            <w:hideMark/>
          </w:tcPr>
          <w:p w14:paraId="522183F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04/07/1990</w:t>
            </w:r>
          </w:p>
        </w:tc>
        <w:tc>
          <w:tcPr>
            <w:tcW w:w="1417" w:type="dxa"/>
            <w:noWrap/>
            <w:hideMark/>
          </w:tcPr>
          <w:p w14:paraId="6ACFBC9E"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3E83F435"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673C6400"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Oil and gas activities</w:t>
            </w:r>
          </w:p>
        </w:tc>
        <w:tc>
          <w:tcPr>
            <w:tcW w:w="2835" w:type="dxa"/>
            <w:noWrap/>
            <w:hideMark/>
          </w:tcPr>
          <w:p w14:paraId="12D55089"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Awaiting update from AA since 2009. The Head of AA sent a request for a RAM in November 2015</w:t>
            </w:r>
          </w:p>
        </w:tc>
        <w:tc>
          <w:tcPr>
            <w:tcW w:w="1134" w:type="dxa"/>
            <w:noWrap/>
            <w:hideMark/>
          </w:tcPr>
          <w:p w14:paraId="1C7F46E7"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03FE5B6D"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36126AF"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1637</w:t>
            </w:r>
          </w:p>
        </w:tc>
        <w:tc>
          <w:tcPr>
            <w:tcW w:w="1418" w:type="dxa"/>
            <w:noWrap/>
          </w:tcPr>
          <w:p w14:paraId="1115C013"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Uganda</w:t>
            </w:r>
          </w:p>
        </w:tc>
        <w:tc>
          <w:tcPr>
            <w:tcW w:w="1842" w:type="dxa"/>
            <w:noWrap/>
          </w:tcPr>
          <w:p w14:paraId="0A764ABC"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Lutembe Bay</w:t>
            </w:r>
          </w:p>
        </w:tc>
        <w:tc>
          <w:tcPr>
            <w:tcW w:w="1418" w:type="dxa"/>
            <w:noWrap/>
          </w:tcPr>
          <w:p w14:paraId="771DB9C1"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25/11/2015</w:t>
            </w:r>
          </w:p>
        </w:tc>
        <w:tc>
          <w:tcPr>
            <w:tcW w:w="1417" w:type="dxa"/>
            <w:noWrap/>
          </w:tcPr>
          <w:p w14:paraId="4A6C0870"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tcPr>
          <w:p w14:paraId="2D8C9D1C"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tcPr>
          <w:p w14:paraId="06740EA5"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Some extractive industries are working around this site</w:t>
            </w:r>
          </w:p>
        </w:tc>
        <w:tc>
          <w:tcPr>
            <w:tcW w:w="2835" w:type="dxa"/>
            <w:noWrap/>
          </w:tcPr>
          <w:p w14:paraId="2D6290C1"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The Head of AA sent a request for a RAM in November 2015</w:t>
            </w:r>
          </w:p>
        </w:tc>
        <w:tc>
          <w:tcPr>
            <w:tcW w:w="1134" w:type="dxa"/>
            <w:noWrap/>
          </w:tcPr>
          <w:p w14:paraId="39581A86" w14:textId="3948B99A" w:rsidR="00C120F5" w:rsidRPr="004A4632" w:rsidRDefault="00AA1F0E"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2C5C7868"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00628C8"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1640</w:t>
            </w:r>
          </w:p>
        </w:tc>
        <w:tc>
          <w:tcPr>
            <w:tcW w:w="1418" w:type="dxa"/>
            <w:noWrap/>
          </w:tcPr>
          <w:p w14:paraId="175765BD"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Uganda</w:t>
            </w:r>
          </w:p>
        </w:tc>
        <w:tc>
          <w:tcPr>
            <w:tcW w:w="1842" w:type="dxa"/>
            <w:noWrap/>
          </w:tcPr>
          <w:p w14:paraId="0EE6B86A"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Murchison Falls-Albert Delta</w:t>
            </w:r>
          </w:p>
        </w:tc>
        <w:tc>
          <w:tcPr>
            <w:tcW w:w="1418" w:type="dxa"/>
            <w:noWrap/>
          </w:tcPr>
          <w:p w14:paraId="443D6930"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25/11/2015</w:t>
            </w:r>
          </w:p>
        </w:tc>
        <w:tc>
          <w:tcPr>
            <w:tcW w:w="1417" w:type="dxa"/>
            <w:noWrap/>
          </w:tcPr>
          <w:p w14:paraId="02F93680"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134" w:type="dxa"/>
            <w:noWrap/>
          </w:tcPr>
          <w:p w14:paraId="2DAC7ABB"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tcPr>
          <w:p w14:paraId="4CED348C"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Some extractive industries are working around this site</w:t>
            </w:r>
          </w:p>
        </w:tc>
        <w:tc>
          <w:tcPr>
            <w:tcW w:w="2835" w:type="dxa"/>
            <w:noWrap/>
          </w:tcPr>
          <w:p w14:paraId="4305BCD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The Head of AA sent a request for a RAM in November 2015</w:t>
            </w:r>
          </w:p>
        </w:tc>
        <w:tc>
          <w:tcPr>
            <w:tcW w:w="1134" w:type="dxa"/>
            <w:noWrap/>
          </w:tcPr>
          <w:p w14:paraId="4E299596" w14:textId="36051659" w:rsidR="00C120F5" w:rsidRPr="004A4632" w:rsidRDefault="00AA1F0E"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1CBFB4CD"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283EA3F"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756</w:t>
            </w:r>
          </w:p>
        </w:tc>
        <w:tc>
          <w:tcPr>
            <w:tcW w:w="1418" w:type="dxa"/>
            <w:noWrap/>
            <w:hideMark/>
          </w:tcPr>
          <w:p w14:paraId="49BE6321"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Ukraine</w:t>
            </w:r>
          </w:p>
        </w:tc>
        <w:tc>
          <w:tcPr>
            <w:tcW w:w="1842" w:type="dxa"/>
            <w:noWrap/>
            <w:hideMark/>
          </w:tcPr>
          <w:p w14:paraId="27EDC6BA"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The Northern Part of the Dniester Liman</w:t>
            </w:r>
          </w:p>
        </w:tc>
        <w:tc>
          <w:tcPr>
            <w:tcW w:w="1418" w:type="dxa"/>
            <w:noWrap/>
            <w:hideMark/>
          </w:tcPr>
          <w:p w14:paraId="67ED89F6"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15/08/2014</w:t>
            </w:r>
          </w:p>
        </w:tc>
        <w:tc>
          <w:tcPr>
            <w:tcW w:w="1417" w:type="dxa"/>
            <w:noWrap/>
            <w:hideMark/>
          </w:tcPr>
          <w:p w14:paraId="1ED28BA5"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hideMark/>
          </w:tcPr>
          <w:p w14:paraId="0E43F44A"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5FFF68F6"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330kV high voltage transmission line project potentially crossing the RS. Reported by 3rd Party-under review by AA. </w:t>
            </w:r>
          </w:p>
        </w:tc>
        <w:tc>
          <w:tcPr>
            <w:tcW w:w="2835" w:type="dxa"/>
            <w:noWrap/>
            <w:hideMark/>
          </w:tcPr>
          <w:p w14:paraId="646A9A67"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Updated report received from AA in September 2014. Location of the transmission line to be confirmed. </w:t>
            </w:r>
          </w:p>
        </w:tc>
        <w:tc>
          <w:tcPr>
            <w:tcW w:w="1134" w:type="dxa"/>
            <w:noWrap/>
            <w:hideMark/>
          </w:tcPr>
          <w:p w14:paraId="68B256FA"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02C818DC"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187D93E"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766</w:t>
            </w:r>
          </w:p>
        </w:tc>
        <w:tc>
          <w:tcPr>
            <w:tcW w:w="1418" w:type="dxa"/>
            <w:noWrap/>
            <w:hideMark/>
          </w:tcPr>
          <w:p w14:paraId="53A5DEE9"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Ukraine</w:t>
            </w:r>
          </w:p>
        </w:tc>
        <w:tc>
          <w:tcPr>
            <w:tcW w:w="1842" w:type="dxa"/>
            <w:noWrap/>
            <w:hideMark/>
          </w:tcPr>
          <w:p w14:paraId="1D65841D" w14:textId="0C846011"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Tyligulskyi Liman</w:t>
            </w:r>
            <w:r w:rsidR="00A71A4C" w:rsidRPr="004A4632">
              <w:rPr>
                <w:rFonts w:asciiTheme="minorHAnsi" w:hAnsiTheme="minorHAnsi"/>
                <w:color w:val="000000"/>
                <w:sz w:val="22"/>
                <w:szCs w:val="22"/>
              </w:rPr>
              <w:t>*</w:t>
            </w:r>
          </w:p>
        </w:tc>
        <w:tc>
          <w:tcPr>
            <w:tcW w:w="1418" w:type="dxa"/>
            <w:noWrap/>
            <w:hideMark/>
          </w:tcPr>
          <w:p w14:paraId="5A8A07F4"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05/10/2012</w:t>
            </w:r>
          </w:p>
        </w:tc>
        <w:tc>
          <w:tcPr>
            <w:tcW w:w="1417" w:type="dxa"/>
            <w:noWrap/>
            <w:hideMark/>
          </w:tcPr>
          <w:p w14:paraId="7C5FF70D"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1134" w:type="dxa"/>
            <w:noWrap/>
            <w:hideMark/>
          </w:tcPr>
          <w:p w14:paraId="08959EA5"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6EF3C939"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Land reclamation, pollution, anthropogenic disturbances, changes in the hydrology. </w:t>
            </w:r>
          </w:p>
        </w:tc>
        <w:tc>
          <w:tcPr>
            <w:tcW w:w="2835" w:type="dxa"/>
            <w:noWrap/>
            <w:hideMark/>
          </w:tcPr>
          <w:p w14:paraId="197B932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AF5893"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2012</w:t>
            </w:r>
          </w:p>
        </w:tc>
        <w:tc>
          <w:tcPr>
            <w:tcW w:w="1134" w:type="dxa"/>
            <w:noWrap/>
            <w:hideMark/>
          </w:tcPr>
          <w:p w14:paraId="34C849E8"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06C9DD1B"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16E5FA7"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764</w:t>
            </w:r>
          </w:p>
        </w:tc>
        <w:tc>
          <w:tcPr>
            <w:tcW w:w="1418" w:type="dxa"/>
            <w:noWrap/>
          </w:tcPr>
          <w:p w14:paraId="12585833"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Ukraine</w:t>
            </w:r>
          </w:p>
        </w:tc>
        <w:tc>
          <w:tcPr>
            <w:tcW w:w="1842" w:type="dxa"/>
            <w:noWrap/>
          </w:tcPr>
          <w:p w14:paraId="623C4E6E" w14:textId="4D6610E4"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Dniester-Turunchuk Crossrivers Area</w:t>
            </w:r>
            <w:r w:rsidR="00A71A4C" w:rsidRPr="004A4632">
              <w:rPr>
                <w:rFonts w:asciiTheme="minorHAnsi" w:hAnsiTheme="minorHAnsi"/>
                <w:color w:val="000000"/>
                <w:sz w:val="22"/>
                <w:szCs w:val="22"/>
              </w:rPr>
              <w:t>*</w:t>
            </w:r>
          </w:p>
        </w:tc>
        <w:tc>
          <w:tcPr>
            <w:tcW w:w="1418" w:type="dxa"/>
            <w:noWrap/>
          </w:tcPr>
          <w:p w14:paraId="3E99AAC0"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05/10/2012</w:t>
            </w:r>
          </w:p>
        </w:tc>
        <w:tc>
          <w:tcPr>
            <w:tcW w:w="1417" w:type="dxa"/>
            <w:noWrap/>
          </w:tcPr>
          <w:p w14:paraId="28386AF5"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tcPr>
          <w:p w14:paraId="176BFF5D"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tcPr>
          <w:p w14:paraId="25305BC4"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Operation of the Novodnestrovsk Plant as well as the Dniester Hydroelectric Power Station</w:t>
            </w:r>
            <w:r w:rsidRPr="004A4632">
              <w:rPr>
                <w:rFonts w:asciiTheme="minorHAnsi" w:hAnsiTheme="minorHAnsi"/>
                <w:sz w:val="22"/>
                <w:szCs w:val="22"/>
              </w:rPr>
              <w:t xml:space="preserve"> </w:t>
            </w:r>
            <w:r w:rsidRPr="004A4632">
              <w:rPr>
                <w:rFonts w:asciiTheme="minorHAnsi" w:hAnsiTheme="minorHAnsi"/>
                <w:color w:val="000000"/>
                <w:sz w:val="22"/>
                <w:szCs w:val="22"/>
              </w:rPr>
              <w:t>as artificially regulated flooding threatens fish species and reduces the diversity of the site</w:t>
            </w:r>
          </w:p>
        </w:tc>
        <w:tc>
          <w:tcPr>
            <w:tcW w:w="2835" w:type="dxa"/>
            <w:noWrap/>
          </w:tcPr>
          <w:p w14:paraId="4B3D44E5"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Awaiting </w:t>
            </w:r>
            <w:r w:rsidR="00AF5893" w:rsidRPr="004A4632">
              <w:rPr>
                <w:rFonts w:asciiTheme="minorHAnsi" w:hAnsiTheme="minorHAnsi"/>
                <w:color w:val="000000"/>
                <w:sz w:val="22"/>
                <w:szCs w:val="22"/>
              </w:rPr>
              <w:t xml:space="preserve">further </w:t>
            </w:r>
            <w:r w:rsidRPr="004A4632">
              <w:rPr>
                <w:rFonts w:asciiTheme="minorHAnsi" w:hAnsiTheme="minorHAnsi"/>
                <w:color w:val="000000"/>
                <w:sz w:val="22"/>
                <w:szCs w:val="22"/>
              </w:rPr>
              <w:t>update from AA since 2012</w:t>
            </w:r>
          </w:p>
        </w:tc>
        <w:tc>
          <w:tcPr>
            <w:tcW w:w="1134" w:type="dxa"/>
            <w:noWrap/>
          </w:tcPr>
          <w:p w14:paraId="0888E51A"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7B8E0213"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934134D"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77</w:t>
            </w:r>
          </w:p>
        </w:tc>
        <w:tc>
          <w:tcPr>
            <w:tcW w:w="1418" w:type="dxa"/>
            <w:noWrap/>
            <w:hideMark/>
          </w:tcPr>
          <w:p w14:paraId="2DD5372F"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United Kingdom</w:t>
            </w:r>
          </w:p>
        </w:tc>
        <w:tc>
          <w:tcPr>
            <w:tcW w:w="1842" w:type="dxa"/>
            <w:noWrap/>
            <w:hideMark/>
          </w:tcPr>
          <w:p w14:paraId="67B2C11E" w14:textId="5FA2D4D1"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Ouse Washes</w:t>
            </w:r>
            <w:r w:rsidR="00A71A4C" w:rsidRPr="004A4632">
              <w:rPr>
                <w:rFonts w:asciiTheme="minorHAnsi" w:hAnsiTheme="minorHAnsi"/>
                <w:color w:val="000000"/>
                <w:sz w:val="22"/>
                <w:szCs w:val="22"/>
              </w:rPr>
              <w:t>*</w:t>
            </w:r>
          </w:p>
        </w:tc>
        <w:tc>
          <w:tcPr>
            <w:tcW w:w="1418" w:type="dxa"/>
            <w:noWrap/>
            <w:hideMark/>
          </w:tcPr>
          <w:p w14:paraId="4FA77AD5" w14:textId="13B9E12C" w:rsidR="00C120F5" w:rsidRPr="004A4632" w:rsidRDefault="00AF5893"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31/10/2000</w:t>
            </w:r>
          </w:p>
        </w:tc>
        <w:tc>
          <w:tcPr>
            <w:tcW w:w="1417" w:type="dxa"/>
            <w:noWrap/>
            <w:hideMark/>
          </w:tcPr>
          <w:p w14:paraId="67201C89"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55F3A7D5"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7F7A7E13"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Water management problems.  RAM 49 (November 2001)</w:t>
            </w:r>
          </w:p>
        </w:tc>
        <w:tc>
          <w:tcPr>
            <w:tcW w:w="2835" w:type="dxa"/>
            <w:noWrap/>
            <w:hideMark/>
          </w:tcPr>
          <w:p w14:paraId="1943AE18" w14:textId="656B4760"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r w:rsidR="00AF5893" w:rsidRPr="004A4632">
              <w:rPr>
                <w:rFonts w:asciiTheme="minorHAnsi" w:hAnsiTheme="minorHAnsi"/>
                <w:color w:val="000000"/>
                <w:sz w:val="22"/>
                <w:szCs w:val="22"/>
              </w:rPr>
              <w:t>Updated report received from AA in September 2015</w:t>
            </w:r>
          </w:p>
        </w:tc>
        <w:tc>
          <w:tcPr>
            <w:tcW w:w="1134" w:type="dxa"/>
            <w:noWrap/>
            <w:hideMark/>
          </w:tcPr>
          <w:p w14:paraId="547A86B0"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3C2B7265"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1F28193"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298</w:t>
            </w:r>
          </w:p>
        </w:tc>
        <w:tc>
          <w:tcPr>
            <w:tcW w:w="1418" w:type="dxa"/>
            <w:noWrap/>
            <w:hideMark/>
          </w:tcPr>
          <w:p w14:paraId="1F61A2D2"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United Kingdom</w:t>
            </w:r>
          </w:p>
        </w:tc>
        <w:tc>
          <w:tcPr>
            <w:tcW w:w="1842" w:type="dxa"/>
            <w:noWrap/>
            <w:hideMark/>
          </w:tcPr>
          <w:p w14:paraId="7FB01186" w14:textId="04CB358A"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The Dee Estuary</w:t>
            </w:r>
            <w:r w:rsidR="00A71A4C" w:rsidRPr="004A4632">
              <w:rPr>
                <w:rFonts w:asciiTheme="minorHAnsi" w:hAnsiTheme="minorHAnsi"/>
                <w:color w:val="000000"/>
                <w:sz w:val="22"/>
                <w:szCs w:val="22"/>
              </w:rPr>
              <w:t>*</w:t>
            </w:r>
          </w:p>
        </w:tc>
        <w:tc>
          <w:tcPr>
            <w:tcW w:w="1418" w:type="dxa"/>
            <w:noWrap/>
            <w:hideMark/>
          </w:tcPr>
          <w:p w14:paraId="209D4D93" w14:textId="5F9E0889" w:rsidR="00C120F5" w:rsidRPr="004A4632" w:rsidRDefault="00AF5893"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04/07/1990</w:t>
            </w:r>
          </w:p>
        </w:tc>
        <w:tc>
          <w:tcPr>
            <w:tcW w:w="1417" w:type="dxa"/>
            <w:noWrap/>
            <w:hideMark/>
          </w:tcPr>
          <w:p w14:paraId="4DB5B8AC"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4F7A8822"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2AC55E8A" w14:textId="4CBA67BB"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Industrial and transport developments. RAM 34 (November 1994) </w:t>
            </w:r>
          </w:p>
        </w:tc>
        <w:tc>
          <w:tcPr>
            <w:tcW w:w="2835" w:type="dxa"/>
            <w:noWrap/>
            <w:hideMark/>
          </w:tcPr>
          <w:p w14:paraId="70C893F8" w14:textId="3E66CC68" w:rsidR="00C120F5" w:rsidRPr="004A4632" w:rsidRDefault="00AF5893"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Updated report received from AA in September 2015</w:t>
            </w:r>
          </w:p>
        </w:tc>
        <w:tc>
          <w:tcPr>
            <w:tcW w:w="1134" w:type="dxa"/>
            <w:noWrap/>
            <w:hideMark/>
          </w:tcPr>
          <w:p w14:paraId="59E18801"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6B86500D" w14:textId="77777777" w:rsidTr="00AF5893">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9D052F9"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1043</w:t>
            </w:r>
          </w:p>
        </w:tc>
        <w:tc>
          <w:tcPr>
            <w:tcW w:w="1418" w:type="dxa"/>
            <w:noWrap/>
            <w:hideMark/>
          </w:tcPr>
          <w:p w14:paraId="780C02D4"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United Kingdom</w:t>
            </w:r>
          </w:p>
        </w:tc>
        <w:tc>
          <w:tcPr>
            <w:tcW w:w="1842" w:type="dxa"/>
            <w:noWrap/>
            <w:hideMark/>
          </w:tcPr>
          <w:p w14:paraId="7FD58030"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South East Coast of Jersey</w:t>
            </w:r>
          </w:p>
        </w:tc>
        <w:tc>
          <w:tcPr>
            <w:tcW w:w="1418" w:type="dxa"/>
            <w:noWrap/>
            <w:hideMark/>
          </w:tcPr>
          <w:p w14:paraId="3CA3B756"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02/12/2008</w:t>
            </w:r>
          </w:p>
        </w:tc>
        <w:tc>
          <w:tcPr>
            <w:tcW w:w="1417" w:type="dxa"/>
            <w:noWrap/>
            <w:hideMark/>
          </w:tcPr>
          <w:p w14:paraId="6FBD287E" w14:textId="77777777" w:rsidR="00C120F5" w:rsidRPr="004A4632" w:rsidRDefault="00AF5893"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10/08/2015</w:t>
            </w:r>
          </w:p>
        </w:tc>
        <w:tc>
          <w:tcPr>
            <w:tcW w:w="1134" w:type="dxa"/>
            <w:noWrap/>
            <w:hideMark/>
          </w:tcPr>
          <w:p w14:paraId="46C76A33"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6B420D40"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Plans for a new road and construction of an incinerator. Confirmed by AA.</w:t>
            </w:r>
          </w:p>
        </w:tc>
        <w:tc>
          <w:tcPr>
            <w:tcW w:w="2835" w:type="dxa"/>
            <w:noWrap/>
            <w:hideMark/>
          </w:tcPr>
          <w:p w14:paraId="60035193" w14:textId="08BC7D2A" w:rsidR="00C120F5" w:rsidRPr="004A4632" w:rsidRDefault="00AF5893"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Update received in July 2015. Case closed.</w:t>
            </w:r>
          </w:p>
        </w:tc>
        <w:tc>
          <w:tcPr>
            <w:tcW w:w="1134" w:type="dxa"/>
            <w:noWrap/>
            <w:hideMark/>
          </w:tcPr>
          <w:p w14:paraId="7A5D6205"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4BB89A71"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AB9F4D7"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1077</w:t>
            </w:r>
          </w:p>
        </w:tc>
        <w:tc>
          <w:tcPr>
            <w:tcW w:w="1418" w:type="dxa"/>
            <w:noWrap/>
            <w:hideMark/>
          </w:tcPr>
          <w:p w14:paraId="6AF2A828"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 xml:space="preserve">United Kingdom </w:t>
            </w:r>
          </w:p>
        </w:tc>
        <w:tc>
          <w:tcPr>
            <w:tcW w:w="1842" w:type="dxa"/>
            <w:noWrap/>
            <w:hideMark/>
          </w:tcPr>
          <w:p w14:paraId="7A29EE61" w14:textId="663E38EE"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Diego Garcia</w:t>
            </w:r>
            <w:r w:rsidR="00A46C02" w:rsidRPr="004A4632">
              <w:rPr>
                <w:rFonts w:asciiTheme="minorHAnsi" w:hAnsiTheme="minorHAnsi"/>
                <w:color w:val="000000"/>
                <w:sz w:val="22"/>
                <w:szCs w:val="22"/>
              </w:rPr>
              <w:t>*</w:t>
            </w:r>
          </w:p>
        </w:tc>
        <w:tc>
          <w:tcPr>
            <w:tcW w:w="1418" w:type="dxa"/>
            <w:noWrap/>
            <w:hideMark/>
          </w:tcPr>
          <w:p w14:paraId="35AAF627"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08/04/2009</w:t>
            </w:r>
          </w:p>
        </w:tc>
        <w:tc>
          <w:tcPr>
            <w:tcW w:w="1417" w:type="dxa"/>
            <w:noWrap/>
            <w:hideMark/>
          </w:tcPr>
          <w:p w14:paraId="7AB1F3D5"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17E41F07"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258711B5" w14:textId="421A5D65"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Discharge of untreated sewage, hazardous pollutants in the lagoon, introduction of invasive species, biomass reduction in the reefs, underwater sound pollution, overfishing. </w:t>
            </w:r>
          </w:p>
        </w:tc>
        <w:tc>
          <w:tcPr>
            <w:tcW w:w="2835" w:type="dxa"/>
            <w:noWrap/>
            <w:hideMark/>
          </w:tcPr>
          <w:p w14:paraId="49BF0F24" w14:textId="087DBAD2"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Updated report received from AA in </w:t>
            </w:r>
            <w:r w:rsidR="00AF5893" w:rsidRPr="004A4632">
              <w:rPr>
                <w:rFonts w:asciiTheme="minorHAnsi" w:hAnsiTheme="minorHAnsi"/>
                <w:color w:val="000000"/>
                <w:sz w:val="22"/>
                <w:szCs w:val="22"/>
              </w:rPr>
              <w:t>October 2015.</w:t>
            </w:r>
          </w:p>
        </w:tc>
        <w:tc>
          <w:tcPr>
            <w:tcW w:w="1134" w:type="dxa"/>
            <w:noWrap/>
            <w:hideMark/>
          </w:tcPr>
          <w:p w14:paraId="41B4AF5F"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AF5893" w:rsidRPr="004A4632" w14:paraId="71493ACE"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0409AD1B" w14:textId="77777777" w:rsidR="00AF5893" w:rsidRPr="004A4632" w:rsidRDefault="00AF5893" w:rsidP="00D07E1A">
            <w:pPr>
              <w:rPr>
                <w:rFonts w:asciiTheme="minorHAnsi" w:hAnsiTheme="minorHAnsi"/>
                <w:b w:val="0"/>
                <w:color w:val="000000"/>
                <w:sz w:val="22"/>
                <w:szCs w:val="22"/>
              </w:rPr>
            </w:pPr>
            <w:r w:rsidRPr="004A4632">
              <w:rPr>
                <w:rFonts w:asciiTheme="minorHAnsi" w:hAnsiTheme="minorHAnsi"/>
                <w:b w:val="0"/>
                <w:color w:val="000000"/>
                <w:sz w:val="22"/>
                <w:szCs w:val="22"/>
              </w:rPr>
              <w:t>936</w:t>
            </w:r>
          </w:p>
        </w:tc>
        <w:tc>
          <w:tcPr>
            <w:tcW w:w="1418" w:type="dxa"/>
            <w:noWrap/>
          </w:tcPr>
          <w:p w14:paraId="0242A64D" w14:textId="77777777" w:rsidR="00AF5893" w:rsidRPr="004A4632" w:rsidRDefault="00AF5893"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 xml:space="preserve">United Kingdom </w:t>
            </w:r>
          </w:p>
        </w:tc>
        <w:tc>
          <w:tcPr>
            <w:tcW w:w="1842" w:type="dxa"/>
            <w:noWrap/>
          </w:tcPr>
          <w:p w14:paraId="51F28202" w14:textId="77777777" w:rsidR="00AF5893" w:rsidRPr="004A4632" w:rsidRDefault="00AF5893"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Carlingford Lough</w:t>
            </w:r>
          </w:p>
        </w:tc>
        <w:tc>
          <w:tcPr>
            <w:tcW w:w="1418" w:type="dxa"/>
            <w:noWrap/>
          </w:tcPr>
          <w:p w14:paraId="5F725CBF" w14:textId="77777777" w:rsidR="00AF5893" w:rsidRPr="004A4632" w:rsidRDefault="00AF5893"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17/02/2015</w:t>
            </w:r>
          </w:p>
        </w:tc>
        <w:tc>
          <w:tcPr>
            <w:tcW w:w="1417" w:type="dxa"/>
            <w:noWrap/>
          </w:tcPr>
          <w:p w14:paraId="415CE9F2" w14:textId="026F5FDF" w:rsidR="00AF5893" w:rsidRPr="004A4632" w:rsidRDefault="005F4F9A"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Pr>
                <w:rFonts w:asciiTheme="minorHAnsi" w:hAnsiTheme="minorHAnsi"/>
                <w:color w:val="000000"/>
                <w:sz w:val="22"/>
                <w:szCs w:val="22"/>
              </w:rPr>
              <w:t>08/2015</w:t>
            </w:r>
          </w:p>
        </w:tc>
        <w:tc>
          <w:tcPr>
            <w:tcW w:w="1134" w:type="dxa"/>
            <w:noWrap/>
          </w:tcPr>
          <w:p w14:paraId="2487CB99" w14:textId="77777777" w:rsidR="00AF5893" w:rsidRPr="004A4632" w:rsidRDefault="00AF5893"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tcPr>
          <w:p w14:paraId="089A6887" w14:textId="77777777" w:rsidR="00AF5893" w:rsidRPr="004A4632" w:rsidRDefault="00AF5893"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Projected ferry route to pass around Ramsar</w:t>
            </w:r>
          </w:p>
        </w:tc>
        <w:tc>
          <w:tcPr>
            <w:tcW w:w="2835" w:type="dxa"/>
            <w:noWrap/>
          </w:tcPr>
          <w:p w14:paraId="26A8C282" w14:textId="77777777" w:rsidR="00AF5893" w:rsidRPr="004A4632" w:rsidRDefault="00AF5893"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Case closed in August 2015 - Additional issues reported in January 2016 by third party.</w:t>
            </w:r>
          </w:p>
        </w:tc>
        <w:tc>
          <w:tcPr>
            <w:tcW w:w="1134" w:type="dxa"/>
            <w:noWrap/>
          </w:tcPr>
          <w:p w14:paraId="333AC94C" w14:textId="77777777" w:rsidR="00AF5893" w:rsidRPr="004A4632" w:rsidRDefault="00AF5893"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Other</w:t>
            </w:r>
          </w:p>
        </w:tc>
      </w:tr>
      <w:tr w:rsidR="00C120F5" w:rsidRPr="004A4632" w14:paraId="68981E3F"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161D4A5"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lastRenderedPageBreak/>
              <w:t>374</w:t>
            </w:r>
          </w:p>
        </w:tc>
        <w:tc>
          <w:tcPr>
            <w:tcW w:w="1418" w:type="dxa"/>
            <w:noWrap/>
            <w:hideMark/>
          </w:tcPr>
          <w:p w14:paraId="41276F52"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United States of America</w:t>
            </w:r>
          </w:p>
        </w:tc>
        <w:tc>
          <w:tcPr>
            <w:tcW w:w="1842" w:type="dxa"/>
            <w:noWrap/>
            <w:hideMark/>
          </w:tcPr>
          <w:p w14:paraId="20E66B2B" w14:textId="7C1AEB48"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Everglades</w:t>
            </w:r>
            <w:r w:rsidR="00A46C02" w:rsidRPr="004A4632">
              <w:rPr>
                <w:rFonts w:asciiTheme="minorHAnsi" w:hAnsiTheme="minorHAnsi"/>
                <w:color w:val="000000"/>
                <w:sz w:val="22"/>
                <w:szCs w:val="22"/>
              </w:rPr>
              <w:t>*</w:t>
            </w:r>
          </w:p>
        </w:tc>
        <w:tc>
          <w:tcPr>
            <w:tcW w:w="1418" w:type="dxa"/>
            <w:noWrap/>
            <w:hideMark/>
          </w:tcPr>
          <w:p w14:paraId="42AA03F2"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16/06/1993</w:t>
            </w:r>
          </w:p>
        </w:tc>
        <w:tc>
          <w:tcPr>
            <w:tcW w:w="1417" w:type="dxa"/>
            <w:noWrap/>
            <w:hideMark/>
          </w:tcPr>
          <w:p w14:paraId="0F664504"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617265B8" w14:textId="77777777" w:rsidR="00C120F5" w:rsidRPr="004A4632" w:rsidRDefault="00C120F5"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X</w:t>
            </w:r>
          </w:p>
        </w:tc>
        <w:tc>
          <w:tcPr>
            <w:tcW w:w="2835" w:type="dxa"/>
            <w:noWrap/>
            <w:hideMark/>
          </w:tcPr>
          <w:p w14:paraId="7CB537AE"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Changes in the natural water flows and nutrient enrichment due to agricultural practices and development in the surrounding area.</w:t>
            </w:r>
          </w:p>
        </w:tc>
        <w:tc>
          <w:tcPr>
            <w:tcW w:w="2835" w:type="dxa"/>
            <w:noWrap/>
            <w:hideMark/>
          </w:tcPr>
          <w:p w14:paraId="4F26075F" w14:textId="77777777" w:rsidR="00C120F5" w:rsidRPr="004A4632" w:rsidRDefault="00C120F5"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Change in ecological character is being actively addressed</w:t>
            </w:r>
          </w:p>
        </w:tc>
        <w:tc>
          <w:tcPr>
            <w:tcW w:w="1134" w:type="dxa"/>
            <w:noWrap/>
            <w:hideMark/>
          </w:tcPr>
          <w:p w14:paraId="00F5966A" w14:textId="072197D8" w:rsidR="00C120F5" w:rsidRPr="004A4632" w:rsidRDefault="00FE6F17"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r w:rsidR="00C120F5" w:rsidRPr="004A4632" w14:paraId="06287DE4"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ECD4A81" w14:textId="77777777" w:rsidR="00C120F5" w:rsidRPr="004A4632" w:rsidRDefault="00C120F5" w:rsidP="00D07E1A">
            <w:pPr>
              <w:rPr>
                <w:rFonts w:asciiTheme="minorHAnsi" w:hAnsiTheme="minorHAnsi"/>
                <w:b w:val="0"/>
                <w:color w:val="000000"/>
                <w:sz w:val="22"/>
                <w:szCs w:val="22"/>
              </w:rPr>
            </w:pPr>
            <w:r w:rsidRPr="004A4632">
              <w:rPr>
                <w:rFonts w:asciiTheme="minorHAnsi" w:hAnsiTheme="minorHAnsi"/>
                <w:b w:val="0"/>
                <w:color w:val="000000"/>
                <w:sz w:val="22"/>
                <w:szCs w:val="22"/>
              </w:rPr>
              <w:t>2001</w:t>
            </w:r>
          </w:p>
        </w:tc>
        <w:tc>
          <w:tcPr>
            <w:tcW w:w="1418" w:type="dxa"/>
            <w:noWrap/>
            <w:hideMark/>
          </w:tcPr>
          <w:p w14:paraId="14B00039"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4A4632">
              <w:rPr>
                <w:rFonts w:asciiTheme="minorHAnsi" w:hAnsiTheme="minorHAnsi"/>
                <w:b/>
                <w:color w:val="000000"/>
                <w:sz w:val="22"/>
                <w:szCs w:val="22"/>
              </w:rPr>
              <w:t>United States of America</w:t>
            </w:r>
          </w:p>
        </w:tc>
        <w:tc>
          <w:tcPr>
            <w:tcW w:w="1842" w:type="dxa"/>
            <w:noWrap/>
            <w:hideMark/>
          </w:tcPr>
          <w:p w14:paraId="3F053784"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Kakagon and Bad River Sloughs</w:t>
            </w:r>
          </w:p>
        </w:tc>
        <w:tc>
          <w:tcPr>
            <w:tcW w:w="1418" w:type="dxa"/>
            <w:noWrap/>
            <w:hideMark/>
          </w:tcPr>
          <w:p w14:paraId="462F8E4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31/03/2014</w:t>
            </w:r>
          </w:p>
        </w:tc>
        <w:tc>
          <w:tcPr>
            <w:tcW w:w="1417" w:type="dxa"/>
            <w:noWrap/>
            <w:hideMark/>
          </w:tcPr>
          <w:p w14:paraId="29714282"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  </w:t>
            </w:r>
          </w:p>
        </w:tc>
        <w:tc>
          <w:tcPr>
            <w:tcW w:w="1134" w:type="dxa"/>
            <w:noWrap/>
            <w:hideMark/>
          </w:tcPr>
          <w:p w14:paraId="79114878"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p>
        </w:tc>
        <w:tc>
          <w:tcPr>
            <w:tcW w:w="2835" w:type="dxa"/>
            <w:noWrap/>
            <w:hideMark/>
          </w:tcPr>
          <w:p w14:paraId="27161C3B"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Possible construction of a very large open-pit iron ore mine near the headwaters of the Bad River.</w:t>
            </w:r>
          </w:p>
        </w:tc>
        <w:tc>
          <w:tcPr>
            <w:tcW w:w="2835" w:type="dxa"/>
            <w:noWrap/>
            <w:hideMark/>
          </w:tcPr>
          <w:p w14:paraId="1645C7FF" w14:textId="77777777" w:rsidR="00C120F5" w:rsidRPr="004A4632" w:rsidRDefault="00C120F5"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Issues addressed by the AA and the National Wetlands Committee.</w:t>
            </w:r>
          </w:p>
        </w:tc>
        <w:tc>
          <w:tcPr>
            <w:tcW w:w="1134" w:type="dxa"/>
            <w:noWrap/>
            <w:hideMark/>
          </w:tcPr>
          <w:p w14:paraId="0E163CD5" w14:textId="77777777" w:rsidR="00C120F5" w:rsidRPr="004A4632" w:rsidRDefault="00C120F5"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AA</w:t>
            </w:r>
          </w:p>
        </w:tc>
      </w:tr>
    </w:tbl>
    <w:p w14:paraId="5A724461" w14:textId="77777777" w:rsidR="0082651D" w:rsidRPr="004A4632" w:rsidRDefault="0082651D" w:rsidP="00D07E1A">
      <w:pPr>
        <w:tabs>
          <w:tab w:val="right" w:pos="9026"/>
        </w:tabs>
        <w:suppressAutoHyphens/>
        <w:ind w:left="567" w:hanging="567"/>
        <w:rPr>
          <w:rFonts w:asciiTheme="minorHAnsi" w:hAnsiTheme="minorHAnsi"/>
          <w:b/>
          <w:color w:val="000000"/>
          <w:sz w:val="22"/>
          <w:szCs w:val="22"/>
        </w:rPr>
      </w:pPr>
    </w:p>
    <w:p w14:paraId="6CB6320D" w14:textId="77777777" w:rsidR="0082651D" w:rsidRPr="004A4632" w:rsidRDefault="0082651D" w:rsidP="00D07E1A">
      <w:pPr>
        <w:pStyle w:val="BodyText"/>
        <w:spacing w:after="0"/>
        <w:rPr>
          <w:rFonts w:asciiTheme="minorHAnsi" w:hAnsiTheme="minorHAnsi"/>
          <w:b/>
          <w:color w:val="000000"/>
          <w:sz w:val="22"/>
          <w:szCs w:val="22"/>
        </w:rPr>
      </w:pPr>
      <w:r w:rsidRPr="004A4632">
        <w:rPr>
          <w:rFonts w:asciiTheme="minorHAnsi" w:hAnsiTheme="minorHAnsi"/>
          <w:b/>
          <w:color w:val="000000"/>
          <w:sz w:val="22"/>
          <w:szCs w:val="22"/>
        </w:rPr>
        <w:br w:type="page"/>
      </w:r>
    </w:p>
    <w:p w14:paraId="24AAFD62" w14:textId="448FC839" w:rsidR="00C80E3E" w:rsidRPr="004A4632" w:rsidRDefault="00590622" w:rsidP="00D07E1A">
      <w:pPr>
        <w:rPr>
          <w:rFonts w:ascii="Calibri" w:hAnsi="Calibri"/>
          <w:b/>
          <w:color w:val="000000"/>
        </w:rPr>
      </w:pPr>
      <w:r w:rsidRPr="004A4632">
        <w:rPr>
          <w:rFonts w:asciiTheme="minorHAnsi" w:hAnsiTheme="minorHAnsi"/>
          <w:b/>
          <w:color w:val="000000"/>
        </w:rPr>
        <w:lastRenderedPageBreak/>
        <w:t>Annex 4b</w:t>
      </w:r>
      <w:r w:rsidR="00C80E3E" w:rsidRPr="004A4632">
        <w:rPr>
          <w:rFonts w:asciiTheme="minorHAnsi" w:hAnsiTheme="minorHAnsi"/>
          <w:b/>
          <w:color w:val="000000"/>
        </w:rPr>
        <w:t xml:space="preserve"> </w:t>
      </w:r>
    </w:p>
    <w:p w14:paraId="4EC7585D" w14:textId="77777777" w:rsidR="00590622" w:rsidRPr="004A4632" w:rsidRDefault="00590622" w:rsidP="00D07E1A">
      <w:pPr>
        <w:tabs>
          <w:tab w:val="right" w:pos="9026"/>
        </w:tabs>
        <w:suppressAutoHyphens/>
        <w:outlineLvl w:val="0"/>
        <w:rPr>
          <w:rFonts w:asciiTheme="minorHAnsi" w:hAnsiTheme="minorHAnsi"/>
          <w:b/>
          <w:color w:val="000000"/>
        </w:rPr>
      </w:pPr>
    </w:p>
    <w:p w14:paraId="1F81E2A6" w14:textId="77777777" w:rsidR="00590622" w:rsidRPr="004A4632" w:rsidRDefault="00590622" w:rsidP="00D07E1A">
      <w:pPr>
        <w:tabs>
          <w:tab w:val="right" w:pos="9026"/>
        </w:tabs>
        <w:suppressAutoHyphens/>
        <w:outlineLvl w:val="0"/>
        <w:rPr>
          <w:rFonts w:asciiTheme="minorHAnsi" w:hAnsiTheme="minorHAnsi"/>
          <w:b/>
          <w:color w:val="000000"/>
        </w:rPr>
      </w:pPr>
      <w:r w:rsidRPr="004A4632">
        <w:rPr>
          <w:rFonts w:asciiTheme="minorHAnsi" w:hAnsiTheme="minorHAnsi"/>
          <w:b/>
          <w:color w:val="000000"/>
        </w:rPr>
        <w:t xml:space="preserve">Status of Ramsar Sites with reports of human-induced negative changes having occurred, occurring or likely to occur </w:t>
      </w:r>
    </w:p>
    <w:p w14:paraId="54E0B93E" w14:textId="77777777" w:rsidR="004A62E0" w:rsidRPr="004A4632" w:rsidRDefault="004A62E0" w:rsidP="00D07E1A">
      <w:pPr>
        <w:pStyle w:val="BodyText"/>
        <w:spacing w:after="0"/>
        <w:rPr>
          <w:rFonts w:asciiTheme="minorHAnsi" w:hAnsiTheme="minorHAnsi"/>
          <w:sz w:val="22"/>
          <w:szCs w:val="22"/>
        </w:rPr>
      </w:pPr>
      <w:r w:rsidRPr="004A4632">
        <w:rPr>
          <w:rFonts w:asciiTheme="minorHAnsi" w:hAnsiTheme="minorHAnsi"/>
          <w:sz w:val="22"/>
          <w:szCs w:val="22"/>
        </w:rPr>
        <w:t>(</w:t>
      </w:r>
      <w:r w:rsidR="00FD0D09" w:rsidRPr="004A4632">
        <w:rPr>
          <w:rFonts w:asciiTheme="minorHAnsi" w:hAnsiTheme="minorHAnsi"/>
          <w:sz w:val="22"/>
          <w:szCs w:val="22"/>
        </w:rPr>
        <w:t>as of 3 February 2016</w:t>
      </w:r>
      <w:r w:rsidRPr="004A4632">
        <w:rPr>
          <w:rFonts w:asciiTheme="minorHAnsi" w:hAnsiTheme="minorHAnsi"/>
          <w:sz w:val="22"/>
          <w:szCs w:val="22"/>
        </w:rPr>
        <w:t>)</w:t>
      </w:r>
    </w:p>
    <w:p w14:paraId="4C2F6F8A" w14:textId="77777777" w:rsidR="002C4A5D" w:rsidRPr="004A4632" w:rsidRDefault="002C4A5D" w:rsidP="00D07E1A">
      <w:pPr>
        <w:tabs>
          <w:tab w:val="right" w:pos="9026"/>
        </w:tabs>
        <w:suppressAutoHyphens/>
        <w:rPr>
          <w:rFonts w:asciiTheme="minorHAnsi" w:hAnsiTheme="minorHAnsi"/>
          <w:b/>
          <w:color w:val="000000"/>
          <w:sz w:val="22"/>
          <w:szCs w:val="22"/>
        </w:rPr>
      </w:pPr>
    </w:p>
    <w:p w14:paraId="79E4EAFF" w14:textId="6F25FE20" w:rsidR="00B75BFB" w:rsidRPr="004A4632" w:rsidRDefault="00590622" w:rsidP="00D07E1A">
      <w:pPr>
        <w:tabs>
          <w:tab w:val="right" w:pos="9026"/>
        </w:tabs>
        <w:suppressAutoHyphens/>
        <w:rPr>
          <w:rFonts w:asciiTheme="minorHAnsi" w:hAnsiTheme="minorHAnsi"/>
          <w:bCs/>
          <w:sz w:val="22"/>
          <w:szCs w:val="22"/>
        </w:rPr>
      </w:pPr>
      <w:r w:rsidRPr="004A4632">
        <w:rPr>
          <w:rFonts w:asciiTheme="minorHAnsi" w:hAnsiTheme="minorHAnsi"/>
          <w:color w:val="000000"/>
          <w:sz w:val="22"/>
          <w:szCs w:val="22"/>
        </w:rPr>
        <w:t xml:space="preserve">Open files where information has been received by the Secretariat from sources other than </w:t>
      </w:r>
      <w:r w:rsidR="004A4632" w:rsidRPr="004A4632">
        <w:rPr>
          <w:rFonts w:asciiTheme="minorHAnsi" w:hAnsiTheme="minorHAnsi"/>
          <w:color w:val="000000"/>
          <w:sz w:val="22"/>
          <w:szCs w:val="22"/>
        </w:rPr>
        <w:t>Contracting Parties,</w:t>
      </w:r>
      <w:r w:rsidRPr="004A4632">
        <w:rPr>
          <w:rFonts w:asciiTheme="minorHAnsi" w:hAnsiTheme="minorHAnsi"/>
          <w:color w:val="000000"/>
          <w:sz w:val="22"/>
          <w:szCs w:val="22"/>
        </w:rPr>
        <w:t xml:space="preserve"> and where this has been followed up with the Administrative Authorities concerned. Inclusion here does not imply that the </w:t>
      </w:r>
      <w:r w:rsidR="009469C7" w:rsidRPr="004A4632">
        <w:rPr>
          <w:rFonts w:asciiTheme="minorHAnsi" w:hAnsiTheme="minorHAnsi"/>
          <w:color w:val="000000"/>
          <w:sz w:val="22"/>
          <w:szCs w:val="22"/>
        </w:rPr>
        <w:t xml:space="preserve">Conference of the Contracting Parties, Secretariat or </w:t>
      </w:r>
      <w:r w:rsidRPr="004A4632">
        <w:rPr>
          <w:rFonts w:asciiTheme="minorHAnsi" w:hAnsiTheme="minorHAnsi"/>
          <w:color w:val="000000"/>
          <w:sz w:val="22"/>
          <w:szCs w:val="22"/>
        </w:rPr>
        <w:t>Party concerned considers that a given site is facing negative change.</w:t>
      </w:r>
      <w:r w:rsidRPr="004A4632">
        <w:rPr>
          <w:rFonts w:asciiTheme="minorHAnsi" w:hAnsiTheme="minorHAnsi"/>
          <w:bCs/>
          <w:sz w:val="22"/>
          <w:szCs w:val="22"/>
        </w:rPr>
        <w:t xml:space="preserve"> </w:t>
      </w:r>
      <w:r w:rsidR="009469C7" w:rsidRPr="004A4632">
        <w:rPr>
          <w:rFonts w:asciiTheme="minorHAnsi" w:hAnsiTheme="minorHAnsi"/>
          <w:bCs/>
          <w:sz w:val="22"/>
          <w:szCs w:val="22"/>
        </w:rPr>
        <w:t xml:space="preserve">Files closed during the reporting period are included.  </w:t>
      </w:r>
    </w:p>
    <w:p w14:paraId="2E1F56DF" w14:textId="77777777" w:rsidR="00B75BFB" w:rsidRPr="004A4632" w:rsidRDefault="00B75BFB" w:rsidP="00D07E1A">
      <w:pPr>
        <w:tabs>
          <w:tab w:val="right" w:pos="9026"/>
        </w:tabs>
        <w:suppressAutoHyphens/>
        <w:rPr>
          <w:rFonts w:asciiTheme="minorHAnsi" w:hAnsiTheme="minorHAnsi"/>
          <w:bCs/>
          <w:sz w:val="22"/>
          <w:szCs w:val="22"/>
        </w:rPr>
      </w:pPr>
    </w:p>
    <w:p w14:paraId="52D6F02D" w14:textId="5E18420E" w:rsidR="00590622" w:rsidRPr="004A4632" w:rsidRDefault="00AF5893" w:rsidP="00D07E1A">
      <w:pPr>
        <w:tabs>
          <w:tab w:val="right" w:pos="9026"/>
        </w:tabs>
        <w:suppressAutoHyphens/>
        <w:rPr>
          <w:rFonts w:asciiTheme="minorHAnsi" w:hAnsiTheme="minorHAnsi"/>
          <w:bCs/>
          <w:sz w:val="22"/>
          <w:szCs w:val="22"/>
        </w:rPr>
      </w:pPr>
      <w:r w:rsidRPr="004A4632">
        <w:rPr>
          <w:rFonts w:asciiTheme="minorHAnsi" w:hAnsiTheme="minorHAnsi"/>
          <w:bCs/>
          <w:sz w:val="22"/>
          <w:szCs w:val="22"/>
        </w:rPr>
        <w:t>The Secretariat is awaiting further information on these cases by the Administrative Authority.</w:t>
      </w:r>
    </w:p>
    <w:p w14:paraId="1AC8CF88" w14:textId="77777777" w:rsidR="00590622" w:rsidRPr="004A4632" w:rsidRDefault="00590622" w:rsidP="00D07E1A">
      <w:pPr>
        <w:tabs>
          <w:tab w:val="right" w:pos="9026"/>
        </w:tabs>
        <w:suppressAutoHyphens/>
        <w:ind w:left="567" w:hanging="567"/>
        <w:rPr>
          <w:rFonts w:asciiTheme="minorHAnsi" w:hAnsiTheme="minorHAnsi"/>
          <w:b/>
          <w:color w:val="000000"/>
          <w:sz w:val="22"/>
          <w:szCs w:val="22"/>
        </w:rPr>
      </w:pPr>
    </w:p>
    <w:tbl>
      <w:tblPr>
        <w:tblStyle w:val="LightList-Accent11"/>
        <w:tblW w:w="14672" w:type="dxa"/>
        <w:tblInd w:w="108" w:type="dxa"/>
        <w:tblLook w:val="04A0" w:firstRow="1" w:lastRow="0" w:firstColumn="1" w:lastColumn="0" w:noHBand="0" w:noVBand="1"/>
      </w:tblPr>
      <w:tblGrid>
        <w:gridCol w:w="1120"/>
        <w:gridCol w:w="1421"/>
        <w:gridCol w:w="1659"/>
        <w:gridCol w:w="1278"/>
        <w:gridCol w:w="1278"/>
        <w:gridCol w:w="3918"/>
        <w:gridCol w:w="3998"/>
      </w:tblGrid>
      <w:tr w:rsidR="00590622" w:rsidRPr="004A4632" w14:paraId="6B7922CC" w14:textId="77777777" w:rsidTr="00EB080D">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120" w:type="dxa"/>
            <w:shd w:val="clear" w:color="auto" w:fill="C6D9F1" w:themeFill="text2" w:themeFillTint="33"/>
            <w:noWrap/>
            <w:hideMark/>
          </w:tcPr>
          <w:p w14:paraId="24CE5E70" w14:textId="77777777" w:rsidR="00590622" w:rsidRPr="004A4632" w:rsidRDefault="00590622" w:rsidP="00D07E1A">
            <w:pPr>
              <w:jc w:val="center"/>
              <w:rPr>
                <w:rFonts w:asciiTheme="minorHAnsi" w:hAnsiTheme="minorHAnsi"/>
                <w:color w:val="000000"/>
                <w:sz w:val="22"/>
                <w:szCs w:val="22"/>
              </w:rPr>
            </w:pPr>
            <w:r w:rsidRPr="004A4632">
              <w:rPr>
                <w:rFonts w:asciiTheme="minorHAnsi" w:hAnsiTheme="minorHAnsi"/>
                <w:color w:val="000000"/>
                <w:sz w:val="22"/>
                <w:szCs w:val="22"/>
              </w:rPr>
              <w:t>Site No.</w:t>
            </w:r>
          </w:p>
        </w:tc>
        <w:tc>
          <w:tcPr>
            <w:tcW w:w="1421" w:type="dxa"/>
            <w:shd w:val="clear" w:color="auto" w:fill="C6D9F1" w:themeFill="text2" w:themeFillTint="33"/>
            <w:noWrap/>
            <w:hideMark/>
          </w:tcPr>
          <w:p w14:paraId="1C09B3D9" w14:textId="77777777" w:rsidR="00590622" w:rsidRPr="004A4632" w:rsidRDefault="00590622"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Contracting Party</w:t>
            </w:r>
          </w:p>
        </w:tc>
        <w:tc>
          <w:tcPr>
            <w:tcW w:w="1659" w:type="dxa"/>
            <w:shd w:val="clear" w:color="auto" w:fill="C6D9F1" w:themeFill="text2" w:themeFillTint="33"/>
            <w:noWrap/>
            <w:hideMark/>
          </w:tcPr>
          <w:p w14:paraId="3B455869" w14:textId="77777777" w:rsidR="00590622" w:rsidRPr="004A4632" w:rsidRDefault="00590622"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Site Name</w:t>
            </w:r>
          </w:p>
        </w:tc>
        <w:tc>
          <w:tcPr>
            <w:tcW w:w="1278" w:type="dxa"/>
            <w:shd w:val="clear" w:color="auto" w:fill="C6D9F1" w:themeFill="text2" w:themeFillTint="33"/>
            <w:noWrap/>
            <w:hideMark/>
          </w:tcPr>
          <w:p w14:paraId="6E5D800B" w14:textId="77777777" w:rsidR="00590622" w:rsidRPr="004A4632" w:rsidRDefault="00590622"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Date of opening</w:t>
            </w:r>
          </w:p>
        </w:tc>
        <w:tc>
          <w:tcPr>
            <w:tcW w:w="1278" w:type="dxa"/>
            <w:shd w:val="clear" w:color="auto" w:fill="C6D9F1" w:themeFill="text2" w:themeFillTint="33"/>
            <w:noWrap/>
            <w:hideMark/>
          </w:tcPr>
          <w:p w14:paraId="14062647" w14:textId="77777777" w:rsidR="00590622" w:rsidRPr="004A4632" w:rsidRDefault="00590622"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Date of closure</w:t>
            </w:r>
          </w:p>
        </w:tc>
        <w:tc>
          <w:tcPr>
            <w:tcW w:w="3918" w:type="dxa"/>
            <w:shd w:val="clear" w:color="auto" w:fill="C6D9F1" w:themeFill="text2" w:themeFillTint="33"/>
            <w:noWrap/>
            <w:hideMark/>
          </w:tcPr>
          <w:p w14:paraId="4AF72412" w14:textId="77777777" w:rsidR="00590622" w:rsidRPr="004A4632" w:rsidRDefault="00590622"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Short summary of the  issue</w:t>
            </w:r>
          </w:p>
        </w:tc>
        <w:tc>
          <w:tcPr>
            <w:tcW w:w="3998" w:type="dxa"/>
            <w:shd w:val="clear" w:color="auto" w:fill="C6D9F1" w:themeFill="text2" w:themeFillTint="33"/>
            <w:noWrap/>
            <w:hideMark/>
          </w:tcPr>
          <w:p w14:paraId="062F9BD0" w14:textId="77777777" w:rsidR="00590622" w:rsidRPr="004A4632" w:rsidRDefault="00590622" w:rsidP="00D07E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4A4632">
              <w:rPr>
                <w:rFonts w:asciiTheme="minorHAnsi" w:hAnsiTheme="minorHAnsi"/>
                <w:color w:val="000000"/>
                <w:sz w:val="22"/>
                <w:szCs w:val="22"/>
              </w:rPr>
              <w:t xml:space="preserve">Status as at </w:t>
            </w:r>
            <w:r w:rsidR="00C80E3E" w:rsidRPr="004A4632">
              <w:rPr>
                <w:rFonts w:asciiTheme="minorHAnsi" w:hAnsiTheme="minorHAnsi"/>
                <w:color w:val="000000"/>
                <w:sz w:val="22"/>
                <w:szCs w:val="22"/>
              </w:rPr>
              <w:t xml:space="preserve">3 February </w:t>
            </w:r>
            <w:r w:rsidR="000875A7" w:rsidRPr="004A4632">
              <w:rPr>
                <w:rFonts w:asciiTheme="minorHAnsi" w:hAnsiTheme="minorHAnsi"/>
                <w:color w:val="000000"/>
                <w:sz w:val="22"/>
                <w:szCs w:val="22"/>
              </w:rPr>
              <w:t xml:space="preserve"> 201</w:t>
            </w:r>
            <w:r w:rsidR="00C80E3E" w:rsidRPr="004A4632">
              <w:rPr>
                <w:rFonts w:asciiTheme="minorHAnsi" w:hAnsiTheme="minorHAnsi"/>
                <w:color w:val="000000"/>
                <w:sz w:val="22"/>
                <w:szCs w:val="22"/>
              </w:rPr>
              <w:t>6</w:t>
            </w:r>
          </w:p>
        </w:tc>
      </w:tr>
      <w:tr w:rsidR="00FE03E1" w:rsidRPr="004A4632" w14:paraId="54C3F03F" w14:textId="77777777" w:rsidTr="003448C8">
        <w:trPr>
          <w:cnfStyle w:val="000000100000" w:firstRow="0" w:lastRow="0" w:firstColumn="0" w:lastColumn="0" w:oddVBand="0" w:evenVBand="0" w:oddHBand="1" w:evenHBand="0" w:firstRowFirstColumn="0" w:firstRowLastColumn="0" w:lastRowFirstColumn="0" w:lastRowLastColumn="0"/>
          <w:cantSplit/>
          <w:trHeight w:val="48"/>
        </w:trPr>
        <w:tc>
          <w:tcPr>
            <w:cnfStyle w:val="001000000000" w:firstRow="0" w:lastRow="0" w:firstColumn="1" w:lastColumn="0" w:oddVBand="0" w:evenVBand="0" w:oddHBand="0" w:evenHBand="0" w:firstRowFirstColumn="0" w:firstRowLastColumn="0" w:lastRowFirstColumn="0" w:lastRowLastColumn="0"/>
            <w:tcW w:w="1120" w:type="dxa"/>
            <w:noWrap/>
          </w:tcPr>
          <w:p w14:paraId="2138DAB5"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1056</w:t>
            </w:r>
          </w:p>
        </w:tc>
        <w:tc>
          <w:tcPr>
            <w:tcW w:w="1421" w:type="dxa"/>
            <w:noWrap/>
          </w:tcPr>
          <w:p w14:paraId="1D2B0921"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D72B05">
              <w:rPr>
                <w:rFonts w:asciiTheme="minorHAnsi" w:hAnsiTheme="minorHAnsi"/>
                <w:b/>
                <w:bCs/>
                <w:sz w:val="22"/>
                <w:szCs w:val="22"/>
              </w:rPr>
              <w:t>Algeria</w:t>
            </w:r>
          </w:p>
        </w:tc>
        <w:tc>
          <w:tcPr>
            <w:tcW w:w="1659" w:type="dxa"/>
            <w:noWrap/>
          </w:tcPr>
          <w:p w14:paraId="1709F362"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fr-FR"/>
              </w:rPr>
            </w:pPr>
            <w:r w:rsidRPr="00D72B05">
              <w:rPr>
                <w:rFonts w:asciiTheme="minorHAnsi" w:hAnsiTheme="minorHAnsi"/>
                <w:bCs/>
                <w:sz w:val="22"/>
                <w:szCs w:val="22"/>
                <w:lang w:val="fr-FR"/>
              </w:rPr>
              <w:t>Complexe de zones humides de la plaine de Guerbes-Sanhadja</w:t>
            </w:r>
          </w:p>
        </w:tc>
        <w:tc>
          <w:tcPr>
            <w:tcW w:w="1278" w:type="dxa"/>
            <w:noWrap/>
          </w:tcPr>
          <w:p w14:paraId="73CAB982"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lang w:val="fr-FR"/>
              </w:rPr>
              <w:t>01/02/2016</w:t>
            </w:r>
          </w:p>
        </w:tc>
        <w:tc>
          <w:tcPr>
            <w:tcW w:w="1278" w:type="dxa"/>
            <w:noWrap/>
          </w:tcPr>
          <w:p w14:paraId="433BB84C"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3918" w:type="dxa"/>
            <w:noWrap/>
          </w:tcPr>
          <w:p w14:paraId="651A100D"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lang w:val="en-GB"/>
              </w:rPr>
              <w:t>Ecological disaster due to desertification, grazing and agriculture activities</w:t>
            </w:r>
          </w:p>
        </w:tc>
        <w:tc>
          <w:tcPr>
            <w:tcW w:w="3998" w:type="dxa"/>
            <w:noWrap/>
          </w:tcPr>
          <w:p w14:paraId="33E6B7C3"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sz w:val="22"/>
                <w:szCs w:val="22"/>
                <w:lang w:val="en-GB" w:eastAsia="en-US"/>
              </w:rPr>
            </w:pPr>
            <w:r w:rsidRPr="00D72B05">
              <w:rPr>
                <w:rFonts w:asciiTheme="minorHAnsi" w:eastAsiaTheme="minorHAnsi" w:hAnsiTheme="minorHAnsi" w:cstheme="minorBidi"/>
                <w:sz w:val="22"/>
                <w:szCs w:val="22"/>
                <w:lang w:val="en-GB" w:eastAsia="en-US"/>
              </w:rPr>
              <w:t>Africa Team is working to contact NFP on the issue</w:t>
            </w:r>
          </w:p>
          <w:p w14:paraId="3524830A"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tc>
      </w:tr>
      <w:tr w:rsidR="00FE03E1" w:rsidRPr="004A4632" w14:paraId="53F4FF61" w14:textId="77777777" w:rsidTr="004A4632">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41BB2A5"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267</w:t>
            </w:r>
          </w:p>
        </w:tc>
        <w:tc>
          <w:tcPr>
            <w:tcW w:w="1421" w:type="dxa"/>
            <w:noWrap/>
            <w:hideMark/>
          </w:tcPr>
          <w:p w14:paraId="05A1164C"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Australia</w:t>
            </w:r>
          </w:p>
        </w:tc>
        <w:tc>
          <w:tcPr>
            <w:tcW w:w="1659" w:type="dxa"/>
            <w:noWrap/>
            <w:hideMark/>
          </w:tcPr>
          <w:p w14:paraId="0FE1177C"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Western port</w:t>
            </w:r>
          </w:p>
        </w:tc>
        <w:tc>
          <w:tcPr>
            <w:tcW w:w="1278" w:type="dxa"/>
            <w:noWrap/>
            <w:hideMark/>
          </w:tcPr>
          <w:p w14:paraId="494EBA86"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01/11/2010</w:t>
            </w:r>
          </w:p>
        </w:tc>
        <w:tc>
          <w:tcPr>
            <w:tcW w:w="1278" w:type="dxa"/>
            <w:noWrap/>
            <w:hideMark/>
          </w:tcPr>
          <w:p w14:paraId="6C5695A5" w14:textId="2D915389" w:rsidR="00FE03E1" w:rsidRPr="00D72B05" w:rsidRDefault="000559FE" w:rsidP="00D07E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19/11/2015</w:t>
            </w:r>
          </w:p>
        </w:tc>
        <w:tc>
          <w:tcPr>
            <w:tcW w:w="3918" w:type="dxa"/>
            <w:noWrap/>
            <w:hideMark/>
          </w:tcPr>
          <w:p w14:paraId="50B7DB85"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Threat from the proposed expansion of the Port of Hastings</w:t>
            </w:r>
          </w:p>
        </w:tc>
        <w:tc>
          <w:tcPr>
            <w:tcW w:w="3998" w:type="dxa"/>
            <w:noWrap/>
            <w:hideMark/>
          </w:tcPr>
          <w:p w14:paraId="386D4B78" w14:textId="560DEB8E" w:rsidR="00FE03E1" w:rsidRPr="00D72B05" w:rsidRDefault="001A3DE7"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D72B05">
              <w:rPr>
                <w:rFonts w:asciiTheme="minorHAnsi" w:hAnsiTheme="minorHAnsi"/>
                <w:sz w:val="22"/>
                <w:szCs w:val="22"/>
              </w:rPr>
              <w:t xml:space="preserve">Latest update received from AA in November 2015 indicating that the Victorian Government has decided against the development at the </w:t>
            </w:r>
            <w:r w:rsidR="000559FE" w:rsidRPr="00D72B05">
              <w:rPr>
                <w:rFonts w:asciiTheme="minorHAnsi" w:hAnsiTheme="minorHAnsi"/>
                <w:sz w:val="22"/>
                <w:szCs w:val="22"/>
              </w:rPr>
              <w:t xml:space="preserve">site (closed) </w:t>
            </w:r>
            <w:r w:rsidRPr="00D72B05">
              <w:rPr>
                <w:rFonts w:asciiTheme="minorHAnsi" w:hAnsiTheme="minorHAnsi"/>
                <w:sz w:val="22"/>
                <w:szCs w:val="22"/>
              </w:rPr>
              <w:t>.</w:t>
            </w:r>
            <w:r w:rsidR="00FE03E1" w:rsidRPr="00D72B05">
              <w:rPr>
                <w:rFonts w:asciiTheme="minorHAnsi" w:hAnsiTheme="minorHAnsi"/>
                <w:sz w:val="22"/>
                <w:szCs w:val="22"/>
              </w:rPr>
              <w:t>Awaiting confirmation whether the port expansion will be at Western Port or another site</w:t>
            </w:r>
          </w:p>
        </w:tc>
      </w:tr>
      <w:tr w:rsidR="00FE03E1" w:rsidRPr="004A4632" w14:paraId="28EB671D"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FAFA53B"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269</w:t>
            </w:r>
          </w:p>
        </w:tc>
        <w:tc>
          <w:tcPr>
            <w:tcW w:w="1421" w:type="dxa"/>
            <w:noWrap/>
            <w:hideMark/>
          </w:tcPr>
          <w:p w14:paraId="5062A066"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Australia</w:t>
            </w:r>
          </w:p>
        </w:tc>
        <w:tc>
          <w:tcPr>
            <w:tcW w:w="1659" w:type="dxa"/>
            <w:noWrap/>
            <w:hideMark/>
          </w:tcPr>
          <w:p w14:paraId="72B04C55"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Gippsland Lakes</w:t>
            </w:r>
          </w:p>
        </w:tc>
        <w:tc>
          <w:tcPr>
            <w:tcW w:w="1278" w:type="dxa"/>
            <w:noWrap/>
            <w:hideMark/>
          </w:tcPr>
          <w:p w14:paraId="706D4C91"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30/11/2009</w:t>
            </w:r>
          </w:p>
        </w:tc>
        <w:tc>
          <w:tcPr>
            <w:tcW w:w="1278" w:type="dxa"/>
            <w:noWrap/>
            <w:hideMark/>
          </w:tcPr>
          <w:p w14:paraId="2C1F41E6"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462FEBB2" w14:textId="3A46E2E5" w:rsidR="00FE03E1" w:rsidRPr="00D72B05" w:rsidRDefault="00FE03E1" w:rsidP="004A6DF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Dredging of the </w:t>
            </w:r>
            <w:r w:rsidR="004A6DFD" w:rsidRPr="00D72B05">
              <w:rPr>
                <w:rFonts w:asciiTheme="minorHAnsi" w:hAnsiTheme="minorHAnsi"/>
                <w:sz w:val="22"/>
                <w:szCs w:val="22"/>
              </w:rPr>
              <w:t xml:space="preserve">Lakes’ </w:t>
            </w:r>
            <w:r w:rsidRPr="00D72B05">
              <w:rPr>
                <w:rFonts w:asciiTheme="minorHAnsi" w:hAnsiTheme="minorHAnsi"/>
                <w:sz w:val="22"/>
                <w:szCs w:val="22"/>
              </w:rPr>
              <w:t xml:space="preserve">entrance caused an increase in the salinity of the site, but declining freshwater flows and increased nutrients; invasion of European shore crab and marine algal species. </w:t>
            </w:r>
          </w:p>
        </w:tc>
        <w:tc>
          <w:tcPr>
            <w:tcW w:w="3998" w:type="dxa"/>
            <w:noWrap/>
            <w:hideMark/>
          </w:tcPr>
          <w:p w14:paraId="3771EF05"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Latest updated received from AA in July 2015 indicating that an assessment will be conducted to understand if there has been a human-induced change to the site.</w:t>
            </w:r>
          </w:p>
        </w:tc>
      </w:tr>
      <w:tr w:rsidR="00FE03E1" w:rsidRPr="004A4632" w14:paraId="312317AC"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5450787"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lastRenderedPageBreak/>
              <w:t>560</w:t>
            </w:r>
          </w:p>
        </w:tc>
        <w:tc>
          <w:tcPr>
            <w:tcW w:w="1421" w:type="dxa"/>
            <w:noWrap/>
            <w:hideMark/>
          </w:tcPr>
          <w:p w14:paraId="643E9949"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Bangladesh</w:t>
            </w:r>
          </w:p>
        </w:tc>
        <w:tc>
          <w:tcPr>
            <w:tcW w:w="1659" w:type="dxa"/>
            <w:noWrap/>
            <w:hideMark/>
          </w:tcPr>
          <w:p w14:paraId="508B7E27"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Sundarbans Reserve Forest</w:t>
            </w:r>
          </w:p>
        </w:tc>
        <w:tc>
          <w:tcPr>
            <w:tcW w:w="1278" w:type="dxa"/>
            <w:noWrap/>
            <w:hideMark/>
          </w:tcPr>
          <w:p w14:paraId="127388F2"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09/06/2011</w:t>
            </w:r>
          </w:p>
        </w:tc>
        <w:tc>
          <w:tcPr>
            <w:tcW w:w="1278" w:type="dxa"/>
            <w:noWrap/>
            <w:hideMark/>
          </w:tcPr>
          <w:p w14:paraId="7559592B"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7FBEBBBB"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Construction of Coal-fired power plant about 14 km away from the site; Plans to develop a coal mine in Phulbari; the extracted coal is transferred to Mongla port (near Sundarbands), then transported to an off-shore reloading facility inside the site.</w:t>
            </w:r>
          </w:p>
        </w:tc>
        <w:tc>
          <w:tcPr>
            <w:tcW w:w="3998" w:type="dxa"/>
            <w:noWrap/>
            <w:hideMark/>
          </w:tcPr>
          <w:p w14:paraId="5334F18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Waiting for an update on the condition of the site as well as the status of the project from AA since 2011</w:t>
            </w:r>
          </w:p>
        </w:tc>
      </w:tr>
      <w:tr w:rsidR="00FE03E1" w:rsidRPr="004A4632" w14:paraId="4D6E5DBE"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A4FE17A"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1180</w:t>
            </w:r>
          </w:p>
        </w:tc>
        <w:tc>
          <w:tcPr>
            <w:tcW w:w="1421" w:type="dxa"/>
            <w:noWrap/>
            <w:hideMark/>
          </w:tcPr>
          <w:p w14:paraId="5589BD71"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Burundi</w:t>
            </w:r>
          </w:p>
        </w:tc>
        <w:tc>
          <w:tcPr>
            <w:tcW w:w="1659" w:type="dxa"/>
            <w:noWrap/>
            <w:hideMark/>
          </w:tcPr>
          <w:p w14:paraId="203573C4"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72B05">
              <w:rPr>
                <w:rFonts w:asciiTheme="minorHAnsi" w:hAnsiTheme="minorHAnsi"/>
                <w:sz w:val="22"/>
                <w:szCs w:val="22"/>
                <w:lang w:val="fr-FR"/>
              </w:rPr>
              <w:t>Parc National de la Rusizi</w:t>
            </w:r>
          </w:p>
        </w:tc>
        <w:tc>
          <w:tcPr>
            <w:tcW w:w="1278" w:type="dxa"/>
            <w:noWrap/>
            <w:hideMark/>
          </w:tcPr>
          <w:p w14:paraId="3DA6E644"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01/01/2013</w:t>
            </w:r>
          </w:p>
        </w:tc>
        <w:tc>
          <w:tcPr>
            <w:tcW w:w="1278" w:type="dxa"/>
            <w:noWrap/>
            <w:hideMark/>
          </w:tcPr>
          <w:p w14:paraId="46DCA428"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19926A20"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72B05">
              <w:rPr>
                <w:rFonts w:asciiTheme="minorHAnsi" w:hAnsiTheme="minorHAnsi"/>
                <w:sz w:val="22"/>
                <w:szCs w:val="22"/>
                <w:lang w:val="fr-FR"/>
              </w:rPr>
              <w:t>Large Scale Sugar Cane Plantation</w:t>
            </w:r>
          </w:p>
        </w:tc>
        <w:tc>
          <w:tcPr>
            <w:tcW w:w="3998" w:type="dxa"/>
            <w:noWrap/>
            <w:hideMark/>
          </w:tcPr>
          <w:p w14:paraId="20FE0E11"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Waiting for an update on the situation and the condition of the wetland from AA since 2012</w:t>
            </w:r>
          </w:p>
        </w:tc>
      </w:tr>
      <w:tr w:rsidR="00B85A14" w:rsidRPr="004A4632" w14:paraId="7024C6D9"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3E2CEEE9" w14:textId="24B1EC3C" w:rsidR="00B85A14" w:rsidRPr="00D72B05" w:rsidRDefault="0029457D" w:rsidP="00D07E1A">
            <w:pPr>
              <w:rPr>
                <w:rFonts w:asciiTheme="minorHAnsi" w:hAnsiTheme="minorHAnsi"/>
                <w:b w:val="0"/>
                <w:sz w:val="22"/>
                <w:szCs w:val="22"/>
              </w:rPr>
            </w:pPr>
            <w:r w:rsidRPr="00D72B05">
              <w:rPr>
                <w:rFonts w:asciiTheme="minorHAnsi" w:hAnsiTheme="minorHAnsi"/>
                <w:b w:val="0"/>
                <w:sz w:val="22"/>
                <w:szCs w:val="22"/>
              </w:rPr>
              <w:t>243</w:t>
            </w:r>
          </w:p>
        </w:tc>
        <w:tc>
          <w:tcPr>
            <w:tcW w:w="1421" w:type="dxa"/>
            <w:noWrap/>
          </w:tcPr>
          <w:p w14:paraId="5CD63E9A" w14:textId="4DED6459" w:rsidR="00B85A14" w:rsidRPr="00D72B05" w:rsidRDefault="00B85A1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Canada</w:t>
            </w:r>
          </w:p>
        </w:tc>
        <w:tc>
          <w:tcPr>
            <w:tcW w:w="1659" w:type="dxa"/>
            <w:noWrap/>
          </w:tcPr>
          <w:p w14:paraId="222C919C" w14:textId="272F8B5E" w:rsidR="00B85A14" w:rsidRPr="00D72B05" w:rsidRDefault="00B85A1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72B05">
              <w:rPr>
                <w:rFonts w:asciiTheme="minorHAnsi" w:hAnsiTheme="minorHAnsi"/>
                <w:sz w:val="22"/>
                <w:szCs w:val="22"/>
                <w:lang w:val="fr-FR"/>
              </w:rPr>
              <w:t>Fraser River</w:t>
            </w:r>
          </w:p>
        </w:tc>
        <w:tc>
          <w:tcPr>
            <w:tcW w:w="1278" w:type="dxa"/>
            <w:noWrap/>
          </w:tcPr>
          <w:p w14:paraId="22DAC439" w14:textId="6602513D" w:rsidR="00B85A14" w:rsidRPr="00D72B05" w:rsidRDefault="00B85A1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09/12/2015</w:t>
            </w:r>
          </w:p>
        </w:tc>
        <w:tc>
          <w:tcPr>
            <w:tcW w:w="1278" w:type="dxa"/>
            <w:noWrap/>
          </w:tcPr>
          <w:p w14:paraId="3DA67B2D" w14:textId="77777777" w:rsidR="00B85A14" w:rsidRPr="00D72B05" w:rsidRDefault="00B85A14"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918" w:type="dxa"/>
            <w:noWrap/>
          </w:tcPr>
          <w:p w14:paraId="36D0373A" w14:textId="4C7B513E" w:rsidR="00B85A14" w:rsidRPr="00D72B05" w:rsidRDefault="004A6DFD" w:rsidP="004A6D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D72B05">
              <w:rPr>
                <w:rFonts w:asciiTheme="minorHAnsi" w:hAnsiTheme="minorHAnsi" w:cs="Arial"/>
                <w:sz w:val="22"/>
                <w:szCs w:val="22"/>
              </w:rPr>
              <w:t xml:space="preserve">WesPac </w:t>
            </w:r>
            <w:r w:rsidR="007C067B" w:rsidRPr="00D72B05">
              <w:rPr>
                <w:rFonts w:asciiTheme="minorHAnsi" w:hAnsiTheme="minorHAnsi" w:cs="Arial"/>
                <w:sz w:val="22"/>
                <w:szCs w:val="22"/>
              </w:rPr>
              <w:t>Midstream’s proposed liquefied natural gas (LNG) terminal</w:t>
            </w:r>
          </w:p>
        </w:tc>
        <w:tc>
          <w:tcPr>
            <w:tcW w:w="3998" w:type="dxa"/>
            <w:noWrap/>
          </w:tcPr>
          <w:p w14:paraId="06F1F100" w14:textId="77777777" w:rsidR="00B85A14" w:rsidRPr="00D72B05" w:rsidRDefault="007C067B"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Response from AA on 10/12/2015</w:t>
            </w:r>
          </w:p>
          <w:p w14:paraId="5F1A24D8" w14:textId="3AC39948" w:rsidR="007C067B" w:rsidRPr="00D72B05" w:rsidRDefault="007C067B" w:rsidP="00D07E1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72B05">
              <w:rPr>
                <w:rFonts w:ascii="Calibri" w:hAnsi="Calibri"/>
                <w:sz w:val="22"/>
                <w:szCs w:val="22"/>
              </w:rPr>
              <w:t>ECCC is involved in the review of the Wespac LNG project and plans to provide advice related to its mandate as part of th</w:t>
            </w:r>
            <w:r w:rsidR="0029457D" w:rsidRPr="00D72B05">
              <w:rPr>
                <w:rFonts w:ascii="Calibri" w:hAnsi="Calibri"/>
                <w:sz w:val="22"/>
                <w:szCs w:val="22"/>
              </w:rPr>
              <w:t>e evaluation of the project.</w:t>
            </w:r>
          </w:p>
          <w:p w14:paraId="6CE389A7" w14:textId="712A8309" w:rsidR="007C067B" w:rsidRPr="00D72B05" w:rsidRDefault="007C067B"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254DF0" w:rsidRPr="004A4632" w14:paraId="44FB53CF"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732A23DA" w14:textId="7CDC2630" w:rsidR="00254DF0" w:rsidRPr="00D72B05" w:rsidRDefault="0029457D" w:rsidP="00D07E1A">
            <w:pPr>
              <w:rPr>
                <w:rFonts w:asciiTheme="minorHAnsi" w:hAnsiTheme="minorHAnsi"/>
                <w:b w:val="0"/>
                <w:sz w:val="22"/>
                <w:szCs w:val="22"/>
              </w:rPr>
            </w:pPr>
            <w:r w:rsidRPr="00D72B05">
              <w:rPr>
                <w:rFonts w:asciiTheme="minorHAnsi" w:hAnsiTheme="minorHAnsi"/>
                <w:b w:val="0"/>
                <w:sz w:val="22"/>
                <w:szCs w:val="22"/>
              </w:rPr>
              <w:t>1781</w:t>
            </w:r>
          </w:p>
        </w:tc>
        <w:tc>
          <w:tcPr>
            <w:tcW w:w="1421" w:type="dxa"/>
            <w:noWrap/>
          </w:tcPr>
          <w:p w14:paraId="32AE69F7" w14:textId="78CAF301" w:rsidR="00254DF0" w:rsidRPr="00D72B05" w:rsidRDefault="00254DF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Colombia</w:t>
            </w:r>
          </w:p>
        </w:tc>
        <w:tc>
          <w:tcPr>
            <w:tcW w:w="1659" w:type="dxa"/>
            <w:noWrap/>
          </w:tcPr>
          <w:p w14:paraId="682407AA" w14:textId="1915821B" w:rsidR="00254DF0" w:rsidRPr="00D72B05" w:rsidRDefault="00254DF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Laguna del Otun</w:t>
            </w:r>
          </w:p>
        </w:tc>
        <w:tc>
          <w:tcPr>
            <w:tcW w:w="1278" w:type="dxa"/>
            <w:noWrap/>
          </w:tcPr>
          <w:p w14:paraId="4946E3EB" w14:textId="0C788E88" w:rsidR="00254DF0" w:rsidRPr="00D72B05" w:rsidRDefault="00B85A1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10/06/15</w:t>
            </w:r>
          </w:p>
        </w:tc>
        <w:tc>
          <w:tcPr>
            <w:tcW w:w="1278" w:type="dxa"/>
            <w:noWrap/>
          </w:tcPr>
          <w:p w14:paraId="3FA27C12" w14:textId="77777777" w:rsidR="00254DF0" w:rsidRPr="00D72B05" w:rsidRDefault="00254DF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3918" w:type="dxa"/>
            <w:noWrap/>
          </w:tcPr>
          <w:p w14:paraId="577EA63D" w14:textId="1C327D4D" w:rsidR="00254DF0" w:rsidRPr="00D72B05" w:rsidRDefault="00B85A1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Gold mining </w:t>
            </w:r>
          </w:p>
        </w:tc>
        <w:tc>
          <w:tcPr>
            <w:tcW w:w="3998" w:type="dxa"/>
            <w:noWrap/>
          </w:tcPr>
          <w:p w14:paraId="1C692C9B" w14:textId="3D85D82B" w:rsidR="00254DF0" w:rsidRPr="00D72B05" w:rsidRDefault="00B85A1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Letter from AA on the 25 November 2015. There are plans to extend the site.  </w:t>
            </w:r>
          </w:p>
          <w:p w14:paraId="30BC5AFC" w14:textId="0ACE0381" w:rsidR="00B85A14" w:rsidRPr="00D72B05" w:rsidRDefault="00B85A14"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FE03E1" w:rsidRPr="004A4632" w14:paraId="64836D2D"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B0092A3" w14:textId="09E0E764"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1740</w:t>
            </w:r>
          </w:p>
        </w:tc>
        <w:tc>
          <w:tcPr>
            <w:tcW w:w="1421" w:type="dxa"/>
            <w:noWrap/>
            <w:hideMark/>
          </w:tcPr>
          <w:p w14:paraId="20065DF2"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Congo</w:t>
            </w:r>
          </w:p>
        </w:tc>
        <w:tc>
          <w:tcPr>
            <w:tcW w:w="1659" w:type="dxa"/>
            <w:noWrap/>
            <w:hideMark/>
          </w:tcPr>
          <w:p w14:paraId="2F4EC184"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Cayo-Loufoualeba</w:t>
            </w:r>
          </w:p>
        </w:tc>
        <w:tc>
          <w:tcPr>
            <w:tcW w:w="1278" w:type="dxa"/>
            <w:noWrap/>
            <w:hideMark/>
          </w:tcPr>
          <w:p w14:paraId="7B62AC0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2010</w:t>
            </w:r>
          </w:p>
        </w:tc>
        <w:tc>
          <w:tcPr>
            <w:tcW w:w="1278" w:type="dxa"/>
            <w:noWrap/>
            <w:hideMark/>
          </w:tcPr>
          <w:p w14:paraId="136FA3C1"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3CE9D098"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Extractive industry (Mining)</w:t>
            </w:r>
          </w:p>
        </w:tc>
        <w:tc>
          <w:tcPr>
            <w:tcW w:w="3998" w:type="dxa"/>
            <w:noWrap/>
            <w:hideMark/>
          </w:tcPr>
          <w:p w14:paraId="70F43AD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Waiting for an update on the situation and the condition of the wetland from AA since 2010. AA promised in 2012 to transform RAM recommendations into action Plan</w:t>
            </w:r>
          </w:p>
        </w:tc>
      </w:tr>
      <w:tr w:rsidR="00FE03E1" w:rsidRPr="004A4632" w14:paraId="29C88A80"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1005468"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143</w:t>
            </w:r>
          </w:p>
        </w:tc>
        <w:tc>
          <w:tcPr>
            <w:tcW w:w="1421" w:type="dxa"/>
            <w:noWrap/>
            <w:hideMark/>
          </w:tcPr>
          <w:p w14:paraId="24B2D354"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D72B05">
              <w:rPr>
                <w:rFonts w:asciiTheme="minorHAnsi" w:hAnsiTheme="minorHAnsi"/>
                <w:b/>
                <w:bCs/>
                <w:sz w:val="22"/>
                <w:szCs w:val="22"/>
              </w:rPr>
              <w:t>Denmark</w:t>
            </w:r>
          </w:p>
        </w:tc>
        <w:tc>
          <w:tcPr>
            <w:tcW w:w="1659" w:type="dxa"/>
            <w:noWrap/>
            <w:hideMark/>
          </w:tcPr>
          <w:p w14:paraId="7B62042B"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Nissum Fjord</w:t>
            </w:r>
          </w:p>
        </w:tc>
        <w:tc>
          <w:tcPr>
            <w:tcW w:w="1278" w:type="dxa"/>
            <w:noWrap/>
            <w:hideMark/>
          </w:tcPr>
          <w:p w14:paraId="7A46F0D6"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17/11/2009</w:t>
            </w:r>
          </w:p>
        </w:tc>
        <w:tc>
          <w:tcPr>
            <w:tcW w:w="1278" w:type="dxa"/>
            <w:noWrap/>
            <w:hideMark/>
          </w:tcPr>
          <w:p w14:paraId="0E922E77"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190D544A" w14:textId="44621455"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Increasing eutrop</w:t>
            </w:r>
            <w:r w:rsidR="004A6DFD" w:rsidRPr="00D72B05">
              <w:rPr>
                <w:rFonts w:asciiTheme="minorHAnsi" w:hAnsiTheme="minorHAnsi"/>
                <w:bCs/>
                <w:sz w:val="22"/>
                <w:szCs w:val="22"/>
              </w:rPr>
              <w:t>h</w:t>
            </w:r>
            <w:r w:rsidRPr="00D72B05">
              <w:rPr>
                <w:rFonts w:asciiTheme="minorHAnsi" w:hAnsiTheme="minorHAnsi"/>
                <w:bCs/>
                <w:sz w:val="22"/>
                <w:szCs w:val="22"/>
              </w:rPr>
              <w:t xml:space="preserve">ication leads to decrease of populations of staging and wintering waterbirds.  </w:t>
            </w:r>
          </w:p>
        </w:tc>
        <w:tc>
          <w:tcPr>
            <w:tcW w:w="3998" w:type="dxa"/>
            <w:noWrap/>
            <w:hideMark/>
          </w:tcPr>
          <w:p w14:paraId="2F67522E"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 xml:space="preserve">Under review by AA. Email received from AA in October 2013. </w:t>
            </w:r>
          </w:p>
        </w:tc>
      </w:tr>
      <w:tr w:rsidR="00FE03E1" w:rsidRPr="004A4632" w14:paraId="6DD3F3FE"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D761789"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146</w:t>
            </w:r>
          </w:p>
        </w:tc>
        <w:tc>
          <w:tcPr>
            <w:tcW w:w="1421" w:type="dxa"/>
            <w:noWrap/>
            <w:hideMark/>
          </w:tcPr>
          <w:p w14:paraId="06719DBE"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Denmark</w:t>
            </w:r>
          </w:p>
        </w:tc>
        <w:tc>
          <w:tcPr>
            <w:tcW w:w="1659" w:type="dxa"/>
            <w:noWrap/>
            <w:hideMark/>
          </w:tcPr>
          <w:p w14:paraId="4FBD33A0"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Ulvedybet &amp; Nibee Bredning</w:t>
            </w:r>
          </w:p>
        </w:tc>
        <w:tc>
          <w:tcPr>
            <w:tcW w:w="1278" w:type="dxa"/>
            <w:noWrap/>
            <w:hideMark/>
          </w:tcPr>
          <w:p w14:paraId="28726468"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17/11/2009</w:t>
            </w:r>
          </w:p>
        </w:tc>
        <w:tc>
          <w:tcPr>
            <w:tcW w:w="1278" w:type="dxa"/>
            <w:noWrap/>
            <w:hideMark/>
          </w:tcPr>
          <w:p w14:paraId="4782B71B"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7CB77207" w14:textId="01B2E5D0" w:rsidR="00FE03E1" w:rsidRPr="00D72B05" w:rsidRDefault="00FE03E1" w:rsidP="004A6D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Increasing eutrop</w:t>
            </w:r>
            <w:r w:rsidR="004A6DFD" w:rsidRPr="00D72B05">
              <w:rPr>
                <w:rFonts w:asciiTheme="minorHAnsi" w:hAnsiTheme="minorHAnsi"/>
                <w:sz w:val="22"/>
                <w:szCs w:val="22"/>
              </w:rPr>
              <w:t>h</w:t>
            </w:r>
            <w:r w:rsidRPr="00D72B05">
              <w:rPr>
                <w:rFonts w:asciiTheme="minorHAnsi" w:hAnsiTheme="minorHAnsi"/>
                <w:sz w:val="22"/>
                <w:szCs w:val="22"/>
              </w:rPr>
              <w:t xml:space="preserve">ication leads to decrease of populations of staging and wintering waterbirds. </w:t>
            </w:r>
          </w:p>
        </w:tc>
        <w:tc>
          <w:tcPr>
            <w:tcW w:w="3998" w:type="dxa"/>
            <w:noWrap/>
            <w:hideMark/>
          </w:tcPr>
          <w:p w14:paraId="249E73F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Under review by AA. Email received from AA in October 2013.</w:t>
            </w:r>
          </w:p>
        </w:tc>
      </w:tr>
      <w:tr w:rsidR="00FE03E1" w:rsidRPr="004A4632" w14:paraId="1D925991"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7443D9F"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lastRenderedPageBreak/>
              <w:t>356</w:t>
            </w:r>
          </w:p>
        </w:tc>
        <w:tc>
          <w:tcPr>
            <w:tcW w:w="1421" w:type="dxa"/>
            <w:noWrap/>
            <w:hideMark/>
          </w:tcPr>
          <w:p w14:paraId="0FFD01C3"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Denmark</w:t>
            </w:r>
          </w:p>
        </w:tc>
        <w:tc>
          <w:tcPr>
            <w:tcW w:w="1659" w:type="dxa"/>
            <w:noWrap/>
            <w:hideMark/>
          </w:tcPr>
          <w:p w14:paraId="78395933"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Vadehavet</w:t>
            </w:r>
          </w:p>
        </w:tc>
        <w:tc>
          <w:tcPr>
            <w:tcW w:w="1278" w:type="dxa"/>
            <w:noWrap/>
            <w:hideMark/>
          </w:tcPr>
          <w:p w14:paraId="4B1FDEAE"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17/11/2009</w:t>
            </w:r>
          </w:p>
        </w:tc>
        <w:tc>
          <w:tcPr>
            <w:tcW w:w="1278" w:type="dxa"/>
            <w:noWrap/>
            <w:hideMark/>
          </w:tcPr>
          <w:p w14:paraId="20AE9B72"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658E1CE8"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Drainage and agricultural intensification, destruction of meadows.</w:t>
            </w:r>
          </w:p>
        </w:tc>
        <w:tc>
          <w:tcPr>
            <w:tcW w:w="3998" w:type="dxa"/>
            <w:noWrap/>
            <w:hideMark/>
          </w:tcPr>
          <w:p w14:paraId="17F7EED7"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Under review by AA. Email received from AA in October 2013.</w:t>
            </w:r>
          </w:p>
        </w:tc>
      </w:tr>
      <w:tr w:rsidR="00FE03E1" w:rsidRPr="004A4632" w14:paraId="5268CED6"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282D0A4"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788</w:t>
            </w:r>
          </w:p>
        </w:tc>
        <w:tc>
          <w:tcPr>
            <w:tcW w:w="1421" w:type="dxa"/>
            <w:noWrap/>
            <w:hideMark/>
          </w:tcPr>
          <w:p w14:paraId="3F8AE990"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DR Congo</w:t>
            </w:r>
          </w:p>
        </w:tc>
        <w:tc>
          <w:tcPr>
            <w:tcW w:w="1659" w:type="dxa"/>
            <w:noWrap/>
            <w:hideMark/>
          </w:tcPr>
          <w:p w14:paraId="4F2F05D0"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Parc national des Mangroves</w:t>
            </w:r>
          </w:p>
        </w:tc>
        <w:tc>
          <w:tcPr>
            <w:tcW w:w="1278" w:type="dxa"/>
            <w:noWrap/>
            <w:hideMark/>
          </w:tcPr>
          <w:p w14:paraId="59FEE7DC"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2009</w:t>
            </w:r>
          </w:p>
        </w:tc>
        <w:tc>
          <w:tcPr>
            <w:tcW w:w="1278" w:type="dxa"/>
            <w:noWrap/>
            <w:hideMark/>
          </w:tcPr>
          <w:p w14:paraId="2311C0F5"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7B244F44"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Construction work (Port)</w:t>
            </w:r>
          </w:p>
        </w:tc>
        <w:tc>
          <w:tcPr>
            <w:tcW w:w="3998" w:type="dxa"/>
            <w:noWrap/>
            <w:hideMark/>
          </w:tcPr>
          <w:p w14:paraId="3B01E2DB"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Update received from third party in February 2015</w:t>
            </w:r>
          </w:p>
        </w:tc>
      </w:tr>
      <w:tr w:rsidR="00FE03E1" w:rsidRPr="004A4632" w14:paraId="2DEDC2D7" w14:textId="77777777" w:rsidTr="00AF589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9D3DB6F"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1810</w:t>
            </w:r>
          </w:p>
        </w:tc>
        <w:tc>
          <w:tcPr>
            <w:tcW w:w="1421" w:type="dxa"/>
            <w:noWrap/>
            <w:hideMark/>
          </w:tcPr>
          <w:p w14:paraId="6F95F62E"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France</w:t>
            </w:r>
          </w:p>
        </w:tc>
        <w:tc>
          <w:tcPr>
            <w:tcW w:w="1659" w:type="dxa"/>
            <w:noWrap/>
            <w:hideMark/>
          </w:tcPr>
          <w:p w14:paraId="67124024"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Rhin supérieur</w:t>
            </w:r>
          </w:p>
        </w:tc>
        <w:tc>
          <w:tcPr>
            <w:tcW w:w="1278" w:type="dxa"/>
            <w:noWrap/>
            <w:hideMark/>
          </w:tcPr>
          <w:p w14:paraId="4233819D"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18/04/2012</w:t>
            </w:r>
          </w:p>
        </w:tc>
        <w:tc>
          <w:tcPr>
            <w:tcW w:w="1278" w:type="dxa"/>
            <w:noWrap/>
            <w:hideMark/>
          </w:tcPr>
          <w:p w14:paraId="4D004A63" w14:textId="77777777" w:rsidR="00FE03E1" w:rsidRPr="00D72B05" w:rsidRDefault="00AF5893" w:rsidP="00D07E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26/06/2015</w:t>
            </w:r>
          </w:p>
        </w:tc>
        <w:tc>
          <w:tcPr>
            <w:tcW w:w="3918" w:type="dxa"/>
            <w:noWrap/>
            <w:hideMark/>
          </w:tcPr>
          <w:p w14:paraId="1F329674"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Urban developments. </w:t>
            </w:r>
          </w:p>
        </w:tc>
        <w:tc>
          <w:tcPr>
            <w:tcW w:w="3998" w:type="dxa"/>
            <w:noWrap/>
            <w:hideMark/>
          </w:tcPr>
          <w:p w14:paraId="72C2957D" w14:textId="4CD17ABA"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Information received from AA in June 2015 that the project was abandoned. </w:t>
            </w:r>
            <w:r w:rsidR="00CC4949" w:rsidRPr="00D72B05">
              <w:rPr>
                <w:rFonts w:asciiTheme="minorHAnsi" w:hAnsiTheme="minorHAnsi"/>
                <w:sz w:val="22"/>
                <w:szCs w:val="22"/>
              </w:rPr>
              <w:t>Case closed in June 2015.</w:t>
            </w:r>
          </w:p>
        </w:tc>
      </w:tr>
      <w:tr w:rsidR="00FE03E1" w:rsidRPr="004A4632" w14:paraId="4D37B527"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5587146"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54</w:t>
            </w:r>
          </w:p>
        </w:tc>
        <w:tc>
          <w:tcPr>
            <w:tcW w:w="1421" w:type="dxa"/>
            <w:noWrap/>
            <w:hideMark/>
          </w:tcPr>
          <w:p w14:paraId="7CFE429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Greece</w:t>
            </w:r>
          </w:p>
        </w:tc>
        <w:tc>
          <w:tcPr>
            <w:tcW w:w="1659" w:type="dxa"/>
            <w:noWrap/>
            <w:hideMark/>
          </w:tcPr>
          <w:p w14:paraId="414ED6CE"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Evros Delta</w:t>
            </w:r>
          </w:p>
        </w:tc>
        <w:tc>
          <w:tcPr>
            <w:tcW w:w="1278" w:type="dxa"/>
            <w:noWrap/>
            <w:hideMark/>
          </w:tcPr>
          <w:p w14:paraId="08937F38"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24/10/2008</w:t>
            </w:r>
          </w:p>
        </w:tc>
        <w:tc>
          <w:tcPr>
            <w:tcW w:w="1278" w:type="dxa"/>
            <w:noWrap/>
            <w:hideMark/>
          </w:tcPr>
          <w:p w14:paraId="1D844DC7"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77A89B3D"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Lack of coherent management. </w:t>
            </w:r>
          </w:p>
        </w:tc>
        <w:tc>
          <w:tcPr>
            <w:tcW w:w="3998" w:type="dxa"/>
            <w:noWrap/>
            <w:hideMark/>
          </w:tcPr>
          <w:p w14:paraId="1A586C19"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2006</w:t>
            </w:r>
          </w:p>
        </w:tc>
      </w:tr>
      <w:tr w:rsidR="00FE03E1" w:rsidRPr="004A4632" w14:paraId="16E8A3BA"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D2D6A3D"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460</w:t>
            </w:r>
          </w:p>
        </w:tc>
        <w:tc>
          <w:tcPr>
            <w:tcW w:w="1421" w:type="dxa"/>
            <w:noWrap/>
            <w:hideMark/>
          </w:tcPr>
          <w:p w14:paraId="02519489"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Iceland</w:t>
            </w:r>
          </w:p>
        </w:tc>
        <w:tc>
          <w:tcPr>
            <w:tcW w:w="1659" w:type="dxa"/>
            <w:noWrap/>
            <w:hideMark/>
          </w:tcPr>
          <w:p w14:paraId="0EBBEE51"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Thjörsárver</w:t>
            </w:r>
          </w:p>
        </w:tc>
        <w:tc>
          <w:tcPr>
            <w:tcW w:w="1278" w:type="dxa"/>
            <w:noWrap/>
            <w:hideMark/>
          </w:tcPr>
          <w:p w14:paraId="5AB242CA"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22/04/2010</w:t>
            </w:r>
          </w:p>
        </w:tc>
        <w:tc>
          <w:tcPr>
            <w:tcW w:w="1278" w:type="dxa"/>
            <w:noWrap/>
            <w:hideMark/>
          </w:tcPr>
          <w:p w14:paraId="03B9140E"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6E431A4D"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Plans for a hydropower plant &amp; dam.  </w:t>
            </w:r>
          </w:p>
        </w:tc>
        <w:tc>
          <w:tcPr>
            <w:tcW w:w="3998" w:type="dxa"/>
            <w:noWrap/>
            <w:hideMark/>
          </w:tcPr>
          <w:p w14:paraId="1F54E52D"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Awaiting update from AA since 2012.</w:t>
            </w:r>
          </w:p>
        </w:tc>
      </w:tr>
      <w:tr w:rsidR="00FE03E1" w:rsidRPr="004A4632" w14:paraId="34DCFB6C"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5DDC8C5"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461</w:t>
            </w:r>
          </w:p>
        </w:tc>
        <w:tc>
          <w:tcPr>
            <w:tcW w:w="1421" w:type="dxa"/>
            <w:noWrap/>
            <w:hideMark/>
          </w:tcPr>
          <w:p w14:paraId="586C223B"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D72B05">
              <w:rPr>
                <w:rFonts w:asciiTheme="minorHAnsi" w:hAnsiTheme="minorHAnsi"/>
                <w:b/>
                <w:bCs/>
                <w:sz w:val="22"/>
                <w:szCs w:val="22"/>
              </w:rPr>
              <w:t>India</w:t>
            </w:r>
          </w:p>
        </w:tc>
        <w:tc>
          <w:tcPr>
            <w:tcW w:w="1659" w:type="dxa"/>
            <w:noWrap/>
            <w:hideMark/>
          </w:tcPr>
          <w:p w14:paraId="476A043B"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Wular Lake</w:t>
            </w:r>
          </w:p>
        </w:tc>
        <w:tc>
          <w:tcPr>
            <w:tcW w:w="1278" w:type="dxa"/>
            <w:noWrap/>
            <w:hideMark/>
          </w:tcPr>
          <w:p w14:paraId="49311A42"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14/02/2014</w:t>
            </w:r>
          </w:p>
        </w:tc>
        <w:tc>
          <w:tcPr>
            <w:tcW w:w="1278" w:type="dxa"/>
            <w:noWrap/>
            <w:hideMark/>
          </w:tcPr>
          <w:p w14:paraId="7BC9331C"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70BAB0E8" w14:textId="1B5DFD7A"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Unplanned development and illegal encro</w:t>
            </w:r>
            <w:r w:rsidR="00EF30BE" w:rsidRPr="00D72B05">
              <w:rPr>
                <w:rFonts w:asciiTheme="minorHAnsi" w:hAnsiTheme="minorHAnsi"/>
                <w:bCs/>
                <w:sz w:val="22"/>
                <w:szCs w:val="22"/>
              </w:rPr>
              <w:t>a</w:t>
            </w:r>
            <w:r w:rsidRPr="00D72B05">
              <w:rPr>
                <w:rFonts w:asciiTheme="minorHAnsi" w:hAnsiTheme="minorHAnsi"/>
                <w:bCs/>
                <w:sz w:val="22"/>
                <w:szCs w:val="22"/>
              </w:rPr>
              <w:t>chment</w:t>
            </w:r>
          </w:p>
        </w:tc>
        <w:tc>
          <w:tcPr>
            <w:tcW w:w="3998" w:type="dxa"/>
            <w:noWrap/>
            <w:hideMark/>
          </w:tcPr>
          <w:p w14:paraId="4521984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Awaiting update from AA since 2014</w:t>
            </w:r>
          </w:p>
        </w:tc>
      </w:tr>
      <w:tr w:rsidR="00FE03E1" w:rsidRPr="004A4632" w14:paraId="77267C0B"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CA62738"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462</w:t>
            </w:r>
          </w:p>
        </w:tc>
        <w:tc>
          <w:tcPr>
            <w:tcW w:w="1421" w:type="dxa"/>
            <w:noWrap/>
            <w:hideMark/>
          </w:tcPr>
          <w:p w14:paraId="2D3B3FAD"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India</w:t>
            </w:r>
          </w:p>
        </w:tc>
        <w:tc>
          <w:tcPr>
            <w:tcW w:w="1659" w:type="dxa"/>
            <w:noWrap/>
            <w:hideMark/>
          </w:tcPr>
          <w:p w14:paraId="55068964"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Harike Lake</w:t>
            </w:r>
          </w:p>
        </w:tc>
        <w:tc>
          <w:tcPr>
            <w:tcW w:w="1278" w:type="dxa"/>
            <w:noWrap/>
            <w:hideMark/>
          </w:tcPr>
          <w:p w14:paraId="76D1AE59"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14/02/2014</w:t>
            </w:r>
          </w:p>
        </w:tc>
        <w:tc>
          <w:tcPr>
            <w:tcW w:w="1278" w:type="dxa"/>
            <w:noWrap/>
            <w:hideMark/>
          </w:tcPr>
          <w:p w14:paraId="651A712F"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427504CC"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Reduction in size of the lake</w:t>
            </w:r>
          </w:p>
        </w:tc>
        <w:tc>
          <w:tcPr>
            <w:tcW w:w="3998" w:type="dxa"/>
            <w:noWrap/>
            <w:hideMark/>
          </w:tcPr>
          <w:p w14:paraId="1E45CF18"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Awaiting update from AA since 2014</w:t>
            </w:r>
          </w:p>
        </w:tc>
      </w:tr>
      <w:tr w:rsidR="00FE03E1" w:rsidRPr="004A4632" w14:paraId="1FB73F5D"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A71B845"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464</w:t>
            </w:r>
          </w:p>
        </w:tc>
        <w:tc>
          <w:tcPr>
            <w:tcW w:w="1421" w:type="dxa"/>
            <w:noWrap/>
            <w:hideMark/>
          </w:tcPr>
          <w:p w14:paraId="17B6F5B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India</w:t>
            </w:r>
          </w:p>
        </w:tc>
        <w:tc>
          <w:tcPr>
            <w:tcW w:w="1659" w:type="dxa"/>
            <w:noWrap/>
            <w:hideMark/>
          </w:tcPr>
          <w:p w14:paraId="60FD9F0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Sambhar</w:t>
            </w:r>
          </w:p>
        </w:tc>
        <w:tc>
          <w:tcPr>
            <w:tcW w:w="1278" w:type="dxa"/>
            <w:noWrap/>
            <w:hideMark/>
          </w:tcPr>
          <w:p w14:paraId="7CCBEF04"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27/04/2009</w:t>
            </w:r>
          </w:p>
        </w:tc>
        <w:tc>
          <w:tcPr>
            <w:tcW w:w="1278" w:type="dxa"/>
            <w:noWrap/>
            <w:hideMark/>
          </w:tcPr>
          <w:p w14:paraId="369D7439"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51808DA4"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Unauthorized salt extraction; excess pumping of groundwater; Proposed construction of the world's biggest solar power generating facility close</w:t>
            </w:r>
          </w:p>
        </w:tc>
        <w:tc>
          <w:tcPr>
            <w:tcW w:w="3998" w:type="dxa"/>
            <w:noWrap/>
            <w:hideMark/>
          </w:tcPr>
          <w:p w14:paraId="4BC6ABBD"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Awaiting update from AA since 2009</w:t>
            </w:r>
          </w:p>
        </w:tc>
      </w:tr>
      <w:tr w:rsidR="00FE03E1" w:rsidRPr="004A4632" w14:paraId="5CBBD4AD"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406941F"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1204</w:t>
            </w:r>
          </w:p>
        </w:tc>
        <w:tc>
          <w:tcPr>
            <w:tcW w:w="1421" w:type="dxa"/>
            <w:noWrap/>
            <w:hideMark/>
          </w:tcPr>
          <w:p w14:paraId="1B6D5217"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India</w:t>
            </w:r>
          </w:p>
        </w:tc>
        <w:tc>
          <w:tcPr>
            <w:tcW w:w="1659" w:type="dxa"/>
            <w:noWrap/>
            <w:hideMark/>
          </w:tcPr>
          <w:p w14:paraId="4BF2F440"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Ashtamudi Lake</w:t>
            </w:r>
          </w:p>
        </w:tc>
        <w:tc>
          <w:tcPr>
            <w:tcW w:w="1278" w:type="dxa"/>
            <w:noWrap/>
            <w:hideMark/>
          </w:tcPr>
          <w:p w14:paraId="4291286C"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13/06/2012</w:t>
            </w:r>
          </w:p>
        </w:tc>
        <w:tc>
          <w:tcPr>
            <w:tcW w:w="1278" w:type="dxa"/>
            <w:noWrap/>
            <w:hideMark/>
          </w:tcPr>
          <w:p w14:paraId="55C883A9"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086FCEBA"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Kollam Corporation dumping solid waste to the banks of the Lake; also illegal construction of solid waste treatment plant. </w:t>
            </w:r>
          </w:p>
        </w:tc>
        <w:tc>
          <w:tcPr>
            <w:tcW w:w="3998" w:type="dxa"/>
            <w:noWrap/>
            <w:hideMark/>
          </w:tcPr>
          <w:p w14:paraId="445A715D"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Awaiting update from AA since 2012</w:t>
            </w:r>
          </w:p>
        </w:tc>
      </w:tr>
      <w:tr w:rsidR="00FE03E1" w:rsidRPr="004A4632" w14:paraId="44C0B882"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CDACD29"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1207</w:t>
            </w:r>
          </w:p>
        </w:tc>
        <w:tc>
          <w:tcPr>
            <w:tcW w:w="1421" w:type="dxa"/>
            <w:noWrap/>
            <w:hideMark/>
          </w:tcPr>
          <w:p w14:paraId="60FD6F57"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India</w:t>
            </w:r>
          </w:p>
        </w:tc>
        <w:tc>
          <w:tcPr>
            <w:tcW w:w="1659" w:type="dxa"/>
            <w:noWrap/>
            <w:hideMark/>
          </w:tcPr>
          <w:p w14:paraId="75A54773"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Deepor Beel</w:t>
            </w:r>
          </w:p>
        </w:tc>
        <w:tc>
          <w:tcPr>
            <w:tcW w:w="1278" w:type="dxa"/>
            <w:noWrap/>
            <w:hideMark/>
          </w:tcPr>
          <w:p w14:paraId="60B307B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23/05/2013</w:t>
            </w:r>
          </w:p>
        </w:tc>
        <w:tc>
          <w:tcPr>
            <w:tcW w:w="1278" w:type="dxa"/>
            <w:noWrap/>
            <w:hideMark/>
          </w:tcPr>
          <w:p w14:paraId="4F3C5BA3"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599459B9"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Fishing, siltation, illegal constructions and encroachment; factory chemical wastes dumped into the wetland (several fish of different species have been found dead). Proposed construction of a Railway line next to the Elephant Corridor. </w:t>
            </w:r>
          </w:p>
        </w:tc>
        <w:tc>
          <w:tcPr>
            <w:tcW w:w="3998" w:type="dxa"/>
            <w:noWrap/>
            <w:hideMark/>
          </w:tcPr>
          <w:p w14:paraId="2B43026C"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Awaiting update from AA since 2013</w:t>
            </w:r>
          </w:p>
        </w:tc>
      </w:tr>
      <w:tr w:rsidR="00FE03E1" w:rsidRPr="004A4632" w14:paraId="034DE9E2"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07333CF"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1208</w:t>
            </w:r>
          </w:p>
        </w:tc>
        <w:tc>
          <w:tcPr>
            <w:tcW w:w="1421" w:type="dxa"/>
            <w:noWrap/>
            <w:hideMark/>
          </w:tcPr>
          <w:p w14:paraId="4E976B35"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India</w:t>
            </w:r>
          </w:p>
        </w:tc>
        <w:tc>
          <w:tcPr>
            <w:tcW w:w="1659" w:type="dxa"/>
            <w:noWrap/>
            <w:hideMark/>
          </w:tcPr>
          <w:p w14:paraId="21F8B662"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East Calcutta Wetlands</w:t>
            </w:r>
          </w:p>
        </w:tc>
        <w:tc>
          <w:tcPr>
            <w:tcW w:w="1278" w:type="dxa"/>
            <w:noWrap/>
            <w:hideMark/>
          </w:tcPr>
          <w:p w14:paraId="5D79972E"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27/08/2010</w:t>
            </w:r>
          </w:p>
        </w:tc>
        <w:tc>
          <w:tcPr>
            <w:tcW w:w="1278" w:type="dxa"/>
            <w:noWrap/>
            <w:hideMark/>
          </w:tcPr>
          <w:p w14:paraId="1CA9A7CA"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3396AF53"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Threat of urban encroachment and noxious pollutant escalation.</w:t>
            </w:r>
          </w:p>
        </w:tc>
        <w:tc>
          <w:tcPr>
            <w:tcW w:w="3998" w:type="dxa"/>
            <w:noWrap/>
            <w:hideMark/>
          </w:tcPr>
          <w:p w14:paraId="36D0CCCF"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Awaiting update from AA since 2009</w:t>
            </w:r>
          </w:p>
        </w:tc>
      </w:tr>
      <w:tr w:rsidR="00FE03E1" w:rsidRPr="004A4632" w14:paraId="51E8C24A"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F123DEB"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lastRenderedPageBreak/>
              <w:t>1212</w:t>
            </w:r>
          </w:p>
        </w:tc>
        <w:tc>
          <w:tcPr>
            <w:tcW w:w="1421" w:type="dxa"/>
            <w:noWrap/>
            <w:hideMark/>
          </w:tcPr>
          <w:p w14:paraId="59DE50C4"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India</w:t>
            </w:r>
          </w:p>
        </w:tc>
        <w:tc>
          <w:tcPr>
            <w:tcW w:w="1659" w:type="dxa"/>
            <w:noWrap/>
            <w:hideMark/>
          </w:tcPr>
          <w:p w14:paraId="40CD4B5D"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Sasthamkotta Lake</w:t>
            </w:r>
          </w:p>
        </w:tc>
        <w:tc>
          <w:tcPr>
            <w:tcW w:w="1278" w:type="dxa"/>
            <w:noWrap/>
            <w:hideMark/>
          </w:tcPr>
          <w:p w14:paraId="1ED118A9"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05/05/2013</w:t>
            </w:r>
          </w:p>
        </w:tc>
        <w:tc>
          <w:tcPr>
            <w:tcW w:w="1278" w:type="dxa"/>
            <w:noWrap/>
            <w:hideMark/>
          </w:tcPr>
          <w:p w14:paraId="56ABD81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198EF71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Drought, waste dumping and lack of management</w:t>
            </w:r>
          </w:p>
        </w:tc>
        <w:tc>
          <w:tcPr>
            <w:tcW w:w="3998" w:type="dxa"/>
            <w:noWrap/>
            <w:hideMark/>
          </w:tcPr>
          <w:p w14:paraId="1CAA721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Awaiting update from AA since 2013</w:t>
            </w:r>
          </w:p>
        </w:tc>
      </w:tr>
      <w:tr w:rsidR="00FE03E1" w:rsidRPr="004A4632" w14:paraId="5A445280"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9725F1B"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1214</w:t>
            </w:r>
          </w:p>
        </w:tc>
        <w:tc>
          <w:tcPr>
            <w:tcW w:w="1421" w:type="dxa"/>
            <w:noWrap/>
            <w:hideMark/>
          </w:tcPr>
          <w:p w14:paraId="63B780EC"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India</w:t>
            </w:r>
          </w:p>
        </w:tc>
        <w:tc>
          <w:tcPr>
            <w:tcW w:w="1659" w:type="dxa"/>
            <w:noWrap/>
            <w:hideMark/>
          </w:tcPr>
          <w:p w14:paraId="11D9D014"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Vembanand-Kol</w:t>
            </w:r>
          </w:p>
        </w:tc>
        <w:tc>
          <w:tcPr>
            <w:tcW w:w="1278" w:type="dxa"/>
            <w:noWrap/>
            <w:hideMark/>
          </w:tcPr>
          <w:p w14:paraId="6C1049C8"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30/08/2010</w:t>
            </w:r>
          </w:p>
        </w:tc>
        <w:tc>
          <w:tcPr>
            <w:tcW w:w="1278" w:type="dxa"/>
            <w:noWrap/>
            <w:hideMark/>
          </w:tcPr>
          <w:p w14:paraId="47EB788A"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2F7C1BC7"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Industrial project given permit to start at the Ramsar Site; The Banyan Tree Resort does not conform with the environmental regulations</w:t>
            </w:r>
          </w:p>
        </w:tc>
        <w:tc>
          <w:tcPr>
            <w:tcW w:w="3998" w:type="dxa"/>
            <w:noWrap/>
            <w:hideMark/>
          </w:tcPr>
          <w:p w14:paraId="47426C5F"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Awaiting update from AA since 2013</w:t>
            </w:r>
          </w:p>
        </w:tc>
      </w:tr>
      <w:tr w:rsidR="00FE03E1" w:rsidRPr="004A4632" w14:paraId="10852A92"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A1DD81D"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415</w:t>
            </w:r>
          </w:p>
        </w:tc>
        <w:tc>
          <w:tcPr>
            <w:tcW w:w="1421" w:type="dxa"/>
            <w:noWrap/>
            <w:hideMark/>
          </w:tcPr>
          <w:p w14:paraId="35F87B52"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Ireland</w:t>
            </w:r>
          </w:p>
        </w:tc>
        <w:tc>
          <w:tcPr>
            <w:tcW w:w="1659" w:type="dxa"/>
            <w:noWrap/>
            <w:hideMark/>
          </w:tcPr>
          <w:p w14:paraId="189FC7C4"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Clara Bog</w:t>
            </w:r>
          </w:p>
        </w:tc>
        <w:tc>
          <w:tcPr>
            <w:tcW w:w="1278" w:type="dxa"/>
            <w:noWrap/>
            <w:hideMark/>
          </w:tcPr>
          <w:p w14:paraId="44BF6EE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27/06/2012</w:t>
            </w:r>
          </w:p>
        </w:tc>
        <w:tc>
          <w:tcPr>
            <w:tcW w:w="1278" w:type="dxa"/>
            <w:noWrap/>
            <w:hideMark/>
          </w:tcPr>
          <w:p w14:paraId="7F0ED022"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7653B357"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Peat extraction.  </w:t>
            </w:r>
          </w:p>
        </w:tc>
        <w:tc>
          <w:tcPr>
            <w:tcW w:w="3998" w:type="dxa"/>
            <w:noWrap/>
            <w:hideMark/>
          </w:tcPr>
          <w:p w14:paraId="04140EB7"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2012</w:t>
            </w:r>
          </w:p>
        </w:tc>
      </w:tr>
      <w:tr w:rsidR="00FE03E1" w:rsidRPr="004A4632" w14:paraId="09E9CE05"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FBEDD55"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416</w:t>
            </w:r>
          </w:p>
        </w:tc>
        <w:tc>
          <w:tcPr>
            <w:tcW w:w="1421" w:type="dxa"/>
            <w:noWrap/>
            <w:hideMark/>
          </w:tcPr>
          <w:p w14:paraId="383DEBDB"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Ireland</w:t>
            </w:r>
          </w:p>
        </w:tc>
        <w:tc>
          <w:tcPr>
            <w:tcW w:w="1659" w:type="dxa"/>
            <w:noWrap/>
            <w:hideMark/>
          </w:tcPr>
          <w:p w14:paraId="3A8E1291"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Morgan Bog </w:t>
            </w:r>
          </w:p>
        </w:tc>
        <w:tc>
          <w:tcPr>
            <w:tcW w:w="1278" w:type="dxa"/>
            <w:noWrap/>
            <w:hideMark/>
          </w:tcPr>
          <w:p w14:paraId="776B0EA0"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27/06/2012</w:t>
            </w:r>
          </w:p>
        </w:tc>
        <w:tc>
          <w:tcPr>
            <w:tcW w:w="1278" w:type="dxa"/>
            <w:noWrap/>
            <w:hideMark/>
          </w:tcPr>
          <w:p w14:paraId="611D1B0A"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34A345D8"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Peat extraction.  </w:t>
            </w:r>
          </w:p>
        </w:tc>
        <w:tc>
          <w:tcPr>
            <w:tcW w:w="3998" w:type="dxa"/>
            <w:noWrap/>
            <w:hideMark/>
          </w:tcPr>
          <w:p w14:paraId="76BB48EE"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2012</w:t>
            </w:r>
          </w:p>
        </w:tc>
      </w:tr>
      <w:tr w:rsidR="00FE03E1" w:rsidRPr="004A4632" w14:paraId="321A5735"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9915D85"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417</w:t>
            </w:r>
          </w:p>
        </w:tc>
        <w:tc>
          <w:tcPr>
            <w:tcW w:w="1421" w:type="dxa"/>
            <w:noWrap/>
            <w:hideMark/>
          </w:tcPr>
          <w:p w14:paraId="08BDB101"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Ireland</w:t>
            </w:r>
          </w:p>
        </w:tc>
        <w:tc>
          <w:tcPr>
            <w:tcW w:w="1659" w:type="dxa"/>
            <w:noWrap/>
            <w:hideMark/>
          </w:tcPr>
          <w:p w14:paraId="703C263D"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Raheenmore Bog</w:t>
            </w:r>
          </w:p>
        </w:tc>
        <w:tc>
          <w:tcPr>
            <w:tcW w:w="1278" w:type="dxa"/>
            <w:noWrap/>
            <w:hideMark/>
          </w:tcPr>
          <w:p w14:paraId="4E93D8D0"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27/06/2012</w:t>
            </w:r>
          </w:p>
        </w:tc>
        <w:tc>
          <w:tcPr>
            <w:tcW w:w="1278" w:type="dxa"/>
            <w:noWrap/>
            <w:hideMark/>
          </w:tcPr>
          <w:p w14:paraId="18F177B6"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028A33EC"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Peat extraction.  </w:t>
            </w:r>
          </w:p>
        </w:tc>
        <w:tc>
          <w:tcPr>
            <w:tcW w:w="3998" w:type="dxa"/>
            <w:noWrap/>
            <w:hideMark/>
          </w:tcPr>
          <w:p w14:paraId="0AF69E0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2012</w:t>
            </w:r>
          </w:p>
        </w:tc>
      </w:tr>
      <w:tr w:rsidR="00FE03E1" w:rsidRPr="004A4632" w14:paraId="4E4AE478"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79047BD"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846</w:t>
            </w:r>
          </w:p>
        </w:tc>
        <w:tc>
          <w:tcPr>
            <w:tcW w:w="1421" w:type="dxa"/>
            <w:noWrap/>
            <w:hideMark/>
          </w:tcPr>
          <w:p w14:paraId="351CF0CB"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Ireland</w:t>
            </w:r>
          </w:p>
        </w:tc>
        <w:tc>
          <w:tcPr>
            <w:tcW w:w="1659" w:type="dxa"/>
            <w:noWrap/>
            <w:hideMark/>
          </w:tcPr>
          <w:p w14:paraId="324E76B6"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Lough Corrib</w:t>
            </w:r>
          </w:p>
        </w:tc>
        <w:tc>
          <w:tcPr>
            <w:tcW w:w="1278" w:type="dxa"/>
            <w:noWrap/>
            <w:hideMark/>
          </w:tcPr>
          <w:p w14:paraId="072CEB3A"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27/06/2012</w:t>
            </w:r>
          </w:p>
        </w:tc>
        <w:tc>
          <w:tcPr>
            <w:tcW w:w="1278" w:type="dxa"/>
            <w:noWrap/>
            <w:hideMark/>
          </w:tcPr>
          <w:p w14:paraId="6148D201"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41AD6A92"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Peat extraction.  </w:t>
            </w:r>
          </w:p>
        </w:tc>
        <w:tc>
          <w:tcPr>
            <w:tcW w:w="3998" w:type="dxa"/>
            <w:noWrap/>
            <w:hideMark/>
          </w:tcPr>
          <w:p w14:paraId="34DE46B2"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2012</w:t>
            </w:r>
          </w:p>
        </w:tc>
      </w:tr>
      <w:tr w:rsidR="00FE03E1" w:rsidRPr="004A4632" w14:paraId="2BAC48D2"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A2BA636"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847</w:t>
            </w:r>
          </w:p>
        </w:tc>
        <w:tc>
          <w:tcPr>
            <w:tcW w:w="1421" w:type="dxa"/>
            <w:noWrap/>
            <w:hideMark/>
          </w:tcPr>
          <w:p w14:paraId="67943E8E"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Ireland</w:t>
            </w:r>
          </w:p>
        </w:tc>
        <w:tc>
          <w:tcPr>
            <w:tcW w:w="1659" w:type="dxa"/>
            <w:noWrap/>
            <w:hideMark/>
          </w:tcPr>
          <w:p w14:paraId="3D30BEB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Lough Derravaragh</w:t>
            </w:r>
          </w:p>
        </w:tc>
        <w:tc>
          <w:tcPr>
            <w:tcW w:w="1278" w:type="dxa"/>
            <w:noWrap/>
            <w:hideMark/>
          </w:tcPr>
          <w:p w14:paraId="1211CA0D"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27/06/2012</w:t>
            </w:r>
          </w:p>
        </w:tc>
        <w:tc>
          <w:tcPr>
            <w:tcW w:w="1278" w:type="dxa"/>
            <w:noWrap/>
            <w:hideMark/>
          </w:tcPr>
          <w:p w14:paraId="4F811E74"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277A17CB"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Peat extraction.  </w:t>
            </w:r>
          </w:p>
        </w:tc>
        <w:tc>
          <w:tcPr>
            <w:tcW w:w="3998" w:type="dxa"/>
            <w:noWrap/>
            <w:hideMark/>
          </w:tcPr>
          <w:p w14:paraId="11EF7D72"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2012</w:t>
            </w:r>
          </w:p>
        </w:tc>
      </w:tr>
      <w:tr w:rsidR="00FE03E1" w:rsidRPr="004A4632" w14:paraId="46098327"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B7261EE"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117</w:t>
            </w:r>
          </w:p>
        </w:tc>
        <w:tc>
          <w:tcPr>
            <w:tcW w:w="1421" w:type="dxa"/>
            <w:noWrap/>
            <w:hideMark/>
          </w:tcPr>
          <w:p w14:paraId="3E239F6F"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Italy</w:t>
            </w:r>
          </w:p>
        </w:tc>
        <w:tc>
          <w:tcPr>
            <w:tcW w:w="1659" w:type="dxa"/>
            <w:noWrap/>
            <w:hideMark/>
          </w:tcPr>
          <w:p w14:paraId="77A83319"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t-IT"/>
              </w:rPr>
            </w:pPr>
            <w:r w:rsidRPr="00D72B05">
              <w:rPr>
                <w:rFonts w:asciiTheme="minorHAnsi" w:hAnsiTheme="minorHAnsi"/>
                <w:sz w:val="22"/>
                <w:szCs w:val="22"/>
                <w:lang w:val="it-IT"/>
              </w:rPr>
              <w:t>Pian di Spagna e Lago Mezzola</w:t>
            </w:r>
          </w:p>
        </w:tc>
        <w:tc>
          <w:tcPr>
            <w:tcW w:w="1278" w:type="dxa"/>
            <w:noWrap/>
            <w:hideMark/>
          </w:tcPr>
          <w:p w14:paraId="0ABD34C1"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25/07/2012</w:t>
            </w:r>
          </w:p>
        </w:tc>
        <w:tc>
          <w:tcPr>
            <w:tcW w:w="1278" w:type="dxa"/>
            <w:noWrap/>
            <w:hideMark/>
          </w:tcPr>
          <w:p w14:paraId="179D8E88"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1271B6A6"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Road and environmental centre construction within the Site.   </w:t>
            </w:r>
          </w:p>
        </w:tc>
        <w:tc>
          <w:tcPr>
            <w:tcW w:w="3998" w:type="dxa"/>
            <w:noWrap/>
            <w:hideMark/>
          </w:tcPr>
          <w:p w14:paraId="2F78BD78"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2012</w:t>
            </w:r>
          </w:p>
        </w:tc>
      </w:tr>
      <w:tr w:rsidR="00FE03E1" w:rsidRPr="004A4632" w14:paraId="610BD097"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18558DBC"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1812</w:t>
            </w:r>
          </w:p>
        </w:tc>
        <w:tc>
          <w:tcPr>
            <w:tcW w:w="1421" w:type="dxa"/>
            <w:noWrap/>
          </w:tcPr>
          <w:p w14:paraId="252B365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Italy</w:t>
            </w:r>
          </w:p>
        </w:tc>
        <w:tc>
          <w:tcPr>
            <w:tcW w:w="1659" w:type="dxa"/>
            <w:noWrap/>
          </w:tcPr>
          <w:p w14:paraId="05D1A286"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D72B05">
              <w:rPr>
                <w:rFonts w:asciiTheme="minorHAnsi" w:hAnsiTheme="minorHAnsi"/>
                <w:sz w:val="22"/>
                <w:szCs w:val="22"/>
                <w:lang w:val="es-ES"/>
              </w:rPr>
              <w:t>Lagustelli di Percile</w:t>
            </w:r>
          </w:p>
        </w:tc>
        <w:tc>
          <w:tcPr>
            <w:tcW w:w="1278" w:type="dxa"/>
            <w:noWrap/>
          </w:tcPr>
          <w:p w14:paraId="56549125"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10.03.2015</w:t>
            </w:r>
          </w:p>
        </w:tc>
        <w:tc>
          <w:tcPr>
            <w:tcW w:w="1278" w:type="dxa"/>
            <w:noWrap/>
          </w:tcPr>
          <w:p w14:paraId="05512790"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918" w:type="dxa"/>
            <w:noWrap/>
          </w:tcPr>
          <w:p w14:paraId="1567811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Improper/lack of management of the Site - water abstraction/deviation, euthrophication and unauthorized tourist activity</w:t>
            </w:r>
          </w:p>
        </w:tc>
        <w:tc>
          <w:tcPr>
            <w:tcW w:w="3998" w:type="dxa"/>
            <w:noWrap/>
          </w:tcPr>
          <w:p w14:paraId="3ED0885B"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March 2015.</w:t>
            </w:r>
          </w:p>
        </w:tc>
      </w:tr>
      <w:tr w:rsidR="00FE03E1" w:rsidRPr="004A4632" w14:paraId="234685DD"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1D4E2047"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1454</w:t>
            </w:r>
          </w:p>
        </w:tc>
        <w:tc>
          <w:tcPr>
            <w:tcW w:w="1421" w:type="dxa"/>
            <w:noWrap/>
          </w:tcPr>
          <w:p w14:paraId="5938FB17"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Jamaica</w:t>
            </w:r>
          </w:p>
        </w:tc>
        <w:tc>
          <w:tcPr>
            <w:tcW w:w="1659" w:type="dxa"/>
            <w:noWrap/>
          </w:tcPr>
          <w:p w14:paraId="7A057D24"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
              </w:rPr>
            </w:pPr>
            <w:r w:rsidRPr="00D72B05">
              <w:rPr>
                <w:rFonts w:asciiTheme="minorHAnsi" w:hAnsiTheme="minorHAnsi"/>
                <w:sz w:val="22"/>
                <w:szCs w:val="22"/>
              </w:rPr>
              <w:t>Palisadoes</w:t>
            </w:r>
          </w:p>
        </w:tc>
        <w:tc>
          <w:tcPr>
            <w:tcW w:w="1278" w:type="dxa"/>
            <w:noWrap/>
          </w:tcPr>
          <w:p w14:paraId="3F9EBB79"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15/10/2010</w:t>
            </w:r>
          </w:p>
        </w:tc>
        <w:tc>
          <w:tcPr>
            <w:tcW w:w="1278" w:type="dxa"/>
            <w:noWrap/>
          </w:tcPr>
          <w:p w14:paraId="478AF24A"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3918" w:type="dxa"/>
            <w:noWrap/>
          </w:tcPr>
          <w:p w14:paraId="387DD8D9"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Severe degradation and adverse ecological change due to the constructing of a highway</w:t>
            </w:r>
          </w:p>
        </w:tc>
        <w:tc>
          <w:tcPr>
            <w:tcW w:w="3998" w:type="dxa"/>
            <w:noWrap/>
          </w:tcPr>
          <w:p w14:paraId="4EF4E01D"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Last report in National Report to COP12  (August 2014). Secretariat is addressing the issue with the AA.</w:t>
            </w:r>
          </w:p>
        </w:tc>
      </w:tr>
      <w:tr w:rsidR="00FE03E1" w:rsidRPr="004A4632" w14:paraId="35FD3453"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638A3424"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1597</w:t>
            </w:r>
          </w:p>
        </w:tc>
        <w:tc>
          <w:tcPr>
            <w:tcW w:w="1421" w:type="dxa"/>
            <w:noWrap/>
          </w:tcPr>
          <w:p w14:paraId="47FF4682"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Jamaica</w:t>
            </w:r>
          </w:p>
        </w:tc>
        <w:tc>
          <w:tcPr>
            <w:tcW w:w="1659" w:type="dxa"/>
            <w:noWrap/>
          </w:tcPr>
          <w:p w14:paraId="2740C59D"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Portland Bight</w:t>
            </w:r>
          </w:p>
        </w:tc>
        <w:tc>
          <w:tcPr>
            <w:tcW w:w="1278" w:type="dxa"/>
            <w:noWrap/>
          </w:tcPr>
          <w:p w14:paraId="7AE9F073"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19/09/2013</w:t>
            </w:r>
          </w:p>
        </w:tc>
        <w:tc>
          <w:tcPr>
            <w:tcW w:w="1278" w:type="dxa"/>
            <w:noWrap/>
          </w:tcPr>
          <w:p w14:paraId="7BBA5280"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918" w:type="dxa"/>
            <w:noWrap/>
          </w:tcPr>
          <w:p w14:paraId="35FBF9E7"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Threat by a proposal to build a logistics/ trans-shipment port by China Harbour Engineering Company</w:t>
            </w:r>
          </w:p>
        </w:tc>
        <w:tc>
          <w:tcPr>
            <w:tcW w:w="3998" w:type="dxa"/>
            <w:noWrap/>
          </w:tcPr>
          <w:p w14:paraId="1EAEE112"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Last report in National Report to COP12  Secretariat is addressing the issue with the AA. </w:t>
            </w:r>
          </w:p>
        </w:tc>
      </w:tr>
      <w:tr w:rsidR="00FE03E1" w:rsidRPr="004A4632" w14:paraId="1C00853E"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DCD2440"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lastRenderedPageBreak/>
              <w:t>1856</w:t>
            </w:r>
          </w:p>
        </w:tc>
        <w:tc>
          <w:tcPr>
            <w:tcW w:w="1421" w:type="dxa"/>
            <w:noWrap/>
            <w:hideMark/>
          </w:tcPr>
          <w:p w14:paraId="51F48BC2"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Kazakhstan</w:t>
            </w:r>
          </w:p>
        </w:tc>
        <w:tc>
          <w:tcPr>
            <w:tcW w:w="1659" w:type="dxa"/>
            <w:noWrap/>
            <w:hideMark/>
          </w:tcPr>
          <w:p w14:paraId="2DA26985"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Ural River Delta and adjacent Caspian Sea Coast</w:t>
            </w:r>
          </w:p>
        </w:tc>
        <w:tc>
          <w:tcPr>
            <w:tcW w:w="1278" w:type="dxa"/>
            <w:noWrap/>
            <w:hideMark/>
          </w:tcPr>
          <w:p w14:paraId="4AB6D733"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preCOP11</w:t>
            </w:r>
          </w:p>
        </w:tc>
        <w:tc>
          <w:tcPr>
            <w:tcW w:w="1278" w:type="dxa"/>
            <w:noWrap/>
            <w:hideMark/>
          </w:tcPr>
          <w:p w14:paraId="636AAF18"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0ECC1752"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Construction of an oil response base</w:t>
            </w:r>
          </w:p>
        </w:tc>
        <w:tc>
          <w:tcPr>
            <w:tcW w:w="3998" w:type="dxa"/>
            <w:noWrap/>
            <w:hideMark/>
          </w:tcPr>
          <w:p w14:paraId="46A751F9"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We are waiting for an update from AA on the condition of this site since 2011</w:t>
            </w:r>
          </w:p>
        </w:tc>
      </w:tr>
      <w:tr w:rsidR="00FE03E1" w:rsidRPr="004A4632" w14:paraId="11D7ED60"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5B044F73"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1744</w:t>
            </w:r>
          </w:p>
        </w:tc>
        <w:tc>
          <w:tcPr>
            <w:tcW w:w="1421" w:type="dxa"/>
            <w:noWrap/>
          </w:tcPr>
          <w:p w14:paraId="4F68C3E5"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Mauritius</w:t>
            </w:r>
          </w:p>
        </w:tc>
        <w:tc>
          <w:tcPr>
            <w:tcW w:w="1659" w:type="dxa"/>
            <w:noWrap/>
          </w:tcPr>
          <w:p w14:paraId="01300F39"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Blue Bay Marine Park</w:t>
            </w:r>
          </w:p>
        </w:tc>
        <w:tc>
          <w:tcPr>
            <w:tcW w:w="1278" w:type="dxa"/>
            <w:noWrap/>
          </w:tcPr>
          <w:p w14:paraId="2BC4A7D1"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28/10/2015</w:t>
            </w:r>
          </w:p>
        </w:tc>
        <w:tc>
          <w:tcPr>
            <w:tcW w:w="1278" w:type="dxa"/>
            <w:noWrap/>
          </w:tcPr>
          <w:p w14:paraId="3266D9E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918" w:type="dxa"/>
            <w:noWrap/>
          </w:tcPr>
          <w:p w14:paraId="2EC2B4F2"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Construction of beach hotel and mini city at the back with residential unit, shopping area and office facilities. Site </w:t>
            </w:r>
            <w:r w:rsidRPr="00D72B05">
              <w:rPr>
                <w:rFonts w:asciiTheme="minorHAnsi" w:eastAsiaTheme="minorHAnsi" w:hAnsiTheme="minorHAnsi" w:cstheme="minorBidi"/>
                <w:sz w:val="22"/>
                <w:szCs w:val="22"/>
                <w:lang w:val="en-IE" w:eastAsia="en-US"/>
              </w:rPr>
              <w:t xml:space="preserve">Connected to </w:t>
            </w:r>
            <w:r w:rsidRPr="00D72B05">
              <w:rPr>
                <w:rFonts w:asciiTheme="minorHAnsi" w:eastAsiaTheme="minorHAnsi" w:hAnsiTheme="minorHAnsi" w:cstheme="minorBidi"/>
                <w:sz w:val="22"/>
                <w:szCs w:val="22"/>
                <w:lang w:eastAsia="en-US"/>
              </w:rPr>
              <w:t xml:space="preserve">Mare-aux-Songes palaeontological: </w:t>
            </w:r>
            <w:r w:rsidRPr="00D72B05">
              <w:rPr>
                <w:rFonts w:ascii="Tahoma" w:eastAsiaTheme="minorHAnsi" w:hAnsi="Tahoma" w:cs="Tahoma"/>
                <w:sz w:val="20"/>
                <w:szCs w:val="20"/>
                <w:lang w:eastAsia="en-US"/>
              </w:rPr>
              <w:t>sanctuary of the extinct Dodo bird</w:t>
            </w:r>
          </w:p>
        </w:tc>
        <w:tc>
          <w:tcPr>
            <w:tcW w:w="3998" w:type="dxa"/>
            <w:noWrap/>
          </w:tcPr>
          <w:p w14:paraId="7EA47C51"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D72B05">
              <w:rPr>
                <w:rFonts w:asciiTheme="minorHAnsi" w:eastAsiaTheme="minorHAnsi" w:hAnsiTheme="minorHAnsi" w:cstheme="minorBidi"/>
                <w:sz w:val="22"/>
                <w:szCs w:val="22"/>
                <w:lang w:val="en-IE" w:eastAsia="en-US"/>
              </w:rPr>
              <w:t>The Secretariat sent several emails (24/08/2015; 02/09/2015 and 25/10/2015) to the Head of AA. The Head of AA replies on 31/08/2015 without any tangible answer</w:t>
            </w:r>
          </w:p>
          <w:p w14:paraId="0742342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E03E1" w:rsidRPr="004A4632" w14:paraId="690553D2"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23BA459B"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1777</w:t>
            </w:r>
          </w:p>
        </w:tc>
        <w:tc>
          <w:tcPr>
            <w:tcW w:w="1421" w:type="dxa"/>
            <w:noWrap/>
          </w:tcPr>
          <w:p w14:paraId="3C0D1AF5"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Mexico</w:t>
            </w:r>
          </w:p>
        </w:tc>
        <w:tc>
          <w:tcPr>
            <w:tcW w:w="1659" w:type="dxa"/>
            <w:noWrap/>
          </w:tcPr>
          <w:p w14:paraId="5DD00610" w14:textId="324617A7" w:rsidR="00FE03E1" w:rsidRPr="00D72B05" w:rsidRDefault="0029457D"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Manglares </w:t>
            </w:r>
            <w:r w:rsidR="00FE03E1" w:rsidRPr="00D72B05">
              <w:rPr>
                <w:rFonts w:asciiTheme="minorHAnsi" w:hAnsiTheme="minorHAnsi"/>
                <w:sz w:val="22"/>
                <w:szCs w:val="22"/>
              </w:rPr>
              <w:t xml:space="preserve"> de Ni</w:t>
            </w:r>
            <w:r w:rsidRPr="00D72B05">
              <w:rPr>
                <w:rFonts w:asciiTheme="minorHAnsi" w:hAnsiTheme="minorHAnsi"/>
                <w:sz w:val="22"/>
                <w:szCs w:val="22"/>
              </w:rPr>
              <w:t xml:space="preserve">chupte </w:t>
            </w:r>
          </w:p>
        </w:tc>
        <w:tc>
          <w:tcPr>
            <w:tcW w:w="1278" w:type="dxa"/>
            <w:noWrap/>
          </w:tcPr>
          <w:p w14:paraId="10858495"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2/04/2015</w:t>
            </w:r>
          </w:p>
        </w:tc>
        <w:tc>
          <w:tcPr>
            <w:tcW w:w="1278" w:type="dxa"/>
            <w:noWrap/>
          </w:tcPr>
          <w:p w14:paraId="6D3C09C3"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3918" w:type="dxa"/>
            <w:noWrap/>
          </w:tcPr>
          <w:p w14:paraId="334F828A"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Building of an oil station </w:t>
            </w:r>
          </w:p>
        </w:tc>
        <w:tc>
          <w:tcPr>
            <w:tcW w:w="3998" w:type="dxa"/>
            <w:noWrap/>
          </w:tcPr>
          <w:p w14:paraId="0C4FB5FD"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The AA is addressing the issues</w:t>
            </w:r>
          </w:p>
        </w:tc>
      </w:tr>
      <w:tr w:rsidR="0029457D" w:rsidRPr="004A4632" w14:paraId="7E819A34"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4231412C" w14:textId="6FEC36C5" w:rsidR="0029457D" w:rsidRPr="00D72B05" w:rsidRDefault="0029457D" w:rsidP="00D07E1A">
            <w:pPr>
              <w:rPr>
                <w:rFonts w:asciiTheme="minorHAnsi" w:hAnsiTheme="minorHAnsi"/>
                <w:b w:val="0"/>
                <w:sz w:val="22"/>
                <w:szCs w:val="22"/>
              </w:rPr>
            </w:pPr>
            <w:r w:rsidRPr="00D72B05">
              <w:rPr>
                <w:rFonts w:asciiTheme="minorHAnsi" w:hAnsiTheme="minorHAnsi"/>
                <w:b w:val="0"/>
                <w:sz w:val="22"/>
                <w:szCs w:val="22"/>
              </w:rPr>
              <w:t>1777</w:t>
            </w:r>
          </w:p>
        </w:tc>
        <w:tc>
          <w:tcPr>
            <w:tcW w:w="1421" w:type="dxa"/>
            <w:noWrap/>
          </w:tcPr>
          <w:p w14:paraId="769E0F1F" w14:textId="2101AF37" w:rsidR="0029457D" w:rsidRPr="00D72B05" w:rsidRDefault="0029457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Mexico</w:t>
            </w:r>
          </w:p>
        </w:tc>
        <w:tc>
          <w:tcPr>
            <w:tcW w:w="1659" w:type="dxa"/>
            <w:noWrap/>
          </w:tcPr>
          <w:p w14:paraId="28B705CF" w14:textId="678BEB58" w:rsidR="0029457D" w:rsidRPr="00D72B05" w:rsidRDefault="0029457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Manglares  de Nichupte</w:t>
            </w:r>
          </w:p>
        </w:tc>
        <w:tc>
          <w:tcPr>
            <w:tcW w:w="1278" w:type="dxa"/>
            <w:noWrap/>
          </w:tcPr>
          <w:p w14:paraId="10669F42" w14:textId="7DD07312" w:rsidR="0029457D" w:rsidRPr="00D72B05" w:rsidRDefault="0029457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20/01/2016</w:t>
            </w:r>
          </w:p>
        </w:tc>
        <w:tc>
          <w:tcPr>
            <w:tcW w:w="1278" w:type="dxa"/>
            <w:noWrap/>
          </w:tcPr>
          <w:p w14:paraId="4BF85E46" w14:textId="77777777" w:rsidR="0029457D" w:rsidRPr="00D72B05" w:rsidRDefault="0029457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918" w:type="dxa"/>
            <w:noWrap/>
          </w:tcPr>
          <w:p w14:paraId="59C64F19" w14:textId="77777777" w:rsidR="0029457D" w:rsidRPr="00D72B05" w:rsidRDefault="0029457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Threats to the ecological character </w:t>
            </w:r>
          </w:p>
          <w:p w14:paraId="12457F38" w14:textId="0D5EEAED" w:rsidR="0029457D" w:rsidRPr="00D72B05" w:rsidRDefault="0029457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due to development projects   </w:t>
            </w:r>
          </w:p>
        </w:tc>
        <w:tc>
          <w:tcPr>
            <w:tcW w:w="3998" w:type="dxa"/>
            <w:noWrap/>
          </w:tcPr>
          <w:p w14:paraId="0F2E4E61" w14:textId="2C2172DD" w:rsidR="0029457D" w:rsidRPr="00D72B05" w:rsidRDefault="0029457D"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Waiting response from AA to the communication sent by the Secretariat</w:t>
            </w:r>
          </w:p>
        </w:tc>
      </w:tr>
      <w:tr w:rsidR="00FE03E1" w:rsidRPr="004A4632" w14:paraId="644F1744"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C6D7FE0" w14:textId="27D56B05"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1478</w:t>
            </w:r>
          </w:p>
        </w:tc>
        <w:tc>
          <w:tcPr>
            <w:tcW w:w="1421" w:type="dxa"/>
            <w:noWrap/>
            <w:hideMark/>
          </w:tcPr>
          <w:p w14:paraId="5FCF6D05"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Morocco</w:t>
            </w:r>
          </w:p>
        </w:tc>
        <w:tc>
          <w:tcPr>
            <w:tcW w:w="1659" w:type="dxa"/>
            <w:noWrap/>
            <w:hideMark/>
          </w:tcPr>
          <w:p w14:paraId="33963EF2"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Embouchure de la Moulouya</w:t>
            </w:r>
          </w:p>
        </w:tc>
        <w:tc>
          <w:tcPr>
            <w:tcW w:w="1278" w:type="dxa"/>
            <w:noWrap/>
            <w:hideMark/>
          </w:tcPr>
          <w:p w14:paraId="25F9937F"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2010</w:t>
            </w:r>
          </w:p>
        </w:tc>
        <w:tc>
          <w:tcPr>
            <w:tcW w:w="1278" w:type="dxa"/>
            <w:noWrap/>
            <w:hideMark/>
          </w:tcPr>
          <w:p w14:paraId="729C30D9"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6D0ADA22"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Pollution</w:t>
            </w:r>
          </w:p>
        </w:tc>
        <w:tc>
          <w:tcPr>
            <w:tcW w:w="3998" w:type="dxa"/>
            <w:noWrap/>
            <w:hideMark/>
          </w:tcPr>
          <w:p w14:paraId="545F3A5E"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RAM report ongoing implementation. Update received in August 2014</w:t>
            </w:r>
          </w:p>
        </w:tc>
      </w:tr>
      <w:tr w:rsidR="00FE03E1" w:rsidRPr="004A4632" w14:paraId="086C6B20" w14:textId="77777777"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93C73DA"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1391</w:t>
            </w:r>
          </w:p>
        </w:tc>
        <w:tc>
          <w:tcPr>
            <w:tcW w:w="1421" w:type="dxa"/>
            <w:noWrap/>
            <w:hideMark/>
          </w:tcPr>
          <w:p w14:paraId="2F355E78"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Mozambique</w:t>
            </w:r>
          </w:p>
        </w:tc>
        <w:tc>
          <w:tcPr>
            <w:tcW w:w="1659" w:type="dxa"/>
            <w:noWrap/>
            <w:hideMark/>
          </w:tcPr>
          <w:p w14:paraId="2D75E721"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Marromeux Complex</w:t>
            </w:r>
          </w:p>
        </w:tc>
        <w:tc>
          <w:tcPr>
            <w:tcW w:w="1278" w:type="dxa"/>
            <w:noWrap/>
            <w:hideMark/>
          </w:tcPr>
          <w:p w14:paraId="1F30A60C"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2008</w:t>
            </w:r>
          </w:p>
        </w:tc>
        <w:tc>
          <w:tcPr>
            <w:tcW w:w="1278" w:type="dxa"/>
            <w:noWrap/>
            <w:hideMark/>
          </w:tcPr>
          <w:p w14:paraId="285ED1A9"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589DF5D1"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Oil and Gas exploration</w:t>
            </w:r>
          </w:p>
        </w:tc>
        <w:tc>
          <w:tcPr>
            <w:tcW w:w="3998" w:type="dxa"/>
            <w:noWrap/>
            <w:hideMark/>
          </w:tcPr>
          <w:p w14:paraId="3EEC4052"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Ongoing work to address the issue. AA is updating the RIS</w:t>
            </w:r>
          </w:p>
        </w:tc>
      </w:tr>
      <w:tr w:rsidR="00FE03E1" w:rsidRPr="004A4632" w14:paraId="54880876"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2565C3A"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1964</w:t>
            </w:r>
          </w:p>
        </w:tc>
        <w:tc>
          <w:tcPr>
            <w:tcW w:w="1421" w:type="dxa"/>
            <w:noWrap/>
            <w:hideMark/>
          </w:tcPr>
          <w:p w14:paraId="061D005B"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Mozambique</w:t>
            </w:r>
          </w:p>
        </w:tc>
        <w:tc>
          <w:tcPr>
            <w:tcW w:w="1659" w:type="dxa"/>
            <w:noWrap/>
            <w:hideMark/>
          </w:tcPr>
          <w:p w14:paraId="21A34A06"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Lac Niassa and its Coastal Zone</w:t>
            </w:r>
          </w:p>
        </w:tc>
        <w:tc>
          <w:tcPr>
            <w:tcW w:w="1278" w:type="dxa"/>
            <w:noWrap/>
            <w:hideMark/>
          </w:tcPr>
          <w:p w14:paraId="105B8D0B"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2012</w:t>
            </w:r>
          </w:p>
        </w:tc>
        <w:tc>
          <w:tcPr>
            <w:tcW w:w="1278" w:type="dxa"/>
            <w:noWrap/>
            <w:hideMark/>
          </w:tcPr>
          <w:p w14:paraId="233E8FB4"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321BA26A"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Oil Exploration</w:t>
            </w:r>
          </w:p>
        </w:tc>
        <w:tc>
          <w:tcPr>
            <w:tcW w:w="3998" w:type="dxa"/>
            <w:noWrap/>
            <w:hideMark/>
          </w:tcPr>
          <w:p w14:paraId="693294EC"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Waiting for an update on the situation and the condition of the wetland from AA since 2012</w:t>
            </w:r>
          </w:p>
        </w:tc>
      </w:tr>
      <w:tr w:rsidR="00FE03E1" w:rsidRPr="004A4632" w14:paraId="683BAF61"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1B971D6"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194</w:t>
            </w:r>
          </w:p>
        </w:tc>
        <w:tc>
          <w:tcPr>
            <w:tcW w:w="1421" w:type="dxa"/>
            <w:noWrap/>
            <w:hideMark/>
          </w:tcPr>
          <w:p w14:paraId="4250BF7C"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Netherlands</w:t>
            </w:r>
          </w:p>
        </w:tc>
        <w:tc>
          <w:tcPr>
            <w:tcW w:w="1659" w:type="dxa"/>
            <w:noWrap/>
            <w:hideMark/>
          </w:tcPr>
          <w:p w14:paraId="2ECEE05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Naardermeer</w:t>
            </w:r>
          </w:p>
        </w:tc>
        <w:tc>
          <w:tcPr>
            <w:tcW w:w="1278" w:type="dxa"/>
            <w:noWrap/>
            <w:hideMark/>
          </w:tcPr>
          <w:p w14:paraId="5181A12E"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16/10/2005</w:t>
            </w:r>
          </w:p>
        </w:tc>
        <w:tc>
          <w:tcPr>
            <w:tcW w:w="1278" w:type="dxa"/>
            <w:noWrap/>
            <w:hideMark/>
          </w:tcPr>
          <w:p w14:paraId="75113C4C"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3143209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Urban developments and tourism pressures.</w:t>
            </w:r>
          </w:p>
        </w:tc>
        <w:tc>
          <w:tcPr>
            <w:tcW w:w="3998" w:type="dxa"/>
            <w:noWrap/>
            <w:hideMark/>
          </w:tcPr>
          <w:p w14:paraId="77468A7C"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2005</w:t>
            </w:r>
          </w:p>
        </w:tc>
      </w:tr>
      <w:tr w:rsidR="00C93590" w:rsidRPr="004A4632" w:rsidDel="00AF5893" w14:paraId="3C053ACB"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55B5AACD" w14:textId="77777777" w:rsidR="00C93590" w:rsidRPr="00D72B05" w:rsidDel="00AF5893" w:rsidRDefault="00C93590" w:rsidP="00D07E1A">
            <w:pPr>
              <w:rPr>
                <w:rFonts w:asciiTheme="minorHAnsi" w:hAnsiTheme="minorHAnsi"/>
                <w:b w:val="0"/>
                <w:sz w:val="22"/>
                <w:szCs w:val="22"/>
              </w:rPr>
            </w:pPr>
            <w:r w:rsidRPr="00D72B05">
              <w:rPr>
                <w:rFonts w:asciiTheme="minorHAnsi" w:hAnsiTheme="minorHAnsi"/>
                <w:b w:val="0"/>
                <w:sz w:val="22"/>
                <w:szCs w:val="22"/>
              </w:rPr>
              <w:t>307</w:t>
            </w:r>
          </w:p>
        </w:tc>
        <w:tc>
          <w:tcPr>
            <w:tcW w:w="1421" w:type="dxa"/>
            <w:noWrap/>
          </w:tcPr>
          <w:p w14:paraId="35664FD1" w14:textId="77777777" w:rsidR="00C93590" w:rsidRPr="00D72B05" w:rsidDel="00AF5893"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Norway</w:t>
            </w:r>
          </w:p>
        </w:tc>
        <w:tc>
          <w:tcPr>
            <w:tcW w:w="1659" w:type="dxa"/>
            <w:noWrap/>
          </w:tcPr>
          <w:p w14:paraId="3110DA7F" w14:textId="77777777" w:rsidR="00C93590" w:rsidRPr="00D72B05" w:rsidDel="00AF5893"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Nordre Øyeren</w:t>
            </w:r>
          </w:p>
        </w:tc>
        <w:tc>
          <w:tcPr>
            <w:tcW w:w="1278" w:type="dxa"/>
            <w:noWrap/>
          </w:tcPr>
          <w:p w14:paraId="6E9AFE3E" w14:textId="77777777" w:rsidR="00C93590" w:rsidRPr="00D72B05" w:rsidDel="00AF5893"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27/11/2015</w:t>
            </w:r>
          </w:p>
        </w:tc>
        <w:tc>
          <w:tcPr>
            <w:tcW w:w="1278" w:type="dxa"/>
            <w:noWrap/>
          </w:tcPr>
          <w:p w14:paraId="4B1894FF" w14:textId="77777777" w:rsidR="00C93590" w:rsidRPr="00D72B05" w:rsidDel="00AF5893"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3918" w:type="dxa"/>
            <w:noWrap/>
          </w:tcPr>
          <w:p w14:paraId="0918D9E0" w14:textId="77777777" w:rsidR="00C93590" w:rsidRPr="00D72B05" w:rsidDel="00AF5893"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Raising of water level in mid-may - affecting waders during spring migration</w:t>
            </w:r>
          </w:p>
        </w:tc>
        <w:tc>
          <w:tcPr>
            <w:tcW w:w="3998" w:type="dxa"/>
            <w:noWrap/>
          </w:tcPr>
          <w:p w14:paraId="196B14AF" w14:textId="77777777" w:rsidR="00C93590" w:rsidRPr="00D72B05" w:rsidDel="00AF5893"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Under revision by AA.</w:t>
            </w:r>
          </w:p>
        </w:tc>
      </w:tr>
      <w:tr w:rsidR="00FE03E1" w:rsidRPr="004A4632" w14:paraId="0E634752"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FAD4095"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818</w:t>
            </w:r>
          </w:p>
        </w:tc>
        <w:tc>
          <w:tcPr>
            <w:tcW w:w="1421" w:type="dxa"/>
            <w:noWrap/>
            <w:hideMark/>
          </w:tcPr>
          <w:p w14:paraId="24936EDE"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Pakistan</w:t>
            </w:r>
          </w:p>
        </w:tc>
        <w:tc>
          <w:tcPr>
            <w:tcW w:w="1659" w:type="dxa"/>
            <w:noWrap/>
            <w:hideMark/>
          </w:tcPr>
          <w:p w14:paraId="47111337"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Uchhali Complex Lake</w:t>
            </w:r>
          </w:p>
        </w:tc>
        <w:tc>
          <w:tcPr>
            <w:tcW w:w="1278" w:type="dxa"/>
            <w:noWrap/>
            <w:hideMark/>
          </w:tcPr>
          <w:p w14:paraId="751AF347"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06/04/2014</w:t>
            </w:r>
          </w:p>
        </w:tc>
        <w:tc>
          <w:tcPr>
            <w:tcW w:w="1278" w:type="dxa"/>
            <w:noWrap/>
            <w:hideMark/>
          </w:tcPr>
          <w:p w14:paraId="25F3E3E1"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1879F699"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Proposed reconstruction of road through the wetland site; recommendation is to build the road at a lower level which would have a lower impact. </w:t>
            </w:r>
          </w:p>
        </w:tc>
        <w:tc>
          <w:tcPr>
            <w:tcW w:w="3998" w:type="dxa"/>
            <w:noWrap/>
            <w:hideMark/>
          </w:tcPr>
          <w:p w14:paraId="19F6067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Waiting for an update on the proposed project from AA since  2014</w:t>
            </w:r>
          </w:p>
        </w:tc>
      </w:tr>
      <w:tr w:rsidR="00FE03E1" w:rsidRPr="004A4632" w14:paraId="45B9FEC8"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6679099"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lastRenderedPageBreak/>
              <w:t>212</w:t>
            </w:r>
          </w:p>
        </w:tc>
        <w:tc>
          <w:tcPr>
            <w:tcW w:w="1421" w:type="dxa"/>
            <w:noWrap/>
            <w:hideMark/>
          </w:tcPr>
          <w:p w14:paraId="5E230FED"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Portugal</w:t>
            </w:r>
          </w:p>
        </w:tc>
        <w:tc>
          <w:tcPr>
            <w:tcW w:w="1659" w:type="dxa"/>
            <w:noWrap/>
            <w:hideMark/>
          </w:tcPr>
          <w:p w14:paraId="0226E8D8"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Ria Formosa</w:t>
            </w:r>
          </w:p>
        </w:tc>
        <w:tc>
          <w:tcPr>
            <w:tcW w:w="1278" w:type="dxa"/>
            <w:noWrap/>
            <w:hideMark/>
          </w:tcPr>
          <w:p w14:paraId="29BF4F9B"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11/03/2009</w:t>
            </w:r>
          </w:p>
        </w:tc>
        <w:tc>
          <w:tcPr>
            <w:tcW w:w="1278" w:type="dxa"/>
            <w:noWrap/>
            <w:hideMark/>
          </w:tcPr>
          <w:p w14:paraId="2B5DBC70"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4612D7F9"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New resort project close to the river.  </w:t>
            </w:r>
          </w:p>
        </w:tc>
        <w:tc>
          <w:tcPr>
            <w:tcW w:w="3998" w:type="dxa"/>
            <w:noWrap/>
            <w:hideMark/>
          </w:tcPr>
          <w:p w14:paraId="5BF449A4"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2009</w:t>
            </w:r>
          </w:p>
        </w:tc>
      </w:tr>
      <w:tr w:rsidR="00FE03E1" w:rsidRPr="004A4632" w14:paraId="1C999E5D"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B700F35"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1594</w:t>
            </w:r>
          </w:p>
        </w:tc>
        <w:tc>
          <w:tcPr>
            <w:tcW w:w="1421" w:type="dxa"/>
            <w:noWrap/>
            <w:hideMark/>
          </w:tcPr>
          <w:p w14:paraId="650421D8"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D72B05">
              <w:rPr>
                <w:rFonts w:asciiTheme="minorHAnsi" w:hAnsiTheme="minorHAnsi"/>
                <w:b/>
                <w:bCs/>
                <w:sz w:val="22"/>
                <w:szCs w:val="22"/>
              </w:rPr>
              <w:t>Republic of Korea</w:t>
            </w:r>
          </w:p>
        </w:tc>
        <w:tc>
          <w:tcPr>
            <w:tcW w:w="1659" w:type="dxa"/>
            <w:noWrap/>
            <w:hideMark/>
          </w:tcPr>
          <w:p w14:paraId="6A934125"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Seocheon Tidal Flat</w:t>
            </w:r>
          </w:p>
        </w:tc>
        <w:tc>
          <w:tcPr>
            <w:tcW w:w="1278" w:type="dxa"/>
            <w:noWrap/>
            <w:hideMark/>
          </w:tcPr>
          <w:p w14:paraId="2E3714F0"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29/04/2009</w:t>
            </w:r>
          </w:p>
        </w:tc>
        <w:tc>
          <w:tcPr>
            <w:tcW w:w="1278" w:type="dxa"/>
            <w:noWrap/>
            <w:hideMark/>
          </w:tcPr>
          <w:p w14:paraId="122B15A1"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19E97E2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Proposed reclamation of the intertidal mudflats</w:t>
            </w:r>
          </w:p>
        </w:tc>
        <w:tc>
          <w:tcPr>
            <w:tcW w:w="3998" w:type="dxa"/>
            <w:noWrap/>
            <w:hideMark/>
          </w:tcPr>
          <w:p w14:paraId="2D9A897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Awaiting update from AA since 2009</w:t>
            </w:r>
          </w:p>
        </w:tc>
      </w:tr>
      <w:tr w:rsidR="00FE03E1" w:rsidRPr="004A4632" w14:paraId="70BE7CF9"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C5D055D"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1029</w:t>
            </w:r>
          </w:p>
        </w:tc>
        <w:tc>
          <w:tcPr>
            <w:tcW w:w="1421" w:type="dxa"/>
            <w:noWrap/>
            <w:hideMark/>
          </w:tcPr>
          <w:p w14:paraId="27A3A7BD"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D72B05">
              <w:rPr>
                <w:rFonts w:asciiTheme="minorHAnsi" w:hAnsiTheme="minorHAnsi"/>
                <w:b/>
                <w:bCs/>
                <w:sz w:val="22"/>
                <w:szCs w:val="22"/>
              </w:rPr>
              <w:t>Republic of Moldova</w:t>
            </w:r>
          </w:p>
        </w:tc>
        <w:tc>
          <w:tcPr>
            <w:tcW w:w="1659" w:type="dxa"/>
            <w:noWrap/>
            <w:hideMark/>
          </w:tcPr>
          <w:p w14:paraId="4C66C72A"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Lower Prut Lakes</w:t>
            </w:r>
          </w:p>
        </w:tc>
        <w:tc>
          <w:tcPr>
            <w:tcW w:w="1278" w:type="dxa"/>
            <w:noWrap/>
            <w:hideMark/>
          </w:tcPr>
          <w:p w14:paraId="1DF3775E"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20/05/2005</w:t>
            </w:r>
          </w:p>
        </w:tc>
        <w:tc>
          <w:tcPr>
            <w:tcW w:w="1278" w:type="dxa"/>
            <w:noWrap/>
            <w:hideMark/>
          </w:tcPr>
          <w:p w14:paraId="20371436"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7C0F24E5"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 xml:space="preserve">Oil drilling next to the RS. </w:t>
            </w:r>
          </w:p>
        </w:tc>
        <w:tc>
          <w:tcPr>
            <w:tcW w:w="3998" w:type="dxa"/>
            <w:noWrap/>
            <w:hideMark/>
          </w:tcPr>
          <w:p w14:paraId="6C0757C1"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Awaiting update from AA since 2010.</w:t>
            </w:r>
          </w:p>
        </w:tc>
      </w:tr>
      <w:tr w:rsidR="00FE03E1" w:rsidRPr="004A4632" w14:paraId="1643C359"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6CD5205"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110</w:t>
            </w:r>
          </w:p>
        </w:tc>
        <w:tc>
          <w:tcPr>
            <w:tcW w:w="1421" w:type="dxa"/>
            <w:noWrap/>
            <w:hideMark/>
          </w:tcPr>
          <w:p w14:paraId="1DD06382"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Russian Federation</w:t>
            </w:r>
          </w:p>
        </w:tc>
        <w:tc>
          <w:tcPr>
            <w:tcW w:w="1659" w:type="dxa"/>
            <w:noWrap/>
            <w:hideMark/>
          </w:tcPr>
          <w:p w14:paraId="5E8635F6"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Kandalaksha Bay</w:t>
            </w:r>
          </w:p>
        </w:tc>
        <w:tc>
          <w:tcPr>
            <w:tcW w:w="1278" w:type="dxa"/>
            <w:noWrap/>
            <w:hideMark/>
          </w:tcPr>
          <w:p w14:paraId="5DD0FFF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04/05/2012</w:t>
            </w:r>
          </w:p>
        </w:tc>
        <w:tc>
          <w:tcPr>
            <w:tcW w:w="1278" w:type="dxa"/>
            <w:noWrap/>
            <w:hideMark/>
          </w:tcPr>
          <w:p w14:paraId="35F9CD7A"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4B4C941E"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Plans for the construction of a gas plant within the RS.  </w:t>
            </w:r>
          </w:p>
        </w:tc>
        <w:tc>
          <w:tcPr>
            <w:tcW w:w="3998" w:type="dxa"/>
            <w:noWrap/>
            <w:hideMark/>
          </w:tcPr>
          <w:p w14:paraId="53DB11B9"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2009</w:t>
            </w:r>
          </w:p>
        </w:tc>
      </w:tr>
      <w:tr w:rsidR="00FE03E1" w:rsidRPr="004A4632" w14:paraId="00D42B14"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0A9D857"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111</w:t>
            </w:r>
          </w:p>
        </w:tc>
        <w:tc>
          <w:tcPr>
            <w:tcW w:w="1421" w:type="dxa"/>
            <w:noWrap/>
            <w:hideMark/>
          </w:tcPr>
          <w:p w14:paraId="4EDD657C"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D72B05">
              <w:rPr>
                <w:rFonts w:asciiTheme="minorHAnsi" w:hAnsiTheme="minorHAnsi"/>
                <w:b/>
                <w:bCs/>
                <w:sz w:val="22"/>
                <w:szCs w:val="22"/>
              </w:rPr>
              <w:t>Russian Federation</w:t>
            </w:r>
          </w:p>
        </w:tc>
        <w:tc>
          <w:tcPr>
            <w:tcW w:w="1659" w:type="dxa"/>
            <w:noWrap/>
            <w:hideMark/>
          </w:tcPr>
          <w:p w14:paraId="1E8B24C2"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Volga Delta</w:t>
            </w:r>
          </w:p>
        </w:tc>
        <w:tc>
          <w:tcPr>
            <w:tcW w:w="1278" w:type="dxa"/>
            <w:noWrap/>
            <w:hideMark/>
          </w:tcPr>
          <w:p w14:paraId="5B0DF0BB"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16/11/2012</w:t>
            </w:r>
          </w:p>
        </w:tc>
        <w:tc>
          <w:tcPr>
            <w:tcW w:w="1278" w:type="dxa"/>
            <w:noWrap/>
            <w:hideMark/>
          </w:tcPr>
          <w:p w14:paraId="40D90FFF"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62479036"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 xml:space="preserve">Development of oil and gas industry. </w:t>
            </w:r>
          </w:p>
        </w:tc>
        <w:tc>
          <w:tcPr>
            <w:tcW w:w="3998" w:type="dxa"/>
            <w:noWrap/>
            <w:hideMark/>
          </w:tcPr>
          <w:p w14:paraId="6E745B01"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Awaiting information from AA since 2010.</w:t>
            </w:r>
          </w:p>
        </w:tc>
      </w:tr>
      <w:tr w:rsidR="00FE03E1" w:rsidRPr="004A4632" w14:paraId="6C7BCAAD"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6855F87"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674</w:t>
            </w:r>
          </w:p>
        </w:tc>
        <w:tc>
          <w:tcPr>
            <w:tcW w:w="1421" w:type="dxa"/>
            <w:noWrap/>
            <w:hideMark/>
          </w:tcPr>
          <w:p w14:paraId="25AE9FE7"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Russian Federation</w:t>
            </w:r>
          </w:p>
        </w:tc>
        <w:tc>
          <w:tcPr>
            <w:tcW w:w="1659" w:type="dxa"/>
            <w:noWrap/>
            <w:hideMark/>
          </w:tcPr>
          <w:p w14:paraId="37392867"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Kuban Delta: Group of limans between rivers Kuban &amp; Protoka. </w:t>
            </w:r>
          </w:p>
        </w:tc>
        <w:tc>
          <w:tcPr>
            <w:tcW w:w="1278" w:type="dxa"/>
            <w:noWrap/>
            <w:hideMark/>
          </w:tcPr>
          <w:p w14:paraId="26CFB5D6"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30/11/2010</w:t>
            </w:r>
          </w:p>
        </w:tc>
        <w:tc>
          <w:tcPr>
            <w:tcW w:w="1278" w:type="dxa"/>
            <w:noWrap/>
            <w:hideMark/>
          </w:tcPr>
          <w:p w14:paraId="097F91FC"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7E102FB5"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Oil exploitation.  </w:t>
            </w:r>
          </w:p>
        </w:tc>
        <w:tc>
          <w:tcPr>
            <w:tcW w:w="3998" w:type="dxa"/>
            <w:noWrap/>
            <w:hideMark/>
          </w:tcPr>
          <w:p w14:paraId="4E0337AD"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information from AA since March 2013</w:t>
            </w:r>
          </w:p>
        </w:tc>
      </w:tr>
      <w:tr w:rsidR="00FE03E1" w:rsidRPr="004A4632" w14:paraId="1EA3C489"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41B3F17"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675</w:t>
            </w:r>
          </w:p>
        </w:tc>
        <w:tc>
          <w:tcPr>
            <w:tcW w:w="1421" w:type="dxa"/>
            <w:noWrap/>
            <w:hideMark/>
          </w:tcPr>
          <w:p w14:paraId="04503318"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Russian Federation</w:t>
            </w:r>
          </w:p>
        </w:tc>
        <w:tc>
          <w:tcPr>
            <w:tcW w:w="1659" w:type="dxa"/>
            <w:noWrap/>
            <w:hideMark/>
          </w:tcPr>
          <w:p w14:paraId="13C4DC1D"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Kuban delta: Akhtaro-Grivenskaya group of limans</w:t>
            </w:r>
          </w:p>
        </w:tc>
        <w:tc>
          <w:tcPr>
            <w:tcW w:w="1278" w:type="dxa"/>
            <w:noWrap/>
            <w:hideMark/>
          </w:tcPr>
          <w:p w14:paraId="023D0773"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30/11/2010</w:t>
            </w:r>
          </w:p>
        </w:tc>
        <w:tc>
          <w:tcPr>
            <w:tcW w:w="1278" w:type="dxa"/>
            <w:noWrap/>
            <w:hideMark/>
          </w:tcPr>
          <w:p w14:paraId="7A53821E"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70B3B3B5"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Oil exploitation</w:t>
            </w:r>
          </w:p>
        </w:tc>
        <w:tc>
          <w:tcPr>
            <w:tcW w:w="3998" w:type="dxa"/>
            <w:noWrap/>
            <w:hideMark/>
          </w:tcPr>
          <w:p w14:paraId="39020C6F"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information from AA since March 2013</w:t>
            </w:r>
          </w:p>
        </w:tc>
      </w:tr>
      <w:tr w:rsidR="00FE03E1" w:rsidRPr="004A4632" w14:paraId="3EFFF7CF" w14:textId="77777777"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BB776D1"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682</w:t>
            </w:r>
          </w:p>
        </w:tc>
        <w:tc>
          <w:tcPr>
            <w:tcW w:w="1421" w:type="dxa"/>
            <w:noWrap/>
            <w:hideMark/>
          </w:tcPr>
          <w:p w14:paraId="1855E880"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Russian Federation</w:t>
            </w:r>
          </w:p>
        </w:tc>
        <w:tc>
          <w:tcPr>
            <w:tcW w:w="1659" w:type="dxa"/>
            <w:noWrap/>
            <w:hideMark/>
          </w:tcPr>
          <w:p w14:paraId="32C52F4C"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Selenga Delta</w:t>
            </w:r>
          </w:p>
        </w:tc>
        <w:tc>
          <w:tcPr>
            <w:tcW w:w="1278" w:type="dxa"/>
            <w:noWrap/>
            <w:hideMark/>
          </w:tcPr>
          <w:p w14:paraId="51B4444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19/11/08</w:t>
            </w:r>
          </w:p>
        </w:tc>
        <w:tc>
          <w:tcPr>
            <w:tcW w:w="1278" w:type="dxa"/>
            <w:noWrap/>
            <w:hideMark/>
          </w:tcPr>
          <w:p w14:paraId="0BAD7267"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180A9BE2"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Artificial fluctuation of water levels due hydropower plants in lake Baikal.  </w:t>
            </w:r>
          </w:p>
        </w:tc>
        <w:tc>
          <w:tcPr>
            <w:tcW w:w="3998" w:type="dxa"/>
            <w:noWrap/>
            <w:hideMark/>
          </w:tcPr>
          <w:p w14:paraId="6A0AE4FF"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2009</w:t>
            </w:r>
          </w:p>
        </w:tc>
      </w:tr>
      <w:tr w:rsidR="00FE03E1" w:rsidRPr="004A4632" w14:paraId="6E76A9C9" w14:textId="77777777"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CD28C9F"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683</w:t>
            </w:r>
          </w:p>
        </w:tc>
        <w:tc>
          <w:tcPr>
            <w:tcW w:w="1421" w:type="dxa"/>
            <w:noWrap/>
            <w:hideMark/>
          </w:tcPr>
          <w:p w14:paraId="3469BA74"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Russian Federation</w:t>
            </w:r>
          </w:p>
        </w:tc>
        <w:tc>
          <w:tcPr>
            <w:tcW w:w="1659" w:type="dxa"/>
            <w:noWrap/>
            <w:hideMark/>
          </w:tcPr>
          <w:p w14:paraId="5722D65F"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Torey Lakes</w:t>
            </w:r>
          </w:p>
        </w:tc>
        <w:tc>
          <w:tcPr>
            <w:tcW w:w="1278" w:type="dxa"/>
            <w:noWrap/>
            <w:hideMark/>
          </w:tcPr>
          <w:p w14:paraId="6E86D95E"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27/07/2009</w:t>
            </w:r>
          </w:p>
        </w:tc>
        <w:tc>
          <w:tcPr>
            <w:tcW w:w="1278" w:type="dxa"/>
            <w:noWrap/>
            <w:hideMark/>
          </w:tcPr>
          <w:p w14:paraId="464DE9B4"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360B704A"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Channel construction.</w:t>
            </w:r>
          </w:p>
        </w:tc>
        <w:tc>
          <w:tcPr>
            <w:tcW w:w="3998" w:type="dxa"/>
            <w:noWrap/>
            <w:hideMark/>
          </w:tcPr>
          <w:p w14:paraId="6FDF8ED0"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2009</w:t>
            </w:r>
          </w:p>
        </w:tc>
      </w:tr>
      <w:tr w:rsidR="00FE03E1" w:rsidRPr="004A4632" w14:paraId="08AD7EAB" w14:textId="77777777"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95C7755"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695</w:t>
            </w:r>
          </w:p>
        </w:tc>
        <w:tc>
          <w:tcPr>
            <w:tcW w:w="1421" w:type="dxa"/>
            <w:noWrap/>
            <w:hideMark/>
          </w:tcPr>
          <w:p w14:paraId="4B5AE6B3"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Russian Federation</w:t>
            </w:r>
          </w:p>
        </w:tc>
        <w:tc>
          <w:tcPr>
            <w:tcW w:w="1659" w:type="dxa"/>
            <w:noWrap/>
            <w:hideMark/>
          </w:tcPr>
          <w:p w14:paraId="79512D4D"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Moroshechnaya River</w:t>
            </w:r>
          </w:p>
        </w:tc>
        <w:tc>
          <w:tcPr>
            <w:tcW w:w="1278" w:type="dxa"/>
            <w:noWrap/>
            <w:hideMark/>
          </w:tcPr>
          <w:p w14:paraId="3A43DFBB"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30/01/2007</w:t>
            </w:r>
          </w:p>
        </w:tc>
        <w:tc>
          <w:tcPr>
            <w:tcW w:w="1278" w:type="dxa"/>
            <w:noWrap/>
            <w:hideMark/>
          </w:tcPr>
          <w:p w14:paraId="58EACD0B"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42C8FD1B"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Oil exploitation activities. </w:t>
            </w:r>
          </w:p>
        </w:tc>
        <w:tc>
          <w:tcPr>
            <w:tcW w:w="3998" w:type="dxa"/>
            <w:noWrap/>
            <w:hideMark/>
          </w:tcPr>
          <w:p w14:paraId="33A2D40B" w14:textId="77777777" w:rsidR="00FE03E1" w:rsidRPr="00D72B05" w:rsidRDefault="00FE03E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2007</w:t>
            </w:r>
          </w:p>
        </w:tc>
      </w:tr>
      <w:tr w:rsidR="00FE03E1" w:rsidRPr="004A4632" w14:paraId="6BA5943D" w14:textId="77777777"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2E12357" w14:textId="77777777" w:rsidR="00FE03E1" w:rsidRPr="00D72B05" w:rsidRDefault="00FE03E1" w:rsidP="00D07E1A">
            <w:pPr>
              <w:rPr>
                <w:rFonts w:asciiTheme="minorHAnsi" w:hAnsiTheme="minorHAnsi"/>
                <w:b w:val="0"/>
                <w:sz w:val="22"/>
                <w:szCs w:val="22"/>
              </w:rPr>
            </w:pPr>
            <w:r w:rsidRPr="00D72B05">
              <w:rPr>
                <w:rFonts w:asciiTheme="minorHAnsi" w:hAnsiTheme="minorHAnsi"/>
                <w:b w:val="0"/>
                <w:sz w:val="22"/>
                <w:szCs w:val="22"/>
              </w:rPr>
              <w:t>699</w:t>
            </w:r>
          </w:p>
        </w:tc>
        <w:tc>
          <w:tcPr>
            <w:tcW w:w="1421" w:type="dxa"/>
            <w:noWrap/>
            <w:hideMark/>
          </w:tcPr>
          <w:p w14:paraId="12158372"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Russian Federation</w:t>
            </w:r>
          </w:p>
        </w:tc>
        <w:tc>
          <w:tcPr>
            <w:tcW w:w="1659" w:type="dxa"/>
            <w:noWrap/>
            <w:hideMark/>
          </w:tcPr>
          <w:p w14:paraId="5E6060CA"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Pskovsko-Chudskaya Lowland</w:t>
            </w:r>
          </w:p>
        </w:tc>
        <w:tc>
          <w:tcPr>
            <w:tcW w:w="1278" w:type="dxa"/>
            <w:noWrap/>
            <w:hideMark/>
          </w:tcPr>
          <w:p w14:paraId="326E14F4"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16/11/2012</w:t>
            </w:r>
          </w:p>
        </w:tc>
        <w:tc>
          <w:tcPr>
            <w:tcW w:w="1278" w:type="dxa"/>
            <w:noWrap/>
            <w:hideMark/>
          </w:tcPr>
          <w:p w14:paraId="442699E0"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17E9F9EC"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Urban developments, uncontrolled fishing, hunting and tourism pressures. Fish do not reach places upstream, changes in migration routes. </w:t>
            </w:r>
          </w:p>
        </w:tc>
        <w:tc>
          <w:tcPr>
            <w:tcW w:w="3998" w:type="dxa"/>
            <w:noWrap/>
            <w:hideMark/>
          </w:tcPr>
          <w:p w14:paraId="06259A85" w14:textId="77777777" w:rsidR="00FE03E1" w:rsidRPr="00D72B05" w:rsidRDefault="00FE03E1"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information from AA since November 2012</w:t>
            </w:r>
          </w:p>
        </w:tc>
      </w:tr>
      <w:tr w:rsidR="00C93590" w:rsidRPr="004A4632" w14:paraId="5EA061E1" w14:textId="77777777"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A34E3A4" w14:textId="77777777" w:rsidR="00C93590" w:rsidRPr="00D72B05" w:rsidRDefault="00C93590" w:rsidP="00D07E1A">
            <w:pPr>
              <w:rPr>
                <w:rFonts w:asciiTheme="minorHAnsi" w:hAnsiTheme="minorHAnsi"/>
                <w:b w:val="0"/>
                <w:sz w:val="22"/>
                <w:szCs w:val="22"/>
              </w:rPr>
            </w:pPr>
            <w:r w:rsidRPr="00D72B05">
              <w:rPr>
                <w:rFonts w:asciiTheme="minorHAnsi" w:hAnsiTheme="minorHAnsi"/>
                <w:b w:val="0"/>
                <w:sz w:val="22"/>
                <w:szCs w:val="22"/>
              </w:rPr>
              <w:lastRenderedPageBreak/>
              <w:t>819</w:t>
            </w:r>
          </w:p>
        </w:tc>
        <w:tc>
          <w:tcPr>
            <w:tcW w:w="1421" w:type="dxa"/>
            <w:noWrap/>
            <w:hideMark/>
          </w:tcPr>
          <w:p w14:paraId="6A0DF19A"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Serbia</w:t>
            </w:r>
          </w:p>
        </w:tc>
        <w:tc>
          <w:tcPr>
            <w:tcW w:w="1659" w:type="dxa"/>
            <w:noWrap/>
            <w:hideMark/>
          </w:tcPr>
          <w:p w14:paraId="33FA97C8"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it-IT"/>
              </w:rPr>
            </w:pPr>
            <w:r w:rsidRPr="00D72B05">
              <w:rPr>
                <w:rFonts w:asciiTheme="minorHAnsi" w:hAnsiTheme="minorHAnsi"/>
                <w:sz w:val="22"/>
                <w:szCs w:val="22"/>
                <w:lang w:val="it-IT"/>
              </w:rPr>
              <w:t>Stari Begi/Carska Bara Special Nature Reserve</w:t>
            </w:r>
          </w:p>
        </w:tc>
        <w:tc>
          <w:tcPr>
            <w:tcW w:w="1278" w:type="dxa"/>
            <w:noWrap/>
            <w:hideMark/>
          </w:tcPr>
          <w:p w14:paraId="2F9DB0A5"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29/10/2007</w:t>
            </w:r>
          </w:p>
        </w:tc>
        <w:tc>
          <w:tcPr>
            <w:tcW w:w="1278" w:type="dxa"/>
            <w:noWrap/>
            <w:hideMark/>
          </w:tcPr>
          <w:p w14:paraId="4F8E6D60" w14:textId="46063703"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18/11/2015</w:t>
            </w:r>
          </w:p>
        </w:tc>
        <w:tc>
          <w:tcPr>
            <w:tcW w:w="3918" w:type="dxa"/>
            <w:noWrap/>
            <w:hideMark/>
          </w:tcPr>
          <w:p w14:paraId="2606E800"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Shipyard building in the surrounding area of the RS.</w:t>
            </w:r>
          </w:p>
        </w:tc>
        <w:tc>
          <w:tcPr>
            <w:tcW w:w="3998" w:type="dxa"/>
            <w:noWrap/>
            <w:hideMark/>
          </w:tcPr>
          <w:p w14:paraId="71FEFF98" w14:textId="777943A8"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Shipyard is not operational. Case closed in November 2015.</w:t>
            </w:r>
          </w:p>
        </w:tc>
      </w:tr>
      <w:tr w:rsidR="00C93590" w:rsidRPr="004A4632" w14:paraId="569701B0" w14:textId="77777777"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9D7D1B9" w14:textId="77777777" w:rsidR="00C93590" w:rsidRPr="00D72B05" w:rsidRDefault="00C93590" w:rsidP="00D07E1A">
            <w:pPr>
              <w:rPr>
                <w:rFonts w:asciiTheme="minorHAnsi" w:hAnsiTheme="minorHAnsi"/>
                <w:b w:val="0"/>
                <w:sz w:val="22"/>
                <w:szCs w:val="22"/>
              </w:rPr>
            </w:pPr>
            <w:r w:rsidRPr="00D72B05">
              <w:rPr>
                <w:rFonts w:asciiTheme="minorHAnsi" w:hAnsiTheme="minorHAnsi"/>
                <w:b w:val="0"/>
                <w:sz w:val="22"/>
                <w:szCs w:val="22"/>
              </w:rPr>
              <w:t>1600</w:t>
            </w:r>
          </w:p>
        </w:tc>
        <w:tc>
          <w:tcPr>
            <w:tcW w:w="1421" w:type="dxa"/>
            <w:noWrap/>
            <w:hideMark/>
          </w:tcPr>
          <w:p w14:paraId="77959001"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Slovenia</w:t>
            </w:r>
          </w:p>
        </w:tc>
        <w:tc>
          <w:tcPr>
            <w:tcW w:w="1659" w:type="dxa"/>
            <w:noWrap/>
            <w:hideMark/>
          </w:tcPr>
          <w:p w14:paraId="3FC2627C"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Lake Cerknica and its environ</w:t>
            </w:r>
          </w:p>
        </w:tc>
        <w:tc>
          <w:tcPr>
            <w:tcW w:w="1278" w:type="dxa"/>
            <w:noWrap/>
            <w:hideMark/>
          </w:tcPr>
          <w:p w14:paraId="1F490D16"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22/04/2008</w:t>
            </w:r>
          </w:p>
        </w:tc>
        <w:tc>
          <w:tcPr>
            <w:tcW w:w="1278" w:type="dxa"/>
            <w:noWrap/>
            <w:hideMark/>
          </w:tcPr>
          <w:p w14:paraId="5087B6E5"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018047FC"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Water pollution. </w:t>
            </w:r>
          </w:p>
        </w:tc>
        <w:tc>
          <w:tcPr>
            <w:tcW w:w="3998" w:type="dxa"/>
            <w:noWrap/>
            <w:hideMark/>
          </w:tcPr>
          <w:p w14:paraId="31564B64"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2010</w:t>
            </w:r>
          </w:p>
        </w:tc>
      </w:tr>
      <w:tr w:rsidR="00C93590" w:rsidRPr="004A4632" w14:paraId="2C7F978C" w14:textId="77777777"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A28916A" w14:textId="77777777" w:rsidR="00C93590" w:rsidRPr="00D72B05" w:rsidRDefault="00C93590" w:rsidP="00D07E1A">
            <w:pPr>
              <w:rPr>
                <w:rFonts w:asciiTheme="minorHAnsi" w:hAnsiTheme="minorHAnsi"/>
                <w:b w:val="0"/>
                <w:sz w:val="22"/>
                <w:szCs w:val="22"/>
              </w:rPr>
            </w:pPr>
            <w:r w:rsidRPr="00D72B05">
              <w:rPr>
                <w:rFonts w:asciiTheme="minorHAnsi" w:hAnsiTheme="minorHAnsi"/>
                <w:b w:val="0"/>
                <w:sz w:val="22"/>
                <w:szCs w:val="22"/>
              </w:rPr>
              <w:t>888</w:t>
            </w:r>
          </w:p>
        </w:tc>
        <w:tc>
          <w:tcPr>
            <w:tcW w:w="1421" w:type="dxa"/>
            <w:noWrap/>
            <w:hideMark/>
          </w:tcPr>
          <w:p w14:paraId="015F9B2E"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South Africa</w:t>
            </w:r>
          </w:p>
        </w:tc>
        <w:tc>
          <w:tcPr>
            <w:tcW w:w="1659" w:type="dxa"/>
            <w:noWrap/>
            <w:hideMark/>
          </w:tcPr>
          <w:p w14:paraId="4BD0D700"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Seekoeivlei Nature Reserve</w:t>
            </w:r>
          </w:p>
        </w:tc>
        <w:tc>
          <w:tcPr>
            <w:tcW w:w="1278" w:type="dxa"/>
            <w:noWrap/>
            <w:hideMark/>
          </w:tcPr>
          <w:p w14:paraId="25D50A0C"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2013</w:t>
            </w:r>
          </w:p>
        </w:tc>
        <w:tc>
          <w:tcPr>
            <w:tcW w:w="1278" w:type="dxa"/>
            <w:noWrap/>
            <w:hideMark/>
          </w:tcPr>
          <w:p w14:paraId="78EF34A4"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0BC35FF5"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Raw Sewage Problem</w:t>
            </w:r>
          </w:p>
        </w:tc>
        <w:tc>
          <w:tcPr>
            <w:tcW w:w="3998" w:type="dxa"/>
            <w:noWrap/>
            <w:hideMark/>
          </w:tcPr>
          <w:p w14:paraId="6144EE87"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Waiting for an update on the situation and the condition of the wetland from AA since 2013</w:t>
            </w:r>
          </w:p>
        </w:tc>
      </w:tr>
      <w:tr w:rsidR="00C93590" w:rsidRPr="004A4632" w14:paraId="43558064" w14:textId="77777777"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5E59BEB" w14:textId="77777777" w:rsidR="00C93590" w:rsidRPr="00D72B05" w:rsidRDefault="00C93590" w:rsidP="00D07E1A">
            <w:pPr>
              <w:rPr>
                <w:rFonts w:asciiTheme="minorHAnsi" w:hAnsiTheme="minorHAnsi"/>
                <w:b w:val="0"/>
                <w:sz w:val="22"/>
                <w:szCs w:val="22"/>
              </w:rPr>
            </w:pPr>
            <w:r w:rsidRPr="00D72B05">
              <w:rPr>
                <w:rFonts w:asciiTheme="minorHAnsi" w:hAnsiTheme="minorHAnsi"/>
                <w:b w:val="0"/>
                <w:sz w:val="22"/>
                <w:szCs w:val="22"/>
              </w:rPr>
              <w:t>452</w:t>
            </w:r>
          </w:p>
        </w:tc>
        <w:tc>
          <w:tcPr>
            <w:tcW w:w="1421" w:type="dxa"/>
            <w:noWrap/>
            <w:hideMark/>
          </w:tcPr>
          <w:p w14:paraId="449B59D7"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Spain</w:t>
            </w:r>
          </w:p>
        </w:tc>
        <w:tc>
          <w:tcPr>
            <w:tcW w:w="1659" w:type="dxa"/>
            <w:noWrap/>
            <w:hideMark/>
          </w:tcPr>
          <w:p w14:paraId="16D27449"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
              </w:rPr>
            </w:pPr>
            <w:r w:rsidRPr="00D72B05">
              <w:rPr>
                <w:rFonts w:asciiTheme="minorHAnsi" w:hAnsiTheme="minorHAnsi"/>
                <w:sz w:val="22"/>
                <w:szCs w:val="22"/>
                <w:lang w:val="es-ES"/>
              </w:rPr>
              <w:t xml:space="preserve">Complejo Intermareal Umia-O Grove </w:t>
            </w:r>
          </w:p>
        </w:tc>
        <w:tc>
          <w:tcPr>
            <w:tcW w:w="1278" w:type="dxa"/>
            <w:noWrap/>
            <w:hideMark/>
          </w:tcPr>
          <w:p w14:paraId="22C3CC91"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20/01/2014</w:t>
            </w:r>
          </w:p>
        </w:tc>
        <w:tc>
          <w:tcPr>
            <w:tcW w:w="1278" w:type="dxa"/>
            <w:noWrap/>
            <w:hideMark/>
          </w:tcPr>
          <w:p w14:paraId="4C8BAB6B"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253C126C"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Heavy metals pollution.  Under revision by AA. Not confirmed yet.  </w:t>
            </w:r>
          </w:p>
        </w:tc>
        <w:tc>
          <w:tcPr>
            <w:tcW w:w="3998" w:type="dxa"/>
            <w:noWrap/>
            <w:hideMark/>
          </w:tcPr>
          <w:p w14:paraId="0C9B77F4"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bCs/>
                <w:sz w:val="22"/>
                <w:szCs w:val="22"/>
              </w:rPr>
              <w:t>Awaiting update from AA since January 2014.</w:t>
            </w:r>
          </w:p>
        </w:tc>
      </w:tr>
      <w:tr w:rsidR="00C93590" w:rsidRPr="004A4632" w14:paraId="5BAA48DA" w14:textId="77777777"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22B515F" w14:textId="77777777" w:rsidR="00C93590" w:rsidRPr="00D72B05" w:rsidRDefault="00C93590" w:rsidP="00D07E1A">
            <w:pPr>
              <w:rPr>
                <w:rFonts w:asciiTheme="minorHAnsi" w:hAnsiTheme="minorHAnsi"/>
                <w:b w:val="0"/>
                <w:sz w:val="22"/>
                <w:szCs w:val="22"/>
              </w:rPr>
            </w:pPr>
            <w:r w:rsidRPr="00D72B05">
              <w:rPr>
                <w:rFonts w:asciiTheme="minorHAnsi" w:hAnsiTheme="minorHAnsi"/>
                <w:b w:val="0"/>
                <w:sz w:val="22"/>
                <w:szCs w:val="22"/>
              </w:rPr>
              <w:t>592</w:t>
            </w:r>
          </w:p>
        </w:tc>
        <w:tc>
          <w:tcPr>
            <w:tcW w:w="1421" w:type="dxa"/>
            <w:noWrap/>
            <w:hideMark/>
          </w:tcPr>
          <w:p w14:paraId="12DD8993"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D72B05">
              <w:rPr>
                <w:rFonts w:asciiTheme="minorHAnsi" w:hAnsiTheme="minorHAnsi"/>
                <w:b/>
                <w:bCs/>
                <w:sz w:val="22"/>
                <w:szCs w:val="22"/>
              </w:rPr>
              <w:t>Spain</w:t>
            </w:r>
          </w:p>
        </w:tc>
        <w:tc>
          <w:tcPr>
            <w:tcW w:w="1659" w:type="dxa"/>
            <w:noWrap/>
            <w:hideMark/>
          </w:tcPr>
          <w:p w14:paraId="57F37AA2"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 xml:space="preserve">Aiguamolls de l'Empordà </w:t>
            </w:r>
          </w:p>
        </w:tc>
        <w:tc>
          <w:tcPr>
            <w:tcW w:w="1278" w:type="dxa"/>
            <w:noWrap/>
            <w:hideMark/>
          </w:tcPr>
          <w:p w14:paraId="32B47577"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10/01/2012</w:t>
            </w:r>
          </w:p>
        </w:tc>
        <w:tc>
          <w:tcPr>
            <w:tcW w:w="1278" w:type="dxa"/>
            <w:noWrap/>
            <w:hideMark/>
          </w:tcPr>
          <w:p w14:paraId="500B1D30"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556B94CD"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Wet meadows destruction for rice agriculture and overexploitation of the aquifer.</w:t>
            </w:r>
          </w:p>
        </w:tc>
        <w:tc>
          <w:tcPr>
            <w:tcW w:w="3998" w:type="dxa"/>
            <w:noWrap/>
            <w:hideMark/>
          </w:tcPr>
          <w:p w14:paraId="1B385890"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D72B05">
              <w:rPr>
                <w:rFonts w:asciiTheme="minorHAnsi" w:hAnsiTheme="minorHAnsi"/>
                <w:bCs/>
                <w:sz w:val="22"/>
                <w:szCs w:val="22"/>
              </w:rPr>
              <w:t>Awaiting update from AA since October 2013</w:t>
            </w:r>
          </w:p>
        </w:tc>
      </w:tr>
      <w:tr w:rsidR="00C93590" w:rsidRPr="004A4632" w14:paraId="6111F000" w14:textId="77777777"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EB9CA68" w14:textId="77777777" w:rsidR="00C93590" w:rsidRPr="00D72B05" w:rsidRDefault="00C93590" w:rsidP="00D07E1A">
            <w:pPr>
              <w:rPr>
                <w:rFonts w:asciiTheme="minorHAnsi" w:hAnsiTheme="minorHAnsi"/>
                <w:b w:val="0"/>
                <w:sz w:val="22"/>
                <w:szCs w:val="22"/>
              </w:rPr>
            </w:pPr>
            <w:r w:rsidRPr="00D72B05">
              <w:rPr>
                <w:rFonts w:asciiTheme="minorHAnsi" w:hAnsiTheme="minorHAnsi"/>
                <w:b w:val="0"/>
                <w:sz w:val="22"/>
                <w:szCs w:val="22"/>
              </w:rPr>
              <w:t>705</w:t>
            </w:r>
          </w:p>
        </w:tc>
        <w:tc>
          <w:tcPr>
            <w:tcW w:w="1421" w:type="dxa"/>
            <w:noWrap/>
            <w:hideMark/>
          </w:tcPr>
          <w:p w14:paraId="2896D13F"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Spain</w:t>
            </w:r>
          </w:p>
        </w:tc>
        <w:tc>
          <w:tcPr>
            <w:tcW w:w="1659" w:type="dxa"/>
            <w:noWrap/>
            <w:hideMark/>
          </w:tcPr>
          <w:p w14:paraId="3CE63315"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Ria del Eo</w:t>
            </w:r>
          </w:p>
        </w:tc>
        <w:tc>
          <w:tcPr>
            <w:tcW w:w="1278" w:type="dxa"/>
            <w:noWrap/>
            <w:hideMark/>
          </w:tcPr>
          <w:p w14:paraId="66427442"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19/05/2009</w:t>
            </w:r>
          </w:p>
        </w:tc>
        <w:tc>
          <w:tcPr>
            <w:tcW w:w="1278" w:type="dxa"/>
            <w:noWrap/>
            <w:hideMark/>
          </w:tcPr>
          <w:p w14:paraId="1E72FAB2"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3C0835A9"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Potential urban developments.  </w:t>
            </w:r>
          </w:p>
        </w:tc>
        <w:tc>
          <w:tcPr>
            <w:tcW w:w="3998" w:type="dxa"/>
            <w:noWrap/>
            <w:hideMark/>
          </w:tcPr>
          <w:p w14:paraId="21FF7AAC"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Under revision by AA. Not confirmed yet. Awaiting update from AA since 2013</w:t>
            </w:r>
          </w:p>
        </w:tc>
      </w:tr>
      <w:tr w:rsidR="00C93590" w:rsidRPr="004A4632" w14:paraId="776B1EA1" w14:textId="77777777" w:rsidTr="008F7401">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14:paraId="08310FD6" w14:textId="77777777" w:rsidR="00C93590" w:rsidRPr="00D72B05" w:rsidRDefault="00C93590" w:rsidP="00D07E1A">
            <w:pPr>
              <w:rPr>
                <w:rFonts w:asciiTheme="minorHAnsi" w:hAnsiTheme="minorHAnsi"/>
                <w:b w:val="0"/>
                <w:sz w:val="22"/>
                <w:szCs w:val="22"/>
              </w:rPr>
            </w:pPr>
            <w:r w:rsidRPr="00D72B05">
              <w:rPr>
                <w:rFonts w:asciiTheme="minorHAnsi" w:hAnsiTheme="minorHAnsi"/>
                <w:b w:val="0"/>
                <w:sz w:val="22"/>
                <w:szCs w:val="22"/>
              </w:rPr>
              <w:t>231</w:t>
            </w:r>
          </w:p>
        </w:tc>
        <w:tc>
          <w:tcPr>
            <w:tcW w:w="1421" w:type="dxa"/>
            <w:noWrap/>
          </w:tcPr>
          <w:p w14:paraId="5D39446E"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Switzerland</w:t>
            </w:r>
          </w:p>
        </w:tc>
        <w:tc>
          <w:tcPr>
            <w:tcW w:w="1659" w:type="dxa"/>
            <w:noWrap/>
          </w:tcPr>
          <w:p w14:paraId="790318EF"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Bolle di Magadino</w:t>
            </w:r>
          </w:p>
        </w:tc>
        <w:tc>
          <w:tcPr>
            <w:tcW w:w="1278" w:type="dxa"/>
            <w:noWrap/>
          </w:tcPr>
          <w:p w14:paraId="06E07506"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01/06/2013</w:t>
            </w:r>
          </w:p>
        </w:tc>
        <w:tc>
          <w:tcPr>
            <w:tcW w:w="1278" w:type="dxa"/>
            <w:noWrap/>
          </w:tcPr>
          <w:p w14:paraId="6BF625BE"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918" w:type="dxa"/>
            <w:noWrap/>
          </w:tcPr>
          <w:p w14:paraId="5D12DD90"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Planned airport extension</w:t>
            </w:r>
          </w:p>
        </w:tc>
        <w:tc>
          <w:tcPr>
            <w:tcW w:w="3998" w:type="dxa"/>
            <w:noWrap/>
          </w:tcPr>
          <w:p w14:paraId="37CABAC0"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Awaiting update from AA since July 2013.</w:t>
            </w:r>
          </w:p>
        </w:tc>
      </w:tr>
      <w:tr w:rsidR="00C93590" w:rsidRPr="004A4632" w14:paraId="681101B1" w14:textId="77777777" w:rsidTr="003448C8">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383003F" w14:textId="77777777" w:rsidR="00C93590" w:rsidRPr="00D72B05" w:rsidRDefault="00C93590" w:rsidP="00D07E1A">
            <w:pPr>
              <w:rPr>
                <w:rFonts w:asciiTheme="minorHAnsi" w:hAnsiTheme="minorHAnsi"/>
                <w:b w:val="0"/>
                <w:sz w:val="22"/>
                <w:szCs w:val="22"/>
              </w:rPr>
            </w:pPr>
            <w:r w:rsidRPr="00D72B05">
              <w:rPr>
                <w:rFonts w:asciiTheme="minorHAnsi" w:hAnsiTheme="minorHAnsi"/>
                <w:b w:val="0"/>
                <w:sz w:val="22"/>
                <w:szCs w:val="22"/>
              </w:rPr>
              <w:t>935</w:t>
            </w:r>
          </w:p>
        </w:tc>
        <w:tc>
          <w:tcPr>
            <w:tcW w:w="1421" w:type="dxa"/>
            <w:noWrap/>
            <w:hideMark/>
          </w:tcPr>
          <w:p w14:paraId="33AD512C"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Syrian Arab Republic</w:t>
            </w:r>
          </w:p>
        </w:tc>
        <w:tc>
          <w:tcPr>
            <w:tcW w:w="1659" w:type="dxa"/>
            <w:noWrap/>
            <w:hideMark/>
          </w:tcPr>
          <w:p w14:paraId="1B0FC81F"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t-IT"/>
              </w:rPr>
            </w:pPr>
            <w:r w:rsidRPr="00D72B05">
              <w:rPr>
                <w:rFonts w:asciiTheme="minorHAnsi" w:hAnsiTheme="minorHAnsi"/>
                <w:sz w:val="22"/>
                <w:szCs w:val="22"/>
                <w:lang w:val="it-IT"/>
              </w:rPr>
              <w:t>Sabkhat al-Jabbul Nature Reserve</w:t>
            </w:r>
          </w:p>
        </w:tc>
        <w:tc>
          <w:tcPr>
            <w:tcW w:w="1278" w:type="dxa"/>
            <w:noWrap/>
            <w:hideMark/>
          </w:tcPr>
          <w:p w14:paraId="477D1D83"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23/11/2010</w:t>
            </w:r>
          </w:p>
        </w:tc>
        <w:tc>
          <w:tcPr>
            <w:tcW w:w="1278" w:type="dxa"/>
            <w:noWrap/>
            <w:hideMark/>
          </w:tcPr>
          <w:p w14:paraId="25E1F2AC"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68278048"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Waste water is being discharged into the lake</w:t>
            </w:r>
          </w:p>
        </w:tc>
        <w:tc>
          <w:tcPr>
            <w:tcW w:w="3998" w:type="dxa"/>
            <w:noWrap/>
            <w:hideMark/>
          </w:tcPr>
          <w:p w14:paraId="4E713527"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Waiting for an update on the situation and the condition of the wetlands from AA since 2010</w:t>
            </w:r>
          </w:p>
        </w:tc>
      </w:tr>
      <w:tr w:rsidR="00C93590" w:rsidRPr="004A4632" w14:paraId="56F57BF6" w14:textId="77777777" w:rsidTr="003448C8">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F7ACC0C" w14:textId="77777777" w:rsidR="00C93590" w:rsidRPr="00D72B05" w:rsidRDefault="00C93590" w:rsidP="00D07E1A">
            <w:pPr>
              <w:rPr>
                <w:rFonts w:asciiTheme="minorHAnsi" w:hAnsiTheme="minorHAnsi"/>
                <w:b w:val="0"/>
                <w:sz w:val="22"/>
                <w:szCs w:val="22"/>
              </w:rPr>
            </w:pPr>
            <w:r w:rsidRPr="00D72B05">
              <w:rPr>
                <w:rFonts w:asciiTheme="minorHAnsi" w:hAnsiTheme="minorHAnsi"/>
                <w:b w:val="0"/>
                <w:sz w:val="22"/>
                <w:szCs w:val="22"/>
              </w:rPr>
              <w:t>945</w:t>
            </w:r>
          </w:p>
        </w:tc>
        <w:tc>
          <w:tcPr>
            <w:tcW w:w="1421" w:type="dxa"/>
            <w:noWrap/>
            <w:hideMark/>
          </w:tcPr>
          <w:p w14:paraId="54F2E603"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Turkey</w:t>
            </w:r>
          </w:p>
        </w:tc>
        <w:tc>
          <w:tcPr>
            <w:tcW w:w="1659" w:type="dxa"/>
            <w:noWrap/>
            <w:hideMark/>
          </w:tcPr>
          <w:p w14:paraId="056EF276"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Gediz Delta</w:t>
            </w:r>
          </w:p>
        </w:tc>
        <w:tc>
          <w:tcPr>
            <w:tcW w:w="1278" w:type="dxa"/>
            <w:noWrap/>
            <w:hideMark/>
          </w:tcPr>
          <w:p w14:paraId="0C584587"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05/02/2013</w:t>
            </w:r>
          </w:p>
        </w:tc>
        <w:tc>
          <w:tcPr>
            <w:tcW w:w="1278" w:type="dxa"/>
            <w:noWrap/>
            <w:hideMark/>
          </w:tcPr>
          <w:p w14:paraId="31700969"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  </w:t>
            </w:r>
          </w:p>
        </w:tc>
        <w:tc>
          <w:tcPr>
            <w:tcW w:w="3918" w:type="dxa"/>
            <w:noWrap/>
            <w:hideMark/>
          </w:tcPr>
          <w:p w14:paraId="3225D1EB"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Urban developments and proposed project for rehabilitation of Izmir Bay and Harbour. Planned to stock dredged materials in the coastal area.  </w:t>
            </w:r>
          </w:p>
        </w:tc>
        <w:tc>
          <w:tcPr>
            <w:tcW w:w="3998" w:type="dxa"/>
            <w:noWrap/>
            <w:hideMark/>
          </w:tcPr>
          <w:p w14:paraId="6FF2F6DD"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No answer from AA. Awaiting update from AA since 2013</w:t>
            </w:r>
          </w:p>
        </w:tc>
      </w:tr>
      <w:tr w:rsidR="00C93590" w:rsidRPr="004A4632" w14:paraId="7F623E73" w14:textId="77777777" w:rsidTr="008F7401">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14:paraId="22A179FD" w14:textId="77777777" w:rsidR="00C93590" w:rsidRPr="00D72B05" w:rsidRDefault="00C93590" w:rsidP="00D07E1A">
            <w:pPr>
              <w:tabs>
                <w:tab w:val="left" w:pos="854"/>
              </w:tabs>
              <w:rPr>
                <w:rFonts w:asciiTheme="minorHAnsi" w:hAnsiTheme="minorHAnsi"/>
                <w:b w:val="0"/>
                <w:bCs w:val="0"/>
                <w:sz w:val="22"/>
                <w:szCs w:val="22"/>
                <w:lang w:val="en-GB"/>
              </w:rPr>
            </w:pPr>
            <w:r w:rsidRPr="00D72B05">
              <w:rPr>
                <w:rFonts w:asciiTheme="minorHAnsi" w:hAnsiTheme="minorHAnsi"/>
                <w:b w:val="0"/>
                <w:sz w:val="22"/>
                <w:szCs w:val="22"/>
              </w:rPr>
              <w:t>659</w:t>
            </w:r>
          </w:p>
        </w:tc>
        <w:tc>
          <w:tcPr>
            <w:tcW w:w="1421" w:type="dxa"/>
            <w:noWrap/>
          </w:tcPr>
          <w:p w14:paraId="27D1AEC9"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Turkey</w:t>
            </w:r>
          </w:p>
        </w:tc>
        <w:tc>
          <w:tcPr>
            <w:tcW w:w="1659" w:type="dxa"/>
            <w:noWrap/>
          </w:tcPr>
          <w:p w14:paraId="322B20A0"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Seyfe Lake</w:t>
            </w:r>
          </w:p>
        </w:tc>
        <w:tc>
          <w:tcPr>
            <w:tcW w:w="1278" w:type="dxa"/>
            <w:noWrap/>
          </w:tcPr>
          <w:p w14:paraId="3B8F582B"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05/12/2014</w:t>
            </w:r>
          </w:p>
        </w:tc>
        <w:tc>
          <w:tcPr>
            <w:tcW w:w="1278" w:type="dxa"/>
            <w:noWrap/>
          </w:tcPr>
          <w:p w14:paraId="05362C63"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3918" w:type="dxa"/>
            <w:noWrap/>
          </w:tcPr>
          <w:p w14:paraId="0A517F60"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Elements of management plan have not implemented, causing drying up of Seyfe Lake</w:t>
            </w:r>
          </w:p>
        </w:tc>
        <w:tc>
          <w:tcPr>
            <w:tcW w:w="3998" w:type="dxa"/>
            <w:noWrap/>
          </w:tcPr>
          <w:p w14:paraId="73903C32"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Under revision by AA. Awaiting update since February 2015.</w:t>
            </w:r>
          </w:p>
        </w:tc>
      </w:tr>
      <w:tr w:rsidR="00C93590" w:rsidRPr="004A4632" w:rsidDel="00FD286E" w14:paraId="581122BF" w14:textId="77777777" w:rsidTr="0003703A">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14:paraId="7702BE61" w14:textId="77777777" w:rsidR="00C93590" w:rsidRPr="00D72B05" w:rsidDel="00FD286E" w:rsidRDefault="00C93590" w:rsidP="00D07E1A">
            <w:pPr>
              <w:rPr>
                <w:rFonts w:asciiTheme="minorHAnsi" w:hAnsiTheme="minorHAnsi"/>
                <w:b w:val="0"/>
                <w:sz w:val="22"/>
                <w:szCs w:val="22"/>
              </w:rPr>
            </w:pPr>
            <w:r w:rsidRPr="00D72B05">
              <w:rPr>
                <w:rFonts w:asciiTheme="minorHAnsi" w:hAnsiTheme="minorHAnsi"/>
                <w:b w:val="0"/>
                <w:sz w:val="22"/>
                <w:szCs w:val="22"/>
              </w:rPr>
              <w:lastRenderedPageBreak/>
              <w:t>1640</w:t>
            </w:r>
          </w:p>
        </w:tc>
        <w:tc>
          <w:tcPr>
            <w:tcW w:w="1421" w:type="dxa"/>
            <w:noWrap/>
          </w:tcPr>
          <w:p w14:paraId="3F4E9223" w14:textId="77777777" w:rsidR="00C93590" w:rsidRPr="00D72B05" w:rsidDel="00FD286E"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Uganda</w:t>
            </w:r>
          </w:p>
        </w:tc>
        <w:tc>
          <w:tcPr>
            <w:tcW w:w="1659" w:type="dxa"/>
            <w:noWrap/>
          </w:tcPr>
          <w:p w14:paraId="44492F24" w14:textId="77777777" w:rsidR="00C93590" w:rsidRPr="00D72B05" w:rsidDel="00FD286E"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de-CH"/>
              </w:rPr>
            </w:pPr>
            <w:r w:rsidRPr="00D72B05">
              <w:rPr>
                <w:rFonts w:asciiTheme="minorHAnsi" w:hAnsiTheme="minorHAnsi"/>
                <w:sz w:val="22"/>
                <w:szCs w:val="22"/>
                <w:lang w:val="de-CH"/>
              </w:rPr>
              <w:t>Murchison Falls-Albert Delta Wetland System</w:t>
            </w:r>
          </w:p>
        </w:tc>
        <w:tc>
          <w:tcPr>
            <w:tcW w:w="1278" w:type="dxa"/>
            <w:noWrap/>
          </w:tcPr>
          <w:p w14:paraId="46A25D88" w14:textId="77777777" w:rsidR="00C93590" w:rsidRPr="00D72B05" w:rsidDel="00FD286E"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sz w:val="22"/>
                <w:szCs w:val="22"/>
              </w:rPr>
              <w:t>02/02/2015</w:t>
            </w:r>
          </w:p>
        </w:tc>
        <w:tc>
          <w:tcPr>
            <w:tcW w:w="1278" w:type="dxa"/>
            <w:noWrap/>
          </w:tcPr>
          <w:p w14:paraId="5DEB01FF" w14:textId="77777777" w:rsidR="00C93590" w:rsidRPr="00D72B05" w:rsidDel="00FD286E"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3918" w:type="dxa"/>
            <w:noWrap/>
          </w:tcPr>
          <w:p w14:paraId="1BB87A71" w14:textId="77777777" w:rsidR="00C93590" w:rsidRPr="00D72B05" w:rsidDel="00FD286E"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sz w:val="22"/>
                <w:szCs w:val="22"/>
              </w:rPr>
              <w:t>Oil and gas activities</w:t>
            </w:r>
          </w:p>
        </w:tc>
        <w:tc>
          <w:tcPr>
            <w:tcW w:w="3998" w:type="dxa"/>
            <w:noWrap/>
          </w:tcPr>
          <w:p w14:paraId="0F3DFC9F" w14:textId="710D290C" w:rsidR="00C93590" w:rsidRPr="00D72B05" w:rsidDel="00FD286E" w:rsidRDefault="00EF3E51"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The case was orally presented by AA during the 2015 WWD in Kampala at a meeting with Government Officials and Uganda partners. In November 2015 an official letter has been received from AA on that subjec</w:t>
            </w:r>
          </w:p>
        </w:tc>
      </w:tr>
      <w:tr w:rsidR="00C93590" w:rsidRPr="004A4632" w14:paraId="6D9C8FD4" w14:textId="77777777" w:rsidTr="003448C8">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46EE210" w14:textId="77777777" w:rsidR="00C93590" w:rsidRPr="00D72B05" w:rsidRDefault="00C93590" w:rsidP="00D07E1A">
            <w:pPr>
              <w:rPr>
                <w:rFonts w:asciiTheme="minorHAnsi" w:hAnsiTheme="minorHAnsi"/>
                <w:b w:val="0"/>
                <w:sz w:val="22"/>
                <w:szCs w:val="22"/>
              </w:rPr>
            </w:pPr>
            <w:r w:rsidRPr="00D72B05">
              <w:rPr>
                <w:rFonts w:asciiTheme="minorHAnsi" w:hAnsiTheme="minorHAnsi"/>
                <w:b w:val="0"/>
                <w:sz w:val="22"/>
                <w:szCs w:val="22"/>
              </w:rPr>
              <w:t>926</w:t>
            </w:r>
          </w:p>
        </w:tc>
        <w:tc>
          <w:tcPr>
            <w:tcW w:w="1421" w:type="dxa"/>
            <w:noWrap/>
            <w:hideMark/>
          </w:tcPr>
          <w:p w14:paraId="4CE35023"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United Kingdom</w:t>
            </w:r>
          </w:p>
        </w:tc>
        <w:tc>
          <w:tcPr>
            <w:tcW w:w="1659" w:type="dxa"/>
            <w:noWrap/>
            <w:hideMark/>
          </w:tcPr>
          <w:p w14:paraId="47861DC4"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Avon Valley</w:t>
            </w:r>
          </w:p>
        </w:tc>
        <w:tc>
          <w:tcPr>
            <w:tcW w:w="1278" w:type="dxa"/>
            <w:noWrap/>
            <w:hideMark/>
          </w:tcPr>
          <w:p w14:paraId="7F30B3E1"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21/07/2014</w:t>
            </w:r>
          </w:p>
        </w:tc>
        <w:tc>
          <w:tcPr>
            <w:tcW w:w="1278" w:type="dxa"/>
            <w:noWrap/>
            <w:hideMark/>
          </w:tcPr>
          <w:p w14:paraId="0A71AA1D" w14:textId="20EC9791"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27/07/2015</w:t>
            </w:r>
          </w:p>
        </w:tc>
        <w:tc>
          <w:tcPr>
            <w:tcW w:w="3918" w:type="dxa"/>
            <w:noWrap/>
            <w:hideMark/>
          </w:tcPr>
          <w:p w14:paraId="4597D940" w14:textId="77777777"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 xml:space="preserve">The ecosystem has been degraded and consequently the number of wading birds is decreasing.  </w:t>
            </w:r>
          </w:p>
        </w:tc>
        <w:tc>
          <w:tcPr>
            <w:tcW w:w="3998" w:type="dxa"/>
            <w:noWrap/>
            <w:hideMark/>
          </w:tcPr>
          <w:p w14:paraId="6D76475C" w14:textId="4337170B" w:rsidR="00C93590" w:rsidRPr="00D72B05" w:rsidRDefault="00C93590" w:rsidP="00D07E1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Case closed in July 2015.</w:t>
            </w:r>
          </w:p>
        </w:tc>
      </w:tr>
      <w:tr w:rsidR="00C93590" w:rsidRPr="00AF3485" w14:paraId="42B7E5CE" w14:textId="77777777" w:rsidTr="008F7401">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14:paraId="2A469826" w14:textId="77777777" w:rsidR="00C93590" w:rsidRPr="00D72B05" w:rsidRDefault="00C93590" w:rsidP="00D07E1A">
            <w:pPr>
              <w:rPr>
                <w:rFonts w:asciiTheme="minorHAnsi" w:hAnsiTheme="minorHAnsi"/>
                <w:b w:val="0"/>
                <w:sz w:val="22"/>
                <w:szCs w:val="22"/>
              </w:rPr>
            </w:pPr>
            <w:r w:rsidRPr="00D72B05">
              <w:rPr>
                <w:rFonts w:asciiTheme="minorHAnsi" w:hAnsiTheme="minorHAnsi"/>
                <w:b w:val="0"/>
                <w:sz w:val="22"/>
                <w:szCs w:val="22"/>
              </w:rPr>
              <w:t>396</w:t>
            </w:r>
          </w:p>
        </w:tc>
        <w:tc>
          <w:tcPr>
            <w:tcW w:w="1421" w:type="dxa"/>
            <w:noWrap/>
          </w:tcPr>
          <w:p w14:paraId="7147C570"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72B05">
              <w:rPr>
                <w:rFonts w:asciiTheme="minorHAnsi" w:hAnsiTheme="minorHAnsi"/>
                <w:b/>
                <w:sz w:val="22"/>
                <w:szCs w:val="22"/>
              </w:rPr>
              <w:t xml:space="preserve">United Kingdom </w:t>
            </w:r>
          </w:p>
        </w:tc>
        <w:tc>
          <w:tcPr>
            <w:tcW w:w="1659" w:type="dxa"/>
            <w:noWrap/>
          </w:tcPr>
          <w:p w14:paraId="696E5F82"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Pagham Harbour</w:t>
            </w:r>
          </w:p>
        </w:tc>
        <w:tc>
          <w:tcPr>
            <w:tcW w:w="1278" w:type="dxa"/>
            <w:noWrap/>
          </w:tcPr>
          <w:p w14:paraId="4A52E7F3"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16/04/2015</w:t>
            </w:r>
          </w:p>
        </w:tc>
        <w:tc>
          <w:tcPr>
            <w:tcW w:w="1278" w:type="dxa"/>
            <w:noWrap/>
          </w:tcPr>
          <w:p w14:paraId="69993A6E"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22/07/2015</w:t>
            </w:r>
          </w:p>
        </w:tc>
        <w:tc>
          <w:tcPr>
            <w:tcW w:w="3918" w:type="dxa"/>
            <w:noWrap/>
          </w:tcPr>
          <w:p w14:paraId="3663700B" w14:textId="77777777"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Plan for 32 ha of polytunnels</w:t>
            </w:r>
          </w:p>
        </w:tc>
        <w:tc>
          <w:tcPr>
            <w:tcW w:w="3998" w:type="dxa"/>
            <w:noWrap/>
          </w:tcPr>
          <w:p w14:paraId="1FCE26EC" w14:textId="337BE361" w:rsidR="00C93590" w:rsidRPr="00D72B05" w:rsidRDefault="00C93590" w:rsidP="00D07E1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B05">
              <w:rPr>
                <w:rFonts w:asciiTheme="minorHAnsi" w:hAnsiTheme="minorHAnsi"/>
                <w:sz w:val="22"/>
                <w:szCs w:val="22"/>
              </w:rPr>
              <w:t>Case closed in July 2015.</w:t>
            </w:r>
          </w:p>
        </w:tc>
      </w:tr>
    </w:tbl>
    <w:p w14:paraId="40023D58" w14:textId="77777777" w:rsidR="00590622" w:rsidRPr="00AF3485" w:rsidRDefault="00590622" w:rsidP="00D07E1A">
      <w:pPr>
        <w:rPr>
          <w:rFonts w:asciiTheme="minorHAnsi" w:hAnsiTheme="minorHAnsi" w:cs="Arial"/>
          <w:i/>
          <w:sz w:val="22"/>
          <w:szCs w:val="22"/>
        </w:rPr>
      </w:pPr>
    </w:p>
    <w:p w14:paraId="30F81D14" w14:textId="77777777" w:rsidR="0082651D" w:rsidRPr="00AF3485" w:rsidRDefault="0082651D" w:rsidP="00D07E1A">
      <w:pPr>
        <w:pStyle w:val="BodyText"/>
        <w:spacing w:after="0"/>
        <w:rPr>
          <w:rFonts w:asciiTheme="minorHAnsi" w:hAnsiTheme="minorHAnsi"/>
          <w:b/>
          <w:color w:val="000000"/>
          <w:sz w:val="22"/>
          <w:szCs w:val="22"/>
        </w:rPr>
      </w:pPr>
    </w:p>
    <w:sectPr w:rsidR="0082651D" w:rsidRPr="00AF3485" w:rsidSect="00247BB3">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637D0" w14:textId="77777777" w:rsidR="00156251" w:rsidRDefault="00156251" w:rsidP="00FF697B">
      <w:r>
        <w:separator/>
      </w:r>
    </w:p>
  </w:endnote>
  <w:endnote w:type="continuationSeparator" w:id="0">
    <w:p w14:paraId="503ACFFA" w14:textId="77777777" w:rsidR="00156251" w:rsidRDefault="00156251" w:rsidP="00FF697B">
      <w:r>
        <w:continuationSeparator/>
      </w:r>
    </w:p>
  </w:endnote>
  <w:endnote w:type="continuationNotice" w:id="1">
    <w:p w14:paraId="514399EC" w14:textId="77777777" w:rsidR="00156251" w:rsidRDefault="00156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0B5FC" w14:textId="77777777" w:rsidR="00C937F1" w:rsidRDefault="00C93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AC49" w14:textId="7CCD2470" w:rsidR="00156251" w:rsidRPr="001D3711" w:rsidRDefault="00156251" w:rsidP="00C937F1">
    <w:pPr>
      <w:pStyle w:val="Footer"/>
      <w:tabs>
        <w:tab w:val="clear" w:pos="9360"/>
        <w:tab w:val="right" w:pos="9072"/>
      </w:tabs>
      <w:rPr>
        <w:rFonts w:asciiTheme="minorHAnsi" w:hAnsiTheme="minorHAnsi"/>
        <w:sz w:val="20"/>
        <w:szCs w:val="20"/>
      </w:rPr>
    </w:pPr>
    <w:r>
      <w:rPr>
        <w:rFonts w:asciiTheme="minorHAnsi" w:hAnsiTheme="minorHAnsi"/>
        <w:sz w:val="20"/>
        <w:szCs w:val="20"/>
      </w:rPr>
      <w:t>SC52-</w:t>
    </w:r>
    <w:r w:rsidR="00C937F1">
      <w:rPr>
        <w:rFonts w:asciiTheme="minorHAnsi" w:hAnsiTheme="minorHAnsi"/>
        <w:sz w:val="20"/>
        <w:szCs w:val="20"/>
      </w:rPr>
      <w:t>06</w:t>
    </w:r>
    <w:r w:rsidR="00C937F1">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8A690E">
      <w:rPr>
        <w:rFonts w:asciiTheme="minorHAnsi" w:hAnsiTheme="minorHAnsi"/>
        <w:noProof/>
        <w:sz w:val="20"/>
        <w:szCs w:val="20"/>
      </w:rPr>
      <w:t>6</w:t>
    </w:r>
    <w:r w:rsidRPr="001D3711">
      <w:rPr>
        <w:rFonts w:asciiTheme="minorHAnsi" w:hAnsiTheme="minorHAns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F4DF8" w14:textId="77777777" w:rsidR="00C937F1" w:rsidRDefault="00C937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B934" w14:textId="1574DAE6" w:rsidR="00156251" w:rsidRPr="001D3711" w:rsidRDefault="00156251" w:rsidP="00AB5066">
    <w:pPr>
      <w:pStyle w:val="Footer"/>
      <w:tabs>
        <w:tab w:val="clear" w:pos="9360"/>
        <w:tab w:val="right" w:pos="14034"/>
      </w:tabs>
      <w:rPr>
        <w:rFonts w:asciiTheme="minorHAnsi" w:hAnsiTheme="minorHAnsi"/>
        <w:sz w:val="20"/>
        <w:szCs w:val="20"/>
      </w:rPr>
    </w:pPr>
    <w:r>
      <w:rPr>
        <w:rFonts w:asciiTheme="minorHAnsi" w:hAnsiTheme="minorHAnsi"/>
        <w:sz w:val="20"/>
        <w:szCs w:val="20"/>
      </w:rPr>
      <w:t>SC52-</w:t>
    </w:r>
    <w:r w:rsidR="00C937F1">
      <w:rPr>
        <w:rFonts w:asciiTheme="minorHAnsi" w:hAnsiTheme="minorHAnsi"/>
        <w:sz w:val="20"/>
        <w:szCs w:val="20"/>
      </w:rPr>
      <w:t>06</w:t>
    </w:r>
    <w:r w:rsidR="00C937F1">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8A690E">
      <w:rPr>
        <w:rFonts w:asciiTheme="minorHAnsi" w:hAnsiTheme="minorHAnsi"/>
        <w:noProof/>
        <w:sz w:val="20"/>
        <w:szCs w:val="20"/>
      </w:rPr>
      <w:t>42</w:t>
    </w:r>
    <w:r w:rsidRPr="001D3711">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5726D" w14:textId="77777777" w:rsidR="00156251" w:rsidRDefault="00156251" w:rsidP="00FF697B">
      <w:r>
        <w:separator/>
      </w:r>
    </w:p>
  </w:footnote>
  <w:footnote w:type="continuationSeparator" w:id="0">
    <w:p w14:paraId="47C86FBB" w14:textId="77777777" w:rsidR="00156251" w:rsidRDefault="00156251" w:rsidP="00FF697B">
      <w:r>
        <w:continuationSeparator/>
      </w:r>
    </w:p>
  </w:footnote>
  <w:footnote w:type="continuationNotice" w:id="1">
    <w:p w14:paraId="323E9E4B" w14:textId="77777777" w:rsidR="00156251" w:rsidRDefault="00156251"/>
  </w:footnote>
  <w:footnote w:id="2">
    <w:p w14:paraId="20417DF8" w14:textId="1CCD4E1F" w:rsidR="00156251" w:rsidRDefault="00156251">
      <w:pPr>
        <w:pStyle w:val="FootnoteText"/>
      </w:pPr>
      <w:r>
        <w:rPr>
          <w:rStyle w:val="FootnoteReference"/>
        </w:rPr>
        <w:footnoteRef/>
      </w:r>
      <w:r>
        <w:t xml:space="preserve"> </w:t>
      </w:r>
      <w:r w:rsidRPr="00F756DE">
        <w:rPr>
          <w:rFonts w:asciiTheme="minorHAnsi" w:hAnsiTheme="minorHAnsi"/>
        </w:rPr>
        <w:t>This list includes Sites with earlier date of designation</w:t>
      </w:r>
    </w:p>
  </w:footnote>
  <w:footnote w:id="3">
    <w:p w14:paraId="0412A253" w14:textId="77777777" w:rsidR="00156251" w:rsidRDefault="00156251">
      <w:pPr>
        <w:pStyle w:val="FootnoteText"/>
      </w:pPr>
      <w:r>
        <w:rPr>
          <w:rStyle w:val="FootnoteReference"/>
        </w:rPr>
        <w:footnoteRef/>
      </w:r>
      <w:r>
        <w:t xml:space="preserve"> </w:t>
      </w:r>
      <w:r w:rsidRPr="00740519">
        <w:rPr>
          <w:rFonts w:asciiTheme="minorHAnsi" w:hAnsiTheme="minorHAnsi"/>
        </w:rPr>
        <w:t xml:space="preserve">This list does not include Sites for which the review of the RIS or map </w:t>
      </w:r>
      <w:r>
        <w:rPr>
          <w:rFonts w:asciiTheme="minorHAnsi" w:hAnsiTheme="minorHAnsi"/>
        </w:rPr>
        <w:t xml:space="preserve">is </w:t>
      </w:r>
      <w:r w:rsidRPr="00740519">
        <w:rPr>
          <w:rFonts w:asciiTheme="minorHAnsi" w:hAnsiTheme="minorHAnsi"/>
        </w:rPr>
        <w:t>in process but not yet completed</w:t>
      </w:r>
    </w:p>
  </w:footnote>
  <w:footnote w:id="4">
    <w:p w14:paraId="59EA0F63" w14:textId="77777777" w:rsidR="00156251" w:rsidRPr="0094721C" w:rsidRDefault="00156251" w:rsidP="009543ED">
      <w:pPr>
        <w:pStyle w:val="FootnoteText"/>
        <w:rPr>
          <w:rFonts w:ascii="Calibri" w:hAnsi="Calibri"/>
        </w:rPr>
      </w:pPr>
      <w:r w:rsidRPr="0094721C">
        <w:rPr>
          <w:rStyle w:val="FootnoteReference"/>
          <w:rFonts w:ascii="Calibri" w:hAnsi="Calibri"/>
        </w:rPr>
        <w:footnoteRef/>
      </w:r>
      <w:r w:rsidRPr="0094721C">
        <w:rPr>
          <w:rFonts w:ascii="Calibri" w:hAnsi="Calibri"/>
        </w:rPr>
        <w:t xml:space="preserve"> In overseas territories.</w:t>
      </w:r>
    </w:p>
  </w:footnote>
  <w:footnote w:id="5">
    <w:p w14:paraId="035D1C84" w14:textId="77777777" w:rsidR="00156251" w:rsidRPr="00740519" w:rsidRDefault="00156251" w:rsidP="00DF0386">
      <w:pPr>
        <w:pStyle w:val="FootnoteText"/>
        <w:rPr>
          <w:rFonts w:asciiTheme="minorHAnsi" w:hAnsiTheme="minorHAnsi"/>
        </w:rPr>
      </w:pPr>
      <w:r>
        <w:rPr>
          <w:rStyle w:val="FootnoteReference"/>
        </w:rPr>
        <w:footnoteRef/>
      </w:r>
      <w:r>
        <w:t xml:space="preserve"> </w:t>
      </w:r>
      <w:r w:rsidRPr="00740519">
        <w:rPr>
          <w:rFonts w:asciiTheme="minorHAnsi" w:hAnsiTheme="minorHAnsi"/>
        </w:rPr>
        <w:t>Accession Sites, for which the RIS and map are currently being compiled by the Contracting Party with the assistance and support from the Ramsar Secretariat</w:t>
      </w:r>
    </w:p>
    <w:p w14:paraId="261B9560" w14:textId="77777777" w:rsidR="00156251" w:rsidRDefault="00156251">
      <w:pPr>
        <w:pStyle w:val="FootnoteText"/>
      </w:pPr>
    </w:p>
  </w:footnote>
  <w:footnote w:id="6">
    <w:p w14:paraId="6F209E2F" w14:textId="769BA9A6" w:rsidR="00156251" w:rsidRPr="00437DDB" w:rsidRDefault="00156251">
      <w:pPr>
        <w:pStyle w:val="FootnoteText"/>
        <w:rPr>
          <w:rFonts w:asciiTheme="minorHAnsi" w:hAnsiTheme="minorHAnsi"/>
        </w:rPr>
      </w:pPr>
      <w:r w:rsidRPr="003D2501">
        <w:rPr>
          <w:rStyle w:val="FootnoteReference"/>
          <w:rFonts w:asciiTheme="minorHAnsi" w:hAnsiTheme="minorHAnsi"/>
        </w:rPr>
        <w:footnoteRef/>
      </w:r>
      <w:r w:rsidRPr="003D2501">
        <w:rPr>
          <w:rFonts w:asciiTheme="minorHAnsi" w:hAnsiTheme="minorHAnsi"/>
        </w:rPr>
        <w:t xml:space="preserve"> Not including Sites for which information has been received by the Secretariat (next column)</w:t>
      </w:r>
      <w:r>
        <w:t>.</w:t>
      </w:r>
      <w:r w:rsidRPr="00E22762">
        <w:rPr>
          <w:rFonts w:asciiTheme="minorHAnsi" w:hAnsiTheme="minorHAnsi"/>
        </w:rPr>
        <w:t xml:space="preserve"> </w:t>
      </w:r>
      <w:r w:rsidRPr="00E22762">
        <w:rPr>
          <w:rFonts w:asciiTheme="minorHAnsi" w:hAnsiTheme="minorHAnsi" w:cs="Segoe UI"/>
          <w:color w:val="000000"/>
        </w:rPr>
        <w:t>This column includes Ramsar Sites that reach six years in 2016</w:t>
      </w:r>
      <w:r>
        <w:rPr>
          <w:rFonts w:asciiTheme="minorHAnsi" w:hAnsiTheme="minorHAnsi" w:cs="Segoe UI"/>
          <w:color w:val="000000"/>
        </w:rPr>
        <w:t>.</w:t>
      </w:r>
    </w:p>
  </w:footnote>
  <w:footnote w:id="7">
    <w:p w14:paraId="0B3E37CE" w14:textId="77777777" w:rsidR="00156251" w:rsidRDefault="00156251">
      <w:pPr>
        <w:pStyle w:val="FootnoteText"/>
      </w:pPr>
      <w:r w:rsidRPr="001A1036">
        <w:rPr>
          <w:rStyle w:val="FootnoteReference"/>
          <w:rFonts w:asciiTheme="minorHAnsi" w:hAnsiTheme="minorHAnsi"/>
        </w:rPr>
        <w:footnoteRef/>
      </w:r>
      <w:r w:rsidRPr="001A1036">
        <w:rPr>
          <w:rFonts w:asciiTheme="minorHAnsi" w:hAnsiTheme="minorHAnsi"/>
        </w:rPr>
        <w:t xml:space="preserve"> </w:t>
      </w:r>
      <w:r w:rsidRPr="00DF0386">
        <w:rPr>
          <w:rStyle w:val="FootnoteReference"/>
          <w:rFonts w:ascii="Calibri" w:hAnsi="Calibri"/>
          <w:vertAlign w:val="baseline"/>
        </w:rPr>
        <w:t>Numbers in this column are the numbers of Sites for which the Administrative Authorities have submitted an updated RIS that is currently being processed by the Secretariat and/or for which further information or clarification has been requested from the Contracting Party.</w:t>
      </w:r>
    </w:p>
  </w:footnote>
  <w:footnote w:id="8">
    <w:p w14:paraId="6CEF8897" w14:textId="77777777" w:rsidR="00156251" w:rsidRPr="00740519" w:rsidRDefault="00156251" w:rsidP="0082651D">
      <w:pPr>
        <w:pStyle w:val="FootnoteText"/>
        <w:rPr>
          <w:rFonts w:asciiTheme="minorHAnsi" w:hAnsiTheme="minorHAnsi"/>
        </w:rPr>
      </w:pPr>
      <w:r w:rsidRPr="00740519">
        <w:rPr>
          <w:rStyle w:val="FootnoteReference"/>
          <w:rFonts w:asciiTheme="minorHAnsi" w:hAnsiTheme="minorHAnsi"/>
        </w:rPr>
        <w:footnoteRef/>
      </w:r>
      <w:r w:rsidRPr="00740519">
        <w:rPr>
          <w:rFonts w:asciiTheme="minorHAnsi" w:hAnsiTheme="minorHAnsi"/>
        </w:rPr>
        <w:t xml:space="preserve"> Other: first reported by a third party and confirmed by the Administrative Authority</w:t>
      </w:r>
    </w:p>
    <w:p w14:paraId="3C57EFE2" w14:textId="77777777" w:rsidR="00156251" w:rsidRDefault="00156251" w:rsidP="0082651D">
      <w:pPr>
        <w:pStyle w:val="FootnoteText"/>
        <w:rPr>
          <w:rFonts w:asciiTheme="minorHAnsi" w:hAnsiTheme="minorHAnsi"/>
        </w:rPr>
      </w:pPr>
      <w:r w:rsidRPr="00740519">
        <w:rPr>
          <w:rFonts w:asciiTheme="minorHAnsi" w:hAnsiTheme="minorHAnsi"/>
        </w:rPr>
        <w:t xml:space="preserve">  AA: first reported by the Administrative Authority</w:t>
      </w:r>
    </w:p>
    <w:p w14:paraId="5288CC4C" w14:textId="2106189E" w:rsidR="00156251" w:rsidRDefault="00156251" w:rsidP="0082651D">
      <w:pPr>
        <w:pStyle w:val="FootnoteText"/>
      </w:pPr>
      <w:r>
        <w:rPr>
          <w:rFonts w:asciiTheme="minorHAnsi" w:hAnsiTheme="minorHAnsi"/>
        </w:rPr>
        <w:t xml:space="preserve">*  107 Longest-running unresolved Article 3.2 files (open for two years or more)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4B9E8" w14:textId="77777777" w:rsidR="00C937F1" w:rsidRDefault="00C93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B1AC7" w14:textId="77777777" w:rsidR="00C937F1" w:rsidRDefault="00C937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E492" w14:textId="77777777" w:rsidR="00C937F1" w:rsidRDefault="00C93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360" w:firstLine="0"/>
      </w:pPr>
    </w:lvl>
  </w:abstractNum>
  <w:abstractNum w:abstractNumId="1">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06AF8"/>
    <w:multiLevelType w:val="hybridMultilevel"/>
    <w:tmpl w:val="8BC6BFD2"/>
    <w:lvl w:ilvl="0" w:tplc="60AC1C1E">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A00B4A"/>
    <w:multiLevelType w:val="multilevel"/>
    <w:tmpl w:val="A67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nsid w:val="6A9051A9"/>
    <w:multiLevelType w:val="hybridMultilevel"/>
    <w:tmpl w:val="5A34F32C"/>
    <w:lvl w:ilvl="0" w:tplc="C1DED8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19"/>
  </w:num>
  <w:num w:numId="3">
    <w:abstractNumId w:val="14"/>
  </w:num>
  <w:num w:numId="4">
    <w:abstractNumId w:val="1"/>
  </w:num>
  <w:num w:numId="5">
    <w:abstractNumId w:val="10"/>
  </w:num>
  <w:num w:numId="6">
    <w:abstractNumId w:val="6"/>
  </w:num>
  <w:num w:numId="7">
    <w:abstractNumId w:val="29"/>
  </w:num>
  <w:num w:numId="8">
    <w:abstractNumId w:val="5"/>
  </w:num>
  <w:num w:numId="9">
    <w:abstractNumId w:val="12"/>
  </w:num>
  <w:num w:numId="10">
    <w:abstractNumId w:val="36"/>
  </w:num>
  <w:num w:numId="11">
    <w:abstractNumId w:val="16"/>
  </w:num>
  <w:num w:numId="12">
    <w:abstractNumId w:val="17"/>
  </w:num>
  <w:num w:numId="13">
    <w:abstractNumId w:val="8"/>
  </w:num>
  <w:num w:numId="14">
    <w:abstractNumId w:val="7"/>
  </w:num>
  <w:num w:numId="15">
    <w:abstractNumId w:val="25"/>
  </w:num>
  <w:num w:numId="16">
    <w:abstractNumId w:val="20"/>
  </w:num>
  <w:num w:numId="17">
    <w:abstractNumId w:val="2"/>
  </w:num>
  <w:num w:numId="18">
    <w:abstractNumId w:val="18"/>
  </w:num>
  <w:num w:numId="19">
    <w:abstractNumId w:val="22"/>
  </w:num>
  <w:num w:numId="20">
    <w:abstractNumId w:val="26"/>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11"/>
  </w:num>
  <w:num w:numId="25">
    <w:abstractNumId w:val="4"/>
  </w:num>
  <w:num w:numId="26">
    <w:abstractNumId w:val="30"/>
  </w:num>
  <w:num w:numId="27">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28">
    <w:abstractNumId w:val="28"/>
  </w:num>
  <w:num w:numId="29">
    <w:abstractNumId w:val="13"/>
  </w:num>
  <w:num w:numId="30">
    <w:abstractNumId w:val="23"/>
  </w:num>
  <w:num w:numId="31">
    <w:abstractNumId w:val="9"/>
  </w:num>
  <w:num w:numId="32">
    <w:abstractNumId w:val="15"/>
  </w:num>
  <w:num w:numId="33">
    <w:abstractNumId w:val="37"/>
  </w:num>
  <w:num w:numId="34">
    <w:abstractNumId w:val="3"/>
  </w:num>
  <w:num w:numId="35">
    <w:abstractNumId w:val="21"/>
  </w:num>
  <w:num w:numId="36">
    <w:abstractNumId w:val="31"/>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146F"/>
    <w:rsid w:val="00006A77"/>
    <w:rsid w:val="0001081D"/>
    <w:rsid w:val="00016280"/>
    <w:rsid w:val="00017421"/>
    <w:rsid w:val="000252C0"/>
    <w:rsid w:val="00032C51"/>
    <w:rsid w:val="00033522"/>
    <w:rsid w:val="00035AE0"/>
    <w:rsid w:val="00036196"/>
    <w:rsid w:val="0003703A"/>
    <w:rsid w:val="00040634"/>
    <w:rsid w:val="00044062"/>
    <w:rsid w:val="00051011"/>
    <w:rsid w:val="00051B44"/>
    <w:rsid w:val="00051CDC"/>
    <w:rsid w:val="00053985"/>
    <w:rsid w:val="00054A73"/>
    <w:rsid w:val="000559FE"/>
    <w:rsid w:val="00057770"/>
    <w:rsid w:val="0006087D"/>
    <w:rsid w:val="00062606"/>
    <w:rsid w:val="00070C8F"/>
    <w:rsid w:val="000728A7"/>
    <w:rsid w:val="00076025"/>
    <w:rsid w:val="000764AE"/>
    <w:rsid w:val="0007671F"/>
    <w:rsid w:val="00080B42"/>
    <w:rsid w:val="00080B85"/>
    <w:rsid w:val="000811FC"/>
    <w:rsid w:val="00081961"/>
    <w:rsid w:val="00081D65"/>
    <w:rsid w:val="000875A7"/>
    <w:rsid w:val="0008777D"/>
    <w:rsid w:val="0009256C"/>
    <w:rsid w:val="000928D9"/>
    <w:rsid w:val="00095ED3"/>
    <w:rsid w:val="00096531"/>
    <w:rsid w:val="000A0543"/>
    <w:rsid w:val="000A2B26"/>
    <w:rsid w:val="000A4C6C"/>
    <w:rsid w:val="000A532F"/>
    <w:rsid w:val="000A5859"/>
    <w:rsid w:val="000A6728"/>
    <w:rsid w:val="000B5F08"/>
    <w:rsid w:val="000B6E99"/>
    <w:rsid w:val="000B6FC9"/>
    <w:rsid w:val="000B72FF"/>
    <w:rsid w:val="000C07D6"/>
    <w:rsid w:val="000D0347"/>
    <w:rsid w:val="000D0E64"/>
    <w:rsid w:val="000D3206"/>
    <w:rsid w:val="000D450B"/>
    <w:rsid w:val="000E19EC"/>
    <w:rsid w:val="000E5633"/>
    <w:rsid w:val="000E79D1"/>
    <w:rsid w:val="000E7C63"/>
    <w:rsid w:val="000F0492"/>
    <w:rsid w:val="000F05CF"/>
    <w:rsid w:val="000F1F46"/>
    <w:rsid w:val="001006BE"/>
    <w:rsid w:val="00100888"/>
    <w:rsid w:val="001017A0"/>
    <w:rsid w:val="0010286E"/>
    <w:rsid w:val="00104BBE"/>
    <w:rsid w:val="0010584A"/>
    <w:rsid w:val="00112607"/>
    <w:rsid w:val="0011563D"/>
    <w:rsid w:val="00117941"/>
    <w:rsid w:val="00120D4E"/>
    <w:rsid w:val="001233DE"/>
    <w:rsid w:val="0012665D"/>
    <w:rsid w:val="001332B9"/>
    <w:rsid w:val="00133EBA"/>
    <w:rsid w:val="0013737A"/>
    <w:rsid w:val="00144010"/>
    <w:rsid w:val="001444AF"/>
    <w:rsid w:val="00146B5C"/>
    <w:rsid w:val="0014784F"/>
    <w:rsid w:val="00151121"/>
    <w:rsid w:val="0015173B"/>
    <w:rsid w:val="00151D93"/>
    <w:rsid w:val="00153685"/>
    <w:rsid w:val="00156251"/>
    <w:rsid w:val="001567F8"/>
    <w:rsid w:val="001577CE"/>
    <w:rsid w:val="00157BD0"/>
    <w:rsid w:val="00157BFB"/>
    <w:rsid w:val="00161F2D"/>
    <w:rsid w:val="0016620E"/>
    <w:rsid w:val="00172DDC"/>
    <w:rsid w:val="0017359A"/>
    <w:rsid w:val="00174630"/>
    <w:rsid w:val="00177C95"/>
    <w:rsid w:val="00182E09"/>
    <w:rsid w:val="00183A30"/>
    <w:rsid w:val="00193990"/>
    <w:rsid w:val="00195F08"/>
    <w:rsid w:val="001960A9"/>
    <w:rsid w:val="001A0160"/>
    <w:rsid w:val="001A0419"/>
    <w:rsid w:val="001A1036"/>
    <w:rsid w:val="001A148B"/>
    <w:rsid w:val="001A285F"/>
    <w:rsid w:val="001A3DE7"/>
    <w:rsid w:val="001A772C"/>
    <w:rsid w:val="001C0294"/>
    <w:rsid w:val="001C1013"/>
    <w:rsid w:val="001C4B49"/>
    <w:rsid w:val="001C5F18"/>
    <w:rsid w:val="001C64CD"/>
    <w:rsid w:val="001C701A"/>
    <w:rsid w:val="001D265C"/>
    <w:rsid w:val="001D3711"/>
    <w:rsid w:val="001E017E"/>
    <w:rsid w:val="001E0764"/>
    <w:rsid w:val="001E5800"/>
    <w:rsid w:val="001F1A8A"/>
    <w:rsid w:val="001F1FBB"/>
    <w:rsid w:val="001F33E7"/>
    <w:rsid w:val="001F5E9A"/>
    <w:rsid w:val="001F62C4"/>
    <w:rsid w:val="00200FC7"/>
    <w:rsid w:val="0020283D"/>
    <w:rsid w:val="0020796A"/>
    <w:rsid w:val="00210311"/>
    <w:rsid w:val="002107B5"/>
    <w:rsid w:val="00210F1D"/>
    <w:rsid w:val="0022186B"/>
    <w:rsid w:val="00221E6E"/>
    <w:rsid w:val="002249F5"/>
    <w:rsid w:val="00226D19"/>
    <w:rsid w:val="00227215"/>
    <w:rsid w:val="00235F9C"/>
    <w:rsid w:val="002447E7"/>
    <w:rsid w:val="00245CE2"/>
    <w:rsid w:val="00247BB3"/>
    <w:rsid w:val="00254DF0"/>
    <w:rsid w:val="00255082"/>
    <w:rsid w:val="00265871"/>
    <w:rsid w:val="002660B1"/>
    <w:rsid w:val="0026679C"/>
    <w:rsid w:val="002714E9"/>
    <w:rsid w:val="002769F0"/>
    <w:rsid w:val="00284876"/>
    <w:rsid w:val="00290FE3"/>
    <w:rsid w:val="00291F31"/>
    <w:rsid w:val="002934B0"/>
    <w:rsid w:val="0029457D"/>
    <w:rsid w:val="00295D2A"/>
    <w:rsid w:val="00297578"/>
    <w:rsid w:val="002A0846"/>
    <w:rsid w:val="002A0F0B"/>
    <w:rsid w:val="002A4141"/>
    <w:rsid w:val="002A6664"/>
    <w:rsid w:val="002A7950"/>
    <w:rsid w:val="002B42B8"/>
    <w:rsid w:val="002C0479"/>
    <w:rsid w:val="002C0555"/>
    <w:rsid w:val="002C4A5D"/>
    <w:rsid w:val="002C4BDF"/>
    <w:rsid w:val="002C6245"/>
    <w:rsid w:val="002C7F46"/>
    <w:rsid w:val="002D1D48"/>
    <w:rsid w:val="002D390F"/>
    <w:rsid w:val="002D6856"/>
    <w:rsid w:val="002E0543"/>
    <w:rsid w:val="002E1052"/>
    <w:rsid w:val="002E2B84"/>
    <w:rsid w:val="002E64DF"/>
    <w:rsid w:val="002F2089"/>
    <w:rsid w:val="002F4BD1"/>
    <w:rsid w:val="00303E30"/>
    <w:rsid w:val="003042DE"/>
    <w:rsid w:val="003043E8"/>
    <w:rsid w:val="00306D9D"/>
    <w:rsid w:val="00310909"/>
    <w:rsid w:val="00312EFB"/>
    <w:rsid w:val="00314C3E"/>
    <w:rsid w:val="003154E8"/>
    <w:rsid w:val="00317631"/>
    <w:rsid w:val="00325697"/>
    <w:rsid w:val="00326F22"/>
    <w:rsid w:val="00331167"/>
    <w:rsid w:val="00331181"/>
    <w:rsid w:val="003320A7"/>
    <w:rsid w:val="00332242"/>
    <w:rsid w:val="00337C92"/>
    <w:rsid w:val="003448C8"/>
    <w:rsid w:val="00344B4F"/>
    <w:rsid w:val="00354F03"/>
    <w:rsid w:val="00360274"/>
    <w:rsid w:val="00360B0A"/>
    <w:rsid w:val="00364652"/>
    <w:rsid w:val="00374940"/>
    <w:rsid w:val="00375C99"/>
    <w:rsid w:val="0037668C"/>
    <w:rsid w:val="0037694A"/>
    <w:rsid w:val="00382E89"/>
    <w:rsid w:val="00384B71"/>
    <w:rsid w:val="003915FB"/>
    <w:rsid w:val="00391C56"/>
    <w:rsid w:val="00395C8D"/>
    <w:rsid w:val="00395CD3"/>
    <w:rsid w:val="0039654C"/>
    <w:rsid w:val="003A1B5B"/>
    <w:rsid w:val="003A2B87"/>
    <w:rsid w:val="003B110F"/>
    <w:rsid w:val="003B1A15"/>
    <w:rsid w:val="003B23DC"/>
    <w:rsid w:val="003B3382"/>
    <w:rsid w:val="003B496D"/>
    <w:rsid w:val="003B5014"/>
    <w:rsid w:val="003B6C8D"/>
    <w:rsid w:val="003B721B"/>
    <w:rsid w:val="003C3718"/>
    <w:rsid w:val="003C55EA"/>
    <w:rsid w:val="003C5656"/>
    <w:rsid w:val="003C6A54"/>
    <w:rsid w:val="003D2501"/>
    <w:rsid w:val="003D2A46"/>
    <w:rsid w:val="003D3CDE"/>
    <w:rsid w:val="003D4345"/>
    <w:rsid w:val="003D5AD9"/>
    <w:rsid w:val="003E0E4E"/>
    <w:rsid w:val="003E31F8"/>
    <w:rsid w:val="003E4EBB"/>
    <w:rsid w:val="003E6CA6"/>
    <w:rsid w:val="003E6E5C"/>
    <w:rsid w:val="003F55BE"/>
    <w:rsid w:val="004019F1"/>
    <w:rsid w:val="00407A88"/>
    <w:rsid w:val="0041196B"/>
    <w:rsid w:val="00412ACA"/>
    <w:rsid w:val="00414E4F"/>
    <w:rsid w:val="00421985"/>
    <w:rsid w:val="004343A0"/>
    <w:rsid w:val="00434554"/>
    <w:rsid w:val="00437DDB"/>
    <w:rsid w:val="004436B2"/>
    <w:rsid w:val="00446641"/>
    <w:rsid w:val="00452825"/>
    <w:rsid w:val="0045633E"/>
    <w:rsid w:val="00457BE5"/>
    <w:rsid w:val="0046288E"/>
    <w:rsid w:val="00465ABE"/>
    <w:rsid w:val="004828A6"/>
    <w:rsid w:val="00482BF3"/>
    <w:rsid w:val="00482DC9"/>
    <w:rsid w:val="004847E8"/>
    <w:rsid w:val="00484F40"/>
    <w:rsid w:val="00487333"/>
    <w:rsid w:val="00494E24"/>
    <w:rsid w:val="004A08F0"/>
    <w:rsid w:val="004A3576"/>
    <w:rsid w:val="004A4632"/>
    <w:rsid w:val="004A62E0"/>
    <w:rsid w:val="004A6DFD"/>
    <w:rsid w:val="004B6C14"/>
    <w:rsid w:val="004C3C9F"/>
    <w:rsid w:val="004C5092"/>
    <w:rsid w:val="004C7A23"/>
    <w:rsid w:val="004D1B2C"/>
    <w:rsid w:val="004D56C9"/>
    <w:rsid w:val="004E1C20"/>
    <w:rsid w:val="004F0AE7"/>
    <w:rsid w:val="004F207A"/>
    <w:rsid w:val="004F398A"/>
    <w:rsid w:val="004F3F42"/>
    <w:rsid w:val="004F5A65"/>
    <w:rsid w:val="004F5B5A"/>
    <w:rsid w:val="004F5DCB"/>
    <w:rsid w:val="004F600A"/>
    <w:rsid w:val="00500354"/>
    <w:rsid w:val="00501CB8"/>
    <w:rsid w:val="0050309A"/>
    <w:rsid w:val="00504C11"/>
    <w:rsid w:val="00507D0A"/>
    <w:rsid w:val="00510B63"/>
    <w:rsid w:val="00511D92"/>
    <w:rsid w:val="00513FE3"/>
    <w:rsid w:val="00515E61"/>
    <w:rsid w:val="00524884"/>
    <w:rsid w:val="00527241"/>
    <w:rsid w:val="005274F4"/>
    <w:rsid w:val="00533213"/>
    <w:rsid w:val="0053427D"/>
    <w:rsid w:val="00535CB4"/>
    <w:rsid w:val="005362D4"/>
    <w:rsid w:val="00541AB7"/>
    <w:rsid w:val="00545338"/>
    <w:rsid w:val="00545A99"/>
    <w:rsid w:val="00550C5B"/>
    <w:rsid w:val="00550DA4"/>
    <w:rsid w:val="00552703"/>
    <w:rsid w:val="005542AA"/>
    <w:rsid w:val="00554EF8"/>
    <w:rsid w:val="00557C6E"/>
    <w:rsid w:val="0056175A"/>
    <w:rsid w:val="005630B6"/>
    <w:rsid w:val="00570316"/>
    <w:rsid w:val="00571490"/>
    <w:rsid w:val="00571D5C"/>
    <w:rsid w:val="005767F4"/>
    <w:rsid w:val="00582948"/>
    <w:rsid w:val="00587498"/>
    <w:rsid w:val="00590622"/>
    <w:rsid w:val="0059172B"/>
    <w:rsid w:val="00592107"/>
    <w:rsid w:val="00593285"/>
    <w:rsid w:val="00593D3D"/>
    <w:rsid w:val="005A032A"/>
    <w:rsid w:val="005A258B"/>
    <w:rsid w:val="005A4493"/>
    <w:rsid w:val="005A79A0"/>
    <w:rsid w:val="005B2D24"/>
    <w:rsid w:val="005B64B1"/>
    <w:rsid w:val="005B769D"/>
    <w:rsid w:val="005C0503"/>
    <w:rsid w:val="005C05AF"/>
    <w:rsid w:val="005C7088"/>
    <w:rsid w:val="005D0090"/>
    <w:rsid w:val="005D14D6"/>
    <w:rsid w:val="005D1A3D"/>
    <w:rsid w:val="005D4552"/>
    <w:rsid w:val="005D4BDE"/>
    <w:rsid w:val="005D5FFC"/>
    <w:rsid w:val="005E0356"/>
    <w:rsid w:val="005E24C9"/>
    <w:rsid w:val="005E7F9C"/>
    <w:rsid w:val="005F1B08"/>
    <w:rsid w:val="005F3D8E"/>
    <w:rsid w:val="005F4ABE"/>
    <w:rsid w:val="005F4F9A"/>
    <w:rsid w:val="005F5AD2"/>
    <w:rsid w:val="006035D2"/>
    <w:rsid w:val="00606070"/>
    <w:rsid w:val="00607F0B"/>
    <w:rsid w:val="006135B8"/>
    <w:rsid w:val="0061497B"/>
    <w:rsid w:val="00615328"/>
    <w:rsid w:val="0061775F"/>
    <w:rsid w:val="00621092"/>
    <w:rsid w:val="00624500"/>
    <w:rsid w:val="006259E4"/>
    <w:rsid w:val="006272B1"/>
    <w:rsid w:val="00630D45"/>
    <w:rsid w:val="00631132"/>
    <w:rsid w:val="00631532"/>
    <w:rsid w:val="00633092"/>
    <w:rsid w:val="0063355C"/>
    <w:rsid w:val="006359CD"/>
    <w:rsid w:val="0064191C"/>
    <w:rsid w:val="0064540F"/>
    <w:rsid w:val="00645412"/>
    <w:rsid w:val="00651E2D"/>
    <w:rsid w:val="00653BE4"/>
    <w:rsid w:val="00661AFE"/>
    <w:rsid w:val="006677DD"/>
    <w:rsid w:val="00667F55"/>
    <w:rsid w:val="0068034E"/>
    <w:rsid w:val="00680F61"/>
    <w:rsid w:val="00682040"/>
    <w:rsid w:val="006820B0"/>
    <w:rsid w:val="00684ABB"/>
    <w:rsid w:val="006873B4"/>
    <w:rsid w:val="0069005E"/>
    <w:rsid w:val="00693354"/>
    <w:rsid w:val="00695080"/>
    <w:rsid w:val="006961B7"/>
    <w:rsid w:val="006A339D"/>
    <w:rsid w:val="006A79FC"/>
    <w:rsid w:val="006B0A1F"/>
    <w:rsid w:val="006B5C38"/>
    <w:rsid w:val="006B5C5E"/>
    <w:rsid w:val="006B7E5F"/>
    <w:rsid w:val="006C1E5C"/>
    <w:rsid w:val="006C308F"/>
    <w:rsid w:val="006D12B3"/>
    <w:rsid w:val="006D17D4"/>
    <w:rsid w:val="006D1D06"/>
    <w:rsid w:val="006D5B5B"/>
    <w:rsid w:val="006E0156"/>
    <w:rsid w:val="006E0E35"/>
    <w:rsid w:val="006E0F6B"/>
    <w:rsid w:val="006E25B7"/>
    <w:rsid w:val="006E4AD5"/>
    <w:rsid w:val="006E512D"/>
    <w:rsid w:val="006E5726"/>
    <w:rsid w:val="006E5A8B"/>
    <w:rsid w:val="006E782B"/>
    <w:rsid w:val="006F0C93"/>
    <w:rsid w:val="006F695E"/>
    <w:rsid w:val="006F6B65"/>
    <w:rsid w:val="00717AAD"/>
    <w:rsid w:val="00717D03"/>
    <w:rsid w:val="007259E3"/>
    <w:rsid w:val="0072757A"/>
    <w:rsid w:val="00730790"/>
    <w:rsid w:val="00730799"/>
    <w:rsid w:val="0073572E"/>
    <w:rsid w:val="007414F4"/>
    <w:rsid w:val="00746973"/>
    <w:rsid w:val="00746D4A"/>
    <w:rsid w:val="0075037B"/>
    <w:rsid w:val="00751BBD"/>
    <w:rsid w:val="0075522F"/>
    <w:rsid w:val="00757DCD"/>
    <w:rsid w:val="007604EC"/>
    <w:rsid w:val="00760551"/>
    <w:rsid w:val="00760D4B"/>
    <w:rsid w:val="0077076E"/>
    <w:rsid w:val="00771876"/>
    <w:rsid w:val="00776F3B"/>
    <w:rsid w:val="007827E6"/>
    <w:rsid w:val="00787545"/>
    <w:rsid w:val="00790E0C"/>
    <w:rsid w:val="0079487B"/>
    <w:rsid w:val="007A16D7"/>
    <w:rsid w:val="007A19ED"/>
    <w:rsid w:val="007A2179"/>
    <w:rsid w:val="007A5606"/>
    <w:rsid w:val="007A5D08"/>
    <w:rsid w:val="007B1C3A"/>
    <w:rsid w:val="007B419C"/>
    <w:rsid w:val="007B4CBB"/>
    <w:rsid w:val="007C067B"/>
    <w:rsid w:val="007C6B1E"/>
    <w:rsid w:val="007D0EDC"/>
    <w:rsid w:val="007D7320"/>
    <w:rsid w:val="007E1CA0"/>
    <w:rsid w:val="007E335E"/>
    <w:rsid w:val="007E505B"/>
    <w:rsid w:val="007E5FEF"/>
    <w:rsid w:val="007E606C"/>
    <w:rsid w:val="007E7B4D"/>
    <w:rsid w:val="007F1E7B"/>
    <w:rsid w:val="007F38E9"/>
    <w:rsid w:val="007F4615"/>
    <w:rsid w:val="007F796F"/>
    <w:rsid w:val="008009DF"/>
    <w:rsid w:val="00802025"/>
    <w:rsid w:val="00806209"/>
    <w:rsid w:val="00810F0C"/>
    <w:rsid w:val="00812E07"/>
    <w:rsid w:val="00816033"/>
    <w:rsid w:val="008200FA"/>
    <w:rsid w:val="00823802"/>
    <w:rsid w:val="0082437A"/>
    <w:rsid w:val="0082444A"/>
    <w:rsid w:val="0082651D"/>
    <w:rsid w:val="0082777D"/>
    <w:rsid w:val="00832CF8"/>
    <w:rsid w:val="0083402C"/>
    <w:rsid w:val="00834B38"/>
    <w:rsid w:val="00836E88"/>
    <w:rsid w:val="00840FE8"/>
    <w:rsid w:val="0084521F"/>
    <w:rsid w:val="00850410"/>
    <w:rsid w:val="00855E3F"/>
    <w:rsid w:val="00856E23"/>
    <w:rsid w:val="00862833"/>
    <w:rsid w:val="0086353B"/>
    <w:rsid w:val="00863FB9"/>
    <w:rsid w:val="00863FEF"/>
    <w:rsid w:val="00865DDD"/>
    <w:rsid w:val="00870DF6"/>
    <w:rsid w:val="008723F0"/>
    <w:rsid w:val="0087440A"/>
    <w:rsid w:val="008769EA"/>
    <w:rsid w:val="00881303"/>
    <w:rsid w:val="00892F39"/>
    <w:rsid w:val="00896F2C"/>
    <w:rsid w:val="00897206"/>
    <w:rsid w:val="00897C81"/>
    <w:rsid w:val="008A4827"/>
    <w:rsid w:val="008A6402"/>
    <w:rsid w:val="008A690E"/>
    <w:rsid w:val="008A725A"/>
    <w:rsid w:val="008A7509"/>
    <w:rsid w:val="008A7C2A"/>
    <w:rsid w:val="008B137F"/>
    <w:rsid w:val="008B2DC6"/>
    <w:rsid w:val="008B50B7"/>
    <w:rsid w:val="008B6787"/>
    <w:rsid w:val="008C445B"/>
    <w:rsid w:val="008D14FE"/>
    <w:rsid w:val="008D1D21"/>
    <w:rsid w:val="008E3EC9"/>
    <w:rsid w:val="008E4B31"/>
    <w:rsid w:val="008E54F7"/>
    <w:rsid w:val="008E7A2A"/>
    <w:rsid w:val="008F7401"/>
    <w:rsid w:val="0090267A"/>
    <w:rsid w:val="0090349C"/>
    <w:rsid w:val="009119C7"/>
    <w:rsid w:val="009157D4"/>
    <w:rsid w:val="009166A3"/>
    <w:rsid w:val="00917B21"/>
    <w:rsid w:val="009200D8"/>
    <w:rsid w:val="00921BCE"/>
    <w:rsid w:val="00922B5B"/>
    <w:rsid w:val="0092429C"/>
    <w:rsid w:val="009304F1"/>
    <w:rsid w:val="00931FB5"/>
    <w:rsid w:val="00941D6F"/>
    <w:rsid w:val="0094560D"/>
    <w:rsid w:val="00945A38"/>
    <w:rsid w:val="009469C7"/>
    <w:rsid w:val="00947845"/>
    <w:rsid w:val="00947FBD"/>
    <w:rsid w:val="00950BF3"/>
    <w:rsid w:val="00951F45"/>
    <w:rsid w:val="00952530"/>
    <w:rsid w:val="00952B08"/>
    <w:rsid w:val="00952C58"/>
    <w:rsid w:val="0095407D"/>
    <w:rsid w:val="009543ED"/>
    <w:rsid w:val="00955DFF"/>
    <w:rsid w:val="009564BD"/>
    <w:rsid w:val="00970005"/>
    <w:rsid w:val="00975E1E"/>
    <w:rsid w:val="009760EB"/>
    <w:rsid w:val="00983F13"/>
    <w:rsid w:val="00993353"/>
    <w:rsid w:val="00994801"/>
    <w:rsid w:val="00995DB3"/>
    <w:rsid w:val="009A2A64"/>
    <w:rsid w:val="009C0A63"/>
    <w:rsid w:val="009C4E35"/>
    <w:rsid w:val="009C584D"/>
    <w:rsid w:val="009C68E7"/>
    <w:rsid w:val="009D4081"/>
    <w:rsid w:val="009D6ADA"/>
    <w:rsid w:val="009D6BCF"/>
    <w:rsid w:val="009D7EE2"/>
    <w:rsid w:val="009E2D90"/>
    <w:rsid w:val="009E394B"/>
    <w:rsid w:val="009E3A42"/>
    <w:rsid w:val="009E47C9"/>
    <w:rsid w:val="009E7CB0"/>
    <w:rsid w:val="009F3797"/>
    <w:rsid w:val="009F74CB"/>
    <w:rsid w:val="00A043FF"/>
    <w:rsid w:val="00A046F7"/>
    <w:rsid w:val="00A047A0"/>
    <w:rsid w:val="00A07D4F"/>
    <w:rsid w:val="00A14906"/>
    <w:rsid w:val="00A158A4"/>
    <w:rsid w:val="00A15BDB"/>
    <w:rsid w:val="00A228B2"/>
    <w:rsid w:val="00A24501"/>
    <w:rsid w:val="00A27119"/>
    <w:rsid w:val="00A31CB1"/>
    <w:rsid w:val="00A321DC"/>
    <w:rsid w:val="00A35D6B"/>
    <w:rsid w:val="00A36B41"/>
    <w:rsid w:val="00A3754A"/>
    <w:rsid w:val="00A400E4"/>
    <w:rsid w:val="00A42B05"/>
    <w:rsid w:val="00A43C7D"/>
    <w:rsid w:val="00A454E1"/>
    <w:rsid w:val="00A46C02"/>
    <w:rsid w:val="00A54B36"/>
    <w:rsid w:val="00A55093"/>
    <w:rsid w:val="00A6104B"/>
    <w:rsid w:val="00A628B1"/>
    <w:rsid w:val="00A66BE5"/>
    <w:rsid w:val="00A67F16"/>
    <w:rsid w:val="00A718DD"/>
    <w:rsid w:val="00A71A4C"/>
    <w:rsid w:val="00A72834"/>
    <w:rsid w:val="00A749C6"/>
    <w:rsid w:val="00A8083B"/>
    <w:rsid w:val="00A82982"/>
    <w:rsid w:val="00A84480"/>
    <w:rsid w:val="00A869EF"/>
    <w:rsid w:val="00A87B71"/>
    <w:rsid w:val="00A945FC"/>
    <w:rsid w:val="00A958BE"/>
    <w:rsid w:val="00AA1767"/>
    <w:rsid w:val="00AA1F0E"/>
    <w:rsid w:val="00AA39AA"/>
    <w:rsid w:val="00AA3E85"/>
    <w:rsid w:val="00AB093C"/>
    <w:rsid w:val="00AB1A27"/>
    <w:rsid w:val="00AB4188"/>
    <w:rsid w:val="00AB5066"/>
    <w:rsid w:val="00AC4080"/>
    <w:rsid w:val="00AC5E2E"/>
    <w:rsid w:val="00AC669A"/>
    <w:rsid w:val="00AD0E7F"/>
    <w:rsid w:val="00AD39A4"/>
    <w:rsid w:val="00AD5123"/>
    <w:rsid w:val="00AE05E7"/>
    <w:rsid w:val="00AE1DDA"/>
    <w:rsid w:val="00AF2442"/>
    <w:rsid w:val="00AF3485"/>
    <w:rsid w:val="00AF391D"/>
    <w:rsid w:val="00AF5893"/>
    <w:rsid w:val="00AF63F3"/>
    <w:rsid w:val="00AF7DB3"/>
    <w:rsid w:val="00B02690"/>
    <w:rsid w:val="00B027F4"/>
    <w:rsid w:val="00B04597"/>
    <w:rsid w:val="00B066C5"/>
    <w:rsid w:val="00B1142B"/>
    <w:rsid w:val="00B1284E"/>
    <w:rsid w:val="00B138BF"/>
    <w:rsid w:val="00B2107E"/>
    <w:rsid w:val="00B255C3"/>
    <w:rsid w:val="00B31BC1"/>
    <w:rsid w:val="00B371F0"/>
    <w:rsid w:val="00B40099"/>
    <w:rsid w:val="00B400C9"/>
    <w:rsid w:val="00B402F6"/>
    <w:rsid w:val="00B403D7"/>
    <w:rsid w:val="00B447BA"/>
    <w:rsid w:val="00B509E1"/>
    <w:rsid w:val="00B5137C"/>
    <w:rsid w:val="00B51DF5"/>
    <w:rsid w:val="00B5210A"/>
    <w:rsid w:val="00B52A8E"/>
    <w:rsid w:val="00B55175"/>
    <w:rsid w:val="00B55184"/>
    <w:rsid w:val="00B5748F"/>
    <w:rsid w:val="00B62D52"/>
    <w:rsid w:val="00B71BF6"/>
    <w:rsid w:val="00B74B53"/>
    <w:rsid w:val="00B75BFB"/>
    <w:rsid w:val="00B83C53"/>
    <w:rsid w:val="00B85A14"/>
    <w:rsid w:val="00B86D92"/>
    <w:rsid w:val="00B9017A"/>
    <w:rsid w:val="00B96189"/>
    <w:rsid w:val="00BA0599"/>
    <w:rsid w:val="00BA0FC7"/>
    <w:rsid w:val="00BA1446"/>
    <w:rsid w:val="00BA1F7B"/>
    <w:rsid w:val="00BA2127"/>
    <w:rsid w:val="00BA3E4E"/>
    <w:rsid w:val="00BA7352"/>
    <w:rsid w:val="00BC04F7"/>
    <w:rsid w:val="00BC245F"/>
    <w:rsid w:val="00BC3BC7"/>
    <w:rsid w:val="00BD4F1E"/>
    <w:rsid w:val="00BD5EA5"/>
    <w:rsid w:val="00BE2611"/>
    <w:rsid w:val="00BE32B0"/>
    <w:rsid w:val="00BE4B96"/>
    <w:rsid w:val="00BF3184"/>
    <w:rsid w:val="00BF7905"/>
    <w:rsid w:val="00BF7BE0"/>
    <w:rsid w:val="00C05990"/>
    <w:rsid w:val="00C11DA1"/>
    <w:rsid w:val="00C120F5"/>
    <w:rsid w:val="00C12D2A"/>
    <w:rsid w:val="00C17A72"/>
    <w:rsid w:val="00C20C9E"/>
    <w:rsid w:val="00C2237F"/>
    <w:rsid w:val="00C31F97"/>
    <w:rsid w:val="00C33B4B"/>
    <w:rsid w:val="00C36E9A"/>
    <w:rsid w:val="00C41DC5"/>
    <w:rsid w:val="00C4673E"/>
    <w:rsid w:val="00C4689B"/>
    <w:rsid w:val="00C478FC"/>
    <w:rsid w:val="00C47B0E"/>
    <w:rsid w:val="00C552A9"/>
    <w:rsid w:val="00C55392"/>
    <w:rsid w:val="00C606CD"/>
    <w:rsid w:val="00C63F70"/>
    <w:rsid w:val="00C65CEB"/>
    <w:rsid w:val="00C67A2C"/>
    <w:rsid w:val="00C710BD"/>
    <w:rsid w:val="00C724D1"/>
    <w:rsid w:val="00C73D5E"/>
    <w:rsid w:val="00C770A9"/>
    <w:rsid w:val="00C80E3E"/>
    <w:rsid w:val="00C80EAE"/>
    <w:rsid w:val="00C851C4"/>
    <w:rsid w:val="00C92E95"/>
    <w:rsid w:val="00C931F7"/>
    <w:rsid w:val="00C93590"/>
    <w:rsid w:val="00C937F1"/>
    <w:rsid w:val="00C96B77"/>
    <w:rsid w:val="00CA36DC"/>
    <w:rsid w:val="00CA4C34"/>
    <w:rsid w:val="00CB6322"/>
    <w:rsid w:val="00CB6608"/>
    <w:rsid w:val="00CC225E"/>
    <w:rsid w:val="00CC4949"/>
    <w:rsid w:val="00CC7741"/>
    <w:rsid w:val="00CD26B4"/>
    <w:rsid w:val="00CD4219"/>
    <w:rsid w:val="00CD553D"/>
    <w:rsid w:val="00CE06B5"/>
    <w:rsid w:val="00CE1B52"/>
    <w:rsid w:val="00CE64A5"/>
    <w:rsid w:val="00CE6B58"/>
    <w:rsid w:val="00CE6FE6"/>
    <w:rsid w:val="00CE7A80"/>
    <w:rsid w:val="00CF4205"/>
    <w:rsid w:val="00CF46A2"/>
    <w:rsid w:val="00CF46A8"/>
    <w:rsid w:val="00CF7365"/>
    <w:rsid w:val="00CF778C"/>
    <w:rsid w:val="00D047F7"/>
    <w:rsid w:val="00D07E1A"/>
    <w:rsid w:val="00D12966"/>
    <w:rsid w:val="00D21621"/>
    <w:rsid w:val="00D30859"/>
    <w:rsid w:val="00D33954"/>
    <w:rsid w:val="00D3518D"/>
    <w:rsid w:val="00D36866"/>
    <w:rsid w:val="00D42A81"/>
    <w:rsid w:val="00D4655B"/>
    <w:rsid w:val="00D54348"/>
    <w:rsid w:val="00D54D69"/>
    <w:rsid w:val="00D5515F"/>
    <w:rsid w:val="00D55DD9"/>
    <w:rsid w:val="00D600E2"/>
    <w:rsid w:val="00D62720"/>
    <w:rsid w:val="00D6697D"/>
    <w:rsid w:val="00D67900"/>
    <w:rsid w:val="00D72B05"/>
    <w:rsid w:val="00D75281"/>
    <w:rsid w:val="00D76D82"/>
    <w:rsid w:val="00D8166D"/>
    <w:rsid w:val="00D81737"/>
    <w:rsid w:val="00D82187"/>
    <w:rsid w:val="00D91024"/>
    <w:rsid w:val="00D93466"/>
    <w:rsid w:val="00D94C75"/>
    <w:rsid w:val="00D9537B"/>
    <w:rsid w:val="00DB1172"/>
    <w:rsid w:val="00DB7E11"/>
    <w:rsid w:val="00DB7F41"/>
    <w:rsid w:val="00DC0BBA"/>
    <w:rsid w:val="00DC2677"/>
    <w:rsid w:val="00DC3694"/>
    <w:rsid w:val="00DE08D5"/>
    <w:rsid w:val="00DE1545"/>
    <w:rsid w:val="00DE297C"/>
    <w:rsid w:val="00DE34E8"/>
    <w:rsid w:val="00DE3C03"/>
    <w:rsid w:val="00DE4725"/>
    <w:rsid w:val="00DE71E7"/>
    <w:rsid w:val="00DE7A6A"/>
    <w:rsid w:val="00DF0386"/>
    <w:rsid w:val="00DF047C"/>
    <w:rsid w:val="00DF43F2"/>
    <w:rsid w:val="00DF4FAD"/>
    <w:rsid w:val="00DF6625"/>
    <w:rsid w:val="00E009E3"/>
    <w:rsid w:val="00E039B7"/>
    <w:rsid w:val="00E10878"/>
    <w:rsid w:val="00E14115"/>
    <w:rsid w:val="00E17F4E"/>
    <w:rsid w:val="00E22762"/>
    <w:rsid w:val="00E25B81"/>
    <w:rsid w:val="00E30799"/>
    <w:rsid w:val="00E31915"/>
    <w:rsid w:val="00E41514"/>
    <w:rsid w:val="00E42EC6"/>
    <w:rsid w:val="00E441CB"/>
    <w:rsid w:val="00E5003E"/>
    <w:rsid w:val="00E526F8"/>
    <w:rsid w:val="00E52C14"/>
    <w:rsid w:val="00E55D81"/>
    <w:rsid w:val="00E5653B"/>
    <w:rsid w:val="00E60E2A"/>
    <w:rsid w:val="00E61522"/>
    <w:rsid w:val="00E641DC"/>
    <w:rsid w:val="00E64F42"/>
    <w:rsid w:val="00E6559F"/>
    <w:rsid w:val="00E656E6"/>
    <w:rsid w:val="00E7340E"/>
    <w:rsid w:val="00E8018B"/>
    <w:rsid w:val="00E803BA"/>
    <w:rsid w:val="00E81033"/>
    <w:rsid w:val="00E84B98"/>
    <w:rsid w:val="00E86897"/>
    <w:rsid w:val="00E87168"/>
    <w:rsid w:val="00E9598C"/>
    <w:rsid w:val="00E959F6"/>
    <w:rsid w:val="00E95BB9"/>
    <w:rsid w:val="00E95FBF"/>
    <w:rsid w:val="00EA2F4B"/>
    <w:rsid w:val="00EA3FBC"/>
    <w:rsid w:val="00EA4320"/>
    <w:rsid w:val="00EB080D"/>
    <w:rsid w:val="00EB2AF1"/>
    <w:rsid w:val="00EB2E33"/>
    <w:rsid w:val="00EB30DD"/>
    <w:rsid w:val="00EB4BDA"/>
    <w:rsid w:val="00EB6903"/>
    <w:rsid w:val="00EC2C94"/>
    <w:rsid w:val="00EF1622"/>
    <w:rsid w:val="00EF2E30"/>
    <w:rsid w:val="00EF30BE"/>
    <w:rsid w:val="00EF38F8"/>
    <w:rsid w:val="00EF3E51"/>
    <w:rsid w:val="00F02541"/>
    <w:rsid w:val="00F03D79"/>
    <w:rsid w:val="00F043E0"/>
    <w:rsid w:val="00F050A0"/>
    <w:rsid w:val="00F064E3"/>
    <w:rsid w:val="00F076CA"/>
    <w:rsid w:val="00F110D1"/>
    <w:rsid w:val="00F11C91"/>
    <w:rsid w:val="00F15227"/>
    <w:rsid w:val="00F21ACD"/>
    <w:rsid w:val="00F220D8"/>
    <w:rsid w:val="00F229DB"/>
    <w:rsid w:val="00F2682C"/>
    <w:rsid w:val="00F2734C"/>
    <w:rsid w:val="00F313E1"/>
    <w:rsid w:val="00F32107"/>
    <w:rsid w:val="00F32A42"/>
    <w:rsid w:val="00F331AC"/>
    <w:rsid w:val="00F35761"/>
    <w:rsid w:val="00F36F70"/>
    <w:rsid w:val="00F41A9B"/>
    <w:rsid w:val="00F425E3"/>
    <w:rsid w:val="00F427E1"/>
    <w:rsid w:val="00F4416E"/>
    <w:rsid w:val="00F44205"/>
    <w:rsid w:val="00F506C9"/>
    <w:rsid w:val="00F507B8"/>
    <w:rsid w:val="00F53729"/>
    <w:rsid w:val="00F540EC"/>
    <w:rsid w:val="00F62137"/>
    <w:rsid w:val="00F643D7"/>
    <w:rsid w:val="00F645E9"/>
    <w:rsid w:val="00F70AEA"/>
    <w:rsid w:val="00F74973"/>
    <w:rsid w:val="00F756DE"/>
    <w:rsid w:val="00F75A0D"/>
    <w:rsid w:val="00F81956"/>
    <w:rsid w:val="00F83863"/>
    <w:rsid w:val="00F83F16"/>
    <w:rsid w:val="00F8534C"/>
    <w:rsid w:val="00F85B56"/>
    <w:rsid w:val="00F874D3"/>
    <w:rsid w:val="00F9113C"/>
    <w:rsid w:val="00F95125"/>
    <w:rsid w:val="00FA0B84"/>
    <w:rsid w:val="00FA14F0"/>
    <w:rsid w:val="00FA2B25"/>
    <w:rsid w:val="00FA46A0"/>
    <w:rsid w:val="00FA576F"/>
    <w:rsid w:val="00FA6EEA"/>
    <w:rsid w:val="00FA78B1"/>
    <w:rsid w:val="00FB16F9"/>
    <w:rsid w:val="00FB3646"/>
    <w:rsid w:val="00FB4497"/>
    <w:rsid w:val="00FC6EB3"/>
    <w:rsid w:val="00FC735F"/>
    <w:rsid w:val="00FD04F2"/>
    <w:rsid w:val="00FD0B61"/>
    <w:rsid w:val="00FD0D09"/>
    <w:rsid w:val="00FD0F57"/>
    <w:rsid w:val="00FD1C20"/>
    <w:rsid w:val="00FD286E"/>
    <w:rsid w:val="00FD4E96"/>
    <w:rsid w:val="00FE03E1"/>
    <w:rsid w:val="00FE0FAB"/>
    <w:rsid w:val="00FE1D5A"/>
    <w:rsid w:val="00FE6F17"/>
    <w:rsid w:val="00FF0CE5"/>
    <w:rsid w:val="00FF2EF5"/>
    <w:rsid w:val="00FF697B"/>
    <w:rsid w:val="00FF7588"/>
    <w:rsid w:val="00FF7640"/>
    <w:rsid w:val="00FF7A70"/>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5D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E3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basedOn w:val="DefaultParagraphFont"/>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 w:type="character" w:customStyle="1" w:styleId="Heading1Char">
    <w:name w:val="Heading 1 Char"/>
    <w:basedOn w:val="DefaultParagraphFont"/>
    <w:link w:val="Heading1"/>
    <w:uiPriority w:val="9"/>
    <w:rsid w:val="009E394B"/>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E3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basedOn w:val="DefaultParagraphFont"/>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 w:type="character" w:customStyle="1" w:styleId="Heading1Char">
    <w:name w:val="Heading 1 Char"/>
    <w:basedOn w:val="DefaultParagraphFont"/>
    <w:link w:val="Heading1"/>
    <w:uiPriority w:val="9"/>
    <w:rsid w:val="009E394B"/>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619">
      <w:bodyDiv w:val="1"/>
      <w:marLeft w:val="0"/>
      <w:marRight w:val="0"/>
      <w:marTop w:val="0"/>
      <w:marBottom w:val="0"/>
      <w:divBdr>
        <w:top w:val="none" w:sz="0" w:space="0" w:color="auto"/>
        <w:left w:val="none" w:sz="0" w:space="0" w:color="auto"/>
        <w:bottom w:val="none" w:sz="0" w:space="0" w:color="auto"/>
        <w:right w:val="none" w:sz="0" w:space="0" w:color="auto"/>
      </w:divBdr>
    </w:div>
    <w:div w:id="82535741">
      <w:bodyDiv w:val="1"/>
      <w:marLeft w:val="0"/>
      <w:marRight w:val="0"/>
      <w:marTop w:val="0"/>
      <w:marBottom w:val="0"/>
      <w:divBdr>
        <w:top w:val="none" w:sz="0" w:space="0" w:color="auto"/>
        <w:left w:val="none" w:sz="0" w:space="0" w:color="auto"/>
        <w:bottom w:val="none" w:sz="0" w:space="0" w:color="auto"/>
        <w:right w:val="none" w:sz="0" w:space="0" w:color="auto"/>
      </w:divBdr>
    </w:div>
    <w:div w:id="198905150">
      <w:bodyDiv w:val="1"/>
      <w:marLeft w:val="0"/>
      <w:marRight w:val="0"/>
      <w:marTop w:val="0"/>
      <w:marBottom w:val="0"/>
      <w:divBdr>
        <w:top w:val="none" w:sz="0" w:space="0" w:color="auto"/>
        <w:left w:val="none" w:sz="0" w:space="0" w:color="auto"/>
        <w:bottom w:val="none" w:sz="0" w:space="0" w:color="auto"/>
        <w:right w:val="none" w:sz="0" w:space="0" w:color="auto"/>
      </w:divBdr>
    </w:div>
    <w:div w:id="205601300">
      <w:bodyDiv w:val="1"/>
      <w:marLeft w:val="0"/>
      <w:marRight w:val="0"/>
      <w:marTop w:val="0"/>
      <w:marBottom w:val="0"/>
      <w:divBdr>
        <w:top w:val="none" w:sz="0" w:space="0" w:color="auto"/>
        <w:left w:val="none" w:sz="0" w:space="0" w:color="auto"/>
        <w:bottom w:val="none" w:sz="0" w:space="0" w:color="auto"/>
        <w:right w:val="none" w:sz="0" w:space="0" w:color="auto"/>
      </w:divBdr>
    </w:div>
    <w:div w:id="405735769">
      <w:bodyDiv w:val="1"/>
      <w:marLeft w:val="0"/>
      <w:marRight w:val="0"/>
      <w:marTop w:val="0"/>
      <w:marBottom w:val="0"/>
      <w:divBdr>
        <w:top w:val="none" w:sz="0" w:space="0" w:color="auto"/>
        <w:left w:val="none" w:sz="0" w:space="0" w:color="auto"/>
        <w:bottom w:val="none" w:sz="0" w:space="0" w:color="auto"/>
        <w:right w:val="none" w:sz="0" w:space="0" w:color="auto"/>
      </w:divBdr>
    </w:div>
    <w:div w:id="427775235">
      <w:bodyDiv w:val="1"/>
      <w:marLeft w:val="0"/>
      <w:marRight w:val="0"/>
      <w:marTop w:val="0"/>
      <w:marBottom w:val="0"/>
      <w:divBdr>
        <w:top w:val="none" w:sz="0" w:space="0" w:color="auto"/>
        <w:left w:val="none" w:sz="0" w:space="0" w:color="auto"/>
        <w:bottom w:val="none" w:sz="0" w:space="0" w:color="auto"/>
        <w:right w:val="none" w:sz="0" w:space="0" w:color="auto"/>
      </w:divBdr>
    </w:div>
    <w:div w:id="654336061">
      <w:bodyDiv w:val="1"/>
      <w:marLeft w:val="0"/>
      <w:marRight w:val="0"/>
      <w:marTop w:val="0"/>
      <w:marBottom w:val="0"/>
      <w:divBdr>
        <w:top w:val="none" w:sz="0" w:space="0" w:color="auto"/>
        <w:left w:val="none" w:sz="0" w:space="0" w:color="auto"/>
        <w:bottom w:val="none" w:sz="0" w:space="0" w:color="auto"/>
        <w:right w:val="none" w:sz="0" w:space="0" w:color="auto"/>
      </w:divBdr>
    </w:div>
    <w:div w:id="704142406">
      <w:bodyDiv w:val="1"/>
      <w:marLeft w:val="0"/>
      <w:marRight w:val="0"/>
      <w:marTop w:val="0"/>
      <w:marBottom w:val="0"/>
      <w:divBdr>
        <w:top w:val="none" w:sz="0" w:space="0" w:color="auto"/>
        <w:left w:val="none" w:sz="0" w:space="0" w:color="auto"/>
        <w:bottom w:val="none" w:sz="0" w:space="0" w:color="auto"/>
        <w:right w:val="none" w:sz="0" w:space="0" w:color="auto"/>
      </w:divBdr>
    </w:div>
    <w:div w:id="799804913">
      <w:bodyDiv w:val="1"/>
      <w:marLeft w:val="0"/>
      <w:marRight w:val="0"/>
      <w:marTop w:val="0"/>
      <w:marBottom w:val="0"/>
      <w:divBdr>
        <w:top w:val="none" w:sz="0" w:space="0" w:color="auto"/>
        <w:left w:val="none" w:sz="0" w:space="0" w:color="auto"/>
        <w:bottom w:val="none" w:sz="0" w:space="0" w:color="auto"/>
        <w:right w:val="none" w:sz="0" w:space="0" w:color="auto"/>
      </w:divBdr>
    </w:div>
    <w:div w:id="836770724">
      <w:bodyDiv w:val="1"/>
      <w:marLeft w:val="0"/>
      <w:marRight w:val="0"/>
      <w:marTop w:val="0"/>
      <w:marBottom w:val="0"/>
      <w:divBdr>
        <w:top w:val="none" w:sz="0" w:space="0" w:color="auto"/>
        <w:left w:val="none" w:sz="0" w:space="0" w:color="auto"/>
        <w:bottom w:val="none" w:sz="0" w:space="0" w:color="auto"/>
        <w:right w:val="none" w:sz="0" w:space="0" w:color="auto"/>
      </w:divBdr>
    </w:div>
    <w:div w:id="867108664">
      <w:bodyDiv w:val="1"/>
      <w:marLeft w:val="0"/>
      <w:marRight w:val="0"/>
      <w:marTop w:val="0"/>
      <w:marBottom w:val="0"/>
      <w:divBdr>
        <w:top w:val="none" w:sz="0" w:space="0" w:color="auto"/>
        <w:left w:val="none" w:sz="0" w:space="0" w:color="auto"/>
        <w:bottom w:val="none" w:sz="0" w:space="0" w:color="auto"/>
        <w:right w:val="none" w:sz="0" w:space="0" w:color="auto"/>
      </w:divBdr>
    </w:div>
    <w:div w:id="951059006">
      <w:bodyDiv w:val="1"/>
      <w:marLeft w:val="0"/>
      <w:marRight w:val="0"/>
      <w:marTop w:val="0"/>
      <w:marBottom w:val="0"/>
      <w:divBdr>
        <w:top w:val="none" w:sz="0" w:space="0" w:color="auto"/>
        <w:left w:val="none" w:sz="0" w:space="0" w:color="auto"/>
        <w:bottom w:val="none" w:sz="0" w:space="0" w:color="auto"/>
        <w:right w:val="none" w:sz="0" w:space="0" w:color="auto"/>
      </w:divBdr>
      <w:divsChild>
        <w:div w:id="983006668">
          <w:marLeft w:val="0"/>
          <w:marRight w:val="0"/>
          <w:marTop w:val="0"/>
          <w:marBottom w:val="0"/>
          <w:divBdr>
            <w:top w:val="none" w:sz="0" w:space="0" w:color="auto"/>
            <w:left w:val="none" w:sz="0" w:space="0" w:color="auto"/>
            <w:bottom w:val="none" w:sz="0" w:space="0" w:color="auto"/>
            <w:right w:val="none" w:sz="0" w:space="0" w:color="auto"/>
          </w:divBdr>
          <w:divsChild>
            <w:div w:id="1873107929">
              <w:marLeft w:val="0"/>
              <w:marRight w:val="0"/>
              <w:marTop w:val="0"/>
              <w:marBottom w:val="240"/>
              <w:divBdr>
                <w:top w:val="none" w:sz="0" w:space="0" w:color="auto"/>
                <w:left w:val="none" w:sz="0" w:space="0" w:color="auto"/>
                <w:bottom w:val="none" w:sz="0" w:space="0" w:color="auto"/>
                <w:right w:val="none" w:sz="0" w:space="0" w:color="auto"/>
              </w:divBdr>
              <w:divsChild>
                <w:div w:id="670066962">
                  <w:marLeft w:val="0"/>
                  <w:marRight w:val="0"/>
                  <w:marTop w:val="0"/>
                  <w:marBottom w:val="0"/>
                  <w:divBdr>
                    <w:top w:val="none" w:sz="0" w:space="0" w:color="auto"/>
                    <w:left w:val="none" w:sz="0" w:space="0" w:color="auto"/>
                    <w:bottom w:val="none" w:sz="0" w:space="0" w:color="auto"/>
                    <w:right w:val="none" w:sz="0" w:space="0" w:color="auto"/>
                  </w:divBdr>
                  <w:divsChild>
                    <w:div w:id="1022321785">
                      <w:marLeft w:val="0"/>
                      <w:marRight w:val="0"/>
                      <w:marTop w:val="120"/>
                      <w:marBottom w:val="0"/>
                      <w:divBdr>
                        <w:top w:val="none" w:sz="0" w:space="0" w:color="auto"/>
                        <w:left w:val="none" w:sz="0" w:space="0" w:color="auto"/>
                        <w:bottom w:val="none" w:sz="0" w:space="0" w:color="auto"/>
                        <w:right w:val="none" w:sz="0" w:space="0" w:color="auto"/>
                      </w:divBdr>
                      <w:divsChild>
                        <w:div w:id="179005989">
                          <w:marLeft w:val="0"/>
                          <w:marRight w:val="0"/>
                          <w:marTop w:val="0"/>
                          <w:marBottom w:val="0"/>
                          <w:divBdr>
                            <w:top w:val="none" w:sz="0" w:space="0" w:color="auto"/>
                            <w:left w:val="none" w:sz="0" w:space="0" w:color="auto"/>
                            <w:bottom w:val="none" w:sz="0" w:space="0" w:color="auto"/>
                            <w:right w:val="none" w:sz="0" w:space="0" w:color="auto"/>
                          </w:divBdr>
                          <w:divsChild>
                            <w:div w:id="585501817">
                              <w:marLeft w:val="0"/>
                              <w:marRight w:val="0"/>
                              <w:marTop w:val="0"/>
                              <w:marBottom w:val="240"/>
                              <w:divBdr>
                                <w:top w:val="none" w:sz="0" w:space="0" w:color="auto"/>
                                <w:left w:val="none" w:sz="0" w:space="0" w:color="auto"/>
                                <w:bottom w:val="none" w:sz="0" w:space="0" w:color="auto"/>
                                <w:right w:val="none" w:sz="0" w:space="0" w:color="auto"/>
                              </w:divBdr>
                              <w:divsChild>
                                <w:div w:id="1433013176">
                                  <w:marLeft w:val="0"/>
                                  <w:marRight w:val="0"/>
                                  <w:marTop w:val="0"/>
                                  <w:marBottom w:val="0"/>
                                  <w:divBdr>
                                    <w:top w:val="none" w:sz="0" w:space="0" w:color="auto"/>
                                    <w:left w:val="none" w:sz="0" w:space="0" w:color="auto"/>
                                    <w:bottom w:val="none" w:sz="0" w:space="0" w:color="auto"/>
                                    <w:right w:val="none" w:sz="0" w:space="0" w:color="auto"/>
                                  </w:divBdr>
                                  <w:divsChild>
                                    <w:div w:id="408578177">
                                      <w:marLeft w:val="0"/>
                                      <w:marRight w:val="0"/>
                                      <w:marTop w:val="0"/>
                                      <w:marBottom w:val="0"/>
                                      <w:divBdr>
                                        <w:top w:val="none" w:sz="0" w:space="0" w:color="auto"/>
                                        <w:left w:val="none" w:sz="0" w:space="0" w:color="auto"/>
                                        <w:bottom w:val="none" w:sz="0" w:space="0" w:color="auto"/>
                                        <w:right w:val="none" w:sz="0" w:space="0" w:color="auto"/>
                                      </w:divBdr>
                                      <w:divsChild>
                                        <w:div w:id="235090297">
                                          <w:marLeft w:val="0"/>
                                          <w:marRight w:val="0"/>
                                          <w:marTop w:val="0"/>
                                          <w:marBottom w:val="0"/>
                                          <w:divBdr>
                                            <w:top w:val="none" w:sz="0" w:space="0" w:color="auto"/>
                                            <w:left w:val="none" w:sz="0" w:space="0" w:color="auto"/>
                                            <w:bottom w:val="none" w:sz="0" w:space="0" w:color="auto"/>
                                            <w:right w:val="none" w:sz="0" w:space="0" w:color="auto"/>
                                          </w:divBdr>
                                          <w:divsChild>
                                            <w:div w:id="821656318">
                                              <w:marLeft w:val="0"/>
                                              <w:marRight w:val="0"/>
                                              <w:marTop w:val="0"/>
                                              <w:marBottom w:val="0"/>
                                              <w:divBdr>
                                                <w:top w:val="none" w:sz="0" w:space="0" w:color="auto"/>
                                                <w:left w:val="none" w:sz="0" w:space="0" w:color="auto"/>
                                                <w:bottom w:val="none" w:sz="0" w:space="0" w:color="auto"/>
                                                <w:right w:val="none" w:sz="0" w:space="0" w:color="auto"/>
                                              </w:divBdr>
                                              <w:divsChild>
                                                <w:div w:id="125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18937">
      <w:bodyDiv w:val="1"/>
      <w:marLeft w:val="0"/>
      <w:marRight w:val="0"/>
      <w:marTop w:val="0"/>
      <w:marBottom w:val="0"/>
      <w:divBdr>
        <w:top w:val="none" w:sz="0" w:space="0" w:color="auto"/>
        <w:left w:val="none" w:sz="0" w:space="0" w:color="auto"/>
        <w:bottom w:val="none" w:sz="0" w:space="0" w:color="auto"/>
        <w:right w:val="none" w:sz="0" w:space="0" w:color="auto"/>
      </w:divBdr>
    </w:div>
    <w:div w:id="1080714352">
      <w:bodyDiv w:val="1"/>
      <w:marLeft w:val="0"/>
      <w:marRight w:val="0"/>
      <w:marTop w:val="0"/>
      <w:marBottom w:val="0"/>
      <w:divBdr>
        <w:top w:val="none" w:sz="0" w:space="0" w:color="auto"/>
        <w:left w:val="none" w:sz="0" w:space="0" w:color="auto"/>
        <w:bottom w:val="none" w:sz="0" w:space="0" w:color="auto"/>
        <w:right w:val="none" w:sz="0" w:space="0" w:color="auto"/>
      </w:divBdr>
    </w:div>
    <w:div w:id="1116367080">
      <w:bodyDiv w:val="1"/>
      <w:marLeft w:val="0"/>
      <w:marRight w:val="0"/>
      <w:marTop w:val="0"/>
      <w:marBottom w:val="0"/>
      <w:divBdr>
        <w:top w:val="none" w:sz="0" w:space="0" w:color="auto"/>
        <w:left w:val="none" w:sz="0" w:space="0" w:color="auto"/>
        <w:bottom w:val="none" w:sz="0" w:space="0" w:color="auto"/>
        <w:right w:val="none" w:sz="0" w:space="0" w:color="auto"/>
      </w:divBdr>
    </w:div>
    <w:div w:id="1120416078">
      <w:bodyDiv w:val="1"/>
      <w:marLeft w:val="0"/>
      <w:marRight w:val="0"/>
      <w:marTop w:val="0"/>
      <w:marBottom w:val="0"/>
      <w:divBdr>
        <w:top w:val="none" w:sz="0" w:space="0" w:color="auto"/>
        <w:left w:val="none" w:sz="0" w:space="0" w:color="auto"/>
        <w:bottom w:val="none" w:sz="0" w:space="0" w:color="auto"/>
        <w:right w:val="none" w:sz="0" w:space="0" w:color="auto"/>
      </w:divBdr>
    </w:div>
    <w:div w:id="1274553236">
      <w:bodyDiv w:val="1"/>
      <w:marLeft w:val="0"/>
      <w:marRight w:val="0"/>
      <w:marTop w:val="0"/>
      <w:marBottom w:val="0"/>
      <w:divBdr>
        <w:top w:val="none" w:sz="0" w:space="0" w:color="auto"/>
        <w:left w:val="none" w:sz="0" w:space="0" w:color="auto"/>
        <w:bottom w:val="none" w:sz="0" w:space="0" w:color="auto"/>
        <w:right w:val="none" w:sz="0" w:space="0" w:color="auto"/>
      </w:divBdr>
    </w:div>
    <w:div w:id="1316105966">
      <w:bodyDiv w:val="1"/>
      <w:marLeft w:val="0"/>
      <w:marRight w:val="0"/>
      <w:marTop w:val="0"/>
      <w:marBottom w:val="0"/>
      <w:divBdr>
        <w:top w:val="none" w:sz="0" w:space="0" w:color="auto"/>
        <w:left w:val="none" w:sz="0" w:space="0" w:color="auto"/>
        <w:bottom w:val="none" w:sz="0" w:space="0" w:color="auto"/>
        <w:right w:val="none" w:sz="0" w:space="0" w:color="auto"/>
      </w:divBdr>
    </w:div>
    <w:div w:id="1406414578">
      <w:bodyDiv w:val="1"/>
      <w:marLeft w:val="0"/>
      <w:marRight w:val="0"/>
      <w:marTop w:val="0"/>
      <w:marBottom w:val="0"/>
      <w:divBdr>
        <w:top w:val="none" w:sz="0" w:space="0" w:color="auto"/>
        <w:left w:val="none" w:sz="0" w:space="0" w:color="auto"/>
        <w:bottom w:val="none" w:sz="0" w:space="0" w:color="auto"/>
        <w:right w:val="none" w:sz="0" w:space="0" w:color="auto"/>
      </w:divBdr>
    </w:div>
    <w:div w:id="1510557007">
      <w:bodyDiv w:val="1"/>
      <w:marLeft w:val="0"/>
      <w:marRight w:val="0"/>
      <w:marTop w:val="0"/>
      <w:marBottom w:val="0"/>
      <w:divBdr>
        <w:top w:val="none" w:sz="0" w:space="0" w:color="auto"/>
        <w:left w:val="none" w:sz="0" w:space="0" w:color="auto"/>
        <w:bottom w:val="none" w:sz="0" w:space="0" w:color="auto"/>
        <w:right w:val="none" w:sz="0" w:space="0" w:color="auto"/>
      </w:divBdr>
    </w:div>
    <w:div w:id="1622296055">
      <w:bodyDiv w:val="1"/>
      <w:marLeft w:val="0"/>
      <w:marRight w:val="0"/>
      <w:marTop w:val="0"/>
      <w:marBottom w:val="0"/>
      <w:divBdr>
        <w:top w:val="none" w:sz="0" w:space="0" w:color="auto"/>
        <w:left w:val="none" w:sz="0" w:space="0" w:color="auto"/>
        <w:bottom w:val="none" w:sz="0" w:space="0" w:color="auto"/>
        <w:right w:val="none" w:sz="0" w:space="0" w:color="auto"/>
      </w:divBdr>
    </w:div>
    <w:div w:id="1694914421">
      <w:bodyDiv w:val="1"/>
      <w:marLeft w:val="0"/>
      <w:marRight w:val="0"/>
      <w:marTop w:val="0"/>
      <w:marBottom w:val="0"/>
      <w:divBdr>
        <w:top w:val="none" w:sz="0" w:space="0" w:color="auto"/>
        <w:left w:val="none" w:sz="0" w:space="0" w:color="auto"/>
        <w:bottom w:val="none" w:sz="0" w:space="0" w:color="auto"/>
        <w:right w:val="none" w:sz="0" w:space="0" w:color="auto"/>
      </w:divBdr>
    </w:div>
    <w:div w:id="1722823703">
      <w:bodyDiv w:val="1"/>
      <w:marLeft w:val="0"/>
      <w:marRight w:val="0"/>
      <w:marTop w:val="0"/>
      <w:marBottom w:val="0"/>
      <w:divBdr>
        <w:top w:val="none" w:sz="0" w:space="0" w:color="auto"/>
        <w:left w:val="none" w:sz="0" w:space="0" w:color="auto"/>
        <w:bottom w:val="none" w:sz="0" w:space="0" w:color="auto"/>
        <w:right w:val="none" w:sz="0" w:space="0" w:color="auto"/>
      </w:divBdr>
    </w:div>
    <w:div w:id="1789660833">
      <w:bodyDiv w:val="1"/>
      <w:marLeft w:val="0"/>
      <w:marRight w:val="0"/>
      <w:marTop w:val="0"/>
      <w:marBottom w:val="0"/>
      <w:divBdr>
        <w:top w:val="none" w:sz="0" w:space="0" w:color="auto"/>
        <w:left w:val="none" w:sz="0" w:space="0" w:color="auto"/>
        <w:bottom w:val="none" w:sz="0" w:space="0" w:color="auto"/>
        <w:right w:val="none" w:sz="0" w:space="0" w:color="auto"/>
      </w:divBdr>
    </w:div>
    <w:div w:id="1813139322">
      <w:bodyDiv w:val="1"/>
      <w:marLeft w:val="0"/>
      <w:marRight w:val="0"/>
      <w:marTop w:val="0"/>
      <w:marBottom w:val="0"/>
      <w:divBdr>
        <w:top w:val="none" w:sz="0" w:space="0" w:color="auto"/>
        <w:left w:val="none" w:sz="0" w:space="0" w:color="auto"/>
        <w:bottom w:val="none" w:sz="0" w:space="0" w:color="auto"/>
        <w:right w:val="none" w:sz="0" w:space="0" w:color="auto"/>
      </w:divBdr>
    </w:div>
    <w:div w:id="1921791890">
      <w:bodyDiv w:val="1"/>
      <w:marLeft w:val="0"/>
      <w:marRight w:val="0"/>
      <w:marTop w:val="0"/>
      <w:marBottom w:val="0"/>
      <w:divBdr>
        <w:top w:val="none" w:sz="0" w:space="0" w:color="auto"/>
        <w:left w:val="none" w:sz="0" w:space="0" w:color="auto"/>
        <w:bottom w:val="none" w:sz="0" w:space="0" w:color="auto"/>
        <w:right w:val="none" w:sz="0" w:space="0" w:color="auto"/>
      </w:divBdr>
    </w:div>
    <w:div w:id="1947615397">
      <w:bodyDiv w:val="1"/>
      <w:marLeft w:val="0"/>
      <w:marRight w:val="0"/>
      <w:marTop w:val="0"/>
      <w:marBottom w:val="0"/>
      <w:divBdr>
        <w:top w:val="none" w:sz="0" w:space="0" w:color="auto"/>
        <w:left w:val="none" w:sz="0" w:space="0" w:color="auto"/>
        <w:bottom w:val="none" w:sz="0" w:space="0" w:color="auto"/>
        <w:right w:val="none" w:sz="0" w:space="0" w:color="auto"/>
      </w:divBdr>
    </w:div>
    <w:div w:id="20839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Sara\Downloads\20160221-182629-889ecba4fe7ec9676580290b1dad7c4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enningsE\AppData\Local\Microsoft\Windows\Temporary%20Internet%20Files\Content.Outlook\6GN9LEA3\Area%20s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'Ramsar sites list'!$B$2:$B$44</c:f>
              <c:numCache>
                <c:formatCode>General</c:formatCode>
                <c:ptCount val="43"/>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numCache>
            </c:numRef>
          </c:cat>
          <c:val>
            <c:numRef>
              <c:f>'Ramsar sites list'!$D$2:$D$44</c:f>
              <c:numCache>
                <c:formatCode>General</c:formatCode>
                <c:ptCount val="43"/>
                <c:pt idx="0">
                  <c:v>33</c:v>
                </c:pt>
                <c:pt idx="1">
                  <c:v>65</c:v>
                </c:pt>
                <c:pt idx="2">
                  <c:v>130</c:v>
                </c:pt>
                <c:pt idx="3">
                  <c:v>164</c:v>
                </c:pt>
                <c:pt idx="4">
                  <c:v>173</c:v>
                </c:pt>
                <c:pt idx="5">
                  <c:v>187</c:v>
                </c:pt>
                <c:pt idx="6">
                  <c:v>207</c:v>
                </c:pt>
                <c:pt idx="7">
                  <c:v>224</c:v>
                </c:pt>
                <c:pt idx="8">
                  <c:v>269</c:v>
                </c:pt>
                <c:pt idx="9">
                  <c:v>275</c:v>
                </c:pt>
                <c:pt idx="10">
                  <c:v>291</c:v>
                </c:pt>
                <c:pt idx="11">
                  <c:v>319</c:v>
                </c:pt>
                <c:pt idx="12">
                  <c:v>347</c:v>
                </c:pt>
                <c:pt idx="13">
                  <c:v>372</c:v>
                </c:pt>
                <c:pt idx="14">
                  <c:v>408</c:v>
                </c:pt>
                <c:pt idx="15">
                  <c:v>448</c:v>
                </c:pt>
                <c:pt idx="16">
                  <c:v>501</c:v>
                </c:pt>
                <c:pt idx="17">
                  <c:v>530</c:v>
                </c:pt>
                <c:pt idx="18">
                  <c:v>565</c:v>
                </c:pt>
                <c:pt idx="19">
                  <c:v>633</c:v>
                </c:pt>
                <c:pt idx="20">
                  <c:v>699</c:v>
                </c:pt>
                <c:pt idx="21">
                  <c:v>768</c:v>
                </c:pt>
                <c:pt idx="22">
                  <c:v>863</c:v>
                </c:pt>
                <c:pt idx="23">
                  <c:v>906</c:v>
                </c:pt>
                <c:pt idx="24">
                  <c:v>950</c:v>
                </c:pt>
                <c:pt idx="25">
                  <c:v>996</c:v>
                </c:pt>
                <c:pt idx="26">
                  <c:v>1054</c:v>
                </c:pt>
                <c:pt idx="27">
                  <c:v>1150</c:v>
                </c:pt>
                <c:pt idx="28">
                  <c:v>1267</c:v>
                </c:pt>
                <c:pt idx="29">
                  <c:v>1326</c:v>
                </c:pt>
                <c:pt idx="30">
                  <c:v>1470</c:v>
                </c:pt>
                <c:pt idx="31">
                  <c:v>1584</c:v>
                </c:pt>
                <c:pt idx="32">
                  <c:v>1640</c:v>
                </c:pt>
                <c:pt idx="33">
                  <c:v>1715</c:v>
                </c:pt>
                <c:pt idx="34">
                  <c:v>1836</c:v>
                </c:pt>
                <c:pt idx="35">
                  <c:v>1893</c:v>
                </c:pt>
                <c:pt idx="36">
                  <c:v>1946</c:v>
                </c:pt>
                <c:pt idx="37">
                  <c:v>1998</c:v>
                </c:pt>
                <c:pt idx="38">
                  <c:v>2074</c:v>
                </c:pt>
                <c:pt idx="39">
                  <c:v>2183</c:v>
                </c:pt>
                <c:pt idx="40">
                  <c:v>2200</c:v>
                </c:pt>
                <c:pt idx="41">
                  <c:v>2227</c:v>
                </c:pt>
                <c:pt idx="42">
                  <c:v>2228</c:v>
                </c:pt>
              </c:numCache>
            </c:numRef>
          </c:val>
        </c:ser>
        <c:dLbls>
          <c:showLegendKey val="0"/>
          <c:showVal val="0"/>
          <c:showCatName val="0"/>
          <c:showSerName val="0"/>
          <c:showPercent val="0"/>
          <c:showBubbleSize val="0"/>
        </c:dLbls>
        <c:gapWidth val="101"/>
        <c:overlap val="-100"/>
        <c:axId val="79111168"/>
        <c:axId val="173928960"/>
      </c:barChart>
      <c:catAx>
        <c:axId val="79111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928960"/>
        <c:crosses val="autoZero"/>
        <c:auto val="1"/>
        <c:lblAlgn val="l"/>
        <c:lblOffset val="100"/>
        <c:tickLblSkip val="2"/>
        <c:tickMarkSkip val="2"/>
        <c:noMultiLvlLbl val="0"/>
      </c:catAx>
      <c:valAx>
        <c:axId val="173928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0"/>
              <a:lstStyle/>
              <a:p>
                <a:pPr>
                  <a:defRPr sz="970" b="0" i="0" u="none" strike="noStrike" kern="1200" baseline="0">
                    <a:solidFill>
                      <a:schemeClr val="tx1">
                        <a:lumMod val="65000"/>
                        <a:lumOff val="35000"/>
                      </a:schemeClr>
                    </a:solidFill>
                    <a:latin typeface="+mn-lt"/>
                    <a:ea typeface="+mn-ea"/>
                    <a:cs typeface="+mn-cs"/>
                  </a:defRPr>
                </a:pPr>
                <a:r>
                  <a:rPr lang="en-US" sz="970" baseline="0"/>
                  <a:t>Number of Ramsar Sites</a:t>
                </a:r>
              </a:p>
            </c:rich>
          </c:tx>
          <c:layout>
            <c:manualLayout>
              <c:xMode val="edge"/>
              <c:yMode val="edge"/>
              <c:x val="6.41025641025641E-3"/>
              <c:y val="6.8905765959249299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111168"/>
        <c:crosses val="autoZero"/>
        <c:crossBetween val="between"/>
      </c:valAx>
      <c:spPr>
        <a:noFill/>
        <a:ln w="6350">
          <a:solidFill>
            <a:schemeClr val="bg1">
              <a:lumMod val="50000"/>
            </a:schemeClr>
          </a:solidFill>
        </a:ln>
        <a:effectLst/>
      </c:spPr>
    </c:plotArea>
    <c:plotVisOnly val="1"/>
    <c:dispBlanksAs val="gap"/>
    <c:showDLblsOverMax val="0"/>
  </c:chart>
  <c:spPr>
    <a:solidFill>
      <a:schemeClr val="bg1"/>
    </a:solidFill>
    <a:ln>
      <a:solidFill>
        <a:schemeClr val="bg1">
          <a:lumMod val="50000"/>
        </a:schemeClr>
      </a:solid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[Area sum.xlsx]Area Sum!PivotTable1</c:name>
    <c:fmtId val="4"/>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'Area Sum'!$B$1</c:f>
              <c:strCache>
                <c:ptCount val="1"/>
                <c:pt idx="0">
                  <c:v>Total</c:v>
                </c:pt>
              </c:strCache>
            </c:strRef>
          </c:tx>
          <c:invertIfNegative val="0"/>
          <c:cat>
            <c:strRef>
              <c:f>'Area Sum'!$A$2:$A$45</c:f>
              <c:strCache>
                <c:ptCount val="43"/>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strCache>
            </c:strRef>
          </c:cat>
          <c:val>
            <c:numRef>
              <c:f>'Area Sum'!$B$2:$B$45</c:f>
              <c:numCache>
                <c:formatCode>General</c:formatCode>
                <c:ptCount val="43"/>
                <c:pt idx="0">
                  <c:v>740132</c:v>
                </c:pt>
                <c:pt idx="1">
                  <c:v>2299291.75</c:v>
                </c:pt>
                <c:pt idx="2">
                  <c:v>5641219.75</c:v>
                </c:pt>
                <c:pt idx="3">
                  <c:v>6304810.75</c:v>
                </c:pt>
                <c:pt idx="4">
                  <c:v>6354401.75</c:v>
                </c:pt>
                <c:pt idx="5">
                  <c:v>6430662.0499999998</c:v>
                </c:pt>
                <c:pt idx="6">
                  <c:v>8507719.0500000007</c:v>
                </c:pt>
                <c:pt idx="7">
                  <c:v>8658476.0500000007</c:v>
                </c:pt>
                <c:pt idx="8">
                  <c:v>20833165.050000001</c:v>
                </c:pt>
                <c:pt idx="9">
                  <c:v>20867222.050000001</c:v>
                </c:pt>
                <c:pt idx="10">
                  <c:v>21637862.350000001</c:v>
                </c:pt>
                <c:pt idx="11">
                  <c:v>21855934.350000001</c:v>
                </c:pt>
                <c:pt idx="12">
                  <c:v>23716036.41</c:v>
                </c:pt>
                <c:pt idx="13">
                  <c:v>29583175.310000002</c:v>
                </c:pt>
                <c:pt idx="14">
                  <c:v>31187535.310000002</c:v>
                </c:pt>
                <c:pt idx="15">
                  <c:v>31500603.110000003</c:v>
                </c:pt>
                <c:pt idx="16">
                  <c:v>34699102.109999999</c:v>
                </c:pt>
                <c:pt idx="17">
                  <c:v>38037411.109999999</c:v>
                </c:pt>
                <c:pt idx="18">
                  <c:v>42351126.590000004</c:v>
                </c:pt>
                <c:pt idx="19">
                  <c:v>48740723.590000004</c:v>
                </c:pt>
                <c:pt idx="20">
                  <c:v>58212326.590000004</c:v>
                </c:pt>
                <c:pt idx="21">
                  <c:v>61445392.590000004</c:v>
                </c:pt>
                <c:pt idx="22">
                  <c:v>69799391.590000004</c:v>
                </c:pt>
                <c:pt idx="23">
                  <c:v>71403300.890000001</c:v>
                </c:pt>
                <c:pt idx="24">
                  <c:v>73608077.890000001</c:v>
                </c:pt>
                <c:pt idx="25">
                  <c:v>75906986.890000001</c:v>
                </c:pt>
                <c:pt idx="26">
                  <c:v>82248463.890000001</c:v>
                </c:pt>
                <c:pt idx="27">
                  <c:v>93507520.590000004</c:v>
                </c:pt>
                <c:pt idx="28">
                  <c:v>111633314.59</c:v>
                </c:pt>
                <c:pt idx="29">
                  <c:v>115263064.59</c:v>
                </c:pt>
                <c:pt idx="30">
                  <c:v>129883239.59</c:v>
                </c:pt>
                <c:pt idx="31">
                  <c:v>139107886.59</c:v>
                </c:pt>
                <c:pt idx="32">
                  <c:v>151416470.59</c:v>
                </c:pt>
                <c:pt idx="33">
                  <c:v>163758930.59</c:v>
                </c:pt>
                <c:pt idx="34">
                  <c:v>181865688.49000001</c:v>
                </c:pt>
                <c:pt idx="35">
                  <c:v>189317242.49000001</c:v>
                </c:pt>
                <c:pt idx="36">
                  <c:v>191388564.49000001</c:v>
                </c:pt>
                <c:pt idx="37">
                  <c:v>194607531.49000001</c:v>
                </c:pt>
                <c:pt idx="38">
                  <c:v>200334439.49000001</c:v>
                </c:pt>
                <c:pt idx="39">
                  <c:v>210353786.19</c:v>
                </c:pt>
                <c:pt idx="40">
                  <c:v>212265292.81999999</c:v>
                </c:pt>
                <c:pt idx="41">
                  <c:v>214884678.84</c:v>
                </c:pt>
                <c:pt idx="42">
                  <c:v>214936005.20000002</c:v>
                </c:pt>
              </c:numCache>
            </c:numRef>
          </c:val>
        </c:ser>
        <c:dLbls>
          <c:showLegendKey val="0"/>
          <c:showVal val="0"/>
          <c:showCatName val="0"/>
          <c:showSerName val="0"/>
          <c:showPercent val="0"/>
          <c:showBubbleSize val="0"/>
        </c:dLbls>
        <c:gapWidth val="150"/>
        <c:axId val="79112704"/>
        <c:axId val="214335488"/>
      </c:barChart>
      <c:catAx>
        <c:axId val="79112704"/>
        <c:scaling>
          <c:orientation val="minMax"/>
        </c:scaling>
        <c:delete val="0"/>
        <c:axPos val="b"/>
        <c:title>
          <c:tx>
            <c:rich>
              <a:bodyPr/>
              <a:lstStyle/>
              <a:p>
                <a:pPr>
                  <a:defRPr/>
                </a:pPr>
                <a:r>
                  <a:rPr lang="en-GB" b="0"/>
                  <a:t>Year</a:t>
                </a:r>
              </a:p>
            </c:rich>
          </c:tx>
          <c:layout/>
          <c:overlay val="0"/>
        </c:title>
        <c:majorTickMark val="out"/>
        <c:minorTickMark val="none"/>
        <c:tickLblPos val="nextTo"/>
        <c:crossAx val="214335488"/>
        <c:crosses val="autoZero"/>
        <c:auto val="1"/>
        <c:lblAlgn val="ctr"/>
        <c:lblOffset val="100"/>
        <c:noMultiLvlLbl val="0"/>
      </c:catAx>
      <c:valAx>
        <c:axId val="214335488"/>
        <c:scaling>
          <c:orientation val="minMax"/>
        </c:scaling>
        <c:delete val="0"/>
        <c:axPos val="l"/>
        <c:majorGridlines/>
        <c:title>
          <c:tx>
            <c:rich>
              <a:bodyPr rot="-5400000" vert="horz"/>
              <a:lstStyle/>
              <a:p>
                <a:pPr>
                  <a:defRPr/>
                </a:pPr>
                <a:r>
                  <a:rPr lang="en-GB" b="0"/>
                  <a:t>Total</a:t>
                </a:r>
                <a:r>
                  <a:rPr lang="en-GB" b="0" baseline="0"/>
                  <a:t> area of Ramsar Sites (hectares)</a:t>
                </a:r>
                <a:endParaRPr lang="en-GB" b="0"/>
              </a:p>
            </c:rich>
          </c:tx>
          <c:layout>
            <c:manualLayout>
              <c:xMode val="edge"/>
              <c:yMode val="edge"/>
              <c:x val="2.7996510849380742E-2"/>
              <c:y val="3.6342582845593489E-2"/>
            </c:manualLayout>
          </c:layout>
          <c:overlay val="0"/>
        </c:title>
        <c:numFmt formatCode="#,##0" sourceLinked="0"/>
        <c:majorTickMark val="out"/>
        <c:minorTickMark val="none"/>
        <c:tickLblPos val="nextTo"/>
        <c:crossAx val="7911270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EB10-7517-42DA-9FD0-A8EDAFB4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8627</Words>
  <Characters>50039</Characters>
  <Application>Microsoft Office Word</Application>
  <DocSecurity>0</DocSecurity>
  <Lines>1352</Lines>
  <Paragraphs>666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Ramsar\JenningsE</cp:lastModifiedBy>
  <cp:revision>3</cp:revision>
  <dcterms:created xsi:type="dcterms:W3CDTF">2016-03-07T13:25:00Z</dcterms:created>
  <dcterms:modified xsi:type="dcterms:W3CDTF">2016-03-07T15:58:00Z</dcterms:modified>
</cp:coreProperties>
</file>