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6F" w:rsidRPr="00E66EBF" w:rsidRDefault="0033276F" w:rsidP="0033276F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</w:rPr>
      </w:pPr>
      <w:r w:rsidRPr="00E66EBF">
        <w:rPr>
          <w:rFonts w:cstheme="minorHAnsi"/>
          <w:bCs/>
          <w:sz w:val="24"/>
          <w:szCs w:val="24"/>
        </w:rPr>
        <w:t>CONVENTION ON WETLANDS (Ramsar, Iran, 1971)</w:t>
      </w:r>
    </w:p>
    <w:p w:rsidR="0033276F" w:rsidRPr="00E66EBF" w:rsidRDefault="0033276F" w:rsidP="0033276F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</w:rPr>
      </w:pPr>
      <w:r w:rsidRPr="00E66EBF">
        <w:rPr>
          <w:rFonts w:cstheme="minorHAnsi"/>
          <w:bCs/>
          <w:sz w:val="24"/>
          <w:szCs w:val="24"/>
        </w:rPr>
        <w:t>48th Meeting of the Standing Committee</w:t>
      </w:r>
    </w:p>
    <w:p w:rsidR="0033276F" w:rsidRPr="00E66EBF" w:rsidRDefault="0033276F" w:rsidP="0033276F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</w:rPr>
      </w:pPr>
      <w:r w:rsidRPr="00E66EBF">
        <w:rPr>
          <w:rFonts w:cstheme="minorHAnsi"/>
          <w:bCs/>
          <w:sz w:val="24"/>
          <w:szCs w:val="24"/>
        </w:rPr>
        <w:t>Gland, Switzerland, 26-30 January 2015</w:t>
      </w:r>
    </w:p>
    <w:p w:rsidR="0033276F" w:rsidRPr="0082335D" w:rsidRDefault="0033276F" w:rsidP="0033276F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3276F" w:rsidRDefault="0033276F" w:rsidP="0033276F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82335D">
        <w:rPr>
          <w:rFonts w:cstheme="minorHAnsi"/>
          <w:b/>
          <w:sz w:val="28"/>
          <w:szCs w:val="28"/>
        </w:rPr>
        <w:t>SC48-</w:t>
      </w:r>
      <w:r w:rsidR="005562C0">
        <w:rPr>
          <w:rFonts w:cstheme="minorHAnsi"/>
          <w:b/>
          <w:sz w:val="28"/>
          <w:szCs w:val="28"/>
        </w:rPr>
        <w:t>02 Rev.1</w:t>
      </w:r>
    </w:p>
    <w:p w:rsidR="0033276F" w:rsidRPr="001F3504" w:rsidRDefault="0033276F" w:rsidP="0033276F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33276F" w:rsidRPr="0033276F" w:rsidRDefault="0033276F" w:rsidP="003327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3276F">
        <w:rPr>
          <w:rFonts w:cstheme="minorHAnsi"/>
          <w:b/>
          <w:sz w:val="28"/>
          <w:szCs w:val="28"/>
        </w:rPr>
        <w:t>List of meeting documents and Draft Resolutions anticipated for COP12 consideration</w:t>
      </w:r>
    </w:p>
    <w:p w:rsidR="0033276F" w:rsidRDefault="0033276F" w:rsidP="0083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/>
      </w:tblPr>
      <w:tblGrid>
        <w:gridCol w:w="1809"/>
        <w:gridCol w:w="7434"/>
      </w:tblGrid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SC48-01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33276F">
              <w:rPr>
                <w:rFonts w:eastAsia="Times New Roman" w:cs="Times New Roman"/>
                <w:lang w:val="en-US"/>
              </w:rPr>
              <w:t xml:space="preserve">Rev.1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Draft Agenda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SC48-02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List of meeting</w:t>
            </w:r>
            <w:r>
              <w:rPr>
                <w:rFonts w:eastAsia="Times New Roman" w:cs="Times New Roman"/>
                <w:lang w:val="en-US"/>
              </w:rPr>
              <w:t xml:space="preserve"> document</w:t>
            </w:r>
            <w:r w:rsidRPr="0033276F">
              <w:rPr>
                <w:rFonts w:eastAsia="Times New Roman" w:cs="Times New Roman"/>
                <w:lang w:val="en-US"/>
              </w:rPr>
              <w:t xml:space="preserve">s and Draft Resolutions anticipated for COP12 consideration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SC48-03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Proposals for amendment to the Rules of Procedure 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SC48-04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 xml:space="preserve">Considerations by the Strategic Plan Working Group on mechanisms to enhance the visibility and stature of the Ramsar Convention and increasing synergies </w:t>
            </w:r>
            <w:r w:rsidRPr="0033276F">
              <w:rPr>
                <w:rFonts w:eastAsia="Times New Roman" w:cs="Times New Roman"/>
                <w:bCs/>
              </w:rPr>
              <w:t xml:space="preserve">with </w:t>
            </w:r>
            <w:r w:rsidRPr="0033276F">
              <w:rPr>
                <w:rFonts w:eastAsia="Times New Roman" w:cs="Times New Roman"/>
              </w:rPr>
              <w:t>multilateral environmental agreements (MEAs) and other international entities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SC48-05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Legal brief: Opinion on the accommodation of Arabic and other UN languages into the Ramsar Convention 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SC48-06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Progress with preparations for COP12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SC48-07 </w:t>
            </w:r>
          </w:p>
        </w:tc>
        <w:tc>
          <w:tcPr>
            <w:tcW w:w="7434" w:type="dxa"/>
          </w:tcPr>
          <w:p w:rsidR="0033276F" w:rsidRPr="0033276F" w:rsidRDefault="00FB29B5" w:rsidP="00881672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Guidance to Contracting Partie</w:t>
            </w:r>
            <w:r w:rsidR="0033276F" w:rsidRPr="0033276F">
              <w:rPr>
                <w:rFonts w:eastAsia="Times New Roman" w:cs="Times New Roman"/>
                <w:lang w:val="en-US"/>
              </w:rPr>
              <w:t>s for providing input on COP documents in plenar</w:t>
            </w:r>
            <w:r w:rsidR="00881672">
              <w:rPr>
                <w:rFonts w:eastAsia="Times New Roman" w:cs="Times New Roman"/>
                <w:lang w:val="en-US"/>
              </w:rPr>
              <w:t>y session</w:t>
            </w:r>
            <w:r w:rsidR="0033276F" w:rsidRPr="0033276F">
              <w:rPr>
                <w:rFonts w:eastAsia="Times New Roman" w:cs="Times New Roman"/>
                <w:lang w:val="en-US"/>
              </w:rPr>
              <w:t>s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SC48-08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The Ramsar Wetland Conservation Awards (not published)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SC48-09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Ramsar financial matters 2014 / 2015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SC48-10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Contracting Parties with outstanding annual contributions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SC48-11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Secretary General’s report for 2014 and Secretariat work plan for 2015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SC48-12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Report of the Chair of the Scientific and Technical Review Panel 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SC48-13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Provisional COP12 Agenda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SC48-14</w:t>
            </w:r>
          </w:p>
        </w:tc>
        <w:tc>
          <w:tcPr>
            <w:tcW w:w="7434" w:type="dxa"/>
          </w:tcPr>
          <w:p w:rsidR="0033276F" w:rsidRPr="006B4523" w:rsidRDefault="006B4523" w:rsidP="0033276F">
            <w:pPr>
              <w:rPr>
                <w:rFonts w:eastAsia="Times New Roman" w:cs="Times New Roman"/>
                <w:lang w:val="en-US"/>
              </w:rPr>
            </w:pPr>
            <w:r w:rsidRPr="006B4523">
              <w:rPr>
                <w:rFonts w:eastAsia="Times New Roman" w:cs="Times New Roman"/>
              </w:rPr>
              <w:t>Running order of proposed Draft Resolutions for discussion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SC48-15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Information Paper: Management effectiveness assessments for Ramsar Sites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SC48-16</w:t>
            </w:r>
          </w:p>
        </w:tc>
        <w:tc>
          <w:tcPr>
            <w:tcW w:w="7434" w:type="dxa"/>
          </w:tcPr>
          <w:p w:rsidR="0033276F" w:rsidRPr="006B4523" w:rsidRDefault="006B4523" w:rsidP="0033276F">
            <w:pPr>
              <w:rPr>
                <w:rFonts w:eastAsia="Times New Roman" w:cs="Times New Roman"/>
              </w:rPr>
            </w:pPr>
            <w:r w:rsidRPr="006B4523">
              <w:rPr>
                <w:rFonts w:eastAsia="Times New Roman" w:cs="Times New Roman"/>
              </w:rPr>
              <w:t>List of Draft Resolutions presented by Contracting Parties for COP12 consideration: document history</w:t>
            </w:r>
          </w:p>
        </w:tc>
      </w:tr>
      <w:tr w:rsidR="0033276F" w:rsidRPr="0033276F" w:rsidTr="0033276F">
        <w:tc>
          <w:tcPr>
            <w:tcW w:w="9243" w:type="dxa"/>
            <w:gridSpan w:val="2"/>
          </w:tcPr>
          <w:p w:rsidR="0033276F" w:rsidRPr="0033276F" w:rsidRDefault="0033276F" w:rsidP="0033276F">
            <w:pPr>
              <w:rPr>
                <w:rFonts w:eastAsia="Times New Roman" w:cs="Times New Roman"/>
                <w:b/>
                <w:lang w:val="en-US"/>
              </w:rPr>
            </w:pPr>
            <w:r w:rsidRPr="0033276F">
              <w:rPr>
                <w:rFonts w:eastAsia="Times New Roman" w:cs="Times New Roman"/>
                <w:b/>
                <w:lang w:val="en-US"/>
              </w:rPr>
              <w:t>Draft Resolutions anticipated for COP12 consideration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SC48-17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Follow up on Resolution XI.1: Languages of the Convention, visibility and stature, </w:t>
            </w:r>
            <w:r w:rsidRPr="0033276F">
              <w:rPr>
                <w:rFonts w:eastAsia="Times New Roman" w:cs="Times New Roman"/>
                <w:lang w:val="en-US"/>
              </w:rPr>
              <w:lastRenderedPageBreak/>
              <w:t xml:space="preserve">ministerial COP segments, and synergies with multilateral environmental agreements and other international entities 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lastRenderedPageBreak/>
              <w:t xml:space="preserve">SC48-18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Proposed new framework for delivery of scientific and technical advice and guidance on the Convention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SC48-19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The Ramsar Strategic Plan 2016-2021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2D3CD1" w:rsidP="0033276F">
            <w:pPr>
              <w:rPr>
                <w:rFonts w:eastAsia="Times New Roman" w:cs="Times New Roman"/>
                <w:lang w:val="en-US"/>
              </w:rPr>
            </w:pPr>
            <w:hyperlink r:id="rId8" w:history="1">
              <w:r w:rsidR="0033276F" w:rsidRPr="0033276F">
                <w:rPr>
                  <w:rFonts w:eastAsia="Times New Roman" w:cs="Times New Roman"/>
                  <w:lang w:val="en-US"/>
                </w:rPr>
                <w:t xml:space="preserve">SC48-20 </w:t>
              </w:r>
            </w:hyperlink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Budget scenarios for 2016-2018 and Draft Resolution on financial and budgetary matters for the 2016-2018 triennium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SC48-21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Update on the status of Sites on the List of Wetlands of International Importance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SC48-22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Resource </w:t>
            </w:r>
            <w:r w:rsidR="00881672" w:rsidRPr="0033276F">
              <w:rPr>
                <w:rFonts w:eastAsia="Times New Roman" w:cs="Times New Roman"/>
                <w:lang w:val="en-US"/>
              </w:rPr>
              <w:t>Mobilization</w:t>
            </w:r>
            <w:r w:rsidRPr="0033276F">
              <w:rPr>
                <w:rFonts w:eastAsia="Times New Roman" w:cs="Times New Roman"/>
                <w:lang w:val="en-US"/>
              </w:rPr>
              <w:t xml:space="preserve"> and Partnership Framework of the Ramsar Convention and an Application for IOP Status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SC48-23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The Convention’s Programme on communication, capacity development, education, participation and awareness (CEPA) 2016-2021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SC48-24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Regional initiatives operating in the framework of the Ramsar Convention 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SC48-25 </w:t>
            </w:r>
          </w:p>
        </w:tc>
        <w:tc>
          <w:tcPr>
            <w:tcW w:w="7434" w:type="dxa"/>
          </w:tcPr>
          <w:p w:rsidR="0033276F" w:rsidRPr="0033276F" w:rsidRDefault="0033276F" w:rsidP="00E66EB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Evaluating and ensuring the effective management and conservation of Ramsar Sites  </w:t>
            </w:r>
            <w:r w:rsidR="00E66EBF" w:rsidRPr="0033276F">
              <w:rPr>
                <w:rFonts w:eastAsia="Times New Roman" w:cs="Times New Roman"/>
                <w:lang w:val="en-US"/>
              </w:rPr>
              <w:t xml:space="preserve">(submitted by </w:t>
            </w:r>
            <w:r w:rsidR="00E66EBF">
              <w:rPr>
                <w:rFonts w:eastAsia="Times New Roman" w:cs="Times New Roman"/>
                <w:lang w:val="en-US"/>
              </w:rPr>
              <w:t>Thailand</w:t>
            </w:r>
            <w:r w:rsidR="00E66EBF" w:rsidRPr="0033276F">
              <w:rPr>
                <w:rFonts w:eastAsia="Times New Roman" w:cs="Times New Roman"/>
                <w:lang w:val="en-US"/>
              </w:rPr>
              <w:t xml:space="preserve">) 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SC48-26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Responsibilities, roles and composition of the Standing Committee and regional categorization of countries under the Ramsar Convention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SC48-27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Draft Resolution on Conservation of Mediterranean Basin island wetlands (submitted by Greece) 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SC48-28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Draft Resolution on Wetlands and disaster risk reduction (submitted by the Philippines) 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SC48-29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Draft Resolution on Ramsar Community </w:t>
            </w:r>
            <w:r w:rsidR="00FB29B5">
              <w:rPr>
                <w:rFonts w:eastAsia="Times New Roman" w:cs="Times New Roman"/>
                <w:lang w:val="en-US"/>
              </w:rPr>
              <w:t>Accreditation (s</w:t>
            </w:r>
            <w:r w:rsidRPr="0033276F">
              <w:rPr>
                <w:rFonts w:eastAsia="Times New Roman" w:cs="Times New Roman"/>
                <w:lang w:val="en-US"/>
              </w:rPr>
              <w:t>ubmitted by Tunisia and the Republic of Korea)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SC48-30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Draft Resolution: Call to action to ensure and protect the water requirements of wetlands for the present and the future (submitted by Mexico)   </w:t>
            </w:r>
          </w:p>
        </w:tc>
      </w:tr>
      <w:tr w:rsidR="0033276F" w:rsidRPr="0033276F" w:rsidTr="0033276F">
        <w:tc>
          <w:tcPr>
            <w:tcW w:w="1809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 xml:space="preserve">SC48-31 </w:t>
            </w:r>
          </w:p>
        </w:tc>
        <w:tc>
          <w:tcPr>
            <w:tcW w:w="7434" w:type="dxa"/>
          </w:tcPr>
          <w:p w:rsidR="0033276F" w:rsidRPr="0033276F" w:rsidRDefault="0033276F" w:rsidP="0033276F">
            <w:pPr>
              <w:rPr>
                <w:rFonts w:eastAsia="Times New Roman" w:cs="Times New Roman"/>
                <w:lang w:val="en-US"/>
              </w:rPr>
            </w:pPr>
            <w:r w:rsidRPr="0033276F">
              <w:rPr>
                <w:rFonts w:eastAsia="Times New Roman" w:cs="Times New Roman"/>
                <w:lang w:val="en-US"/>
              </w:rPr>
              <w:t>Draft Resolution on Peatlands, climate change and wise use: Implicati</w:t>
            </w:r>
            <w:r w:rsidR="00FB29B5">
              <w:rPr>
                <w:rFonts w:eastAsia="Times New Roman" w:cs="Times New Roman"/>
                <w:lang w:val="en-US"/>
              </w:rPr>
              <w:t>ons for the Ramsar Convention (s</w:t>
            </w:r>
            <w:r w:rsidRPr="0033276F">
              <w:rPr>
                <w:rFonts w:eastAsia="Times New Roman" w:cs="Times New Roman"/>
                <w:lang w:val="en-US"/>
              </w:rPr>
              <w:t>ubmitted by Denmark and supported by Finland)</w:t>
            </w:r>
          </w:p>
        </w:tc>
      </w:tr>
      <w:tr w:rsidR="005D33C7" w:rsidRPr="0033276F" w:rsidTr="0033276F">
        <w:tc>
          <w:tcPr>
            <w:tcW w:w="1809" w:type="dxa"/>
          </w:tcPr>
          <w:p w:rsidR="005D33C7" w:rsidRPr="0033276F" w:rsidRDefault="005D33C7" w:rsidP="0033276F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SC48-32</w:t>
            </w:r>
          </w:p>
        </w:tc>
        <w:tc>
          <w:tcPr>
            <w:tcW w:w="7434" w:type="dxa"/>
          </w:tcPr>
          <w:p w:rsidR="005D33C7" w:rsidRPr="0033276F" w:rsidRDefault="005D33C7" w:rsidP="0033276F">
            <w:pPr>
              <w:rPr>
                <w:rFonts w:eastAsia="Times New Roman" w:cs="Times New Roman"/>
                <w:lang w:val="en-US"/>
              </w:rPr>
            </w:pPr>
            <w:r>
              <w:t xml:space="preserve">Supplementary Provisional Agenda Item: </w:t>
            </w:r>
            <w:r w:rsidRPr="00DD5609">
              <w:rPr>
                <w:rFonts w:eastAsia="Times New Roman" w:cs="Times New Roman"/>
                <w:bCs/>
                <w:lang w:val="en-US"/>
              </w:rPr>
              <w:t xml:space="preserve">Draft Resolution on </w:t>
            </w:r>
            <w:r>
              <w:rPr>
                <w:rFonts w:eastAsia="Times New Roman" w:cs="Times New Roman"/>
                <w:bCs/>
                <w:lang w:val="en-US"/>
              </w:rPr>
              <w:t>U</w:t>
            </w:r>
            <w:r w:rsidRPr="00DD5609">
              <w:rPr>
                <w:rFonts w:eastAsia="Times New Roman" w:cs="Times New Roman"/>
                <w:bCs/>
                <w:lang w:val="en-US"/>
              </w:rPr>
              <w:t>ndertaking an inventory of polar and subpolar wetlands</w:t>
            </w:r>
            <w:r>
              <w:rPr>
                <w:rFonts w:eastAsia="Times New Roman" w:cs="Times New Roman"/>
                <w:bCs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(s</w:t>
            </w:r>
            <w:r w:rsidRPr="0033276F">
              <w:rPr>
                <w:rFonts w:eastAsia="Times New Roman" w:cs="Times New Roman"/>
                <w:lang w:val="en-US"/>
              </w:rPr>
              <w:t>ubmitted by Finland</w:t>
            </w:r>
            <w:r>
              <w:rPr>
                <w:rFonts w:eastAsia="Times New Roman" w:cs="Times New Roman"/>
                <w:lang w:val="en-US"/>
              </w:rPr>
              <w:t>)</w:t>
            </w:r>
          </w:p>
        </w:tc>
      </w:tr>
    </w:tbl>
    <w:p w:rsidR="000525F8" w:rsidRPr="008338AB" w:rsidRDefault="000525F8" w:rsidP="0033276F">
      <w:pPr>
        <w:spacing w:after="0" w:line="240" w:lineRule="auto"/>
        <w:rPr>
          <w:rFonts w:ascii="Arial" w:hAnsi="Arial" w:cs="Arial"/>
        </w:rPr>
      </w:pPr>
    </w:p>
    <w:sectPr w:rsidR="000525F8" w:rsidRPr="008338AB" w:rsidSect="00FB29B5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69" w:rsidRDefault="00F71769" w:rsidP="00FB29B5">
      <w:pPr>
        <w:spacing w:after="0" w:line="240" w:lineRule="auto"/>
      </w:pPr>
      <w:r>
        <w:separator/>
      </w:r>
    </w:p>
  </w:endnote>
  <w:endnote w:type="continuationSeparator" w:id="0">
    <w:p w:rsidR="00F71769" w:rsidRDefault="00F71769" w:rsidP="00FB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B5" w:rsidRDefault="00FB29B5">
    <w:pPr>
      <w:pStyle w:val="Footer"/>
    </w:pPr>
    <w:r>
      <w:t>SC48-02</w:t>
    </w:r>
    <w:r w:rsidR="009A6BED">
      <w:t xml:space="preserve"> Rev.1</w:t>
    </w:r>
    <w:r>
      <w:tab/>
    </w:r>
    <w:r>
      <w:tab/>
    </w:r>
    <w:fldSimple w:instr=" PAGE   \* MERGEFORMAT ">
      <w:r w:rsidR="005562C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69" w:rsidRDefault="00F71769" w:rsidP="00FB29B5">
      <w:pPr>
        <w:spacing w:after="0" w:line="240" w:lineRule="auto"/>
      </w:pPr>
      <w:r>
        <w:separator/>
      </w:r>
    </w:p>
  </w:footnote>
  <w:footnote w:type="continuationSeparator" w:id="0">
    <w:p w:rsidR="00F71769" w:rsidRDefault="00F71769" w:rsidP="00FB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4D2"/>
    <w:multiLevelType w:val="multilevel"/>
    <w:tmpl w:val="CE9CE1DC"/>
    <w:numStyleLink w:val="RAMhead1"/>
  </w:abstractNum>
  <w:abstractNum w:abstractNumId="1">
    <w:nsid w:val="3F2D56EA"/>
    <w:multiLevelType w:val="multilevel"/>
    <w:tmpl w:val="CE9CE1DC"/>
    <w:styleLink w:val="RAMhead1"/>
    <w:lvl w:ilvl="0">
      <w:start w:val="1"/>
      <w:numFmt w:val="decimal"/>
      <w:pStyle w:val="RAM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62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AB"/>
    <w:rsid w:val="000068B8"/>
    <w:rsid w:val="000525F8"/>
    <w:rsid w:val="000F3127"/>
    <w:rsid w:val="00132970"/>
    <w:rsid w:val="001C3AE0"/>
    <w:rsid w:val="00214DD4"/>
    <w:rsid w:val="0023008D"/>
    <w:rsid w:val="002D3CD1"/>
    <w:rsid w:val="00321D24"/>
    <w:rsid w:val="0033276F"/>
    <w:rsid w:val="00340A81"/>
    <w:rsid w:val="0044789D"/>
    <w:rsid w:val="005562C0"/>
    <w:rsid w:val="00593FF0"/>
    <w:rsid w:val="005D33C7"/>
    <w:rsid w:val="006B1ABD"/>
    <w:rsid w:val="006B4523"/>
    <w:rsid w:val="006D50F8"/>
    <w:rsid w:val="006D564A"/>
    <w:rsid w:val="008338AB"/>
    <w:rsid w:val="00857680"/>
    <w:rsid w:val="00881672"/>
    <w:rsid w:val="008B5BCD"/>
    <w:rsid w:val="008B6D4F"/>
    <w:rsid w:val="00910E8D"/>
    <w:rsid w:val="009A6BED"/>
    <w:rsid w:val="00AA6CFE"/>
    <w:rsid w:val="00AE7601"/>
    <w:rsid w:val="00CB409E"/>
    <w:rsid w:val="00CD162D"/>
    <w:rsid w:val="00CF13A9"/>
    <w:rsid w:val="00DB0678"/>
    <w:rsid w:val="00E66EBF"/>
    <w:rsid w:val="00F71769"/>
    <w:rsid w:val="00F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Mhead1">
    <w:name w:val="RAM head 1"/>
    <w:uiPriority w:val="99"/>
    <w:rsid w:val="0023008D"/>
    <w:pPr>
      <w:numPr>
        <w:numId w:val="1"/>
      </w:numPr>
    </w:pPr>
  </w:style>
  <w:style w:type="paragraph" w:customStyle="1" w:styleId="RAMheading1">
    <w:name w:val="RAM heading 1"/>
    <w:basedOn w:val="ListParagraph"/>
    <w:autoRedefine/>
    <w:qFormat/>
    <w:rsid w:val="0023008D"/>
    <w:pPr>
      <w:numPr>
        <w:numId w:val="3"/>
      </w:numPr>
      <w:spacing w:before="240" w:after="240" w:line="240" w:lineRule="auto"/>
    </w:pPr>
    <w:rPr>
      <w:b/>
      <w:lang w:val="is-IS"/>
    </w:rPr>
  </w:style>
  <w:style w:type="paragraph" w:styleId="ListParagraph">
    <w:name w:val="List Paragraph"/>
    <w:basedOn w:val="Normal"/>
    <w:uiPriority w:val="34"/>
    <w:qFormat/>
    <w:rsid w:val="0023008D"/>
    <w:pPr>
      <w:ind w:left="720"/>
      <w:contextualSpacing/>
    </w:pPr>
  </w:style>
  <w:style w:type="paragraph" w:customStyle="1" w:styleId="RAMitalicsubhead">
    <w:name w:val="RAM italic sub head"/>
    <w:basedOn w:val="Normal"/>
    <w:autoRedefine/>
    <w:qFormat/>
    <w:rsid w:val="0023008D"/>
    <w:pPr>
      <w:spacing w:after="240" w:line="240" w:lineRule="auto"/>
    </w:pPr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833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8AB"/>
    <w:rPr>
      <w:color w:val="800080"/>
      <w:u w:val="single"/>
    </w:rPr>
  </w:style>
  <w:style w:type="character" w:customStyle="1" w:styleId="marker">
    <w:name w:val="marker"/>
    <w:basedOn w:val="DefaultParagraphFont"/>
    <w:rsid w:val="008338AB"/>
  </w:style>
  <w:style w:type="table" w:styleId="TableGrid">
    <w:name w:val="Table Grid"/>
    <w:basedOn w:val="TableNormal"/>
    <w:uiPriority w:val="59"/>
    <w:rsid w:val="0033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9B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B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9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ar.org/document/sc48-20-budget-scenarios-for-2016-2018-and-draft-resolution-on-financial-and-budget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9E2B-5864-45C5-8E13-AF3ABBEB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3</cp:revision>
  <cp:lastPrinted>2015-01-26T08:38:00Z</cp:lastPrinted>
  <dcterms:created xsi:type="dcterms:W3CDTF">2015-01-26T08:30:00Z</dcterms:created>
  <dcterms:modified xsi:type="dcterms:W3CDTF">2015-01-26T08:41:00Z</dcterms:modified>
</cp:coreProperties>
</file>