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B3" w:rsidRPr="00F977B0" w:rsidRDefault="001F558F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bookmarkStart w:id="0" w:name="OLE_LINK1"/>
      <w:r w:rsidRPr="00F977B0">
        <w:rPr>
          <w:rFonts w:eastAsia="Times New Roman"/>
          <w:bCs/>
          <w:sz w:val="24"/>
          <w:szCs w:val="20"/>
          <w:lang w:val="fr-FR"/>
        </w:rPr>
        <w:t xml:space="preserve">CONVENTION </w:t>
      </w:r>
      <w:r w:rsidR="00CB551F" w:rsidRPr="00F977B0">
        <w:rPr>
          <w:rFonts w:eastAsia="Times New Roman"/>
          <w:bCs/>
          <w:sz w:val="24"/>
          <w:szCs w:val="20"/>
          <w:lang w:val="fr-FR"/>
        </w:rPr>
        <w:t>SUR LES ZONES HUMIDES</w:t>
      </w:r>
      <w:r w:rsidRPr="00F977B0">
        <w:rPr>
          <w:rFonts w:eastAsia="Times New Roman"/>
          <w:bCs/>
          <w:sz w:val="24"/>
          <w:szCs w:val="20"/>
          <w:lang w:val="fr-FR"/>
        </w:rPr>
        <w:t xml:space="preserve"> (Ramsar, Iran, 1971)</w:t>
      </w:r>
    </w:p>
    <w:p w:rsidR="00066FB3" w:rsidRPr="00F977B0" w:rsidRDefault="001F558F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r w:rsidRPr="00F977B0">
        <w:rPr>
          <w:rFonts w:eastAsia="Times New Roman"/>
          <w:bCs/>
          <w:sz w:val="24"/>
          <w:szCs w:val="20"/>
          <w:lang w:val="fr-FR"/>
        </w:rPr>
        <w:t>4</w:t>
      </w:r>
      <w:r w:rsidR="00984B16" w:rsidRPr="00F977B0">
        <w:rPr>
          <w:rFonts w:eastAsia="Times New Roman"/>
          <w:bCs/>
          <w:sz w:val="24"/>
          <w:szCs w:val="20"/>
          <w:lang w:val="fr-FR"/>
        </w:rPr>
        <w:t>8</w:t>
      </w:r>
      <w:r w:rsidR="00CB551F" w:rsidRPr="00F977B0">
        <w:rPr>
          <w:rFonts w:eastAsia="Times New Roman"/>
          <w:bCs/>
          <w:sz w:val="24"/>
          <w:szCs w:val="20"/>
          <w:vertAlign w:val="superscript"/>
          <w:lang w:val="fr-FR"/>
        </w:rPr>
        <w:t>e</w:t>
      </w:r>
      <w:r w:rsidRPr="00F977B0">
        <w:rPr>
          <w:rFonts w:eastAsia="Times New Roman"/>
          <w:bCs/>
          <w:sz w:val="24"/>
          <w:szCs w:val="20"/>
          <w:lang w:val="fr-FR"/>
        </w:rPr>
        <w:t xml:space="preserve"> </w:t>
      </w:r>
      <w:r w:rsidR="001C3B64" w:rsidRPr="00F977B0">
        <w:rPr>
          <w:rFonts w:eastAsia="Times New Roman"/>
          <w:bCs/>
          <w:sz w:val="24"/>
          <w:szCs w:val="20"/>
          <w:lang w:val="fr-FR"/>
        </w:rPr>
        <w:t>Réunion</w:t>
      </w:r>
      <w:r w:rsidR="00CB551F" w:rsidRPr="00F977B0">
        <w:rPr>
          <w:rFonts w:eastAsia="Times New Roman"/>
          <w:bCs/>
          <w:sz w:val="24"/>
          <w:szCs w:val="20"/>
          <w:lang w:val="fr-FR"/>
        </w:rPr>
        <w:t xml:space="preserve"> du Comité permanent</w:t>
      </w:r>
    </w:p>
    <w:p w:rsidR="00066FB3" w:rsidRPr="00F977B0" w:rsidRDefault="00F60C42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r w:rsidRPr="00F977B0">
        <w:rPr>
          <w:rFonts w:eastAsia="Times New Roman"/>
          <w:bCs/>
          <w:sz w:val="24"/>
          <w:szCs w:val="20"/>
          <w:lang w:val="fr-FR"/>
        </w:rPr>
        <w:t xml:space="preserve">Gland, Suisse, </w:t>
      </w:r>
      <w:r w:rsidR="00783D06" w:rsidRPr="00F977B0">
        <w:rPr>
          <w:rFonts w:eastAsia="Times New Roman"/>
          <w:bCs/>
          <w:sz w:val="24"/>
          <w:szCs w:val="20"/>
          <w:lang w:val="fr-FR"/>
        </w:rPr>
        <w:t>26</w:t>
      </w:r>
      <w:r w:rsidRPr="00F977B0">
        <w:rPr>
          <w:rFonts w:eastAsia="Times New Roman"/>
          <w:bCs/>
          <w:sz w:val="24"/>
          <w:szCs w:val="20"/>
          <w:lang w:val="fr-FR"/>
        </w:rPr>
        <w:t xml:space="preserve"> au </w:t>
      </w:r>
      <w:r w:rsidR="00783D06" w:rsidRPr="00F977B0">
        <w:rPr>
          <w:rFonts w:eastAsia="Times New Roman"/>
          <w:bCs/>
          <w:sz w:val="24"/>
          <w:szCs w:val="20"/>
          <w:lang w:val="fr-FR"/>
        </w:rPr>
        <w:t>30</w:t>
      </w:r>
      <w:r w:rsidRPr="00F977B0">
        <w:rPr>
          <w:rFonts w:eastAsia="Times New Roman"/>
          <w:bCs/>
          <w:sz w:val="24"/>
          <w:szCs w:val="20"/>
          <w:lang w:val="fr-FR"/>
        </w:rPr>
        <w:t xml:space="preserve"> </w:t>
      </w:r>
      <w:r w:rsidR="00783D06" w:rsidRPr="00F977B0">
        <w:rPr>
          <w:rFonts w:eastAsia="Times New Roman"/>
          <w:bCs/>
          <w:sz w:val="24"/>
          <w:szCs w:val="20"/>
          <w:lang w:val="fr-FR"/>
        </w:rPr>
        <w:t>janvier</w:t>
      </w:r>
      <w:r w:rsidRPr="00F977B0">
        <w:rPr>
          <w:rFonts w:eastAsia="Times New Roman"/>
          <w:bCs/>
          <w:sz w:val="24"/>
          <w:szCs w:val="20"/>
          <w:lang w:val="fr-FR"/>
        </w:rPr>
        <w:t xml:space="preserve"> 201</w:t>
      </w:r>
      <w:r w:rsidR="00783D06" w:rsidRPr="00F977B0">
        <w:rPr>
          <w:rFonts w:eastAsia="Times New Roman"/>
          <w:bCs/>
          <w:sz w:val="24"/>
          <w:szCs w:val="20"/>
          <w:lang w:val="fr-FR"/>
        </w:rPr>
        <w:t>5</w:t>
      </w:r>
    </w:p>
    <w:p w:rsidR="00066FB3" w:rsidRPr="00F977B0" w:rsidRDefault="00066FB3" w:rsidP="00066FB3">
      <w:pPr>
        <w:keepNext/>
        <w:jc w:val="right"/>
        <w:outlineLvl w:val="0"/>
        <w:rPr>
          <w:rFonts w:eastAsia="Times New Roman"/>
          <w:b/>
          <w:sz w:val="32"/>
          <w:szCs w:val="20"/>
          <w:lang w:val="fr-FR"/>
        </w:rPr>
      </w:pPr>
    </w:p>
    <w:p w:rsidR="00066FB3" w:rsidRPr="00F977B0" w:rsidRDefault="001F558F" w:rsidP="00066FB3">
      <w:pPr>
        <w:keepNext/>
        <w:jc w:val="right"/>
        <w:outlineLvl w:val="0"/>
        <w:rPr>
          <w:rFonts w:eastAsia="Times New Roman"/>
          <w:b/>
          <w:sz w:val="24"/>
          <w:szCs w:val="24"/>
          <w:lang w:val="fr-FR"/>
        </w:rPr>
      </w:pPr>
      <w:r w:rsidRPr="00F977B0">
        <w:rPr>
          <w:rFonts w:eastAsia="Times New Roman"/>
          <w:b/>
          <w:sz w:val="24"/>
          <w:szCs w:val="24"/>
          <w:lang w:val="fr-FR"/>
        </w:rPr>
        <w:t>SC4</w:t>
      </w:r>
      <w:r w:rsidR="00783D06" w:rsidRPr="00F977B0">
        <w:rPr>
          <w:rFonts w:eastAsia="Times New Roman"/>
          <w:b/>
          <w:sz w:val="24"/>
          <w:szCs w:val="24"/>
          <w:lang w:val="fr-FR"/>
        </w:rPr>
        <w:t>8</w:t>
      </w:r>
      <w:r w:rsidRPr="00F977B0">
        <w:rPr>
          <w:rFonts w:eastAsia="Times New Roman"/>
          <w:b/>
          <w:sz w:val="24"/>
          <w:szCs w:val="24"/>
          <w:lang w:val="fr-FR"/>
        </w:rPr>
        <w:t>-01</w:t>
      </w:r>
      <w:bookmarkEnd w:id="0"/>
      <w:r w:rsidR="00CB1B1C">
        <w:rPr>
          <w:rFonts w:eastAsia="Times New Roman"/>
          <w:b/>
          <w:sz w:val="24"/>
          <w:szCs w:val="24"/>
          <w:lang w:val="fr-FR"/>
        </w:rPr>
        <w:t xml:space="preserve"> Rev.</w:t>
      </w:r>
      <w:r w:rsidR="00A74E30">
        <w:rPr>
          <w:rFonts w:eastAsia="Times New Roman"/>
          <w:b/>
          <w:sz w:val="24"/>
          <w:szCs w:val="24"/>
          <w:lang w:val="fr-FR"/>
        </w:rPr>
        <w:t>2</w:t>
      </w:r>
    </w:p>
    <w:p w:rsidR="00066FB3" w:rsidRPr="00F977B0" w:rsidRDefault="00066FB3" w:rsidP="00066FB3">
      <w:pPr>
        <w:keepNext/>
        <w:jc w:val="right"/>
        <w:outlineLvl w:val="0"/>
        <w:rPr>
          <w:rFonts w:eastAsia="Times New Roman"/>
          <w:b/>
          <w:sz w:val="32"/>
          <w:szCs w:val="20"/>
          <w:lang w:val="fr-FR"/>
        </w:rPr>
      </w:pPr>
    </w:p>
    <w:p w:rsidR="00066FB3" w:rsidRPr="00F977B0" w:rsidRDefault="00066FB3" w:rsidP="00D76939">
      <w:pPr>
        <w:ind w:right="-46"/>
        <w:jc w:val="center"/>
        <w:rPr>
          <w:rFonts w:eastAsia="Times New Roman"/>
          <w:b/>
          <w:sz w:val="24"/>
          <w:szCs w:val="24"/>
          <w:lang w:val="fr-FR"/>
        </w:rPr>
      </w:pPr>
      <w:r w:rsidRPr="00F977B0">
        <w:rPr>
          <w:rFonts w:eastAsia="Times New Roman"/>
          <w:b/>
          <w:bCs/>
          <w:sz w:val="24"/>
          <w:szCs w:val="24"/>
          <w:lang w:val="fr-FR"/>
        </w:rPr>
        <w:t>4</w:t>
      </w:r>
      <w:r w:rsidR="00783D06" w:rsidRPr="00F977B0">
        <w:rPr>
          <w:rFonts w:eastAsia="Times New Roman"/>
          <w:b/>
          <w:bCs/>
          <w:sz w:val="24"/>
          <w:szCs w:val="24"/>
          <w:lang w:val="fr-FR"/>
        </w:rPr>
        <w:t>8</w:t>
      </w:r>
      <w:r w:rsidR="00CB551F" w:rsidRPr="00F977B0">
        <w:rPr>
          <w:rFonts w:eastAsia="Times New Roman"/>
          <w:b/>
          <w:bCs/>
          <w:sz w:val="24"/>
          <w:szCs w:val="24"/>
          <w:vertAlign w:val="superscript"/>
          <w:lang w:val="fr-FR"/>
        </w:rPr>
        <w:t>e</w:t>
      </w:r>
      <w:r w:rsidRPr="00F977B0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r w:rsidR="001C3B64" w:rsidRPr="00F977B0">
        <w:rPr>
          <w:rFonts w:eastAsia="Times New Roman"/>
          <w:b/>
          <w:bCs/>
          <w:sz w:val="24"/>
          <w:szCs w:val="24"/>
          <w:lang w:val="fr-FR"/>
        </w:rPr>
        <w:t>Réunion</w:t>
      </w:r>
      <w:r w:rsidR="00CB551F" w:rsidRPr="00F977B0">
        <w:rPr>
          <w:rFonts w:eastAsia="Times New Roman"/>
          <w:b/>
          <w:bCs/>
          <w:sz w:val="24"/>
          <w:szCs w:val="24"/>
          <w:lang w:val="fr-FR"/>
        </w:rPr>
        <w:t xml:space="preserve"> du Comité permanent</w:t>
      </w:r>
    </w:p>
    <w:p w:rsidR="00066FB3" w:rsidRPr="00F977B0" w:rsidRDefault="00A74E30" w:rsidP="00066FB3">
      <w:pPr>
        <w:jc w:val="center"/>
        <w:rPr>
          <w:color w:val="000000"/>
          <w:sz w:val="32"/>
          <w:szCs w:val="32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>Ordre</w:t>
      </w:r>
      <w:r w:rsidR="001C3B64" w:rsidRPr="00F977B0">
        <w:rPr>
          <w:b/>
          <w:bCs/>
          <w:color w:val="000000"/>
          <w:sz w:val="24"/>
          <w:szCs w:val="24"/>
          <w:lang w:val="fr-FR"/>
        </w:rPr>
        <w:t xml:space="preserve"> du </w:t>
      </w:r>
      <w:r w:rsidR="00CB551F" w:rsidRPr="00F977B0">
        <w:rPr>
          <w:b/>
          <w:bCs/>
          <w:color w:val="000000"/>
          <w:sz w:val="24"/>
          <w:szCs w:val="24"/>
          <w:lang w:val="fr-FR"/>
        </w:rPr>
        <w:t>jou</w:t>
      </w:r>
      <w:r w:rsidR="001C3B64" w:rsidRPr="00F977B0">
        <w:rPr>
          <w:b/>
          <w:bCs/>
          <w:color w:val="000000"/>
          <w:sz w:val="24"/>
          <w:szCs w:val="24"/>
          <w:lang w:val="fr-FR"/>
        </w:rPr>
        <w:t>r</w:t>
      </w:r>
      <w:r>
        <w:rPr>
          <w:b/>
          <w:bCs/>
          <w:color w:val="000000"/>
          <w:sz w:val="24"/>
          <w:szCs w:val="24"/>
          <w:lang w:val="fr-FR"/>
        </w:rPr>
        <w:t xml:space="preserve"> provisoire</w:t>
      </w:r>
      <w:r w:rsidR="001C3B64" w:rsidRPr="00F977B0">
        <w:rPr>
          <w:b/>
          <w:bCs/>
          <w:color w:val="000000"/>
          <w:sz w:val="32"/>
          <w:szCs w:val="32"/>
          <w:lang w:val="fr-FR"/>
        </w:rPr>
        <w:t xml:space="preserve"> </w:t>
      </w:r>
    </w:p>
    <w:p w:rsidR="00066FB3" w:rsidRPr="00F977B0" w:rsidRDefault="00066FB3" w:rsidP="00066FB3">
      <w:pPr>
        <w:jc w:val="center"/>
        <w:rPr>
          <w:color w:val="000000"/>
          <w:sz w:val="32"/>
          <w:szCs w:val="32"/>
          <w:lang w:val="fr-FR"/>
        </w:rPr>
      </w:pPr>
    </w:p>
    <w:p w:rsidR="005C0C9E" w:rsidRPr="005C0C9E" w:rsidRDefault="005C0C9E" w:rsidP="005C0C9E">
      <w:pPr>
        <w:rPr>
          <w:rFonts w:eastAsia="Times New Roman"/>
          <w:lang w:val="fr-FR"/>
        </w:rPr>
      </w:pPr>
      <w:bookmarkStart w:id="1" w:name="OLE_LINK3"/>
      <w:bookmarkStart w:id="2" w:name="OLE_LINK2"/>
      <w:bookmarkEnd w:id="1"/>
      <w:bookmarkEnd w:id="2"/>
      <w:r w:rsidRPr="005C0C9E">
        <w:rPr>
          <w:rFonts w:eastAsia="Times New Roman"/>
          <w:lang w:val="fr-FR"/>
        </w:rPr>
        <w:t>N.B. Pour permettre de traiter tous les points d’un ordre du jour chargé en respectant l’heure prévue de clôture de la réunion, à savoir 13 :00 vendredi 30 janvier, deux séances plénières avec interprétation ont été ajoutées : jeudi soir de 19:00 à 21:00, et vendredi matin, de 08:30 à 09:45.  Des sandwiches et des boissons sans alcool seront offerts jeudi soir.</w:t>
      </w:r>
    </w:p>
    <w:p w:rsidR="004507A7" w:rsidRDefault="004507A7" w:rsidP="00F9360C">
      <w:pPr>
        <w:rPr>
          <w:b/>
          <w:color w:val="000000"/>
          <w:lang w:val="fr-FR"/>
        </w:rPr>
      </w:pPr>
    </w:p>
    <w:p w:rsidR="004507A7" w:rsidRDefault="004507A7" w:rsidP="00F9360C">
      <w:pPr>
        <w:rPr>
          <w:b/>
          <w:color w:val="000000"/>
          <w:lang w:val="fr-FR"/>
        </w:rPr>
      </w:pPr>
    </w:p>
    <w:p w:rsidR="005C0C9E" w:rsidRDefault="005C0C9E" w:rsidP="00F9360C">
      <w:pPr>
        <w:rPr>
          <w:b/>
          <w:color w:val="000000"/>
          <w:lang w:val="fr-FR"/>
        </w:rPr>
      </w:pPr>
    </w:p>
    <w:p w:rsidR="00066FB3" w:rsidRPr="00F977B0" w:rsidRDefault="00F9360C" w:rsidP="00F9360C">
      <w:pPr>
        <w:rPr>
          <w:b/>
          <w:color w:val="000000"/>
          <w:lang w:val="fr-FR"/>
        </w:rPr>
      </w:pPr>
      <w:r w:rsidRPr="00F977B0">
        <w:rPr>
          <w:b/>
          <w:color w:val="000000"/>
          <w:lang w:val="fr-FR"/>
        </w:rPr>
        <w:t xml:space="preserve">Lundi </w:t>
      </w:r>
      <w:r w:rsidR="00757912" w:rsidRPr="00F977B0">
        <w:rPr>
          <w:b/>
          <w:color w:val="000000"/>
          <w:lang w:val="fr-FR"/>
        </w:rPr>
        <w:t>2</w:t>
      </w:r>
      <w:r w:rsidR="00783D06" w:rsidRPr="00F977B0">
        <w:rPr>
          <w:b/>
          <w:color w:val="000000"/>
          <w:lang w:val="fr-FR"/>
        </w:rPr>
        <w:t>6</w:t>
      </w:r>
      <w:r w:rsidR="00757912" w:rsidRPr="00F977B0">
        <w:rPr>
          <w:b/>
          <w:color w:val="000000"/>
          <w:lang w:val="fr-FR"/>
        </w:rPr>
        <w:t xml:space="preserve"> </w:t>
      </w:r>
      <w:r w:rsidR="00783D06" w:rsidRPr="00F977B0">
        <w:rPr>
          <w:b/>
          <w:color w:val="000000"/>
          <w:lang w:val="fr-FR"/>
        </w:rPr>
        <w:t>janvier</w:t>
      </w:r>
      <w:r w:rsidR="00757912" w:rsidRPr="00F977B0">
        <w:rPr>
          <w:b/>
          <w:color w:val="000000"/>
          <w:lang w:val="fr-FR"/>
        </w:rPr>
        <w:t xml:space="preserve"> 201</w:t>
      </w:r>
      <w:r w:rsidR="00783D06" w:rsidRPr="00F977B0">
        <w:rPr>
          <w:b/>
          <w:color w:val="000000"/>
          <w:lang w:val="fr-FR"/>
        </w:rPr>
        <w:t>5</w:t>
      </w:r>
    </w:p>
    <w:p w:rsidR="00F9360C" w:rsidRDefault="00F9360C" w:rsidP="00F9360C">
      <w:pPr>
        <w:rPr>
          <w:color w:val="000000"/>
          <w:lang w:val="fr-FR"/>
        </w:rPr>
      </w:pPr>
    </w:p>
    <w:p w:rsidR="00F004B2" w:rsidRPr="00F004B2" w:rsidRDefault="00F004B2" w:rsidP="00F004B2">
      <w:pPr>
        <w:tabs>
          <w:tab w:val="left" w:pos="1710"/>
        </w:tabs>
        <w:rPr>
          <w:b/>
          <w:color w:val="000000"/>
          <w:lang w:val="fr-FR"/>
        </w:rPr>
      </w:pPr>
      <w:r w:rsidRPr="00F004B2">
        <w:rPr>
          <w:b/>
          <w:color w:val="000000"/>
          <w:lang w:val="fr-FR"/>
        </w:rPr>
        <w:t>08:15-09:45</w:t>
      </w:r>
      <w:r w:rsidRPr="00F004B2">
        <w:rPr>
          <w:b/>
          <w:color w:val="000000"/>
          <w:lang w:val="fr-FR"/>
        </w:rPr>
        <w:tab/>
        <w:t>Réunions régionales</w:t>
      </w:r>
    </w:p>
    <w:p w:rsidR="00F004B2" w:rsidRPr="00F977B0" w:rsidRDefault="00F004B2" w:rsidP="00F004B2">
      <w:pPr>
        <w:tabs>
          <w:tab w:val="left" w:pos="1710"/>
        </w:tabs>
        <w:rPr>
          <w:color w:val="000000"/>
          <w:lang w:val="fr-FR"/>
        </w:rPr>
      </w:pPr>
      <w:r>
        <w:rPr>
          <w:color w:val="000000"/>
          <w:lang w:val="fr-FR"/>
        </w:rPr>
        <w:tab/>
      </w:r>
    </w:p>
    <w:p w:rsidR="003E034F" w:rsidRPr="00F977B0" w:rsidRDefault="003E034F" w:rsidP="003E034F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  <w:r w:rsidRPr="00F977B0">
        <w:rPr>
          <w:rFonts w:eastAsia="Times New Roman"/>
          <w:b/>
          <w:lang w:val="fr-FR"/>
        </w:rPr>
        <w:t>1</w:t>
      </w:r>
      <w:r w:rsidR="00757912" w:rsidRPr="00F977B0">
        <w:rPr>
          <w:rFonts w:eastAsia="Times New Roman"/>
          <w:b/>
          <w:lang w:val="fr-FR"/>
        </w:rPr>
        <w:t>0</w:t>
      </w:r>
      <w:r w:rsidRPr="00F977B0">
        <w:rPr>
          <w:rFonts w:eastAsia="Times New Roman"/>
          <w:b/>
          <w:lang w:val="fr-FR"/>
        </w:rPr>
        <w:t>:00-13:00</w:t>
      </w:r>
      <w:r w:rsidRPr="00F977B0">
        <w:rPr>
          <w:rFonts w:eastAsia="Times New Roman"/>
          <w:b/>
          <w:lang w:val="fr-FR"/>
        </w:rPr>
        <w:tab/>
        <w:t>Réunion du Groupe de travail sur la gestion</w:t>
      </w:r>
    </w:p>
    <w:p w:rsidR="003E034F" w:rsidRDefault="00F004B2" w:rsidP="00F004B2">
      <w:pPr>
        <w:tabs>
          <w:tab w:val="left" w:pos="0"/>
        </w:tabs>
        <w:rPr>
          <w:rFonts w:eastAsia="Times New Roman"/>
          <w:lang w:val="fr-FR"/>
        </w:rPr>
      </w:pPr>
      <w:r w:rsidRPr="00F004B2">
        <w:rPr>
          <w:rFonts w:eastAsia="Times New Roman"/>
          <w:lang w:val="fr-FR"/>
        </w:rPr>
        <w:t>La République de Corée, le Paraguay, la Roumanie et l’Afrique du Sud</w:t>
      </w:r>
      <w:r>
        <w:rPr>
          <w:rFonts w:eastAsia="Times New Roman"/>
          <w:lang w:val="fr-FR"/>
        </w:rPr>
        <w:t xml:space="preserve"> en leur qualité de présidents et vice-présidents des Comités permanents de la COP10 et de la COP11 (la Roumanie en tant que Président du GTG); le Canada et la Finlande en leur qualité de président et vice-président des Sous-groupes sur les finances de la COP10 et de la COP11; les Présidents du GEST pour 2008-2012 et 2012-2015 ; le Secrétaire général (de droit); le Canada, Cuba, le Danemark, les Émirats arabe unis, Fidji et la Tunisie comme représentants régionaux des Parties contractantes; et l’UICN comme représentant des OIP)</w:t>
      </w:r>
    </w:p>
    <w:p w:rsidR="00F004B2" w:rsidRPr="00F004B2" w:rsidRDefault="00F004B2" w:rsidP="00F004B2">
      <w:pPr>
        <w:tabs>
          <w:tab w:val="left" w:pos="0"/>
        </w:tabs>
        <w:rPr>
          <w:rFonts w:eastAsia="Times New Roman"/>
          <w:lang w:val="fr-FR"/>
        </w:rPr>
      </w:pPr>
    </w:p>
    <w:p w:rsidR="00783D06" w:rsidRDefault="00D76939" w:rsidP="00F004B2">
      <w:pPr>
        <w:pStyle w:val="ListParagraph"/>
        <w:numPr>
          <w:ilvl w:val="0"/>
          <w:numId w:val="2"/>
        </w:numPr>
        <w:ind w:left="360"/>
        <w:rPr>
          <w:rFonts w:ascii="Calibri" w:eastAsia="Times New Roman" w:hAnsi="Calibri"/>
          <w:lang w:val="fr-FR"/>
        </w:rPr>
      </w:pPr>
      <w:r w:rsidRPr="00F977B0">
        <w:rPr>
          <w:rFonts w:ascii="Calibri" w:eastAsia="Times New Roman" w:hAnsi="Calibri"/>
          <w:lang w:val="fr-FR"/>
        </w:rPr>
        <w:t>Révision du Règlement intérieur de la Conférence des Parties contractantes et des réunions d’autres organes de la Convention</w:t>
      </w:r>
      <w:r w:rsidR="009318E4">
        <w:rPr>
          <w:rFonts w:ascii="Calibri" w:eastAsia="Times New Roman" w:hAnsi="Calibri"/>
          <w:lang w:val="fr-FR"/>
        </w:rPr>
        <w:t xml:space="preserve"> (DOC. SC48-03 </w:t>
      </w:r>
      <w:r w:rsidR="009318E4" w:rsidRPr="009318E4">
        <w:rPr>
          <w:rFonts w:ascii="Calibri" w:eastAsia="Times New Roman" w:hAnsi="Calibri"/>
          <w:i/>
          <w:lang w:val="fr-FR"/>
        </w:rPr>
        <w:t>Proposition d’amendement au règlement intérieur</w:t>
      </w:r>
      <w:r w:rsidR="009318E4">
        <w:rPr>
          <w:rFonts w:ascii="Calibri" w:eastAsia="Times New Roman" w:hAnsi="Calibri"/>
          <w:lang w:val="fr-FR"/>
        </w:rPr>
        <w:t>)</w:t>
      </w:r>
    </w:p>
    <w:p w:rsidR="009318E4" w:rsidRPr="00F977B0" w:rsidRDefault="009318E4" w:rsidP="009318E4">
      <w:pPr>
        <w:pStyle w:val="ListParagraph"/>
        <w:ind w:left="360"/>
        <w:rPr>
          <w:rFonts w:ascii="Calibri" w:eastAsia="Times New Roman" w:hAnsi="Calibri"/>
          <w:lang w:val="fr-FR"/>
        </w:rPr>
      </w:pPr>
    </w:p>
    <w:p w:rsidR="00783D06" w:rsidRPr="00077E25" w:rsidRDefault="00D76939" w:rsidP="00223B1C">
      <w:pPr>
        <w:pStyle w:val="ListParagraph"/>
        <w:numPr>
          <w:ilvl w:val="0"/>
          <w:numId w:val="2"/>
        </w:numPr>
        <w:ind w:left="360"/>
        <w:rPr>
          <w:rFonts w:ascii="Calibri" w:eastAsia="Times New Roman" w:hAnsi="Calibri"/>
          <w:lang w:val="fr-FR"/>
        </w:rPr>
      </w:pPr>
      <w:r w:rsidRPr="00F977B0">
        <w:rPr>
          <w:rFonts w:ascii="Calibri" w:eastAsia="Times New Roman" w:hAnsi="Calibri"/>
          <w:lang w:val="fr-FR"/>
        </w:rPr>
        <w:t>Examen des progrès du suivi de la Résolution XI.1</w:t>
      </w:r>
      <w:r w:rsidR="009318E4">
        <w:rPr>
          <w:rFonts w:ascii="Calibri" w:eastAsia="Times New Roman" w:hAnsi="Calibri"/>
          <w:lang w:val="fr-FR"/>
        </w:rPr>
        <w:t xml:space="preserve"> (DOC. SC48-04 </w:t>
      </w:r>
      <w:r w:rsidR="009318E4" w:rsidRPr="009318E4">
        <w:rPr>
          <w:rFonts w:ascii="Calibri" w:eastAsia="Times New Roman" w:hAnsi="Calibri"/>
          <w:i/>
          <w:lang w:val="fr-FR"/>
        </w:rPr>
        <w:t xml:space="preserve">Considérations du groupe de travail sur le plan stratégique </w:t>
      </w:r>
      <w:r w:rsidR="00223B1C" w:rsidRPr="00223B1C">
        <w:rPr>
          <w:rFonts w:ascii="Calibri" w:eastAsia="Times New Roman" w:hAnsi="Calibri"/>
          <w:i/>
          <w:lang w:val="fr-FR"/>
        </w:rPr>
        <w:t>sur les mécanismes visant à renforcer la visibilité et la stature de la Convention de Ramsar et à accroître les synergies avec les accords multilatéraux sur l’environnement (AME) et autres entités internationales</w:t>
      </w:r>
      <w:r w:rsidR="009318E4">
        <w:rPr>
          <w:rFonts w:ascii="Calibri" w:eastAsia="Times New Roman" w:hAnsi="Calibri"/>
          <w:lang w:val="fr-FR"/>
        </w:rPr>
        <w:t xml:space="preserve">; DOC. SC48-05 </w:t>
      </w:r>
      <w:r w:rsidR="009318E4" w:rsidRPr="009318E4">
        <w:rPr>
          <w:rFonts w:ascii="Calibri" w:eastAsia="Times New Roman" w:hAnsi="Calibri"/>
          <w:i/>
          <w:lang w:val="fr-FR"/>
        </w:rPr>
        <w:t>Mémoire juridique</w:t>
      </w:r>
      <w:r w:rsidR="00223B1C">
        <w:rPr>
          <w:rFonts w:ascii="Calibri" w:eastAsia="Times New Roman" w:hAnsi="Calibri"/>
          <w:i/>
          <w:lang w:val="fr-FR"/>
        </w:rPr>
        <w:t> :</w:t>
      </w:r>
      <w:r w:rsidR="009318E4" w:rsidRPr="009318E4">
        <w:rPr>
          <w:rFonts w:ascii="Calibri" w:eastAsia="Times New Roman" w:hAnsi="Calibri"/>
          <w:i/>
          <w:lang w:val="fr-FR"/>
        </w:rPr>
        <w:t xml:space="preserve"> </w:t>
      </w:r>
      <w:r w:rsidR="00223B1C" w:rsidRPr="00223B1C">
        <w:rPr>
          <w:rFonts w:ascii="Calibri" w:eastAsia="Times New Roman" w:hAnsi="Calibri"/>
          <w:i/>
          <w:lang w:val="fr-FR"/>
        </w:rPr>
        <w:t>Opinion sur l’utilisation de l’arabe et d’autres langues des Nations Unies dans les travaux de la Convention de Ramsar</w:t>
      </w:r>
      <w:r w:rsidR="009318E4">
        <w:rPr>
          <w:rFonts w:ascii="Calibri" w:eastAsia="Times New Roman" w:hAnsi="Calibri"/>
          <w:lang w:val="fr-FR"/>
        </w:rPr>
        <w:t xml:space="preserve">, </w:t>
      </w:r>
      <w:r w:rsidR="009318E4" w:rsidRPr="00077E25">
        <w:rPr>
          <w:rFonts w:ascii="Calibri" w:eastAsia="Times New Roman" w:hAnsi="Calibri"/>
          <w:lang w:val="fr-FR"/>
        </w:rPr>
        <w:t xml:space="preserve">DOC. SC48-17 </w:t>
      </w:r>
      <w:r w:rsidR="009318E4" w:rsidRPr="00077E25">
        <w:rPr>
          <w:rFonts w:ascii="Calibri" w:eastAsia="Times New Roman" w:hAnsi="Calibri"/>
          <w:i/>
          <w:lang w:val="fr-FR"/>
        </w:rPr>
        <w:t>DR :</w:t>
      </w:r>
      <w:r w:rsidR="009318E4" w:rsidRPr="00077E25">
        <w:rPr>
          <w:rFonts w:ascii="Calibri" w:eastAsia="Times New Roman" w:hAnsi="Calibri"/>
          <w:lang w:val="fr-FR"/>
        </w:rPr>
        <w:t xml:space="preserve"> </w:t>
      </w:r>
      <w:r w:rsidR="00223B1C" w:rsidRPr="00223B1C">
        <w:rPr>
          <w:rFonts w:ascii="Calibri" w:eastAsia="Times New Roman" w:hAnsi="Calibri"/>
          <w:i/>
          <w:lang w:val="fr-FR"/>
        </w:rPr>
        <w:t>Suivi de la Résolution XI.1 :</w:t>
      </w:r>
      <w:r w:rsidR="00223B1C" w:rsidRPr="00223B1C">
        <w:rPr>
          <w:rFonts w:ascii="Calibri" w:eastAsia="Times New Roman" w:hAnsi="Calibri"/>
          <w:lang w:val="fr-FR"/>
        </w:rPr>
        <w:t xml:space="preserve"> </w:t>
      </w:r>
      <w:r w:rsidR="00223B1C" w:rsidRPr="00223B1C">
        <w:rPr>
          <w:rFonts w:ascii="Calibri" w:eastAsia="Times New Roman" w:hAnsi="Calibri"/>
          <w:i/>
          <w:lang w:val="fr-CH"/>
        </w:rPr>
        <w:t>Langues, visibilité et stature de la Convention, segment ministériel à la COP et synergies avec les accords multilatéraux sur l’environnement et autres entités internationales</w:t>
      </w:r>
      <w:r w:rsidR="009318E4" w:rsidRPr="00077E25">
        <w:rPr>
          <w:rFonts w:ascii="Calibri" w:eastAsia="Times New Roman" w:hAnsi="Calibri"/>
          <w:lang w:val="fr-CH"/>
        </w:rPr>
        <w:t>)</w:t>
      </w:r>
    </w:p>
    <w:p w:rsidR="009318E4" w:rsidRPr="00077E25" w:rsidRDefault="009318E4" w:rsidP="009318E4">
      <w:pPr>
        <w:pStyle w:val="ListParagraph"/>
        <w:ind w:left="360"/>
        <w:rPr>
          <w:rFonts w:ascii="Calibri" w:eastAsia="Times New Roman" w:hAnsi="Calibri"/>
          <w:lang w:val="fr-FR"/>
        </w:rPr>
      </w:pPr>
    </w:p>
    <w:p w:rsidR="00783D06" w:rsidRDefault="00D76939" w:rsidP="00980D0C">
      <w:pPr>
        <w:pStyle w:val="ListParagraph"/>
        <w:numPr>
          <w:ilvl w:val="0"/>
          <w:numId w:val="2"/>
        </w:numPr>
        <w:ind w:left="360"/>
        <w:rPr>
          <w:rFonts w:ascii="Calibri" w:eastAsia="Times New Roman" w:hAnsi="Calibri"/>
          <w:lang w:val="fr-FR"/>
        </w:rPr>
      </w:pPr>
      <w:r w:rsidRPr="00D76939">
        <w:rPr>
          <w:rFonts w:ascii="Calibri" w:eastAsia="Times New Roman" w:hAnsi="Calibri"/>
          <w:lang w:val="fr-FR"/>
        </w:rPr>
        <w:t>Examen des progrès du suivi de la Résolution XI.1</w:t>
      </w:r>
      <w:r>
        <w:rPr>
          <w:rFonts w:ascii="Calibri" w:eastAsia="Times New Roman" w:hAnsi="Calibri"/>
          <w:lang w:val="fr-FR"/>
        </w:rPr>
        <w:t>6</w:t>
      </w:r>
      <w:r w:rsidR="009318E4">
        <w:rPr>
          <w:rFonts w:ascii="Calibri" w:eastAsia="Times New Roman" w:hAnsi="Calibri"/>
          <w:lang w:val="fr-FR"/>
        </w:rPr>
        <w:t xml:space="preserve"> (</w:t>
      </w:r>
      <w:r w:rsidR="009318E4" w:rsidRPr="00077E25">
        <w:rPr>
          <w:rFonts w:ascii="Calibri" w:eastAsia="Times New Roman" w:hAnsi="Calibri"/>
          <w:lang w:val="fr-FR"/>
        </w:rPr>
        <w:t xml:space="preserve">DOC. SC48-18 </w:t>
      </w:r>
      <w:r w:rsidR="009318E4" w:rsidRPr="00077E25">
        <w:rPr>
          <w:rFonts w:ascii="Calibri" w:eastAsia="Times New Roman" w:hAnsi="Calibri"/>
          <w:i/>
          <w:lang w:val="fr-FR"/>
        </w:rPr>
        <w:t>DR :</w:t>
      </w:r>
      <w:r w:rsidR="009318E4" w:rsidRPr="00077E25">
        <w:rPr>
          <w:rFonts w:ascii="Calibri" w:eastAsia="Times New Roman" w:hAnsi="Calibri"/>
          <w:lang w:val="fr-FR"/>
        </w:rPr>
        <w:t xml:space="preserve"> </w:t>
      </w:r>
      <w:r w:rsidR="009318E4" w:rsidRPr="009318E4">
        <w:rPr>
          <w:rFonts w:ascii="Calibri" w:eastAsia="Times New Roman" w:hAnsi="Calibri"/>
          <w:i/>
          <w:lang w:val="fr-FR"/>
        </w:rPr>
        <w:t>Projet de nouveau cadre pour la fourniture d’avis et d’orientations scientifiques et techniques</w:t>
      </w:r>
      <w:r w:rsidR="009318E4">
        <w:rPr>
          <w:rFonts w:ascii="Calibri" w:eastAsia="Times New Roman" w:hAnsi="Calibri"/>
          <w:lang w:val="fr-FR"/>
        </w:rPr>
        <w:t>)</w:t>
      </w:r>
      <w:r w:rsidR="009318E4" w:rsidRPr="009318E4">
        <w:rPr>
          <w:rFonts w:ascii="Calibri" w:eastAsia="Times New Roman" w:hAnsi="Calibri"/>
          <w:lang w:val="fr-FR"/>
        </w:rPr>
        <w:t xml:space="preserve"> </w:t>
      </w:r>
    </w:p>
    <w:p w:rsidR="009318E4" w:rsidRPr="00F977B0" w:rsidRDefault="009318E4" w:rsidP="009318E4">
      <w:pPr>
        <w:pStyle w:val="ListParagraph"/>
        <w:ind w:left="360"/>
        <w:rPr>
          <w:rFonts w:ascii="Calibri" w:eastAsia="Times New Roman" w:hAnsi="Calibri"/>
          <w:lang w:val="fr-FR"/>
        </w:rPr>
      </w:pPr>
    </w:p>
    <w:p w:rsidR="00757912" w:rsidRPr="00F977B0" w:rsidRDefault="00757912" w:rsidP="00F004B2">
      <w:pPr>
        <w:pStyle w:val="ListParagraph"/>
        <w:numPr>
          <w:ilvl w:val="0"/>
          <w:numId w:val="2"/>
        </w:numPr>
        <w:ind w:left="360"/>
        <w:rPr>
          <w:rFonts w:ascii="Calibri" w:eastAsia="Times New Roman" w:hAnsi="Calibri"/>
          <w:lang w:val="fr-FR"/>
        </w:rPr>
      </w:pPr>
      <w:r w:rsidRPr="00F977B0">
        <w:rPr>
          <w:rFonts w:ascii="Calibri" w:eastAsia="Times New Roman" w:hAnsi="Calibri"/>
          <w:lang w:val="fr-FR"/>
        </w:rPr>
        <w:t xml:space="preserve">Questions relatives au personnel </w:t>
      </w:r>
    </w:p>
    <w:p w:rsidR="00BC7A3F" w:rsidRPr="00F977B0" w:rsidRDefault="00BC7A3F" w:rsidP="00BC7A3F">
      <w:pPr>
        <w:pStyle w:val="ListParagraph"/>
        <w:rPr>
          <w:rFonts w:ascii="Calibri" w:eastAsia="Times New Roman" w:hAnsi="Calibri"/>
          <w:lang w:val="fr-FR"/>
        </w:rPr>
      </w:pPr>
    </w:p>
    <w:p w:rsidR="00BC7A3F" w:rsidRPr="00F977B0" w:rsidRDefault="00BC7A3F" w:rsidP="00BC7A3F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  <w:r w:rsidRPr="00F977B0">
        <w:rPr>
          <w:rFonts w:eastAsia="Times New Roman"/>
          <w:b/>
          <w:lang w:val="fr-FR"/>
        </w:rPr>
        <w:t>15:00-18:00</w:t>
      </w:r>
      <w:r w:rsidR="00823421" w:rsidRPr="00F977B0">
        <w:rPr>
          <w:rFonts w:eastAsia="Times New Roman"/>
          <w:b/>
          <w:lang w:val="fr-FR"/>
        </w:rPr>
        <w:tab/>
        <w:t>Réunion du Groupe de travail sur le Plan stratégique</w:t>
      </w:r>
      <w:r w:rsidRPr="00F977B0">
        <w:rPr>
          <w:rFonts w:eastAsia="Times New Roman"/>
          <w:b/>
          <w:lang w:val="fr-FR"/>
        </w:rPr>
        <w:tab/>
      </w:r>
    </w:p>
    <w:p w:rsidR="00823421" w:rsidRDefault="00980D0C" w:rsidP="00980D0C">
      <w:pPr>
        <w:rPr>
          <w:rFonts w:eastAsia="Times New Roman"/>
          <w:lang w:val="fr-FR"/>
        </w:rPr>
      </w:pPr>
      <w:r>
        <w:rPr>
          <w:rFonts w:eastAsia="Times New Roman"/>
          <w:lang w:val="fr-FR"/>
        </w:rPr>
        <w:lastRenderedPageBreak/>
        <w:t>(Finlande et France (co-présidents), Australie, Burundi, Chili, Cuba, États-Unis d’Amérique, Indonésie, Suisse et R.I d’Iran, le Président du GEST, le Président du Groupe de surveillance des activités de CESP (Afrique du Sud), représentant des OIP (BirdLife International), PNUE</w:t>
      </w:r>
      <w:r w:rsidR="00223B1C">
        <w:rPr>
          <w:rFonts w:eastAsia="Times New Roman"/>
          <w:lang w:val="fr-FR"/>
        </w:rPr>
        <w:t>)</w:t>
      </w:r>
    </w:p>
    <w:p w:rsidR="00980D0C" w:rsidRPr="00F977B0" w:rsidRDefault="00980D0C" w:rsidP="00980D0C">
      <w:pPr>
        <w:rPr>
          <w:rFonts w:eastAsia="Times New Roman"/>
          <w:lang w:val="fr-FR"/>
        </w:rPr>
      </w:pPr>
    </w:p>
    <w:p w:rsidR="00BC7A3F" w:rsidRPr="00F977B0" w:rsidRDefault="00BC7A3F" w:rsidP="00980D0C">
      <w:pPr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 xml:space="preserve">a) </w:t>
      </w:r>
      <w:r w:rsidRPr="00F977B0">
        <w:rPr>
          <w:rFonts w:eastAsia="Times New Roman"/>
          <w:lang w:val="fr-FR"/>
        </w:rPr>
        <w:tab/>
      </w:r>
      <w:r w:rsidR="00823421" w:rsidRPr="00F977B0">
        <w:rPr>
          <w:rFonts w:eastAsia="Times New Roman"/>
          <w:lang w:val="fr-FR"/>
        </w:rPr>
        <w:t>Rapport du Groupe de travail sur le Plan st</w:t>
      </w:r>
      <w:r w:rsidR="005D61A5" w:rsidRPr="00F977B0">
        <w:rPr>
          <w:rFonts w:eastAsia="Times New Roman"/>
          <w:lang w:val="fr-FR"/>
        </w:rPr>
        <w:t>ra</w:t>
      </w:r>
      <w:r w:rsidR="00823421" w:rsidRPr="00F977B0">
        <w:rPr>
          <w:rFonts w:eastAsia="Times New Roman"/>
          <w:lang w:val="fr-FR"/>
        </w:rPr>
        <w:t>tégique</w:t>
      </w:r>
      <w:r w:rsidR="00980D0C">
        <w:rPr>
          <w:rFonts w:eastAsia="Times New Roman"/>
          <w:lang w:val="fr-FR"/>
        </w:rPr>
        <w:t xml:space="preserve"> (DOC. SC48-04</w:t>
      </w:r>
      <w:r w:rsidR="00980D0C" w:rsidRPr="00980D0C">
        <w:rPr>
          <w:rFonts w:eastAsia="Times New Roman"/>
          <w:i/>
          <w:lang w:val="fr-FR"/>
        </w:rPr>
        <w:t xml:space="preserve"> </w:t>
      </w:r>
      <w:r w:rsidR="00223B1C" w:rsidRPr="00223B1C">
        <w:rPr>
          <w:rFonts w:eastAsia="Times New Roman"/>
          <w:i/>
          <w:lang w:val="fr-FR"/>
        </w:rPr>
        <w:t>Considérations du groupe de travail sur le plan stratégique sur les mécanismes visant à renforcer la visibilité et la stature de la Convention de Ramsar et à accroître les synergies avec les accords multilatéraux sur l’environnement (AME) et autres entités internationales</w:t>
      </w:r>
      <w:r w:rsidR="00980D0C">
        <w:rPr>
          <w:rFonts w:eastAsia="Times New Roman"/>
          <w:i/>
          <w:lang w:val="fr-FR"/>
        </w:rPr>
        <w:t xml:space="preserve">; </w:t>
      </w:r>
      <w:r w:rsidR="00980D0C">
        <w:rPr>
          <w:rFonts w:eastAsia="Times New Roman"/>
          <w:lang w:val="fr-FR"/>
        </w:rPr>
        <w:t xml:space="preserve">DOC. SC48-19 </w:t>
      </w:r>
      <w:r w:rsidR="00980D0C" w:rsidRPr="00980D0C">
        <w:rPr>
          <w:rFonts w:eastAsia="Times New Roman"/>
          <w:i/>
          <w:lang w:val="fr-FR"/>
        </w:rPr>
        <w:t>DR :</w:t>
      </w:r>
      <w:r w:rsidR="00980D0C">
        <w:rPr>
          <w:rFonts w:eastAsia="Times New Roman"/>
          <w:lang w:val="fr-FR"/>
        </w:rPr>
        <w:t xml:space="preserve"> </w:t>
      </w:r>
      <w:r w:rsidR="00223B1C">
        <w:rPr>
          <w:rFonts w:eastAsia="Times New Roman"/>
          <w:i/>
          <w:lang w:val="fr-FR"/>
        </w:rPr>
        <w:t xml:space="preserve">Le </w:t>
      </w:r>
      <w:r w:rsidR="00980D0C" w:rsidRPr="00980D0C">
        <w:rPr>
          <w:rFonts w:eastAsia="Times New Roman"/>
          <w:i/>
          <w:lang w:val="fr-FR"/>
        </w:rPr>
        <w:t>Plan stratégique</w:t>
      </w:r>
      <w:r w:rsidR="00223B1C">
        <w:rPr>
          <w:rFonts w:eastAsia="Times New Roman"/>
          <w:i/>
          <w:lang w:val="fr-FR"/>
        </w:rPr>
        <w:t xml:space="preserve"> Ramsar 2016-2021</w:t>
      </w:r>
      <w:r w:rsidR="00980D0C">
        <w:rPr>
          <w:rFonts w:eastAsia="Times New Roman"/>
          <w:lang w:val="fr-FR"/>
        </w:rPr>
        <w:t>)</w:t>
      </w:r>
    </w:p>
    <w:p w:rsidR="005A71DE" w:rsidRPr="00F977B0" w:rsidRDefault="005A71DE" w:rsidP="00BC7A3F">
      <w:pPr>
        <w:pStyle w:val="ListParagraph"/>
        <w:tabs>
          <w:tab w:val="left" w:pos="1170"/>
        </w:tabs>
        <w:ind w:left="0" w:firstLine="567"/>
        <w:rPr>
          <w:rFonts w:ascii="Calibri" w:eastAsia="Times New Roman" w:hAnsi="Calibri"/>
          <w:lang w:val="fr-FR"/>
        </w:rPr>
      </w:pPr>
    </w:p>
    <w:p w:rsidR="005C0C9E" w:rsidRDefault="005C0C9E" w:rsidP="005A71DE">
      <w:pPr>
        <w:ind w:left="567" w:hanging="567"/>
        <w:rPr>
          <w:rFonts w:eastAsia="Times New Roman"/>
          <w:b/>
          <w:lang w:val="fr-CH"/>
        </w:rPr>
      </w:pPr>
    </w:p>
    <w:p w:rsidR="005C0C9E" w:rsidRDefault="005C0C9E" w:rsidP="005A71DE">
      <w:pPr>
        <w:ind w:left="567" w:hanging="567"/>
        <w:rPr>
          <w:rFonts w:eastAsia="Times New Roman"/>
          <w:b/>
          <w:lang w:val="fr-CH"/>
        </w:rPr>
      </w:pPr>
    </w:p>
    <w:p w:rsidR="005A71DE" w:rsidRPr="00F977B0" w:rsidRDefault="00343C72" w:rsidP="005A71DE">
      <w:pPr>
        <w:ind w:left="567" w:hanging="567"/>
        <w:rPr>
          <w:rFonts w:eastAsia="Times New Roman"/>
          <w:b/>
          <w:lang w:val="fr-CH"/>
        </w:rPr>
      </w:pPr>
      <w:r w:rsidRPr="00F977B0">
        <w:rPr>
          <w:rFonts w:eastAsia="Times New Roman"/>
          <w:b/>
          <w:lang w:val="fr-CH"/>
        </w:rPr>
        <w:t>Mardi</w:t>
      </w:r>
      <w:r w:rsidR="005A71DE" w:rsidRPr="00F977B0">
        <w:rPr>
          <w:rFonts w:eastAsia="Times New Roman"/>
          <w:b/>
          <w:lang w:val="fr-CH"/>
        </w:rPr>
        <w:t xml:space="preserve"> </w:t>
      </w:r>
      <w:r w:rsidR="00823421" w:rsidRPr="00F977B0">
        <w:rPr>
          <w:rFonts w:eastAsia="Times New Roman"/>
          <w:b/>
          <w:lang w:val="fr-CH"/>
        </w:rPr>
        <w:t>2</w:t>
      </w:r>
      <w:r w:rsidR="00783D06" w:rsidRPr="00F977B0">
        <w:rPr>
          <w:rFonts w:eastAsia="Times New Roman"/>
          <w:b/>
          <w:lang w:val="fr-CH"/>
        </w:rPr>
        <w:t>7</w:t>
      </w:r>
      <w:r w:rsidR="005A71DE" w:rsidRPr="00F977B0">
        <w:rPr>
          <w:rFonts w:eastAsia="Times New Roman"/>
          <w:b/>
          <w:lang w:val="fr-CH"/>
        </w:rPr>
        <w:t xml:space="preserve"> </w:t>
      </w:r>
      <w:r w:rsidR="00783D06" w:rsidRPr="004D5355">
        <w:rPr>
          <w:b/>
          <w:color w:val="000000"/>
          <w:lang w:val="fr-FR"/>
        </w:rPr>
        <w:t>janvier 2015</w:t>
      </w:r>
    </w:p>
    <w:p w:rsidR="00823421" w:rsidRDefault="00823421" w:rsidP="005A71DE">
      <w:pPr>
        <w:ind w:left="567" w:hanging="567"/>
        <w:rPr>
          <w:rFonts w:eastAsia="Times New Roman"/>
          <w:lang w:val="fr-CH"/>
        </w:rPr>
      </w:pPr>
    </w:p>
    <w:p w:rsidR="00980D0C" w:rsidRPr="00F004B2" w:rsidRDefault="00980D0C" w:rsidP="00980D0C">
      <w:pPr>
        <w:tabs>
          <w:tab w:val="left" w:pos="1710"/>
        </w:tabs>
        <w:rPr>
          <w:b/>
          <w:color w:val="000000"/>
          <w:lang w:val="fr-FR"/>
        </w:rPr>
      </w:pPr>
      <w:r w:rsidRPr="00F004B2">
        <w:rPr>
          <w:b/>
          <w:color w:val="000000"/>
          <w:lang w:val="fr-FR"/>
        </w:rPr>
        <w:t>08:15-09:45</w:t>
      </w:r>
      <w:r w:rsidRPr="00F004B2">
        <w:rPr>
          <w:b/>
          <w:color w:val="000000"/>
          <w:lang w:val="fr-FR"/>
        </w:rPr>
        <w:tab/>
        <w:t>Réunions régionales</w:t>
      </w:r>
    </w:p>
    <w:p w:rsidR="00980D0C" w:rsidRPr="00980D0C" w:rsidRDefault="00980D0C" w:rsidP="005A71DE">
      <w:pPr>
        <w:ind w:left="567" w:hanging="567"/>
        <w:rPr>
          <w:rFonts w:eastAsia="Times New Roman"/>
          <w:lang w:val="fr-FR"/>
        </w:rPr>
      </w:pPr>
    </w:p>
    <w:p w:rsidR="005A71DE" w:rsidRPr="00F977B0" w:rsidRDefault="005A71DE" w:rsidP="005A71DE">
      <w:pPr>
        <w:tabs>
          <w:tab w:val="left" w:pos="1701"/>
        </w:tabs>
        <w:ind w:left="1701" w:hanging="1701"/>
        <w:rPr>
          <w:rFonts w:eastAsia="Times New Roman"/>
          <w:b/>
          <w:lang w:val="fr-CH"/>
        </w:rPr>
      </w:pPr>
      <w:r w:rsidRPr="00F977B0">
        <w:rPr>
          <w:rFonts w:eastAsia="Times New Roman"/>
          <w:b/>
          <w:lang w:val="fr-CH"/>
        </w:rPr>
        <w:t>10:00-13:00</w:t>
      </w:r>
      <w:r w:rsidRPr="00F977B0">
        <w:rPr>
          <w:rFonts w:eastAsia="Times New Roman"/>
          <w:b/>
          <w:lang w:val="fr-CH"/>
        </w:rPr>
        <w:tab/>
      </w:r>
      <w:r w:rsidR="00823421" w:rsidRPr="00F977B0">
        <w:rPr>
          <w:rFonts w:eastAsia="Times New Roman"/>
          <w:b/>
          <w:lang w:val="fr-CH"/>
        </w:rPr>
        <w:t xml:space="preserve">Réunion du </w:t>
      </w:r>
      <w:r w:rsidR="00330559" w:rsidRPr="00F977B0">
        <w:rPr>
          <w:rFonts w:eastAsia="Times New Roman"/>
          <w:b/>
          <w:lang w:val="fr-CH"/>
        </w:rPr>
        <w:t>S</w:t>
      </w:r>
      <w:r w:rsidR="00823421" w:rsidRPr="00F977B0">
        <w:rPr>
          <w:rFonts w:eastAsia="Times New Roman"/>
          <w:b/>
          <w:lang w:val="fr-CH"/>
        </w:rPr>
        <w:t>ous-groupe sur la COP12</w:t>
      </w:r>
    </w:p>
    <w:p w:rsidR="00980D0C" w:rsidRDefault="00980D0C" w:rsidP="00980D0C">
      <w:p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(Uruguay en sa qualité d’hôte de la COP12 (président), Roumanie (hôte de la COP11), Afrique du Sud, Cambodge, Fidji, France, Guatemala et Mexique)</w:t>
      </w:r>
    </w:p>
    <w:p w:rsidR="00823421" w:rsidRPr="00F977B0" w:rsidRDefault="00980D0C" w:rsidP="00980D0C">
      <w:pPr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 </w:t>
      </w:r>
    </w:p>
    <w:p w:rsidR="00823421" w:rsidRDefault="00823421" w:rsidP="00980D0C">
      <w:pPr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 xml:space="preserve">a) </w:t>
      </w:r>
      <w:r w:rsidRPr="00F977B0">
        <w:rPr>
          <w:rFonts w:eastAsia="Times New Roman"/>
          <w:lang w:val="fr-FR"/>
        </w:rPr>
        <w:tab/>
        <w:t>Rapport sur les préparatifs</w:t>
      </w:r>
      <w:r w:rsidR="00783D06" w:rsidRPr="00F977B0">
        <w:rPr>
          <w:rFonts w:eastAsia="Times New Roman"/>
          <w:lang w:val="fr-FR"/>
        </w:rPr>
        <w:t xml:space="preserve"> de la COP12</w:t>
      </w:r>
      <w:r w:rsidR="00BE483B">
        <w:rPr>
          <w:rFonts w:eastAsia="Times New Roman"/>
          <w:lang w:val="fr-FR"/>
        </w:rPr>
        <w:t xml:space="preserve"> (DOC. SC48-06 </w:t>
      </w:r>
      <w:r w:rsidR="00BE483B" w:rsidRPr="00BE483B">
        <w:rPr>
          <w:rFonts w:eastAsia="Times New Roman"/>
          <w:i/>
          <w:lang w:val="fr-FR"/>
        </w:rPr>
        <w:t>Progrès des préparatifs de la COP12</w:t>
      </w:r>
      <w:r w:rsidR="00BE483B">
        <w:rPr>
          <w:rFonts w:eastAsia="Times New Roman"/>
          <w:lang w:val="fr-FR"/>
        </w:rPr>
        <w:t xml:space="preserve">; DOC. SC48-07 </w:t>
      </w:r>
      <w:r w:rsidR="00BE483B" w:rsidRPr="00BE483B">
        <w:rPr>
          <w:rFonts w:eastAsia="Times New Roman"/>
          <w:i/>
          <w:lang w:val="fr-FR"/>
        </w:rPr>
        <w:t>Orientations pour les Parties contractantes concernant leurs interventions en séance plénière sur les documents de la COP</w:t>
      </w:r>
      <w:r w:rsidR="00BE483B" w:rsidRPr="00BE483B">
        <w:rPr>
          <w:rFonts w:eastAsia="Times New Roman"/>
          <w:lang w:val="fr-FR"/>
        </w:rPr>
        <w:t>)</w:t>
      </w:r>
    </w:p>
    <w:p w:rsidR="00BE483B" w:rsidRPr="00F977B0" w:rsidRDefault="00BE483B" w:rsidP="00980D0C">
      <w:pPr>
        <w:ind w:left="360" w:hanging="360"/>
        <w:rPr>
          <w:rFonts w:eastAsia="Times New Roman"/>
          <w:lang w:val="fr-FR"/>
        </w:rPr>
      </w:pPr>
    </w:p>
    <w:p w:rsidR="00823421" w:rsidRDefault="00783D06" w:rsidP="00BE483B">
      <w:pPr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b</w:t>
      </w:r>
      <w:r w:rsidR="00823421" w:rsidRPr="00F977B0">
        <w:rPr>
          <w:rFonts w:eastAsia="Times New Roman"/>
          <w:lang w:val="fr-FR"/>
        </w:rPr>
        <w:t>)</w:t>
      </w:r>
      <w:r w:rsidR="00823421" w:rsidRPr="00F977B0">
        <w:rPr>
          <w:rFonts w:eastAsia="Times New Roman"/>
          <w:lang w:val="fr-FR"/>
        </w:rPr>
        <w:tab/>
      </w:r>
      <w:r w:rsidR="004C1337" w:rsidRPr="00F977B0">
        <w:rPr>
          <w:rFonts w:eastAsia="Times New Roman"/>
          <w:lang w:val="fr-FR"/>
        </w:rPr>
        <w:t>Pr</w:t>
      </w:r>
      <w:r w:rsidRPr="00F977B0">
        <w:rPr>
          <w:rFonts w:eastAsia="Times New Roman"/>
          <w:lang w:val="fr-FR"/>
        </w:rPr>
        <w:t>ojet d’ordre du jour pour la COP12</w:t>
      </w:r>
      <w:r w:rsidR="00BE483B">
        <w:rPr>
          <w:rFonts w:eastAsia="Times New Roman"/>
          <w:lang w:val="fr-FR"/>
        </w:rPr>
        <w:t xml:space="preserve"> (DOC. SC48-13 </w:t>
      </w:r>
      <w:r w:rsidR="00BE483B" w:rsidRPr="00BE483B">
        <w:rPr>
          <w:rFonts w:eastAsia="Times New Roman"/>
          <w:i/>
          <w:lang w:val="fr-FR"/>
        </w:rPr>
        <w:t>Ordre du jour provisoire de la COP12</w:t>
      </w:r>
      <w:r w:rsidR="00BE483B">
        <w:rPr>
          <w:rFonts w:eastAsia="Times New Roman"/>
          <w:lang w:val="fr-FR"/>
        </w:rPr>
        <w:t>)</w:t>
      </w:r>
    </w:p>
    <w:p w:rsidR="00BE483B" w:rsidRPr="00F977B0" w:rsidRDefault="00BE483B" w:rsidP="00BE483B">
      <w:pPr>
        <w:ind w:left="360" w:hanging="360"/>
        <w:rPr>
          <w:rFonts w:eastAsia="Times New Roman"/>
          <w:lang w:val="fr-FR"/>
        </w:rPr>
      </w:pPr>
    </w:p>
    <w:p w:rsidR="00823421" w:rsidRPr="00F977B0" w:rsidRDefault="000A1B6F" w:rsidP="00BE483B">
      <w:pPr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c</w:t>
      </w:r>
      <w:r w:rsidR="00823421" w:rsidRPr="00F977B0">
        <w:rPr>
          <w:rFonts w:eastAsia="Times New Roman"/>
          <w:lang w:val="fr-FR"/>
        </w:rPr>
        <w:t>)</w:t>
      </w:r>
      <w:r w:rsidR="00823421" w:rsidRPr="00F977B0">
        <w:rPr>
          <w:rFonts w:eastAsia="Times New Roman"/>
          <w:lang w:val="fr-FR"/>
        </w:rPr>
        <w:tab/>
      </w:r>
      <w:r w:rsidR="00783D06" w:rsidRPr="00F977B0">
        <w:rPr>
          <w:rFonts w:eastAsia="Times New Roman"/>
          <w:lang w:val="fr-FR"/>
        </w:rPr>
        <w:t>Prix de la Convention de Ramsar, à huis clos</w:t>
      </w:r>
      <w:r w:rsidR="00BE483B">
        <w:rPr>
          <w:rFonts w:eastAsia="Times New Roman"/>
          <w:lang w:val="fr-FR"/>
        </w:rPr>
        <w:t xml:space="preserve"> (DOC. SC48-08 </w:t>
      </w:r>
      <w:r w:rsidR="00BE483B" w:rsidRPr="00BE483B">
        <w:rPr>
          <w:rFonts w:eastAsia="Times New Roman"/>
          <w:i/>
          <w:lang w:val="fr-FR"/>
        </w:rPr>
        <w:t>Les Prix Ramsar pour la conservation des zones humides -non publié</w:t>
      </w:r>
      <w:r w:rsidR="00BE483B" w:rsidRPr="00BE483B">
        <w:rPr>
          <w:rFonts w:eastAsia="Times New Roman"/>
          <w:lang w:val="fr-FR"/>
        </w:rPr>
        <w:t>)</w:t>
      </w:r>
    </w:p>
    <w:p w:rsidR="00823421" w:rsidRPr="00F977B0" w:rsidRDefault="00823421" w:rsidP="005A71DE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</w:p>
    <w:p w:rsidR="005A71DE" w:rsidRPr="00F977B0" w:rsidRDefault="005A71DE" w:rsidP="005A71DE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  <w:r w:rsidRPr="00F977B0">
        <w:rPr>
          <w:rFonts w:eastAsia="Times New Roman"/>
          <w:b/>
          <w:lang w:val="fr-CH"/>
        </w:rPr>
        <w:t>15:00-18:00</w:t>
      </w:r>
      <w:r w:rsidRPr="00F977B0">
        <w:rPr>
          <w:rFonts w:eastAsia="Times New Roman"/>
          <w:b/>
          <w:lang w:val="fr-CH"/>
        </w:rPr>
        <w:tab/>
      </w:r>
      <w:r w:rsidR="00823421" w:rsidRPr="00F977B0">
        <w:rPr>
          <w:rFonts w:eastAsia="Times New Roman"/>
          <w:b/>
          <w:lang w:val="fr-FR"/>
        </w:rPr>
        <w:t>Réunion du Sous-groupe sur les finances</w:t>
      </w:r>
    </w:p>
    <w:p w:rsidR="00823421" w:rsidRDefault="00BE483B" w:rsidP="00BE483B">
      <w:pPr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Canada (président), Finlande (précédent président du Sous-groupe), Burundi, Chili, Danemark, </w:t>
      </w:r>
      <w:r w:rsidR="00223B1C">
        <w:rPr>
          <w:rFonts w:eastAsia="Times New Roman"/>
          <w:lang w:val="fr-FR"/>
        </w:rPr>
        <w:t xml:space="preserve">Fidji, </w:t>
      </w:r>
      <w:r>
        <w:rPr>
          <w:rFonts w:eastAsia="Times New Roman"/>
          <w:lang w:val="fr-FR"/>
        </w:rPr>
        <w:t>Rép</w:t>
      </w:r>
      <w:r w:rsidR="00223B1C">
        <w:rPr>
          <w:rFonts w:eastAsia="Times New Roman"/>
          <w:lang w:val="fr-FR"/>
        </w:rPr>
        <w:t>ublique</w:t>
      </w:r>
      <w:r>
        <w:rPr>
          <w:rFonts w:eastAsia="Times New Roman"/>
          <w:lang w:val="fr-FR"/>
        </w:rPr>
        <w:t xml:space="preserve"> de Corée)</w:t>
      </w:r>
    </w:p>
    <w:p w:rsidR="00BE483B" w:rsidRPr="00F977B0" w:rsidRDefault="00BE483B" w:rsidP="00BE483B">
      <w:pPr>
        <w:rPr>
          <w:rFonts w:eastAsia="Times New Roman"/>
          <w:lang w:val="fr-FR"/>
        </w:rPr>
      </w:pPr>
    </w:p>
    <w:p w:rsidR="00823421" w:rsidRDefault="00823421" w:rsidP="00BE483B">
      <w:pPr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 xml:space="preserve">a) </w:t>
      </w:r>
      <w:r w:rsidRPr="00F977B0">
        <w:rPr>
          <w:rFonts w:eastAsia="Times New Roman"/>
          <w:lang w:val="fr-FR"/>
        </w:rPr>
        <w:tab/>
        <w:t xml:space="preserve">Revue </w:t>
      </w:r>
      <w:r w:rsidR="00E910BA" w:rsidRPr="00F977B0">
        <w:rPr>
          <w:rFonts w:eastAsia="Times New Roman"/>
          <w:lang w:val="fr-FR"/>
        </w:rPr>
        <w:t>préliminaire de 2014</w:t>
      </w:r>
      <w:r w:rsidRPr="00F977B0">
        <w:rPr>
          <w:rFonts w:eastAsia="Times New Roman"/>
          <w:lang w:val="fr-FR"/>
        </w:rPr>
        <w:t xml:space="preserve"> avec, notamment la situation du Fonds de réserve et les</w:t>
      </w:r>
      <w:r w:rsidRPr="00F977B0">
        <w:rPr>
          <w:lang w:val="fr-FR"/>
        </w:rPr>
        <w:t xml:space="preserve"> états financiers vérifiés</w:t>
      </w:r>
      <w:r w:rsidR="00E910BA" w:rsidRPr="00F977B0">
        <w:rPr>
          <w:lang w:val="fr-FR"/>
        </w:rPr>
        <w:t xml:space="preserve"> pour 2013</w:t>
      </w:r>
      <w:r w:rsidR="00BE483B">
        <w:rPr>
          <w:lang w:val="fr-FR"/>
        </w:rPr>
        <w:t xml:space="preserve"> (</w:t>
      </w:r>
      <w:r w:rsidR="00BE483B">
        <w:rPr>
          <w:rFonts w:eastAsia="Times New Roman"/>
          <w:lang w:val="fr-FR"/>
        </w:rPr>
        <w:t xml:space="preserve">DOC. SC48-09 </w:t>
      </w:r>
      <w:r w:rsidR="00BE483B" w:rsidRPr="00BE483B">
        <w:rPr>
          <w:rFonts w:eastAsia="Times New Roman"/>
          <w:i/>
          <w:lang w:val="fr-FR"/>
        </w:rPr>
        <w:t xml:space="preserve">Questions financières </w:t>
      </w:r>
      <w:r w:rsidR="00223B1C">
        <w:rPr>
          <w:rFonts w:eastAsia="Times New Roman"/>
          <w:i/>
          <w:lang w:val="fr-FR"/>
        </w:rPr>
        <w:t xml:space="preserve">Ramsar </w:t>
      </w:r>
      <w:r w:rsidR="00BE483B" w:rsidRPr="00BE483B">
        <w:rPr>
          <w:rFonts w:eastAsia="Times New Roman"/>
          <w:i/>
          <w:lang w:val="fr-FR"/>
        </w:rPr>
        <w:t>2014/2015</w:t>
      </w:r>
      <w:r w:rsidR="00BE483B">
        <w:rPr>
          <w:rFonts w:eastAsia="Times New Roman"/>
          <w:lang w:val="fr-FR"/>
        </w:rPr>
        <w:t>)</w:t>
      </w:r>
    </w:p>
    <w:p w:rsidR="00BE483B" w:rsidRPr="00F977B0" w:rsidRDefault="00BE483B" w:rsidP="00BE483B">
      <w:pPr>
        <w:ind w:left="360" w:hanging="360"/>
        <w:rPr>
          <w:rFonts w:eastAsia="Times New Roman"/>
          <w:lang w:val="fr-FR"/>
        </w:rPr>
      </w:pPr>
    </w:p>
    <w:p w:rsidR="00823421" w:rsidRDefault="00823421" w:rsidP="00BE483B">
      <w:pPr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b)</w:t>
      </w:r>
      <w:r w:rsidRPr="00F977B0">
        <w:rPr>
          <w:rFonts w:eastAsia="Times New Roman"/>
          <w:lang w:val="fr-FR"/>
        </w:rPr>
        <w:tab/>
        <w:t>Mise à jour sur le paiement des contributions</w:t>
      </w:r>
      <w:r w:rsidR="00BE483B">
        <w:rPr>
          <w:rFonts w:eastAsia="Times New Roman"/>
          <w:lang w:val="fr-FR"/>
        </w:rPr>
        <w:t xml:space="preserve"> </w:t>
      </w:r>
      <w:r w:rsidR="00BE483B">
        <w:rPr>
          <w:lang w:val="fr-FR"/>
        </w:rPr>
        <w:t>(</w:t>
      </w:r>
      <w:r w:rsidR="00BE483B">
        <w:rPr>
          <w:rFonts w:eastAsia="Times New Roman"/>
          <w:lang w:val="fr-FR"/>
        </w:rPr>
        <w:t>DOC. SC48-</w:t>
      </w:r>
      <w:r w:rsidR="00D62021">
        <w:rPr>
          <w:rFonts w:eastAsia="Times New Roman"/>
          <w:lang w:val="fr-FR"/>
        </w:rPr>
        <w:t xml:space="preserve">10 </w:t>
      </w:r>
      <w:r w:rsidR="00223B1C" w:rsidRPr="00223B1C">
        <w:rPr>
          <w:rFonts w:eastAsia="Times New Roman"/>
          <w:i/>
          <w:lang w:val="fr-FR"/>
        </w:rPr>
        <w:t xml:space="preserve">Les Parties contractantes ayant des arriérés de </w:t>
      </w:r>
      <w:r w:rsidR="00BE483B" w:rsidRPr="00BE483B">
        <w:rPr>
          <w:rFonts w:eastAsia="Times New Roman"/>
          <w:i/>
          <w:lang w:val="fr-FR"/>
        </w:rPr>
        <w:t>Contributions annuelles</w:t>
      </w:r>
      <w:r w:rsidR="00BE483B">
        <w:rPr>
          <w:rFonts w:eastAsia="Times New Roman"/>
          <w:lang w:val="fr-FR"/>
        </w:rPr>
        <w:t>)</w:t>
      </w:r>
    </w:p>
    <w:p w:rsidR="00BE483B" w:rsidRPr="00F977B0" w:rsidRDefault="00BE483B" w:rsidP="00BE483B">
      <w:pPr>
        <w:ind w:left="360" w:hanging="360"/>
        <w:rPr>
          <w:rFonts w:eastAsia="Times New Roman"/>
          <w:lang w:val="fr-FR"/>
        </w:rPr>
      </w:pPr>
    </w:p>
    <w:p w:rsidR="00823421" w:rsidRDefault="00823421" w:rsidP="00BE483B">
      <w:pPr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c)</w:t>
      </w:r>
      <w:r w:rsidRPr="00F977B0">
        <w:rPr>
          <w:rFonts w:eastAsia="Times New Roman"/>
          <w:lang w:val="fr-FR"/>
        </w:rPr>
        <w:tab/>
      </w:r>
      <w:r w:rsidR="00E910BA" w:rsidRPr="00F977B0">
        <w:rPr>
          <w:rFonts w:eastAsia="Times New Roman"/>
          <w:lang w:val="fr-FR"/>
        </w:rPr>
        <w:t>Approbation du budget de 2015</w:t>
      </w:r>
      <w:r w:rsidR="00BE483B">
        <w:rPr>
          <w:rFonts w:eastAsia="Times New Roman"/>
          <w:lang w:val="fr-FR"/>
        </w:rPr>
        <w:t xml:space="preserve"> </w:t>
      </w:r>
      <w:r w:rsidR="00BE483B">
        <w:rPr>
          <w:lang w:val="fr-FR"/>
        </w:rPr>
        <w:t>(</w:t>
      </w:r>
      <w:r w:rsidR="00BE483B">
        <w:rPr>
          <w:rFonts w:eastAsia="Times New Roman"/>
          <w:lang w:val="fr-FR"/>
        </w:rPr>
        <w:t xml:space="preserve">DOC. SC48-09 </w:t>
      </w:r>
      <w:r w:rsidR="00BE483B" w:rsidRPr="00BE483B">
        <w:rPr>
          <w:rFonts w:eastAsia="Times New Roman"/>
          <w:i/>
          <w:lang w:val="fr-FR"/>
        </w:rPr>
        <w:t xml:space="preserve">Questions financières </w:t>
      </w:r>
      <w:r w:rsidR="00223B1C">
        <w:rPr>
          <w:rFonts w:eastAsia="Times New Roman"/>
          <w:i/>
          <w:lang w:val="fr-FR"/>
        </w:rPr>
        <w:t xml:space="preserve">Ramsar </w:t>
      </w:r>
      <w:r w:rsidR="00BE483B" w:rsidRPr="00BE483B">
        <w:rPr>
          <w:rFonts w:eastAsia="Times New Roman"/>
          <w:i/>
          <w:lang w:val="fr-FR"/>
        </w:rPr>
        <w:t>2014/2015</w:t>
      </w:r>
      <w:r w:rsidR="00BE483B">
        <w:rPr>
          <w:rFonts w:eastAsia="Times New Roman"/>
          <w:lang w:val="fr-FR"/>
        </w:rPr>
        <w:t>)</w:t>
      </w:r>
    </w:p>
    <w:p w:rsidR="00BE483B" w:rsidRPr="00F977B0" w:rsidRDefault="00BE483B" w:rsidP="00BE483B">
      <w:pPr>
        <w:ind w:left="360" w:hanging="360"/>
        <w:rPr>
          <w:rFonts w:eastAsia="Times New Roman"/>
          <w:lang w:val="fr-FR"/>
        </w:rPr>
      </w:pPr>
    </w:p>
    <w:p w:rsidR="00E7448A" w:rsidRDefault="00823421" w:rsidP="00BE483B">
      <w:pPr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d)</w:t>
      </w:r>
      <w:r w:rsidRPr="00F977B0">
        <w:rPr>
          <w:rFonts w:eastAsia="Times New Roman"/>
          <w:lang w:val="fr-FR"/>
        </w:rPr>
        <w:tab/>
      </w:r>
      <w:r w:rsidR="00E7448A" w:rsidRPr="00F977B0">
        <w:rPr>
          <w:rFonts w:eastAsia="Times New Roman"/>
          <w:lang w:val="fr-FR"/>
        </w:rPr>
        <w:t>Financement de la COP12</w:t>
      </w:r>
      <w:r w:rsidR="00BE483B" w:rsidRPr="00BE483B">
        <w:rPr>
          <w:lang w:val="fr-FR"/>
        </w:rPr>
        <w:t xml:space="preserve"> </w:t>
      </w:r>
      <w:r w:rsidR="00BE483B">
        <w:rPr>
          <w:lang w:val="fr-FR"/>
        </w:rPr>
        <w:t>(</w:t>
      </w:r>
      <w:r w:rsidR="00BE483B">
        <w:rPr>
          <w:rFonts w:eastAsia="Times New Roman"/>
          <w:lang w:val="fr-FR"/>
        </w:rPr>
        <w:t xml:space="preserve">DOC. SC48-06 </w:t>
      </w:r>
      <w:r w:rsidR="0016650B" w:rsidRPr="0016650B">
        <w:rPr>
          <w:rFonts w:eastAsia="Times New Roman"/>
          <w:lang w:val="fr-FR"/>
        </w:rPr>
        <w:t>Progrès des préparatifs de la COP12</w:t>
      </w:r>
      <w:r w:rsidR="0016650B">
        <w:rPr>
          <w:rFonts w:eastAsia="Times New Roman"/>
          <w:lang w:val="fr-FR"/>
        </w:rPr>
        <w:t xml:space="preserve">; DOC. SC48-09 </w:t>
      </w:r>
      <w:r w:rsidR="0016650B">
        <w:rPr>
          <w:rFonts w:eastAsia="Times New Roman"/>
          <w:i/>
          <w:lang w:val="fr-FR"/>
        </w:rPr>
        <w:t xml:space="preserve">Questions financières </w:t>
      </w:r>
      <w:r w:rsidR="00223B1C">
        <w:rPr>
          <w:rFonts w:eastAsia="Times New Roman"/>
          <w:i/>
          <w:lang w:val="fr-FR"/>
        </w:rPr>
        <w:t xml:space="preserve">Ramsar </w:t>
      </w:r>
      <w:r w:rsidR="0016650B">
        <w:rPr>
          <w:rFonts w:eastAsia="Times New Roman"/>
          <w:i/>
          <w:lang w:val="fr-FR"/>
        </w:rPr>
        <w:t>2014/2015</w:t>
      </w:r>
      <w:r w:rsidR="0016650B">
        <w:rPr>
          <w:rFonts w:eastAsia="Times New Roman"/>
          <w:lang w:val="fr-FR"/>
        </w:rPr>
        <w:t>)</w:t>
      </w:r>
    </w:p>
    <w:p w:rsidR="0016650B" w:rsidRPr="00F977B0" w:rsidRDefault="0016650B" w:rsidP="00BE483B">
      <w:pPr>
        <w:ind w:left="360" w:hanging="360"/>
        <w:rPr>
          <w:rFonts w:eastAsia="Times New Roman"/>
          <w:lang w:val="fr-FR"/>
        </w:rPr>
      </w:pPr>
    </w:p>
    <w:p w:rsidR="00E910BA" w:rsidRPr="00F977B0" w:rsidRDefault="00E910BA" w:rsidP="00BE483B">
      <w:pPr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e)</w:t>
      </w:r>
      <w:r w:rsidRPr="00F977B0">
        <w:rPr>
          <w:rFonts w:eastAsia="Times New Roman"/>
          <w:lang w:val="fr-FR"/>
        </w:rPr>
        <w:tab/>
      </w:r>
      <w:r w:rsidRPr="004D5355">
        <w:rPr>
          <w:rFonts w:eastAsia="Times New Roman"/>
          <w:lang w:val="fr-FR"/>
        </w:rPr>
        <w:t>Fonds de petites subventions 2014-2015</w:t>
      </w:r>
    </w:p>
    <w:p w:rsidR="0016650B" w:rsidRDefault="0016650B" w:rsidP="00BE483B">
      <w:pPr>
        <w:ind w:left="360" w:hanging="360"/>
        <w:rPr>
          <w:rFonts w:eastAsia="Times New Roman"/>
          <w:lang w:val="fr-FR"/>
        </w:rPr>
      </w:pPr>
    </w:p>
    <w:p w:rsidR="004507A7" w:rsidRPr="00F977B0" w:rsidRDefault="00E7448A" w:rsidP="004507A7">
      <w:pPr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f)</w:t>
      </w:r>
      <w:r w:rsidRPr="00F977B0">
        <w:rPr>
          <w:rFonts w:eastAsia="Times New Roman"/>
          <w:lang w:val="fr-FR"/>
        </w:rPr>
        <w:tab/>
      </w:r>
      <w:r w:rsidR="004507A7" w:rsidRPr="00F977B0">
        <w:rPr>
          <w:rFonts w:eastAsia="Times New Roman"/>
          <w:lang w:val="fr-FR"/>
        </w:rPr>
        <w:t>Incidences financières des projets de résolutions</w:t>
      </w:r>
    </w:p>
    <w:p w:rsidR="004507A7" w:rsidRDefault="004507A7" w:rsidP="00BE483B">
      <w:pPr>
        <w:ind w:left="360" w:hanging="360"/>
        <w:rPr>
          <w:rFonts w:eastAsia="Times New Roman"/>
          <w:lang w:val="fr-FR"/>
        </w:rPr>
      </w:pPr>
    </w:p>
    <w:p w:rsidR="00E7448A" w:rsidRDefault="004507A7" w:rsidP="00BE483B">
      <w:pPr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g) </w:t>
      </w:r>
      <w:r>
        <w:rPr>
          <w:rFonts w:eastAsia="Times New Roman"/>
          <w:lang w:val="fr-FR"/>
        </w:rPr>
        <w:tab/>
      </w:r>
      <w:r w:rsidR="00E910BA" w:rsidRPr="00F977B0">
        <w:rPr>
          <w:rFonts w:eastAsia="Times New Roman"/>
          <w:lang w:val="fr-FR"/>
        </w:rPr>
        <w:t>Projet de résolution sur les finances pour la COP12</w:t>
      </w:r>
      <w:r w:rsidR="0016650B">
        <w:rPr>
          <w:rFonts w:eastAsia="Times New Roman"/>
          <w:lang w:val="fr-FR"/>
        </w:rPr>
        <w:t xml:space="preserve"> </w:t>
      </w:r>
      <w:r w:rsidR="0016650B">
        <w:rPr>
          <w:lang w:val="fr-FR"/>
        </w:rPr>
        <w:t>(</w:t>
      </w:r>
      <w:r w:rsidR="0016650B">
        <w:rPr>
          <w:rFonts w:eastAsia="Times New Roman"/>
          <w:lang w:val="fr-FR"/>
        </w:rPr>
        <w:t xml:space="preserve">DOC. SC48-20 </w:t>
      </w:r>
      <w:r w:rsidR="0016650B" w:rsidRPr="0016650B">
        <w:rPr>
          <w:rFonts w:eastAsia="Times New Roman"/>
          <w:i/>
          <w:lang w:val="fr-FR"/>
        </w:rPr>
        <w:t>DR : Questions financières et budgétaires pour la période triennale 2016-2018</w:t>
      </w:r>
      <w:r w:rsidR="0016650B">
        <w:rPr>
          <w:rFonts w:eastAsia="Times New Roman"/>
          <w:lang w:val="fr-FR"/>
        </w:rPr>
        <w:t>)</w:t>
      </w:r>
    </w:p>
    <w:p w:rsidR="0016650B" w:rsidRPr="00F977B0" w:rsidRDefault="0016650B" w:rsidP="00BE483B">
      <w:pPr>
        <w:ind w:left="360" w:hanging="360"/>
        <w:rPr>
          <w:rFonts w:eastAsia="Times New Roman"/>
          <w:lang w:val="fr-FR"/>
        </w:rPr>
      </w:pPr>
    </w:p>
    <w:p w:rsidR="002C7E0B" w:rsidRPr="00F977B0" w:rsidRDefault="0016650B" w:rsidP="004D5355">
      <w:pPr>
        <w:ind w:left="1134" w:hanging="1134"/>
        <w:rPr>
          <w:rFonts w:eastAsia="Times New Roman"/>
          <w:b/>
          <w:lang w:val="fr-FR"/>
        </w:rPr>
      </w:pPr>
      <w:r>
        <w:rPr>
          <w:rFonts w:eastAsia="Times New Roman"/>
          <w:b/>
          <w:lang w:val="fr-FR"/>
        </w:rPr>
        <w:br w:type="page"/>
      </w:r>
      <w:r w:rsidR="002C7E0B" w:rsidRPr="00F977B0">
        <w:rPr>
          <w:rFonts w:eastAsia="Times New Roman"/>
          <w:b/>
          <w:lang w:val="fr-FR"/>
        </w:rPr>
        <w:lastRenderedPageBreak/>
        <w:t>Mercredi 2</w:t>
      </w:r>
      <w:r w:rsidR="00E910BA" w:rsidRPr="00F977B0">
        <w:rPr>
          <w:rFonts w:eastAsia="Times New Roman"/>
          <w:b/>
          <w:lang w:val="fr-FR"/>
        </w:rPr>
        <w:t>8</w:t>
      </w:r>
      <w:r w:rsidR="002C7E0B" w:rsidRPr="00F977B0">
        <w:rPr>
          <w:rFonts w:eastAsia="Times New Roman"/>
          <w:b/>
          <w:lang w:val="fr-FR"/>
        </w:rPr>
        <w:t xml:space="preserve"> </w:t>
      </w:r>
      <w:r w:rsidR="00E910BA" w:rsidRPr="00F977B0">
        <w:rPr>
          <w:rFonts w:eastAsia="Times New Roman"/>
          <w:b/>
          <w:lang w:val="fr-FR"/>
        </w:rPr>
        <w:t>janvier</w:t>
      </w:r>
      <w:r w:rsidR="00B07124">
        <w:rPr>
          <w:rFonts w:eastAsia="Times New Roman"/>
          <w:b/>
          <w:lang w:val="fr-FR"/>
        </w:rPr>
        <w:t xml:space="preserve"> 2015</w:t>
      </w:r>
    </w:p>
    <w:p w:rsidR="002C7E0B" w:rsidRPr="00F977B0" w:rsidRDefault="002C7E0B" w:rsidP="002C7E0B">
      <w:pPr>
        <w:tabs>
          <w:tab w:val="left" w:pos="1701"/>
        </w:tabs>
        <w:ind w:left="1701" w:hanging="1161"/>
        <w:rPr>
          <w:rFonts w:eastAsia="Times New Roman"/>
          <w:b/>
          <w:lang w:val="fr-CH"/>
        </w:rPr>
      </w:pPr>
    </w:p>
    <w:p w:rsidR="0016650B" w:rsidRPr="0053770A" w:rsidRDefault="002C7E0B" w:rsidP="00E54D2D">
      <w:pPr>
        <w:tabs>
          <w:tab w:val="left" w:pos="1710"/>
        </w:tabs>
        <w:ind w:left="1701" w:hanging="1701"/>
        <w:rPr>
          <w:rFonts w:eastAsia="Times New Roman"/>
          <w:b/>
          <w:lang w:val="fr-CH"/>
        </w:rPr>
      </w:pPr>
      <w:r w:rsidRPr="0053770A">
        <w:rPr>
          <w:rFonts w:eastAsia="Times New Roman"/>
          <w:b/>
          <w:lang w:val="fr-CH"/>
        </w:rPr>
        <w:t>08:15-09:45</w:t>
      </w:r>
      <w:r w:rsidRPr="0053770A">
        <w:rPr>
          <w:rFonts w:eastAsia="Times New Roman"/>
          <w:b/>
          <w:lang w:val="fr-CH"/>
        </w:rPr>
        <w:tab/>
        <w:t>Réunions régionales</w:t>
      </w:r>
    </w:p>
    <w:p w:rsidR="002C7E0B" w:rsidRPr="0053770A" w:rsidRDefault="002C7E0B" w:rsidP="004D5355">
      <w:pPr>
        <w:tabs>
          <w:tab w:val="left" w:pos="1260"/>
        </w:tabs>
        <w:ind w:left="1701" w:hanging="1701"/>
        <w:rPr>
          <w:rFonts w:eastAsia="Times New Roman"/>
          <w:b/>
          <w:lang w:val="fr-CH"/>
        </w:rPr>
      </w:pPr>
      <w:r w:rsidRPr="0053770A">
        <w:rPr>
          <w:rFonts w:eastAsia="Times New Roman"/>
          <w:b/>
          <w:lang w:val="fr-CH"/>
        </w:rPr>
        <w:tab/>
      </w:r>
    </w:p>
    <w:p w:rsidR="002C7E0B" w:rsidRDefault="002C7E0B" w:rsidP="00E54D2D">
      <w:pPr>
        <w:tabs>
          <w:tab w:val="left" w:pos="1710"/>
        </w:tabs>
        <w:ind w:left="1701" w:hanging="1701"/>
        <w:rPr>
          <w:rFonts w:eastAsia="Times New Roman"/>
          <w:lang w:val="fr-CH"/>
        </w:rPr>
      </w:pPr>
      <w:r w:rsidRPr="0053770A">
        <w:rPr>
          <w:rFonts w:eastAsia="Times New Roman"/>
          <w:b/>
          <w:lang w:val="fr-CH"/>
        </w:rPr>
        <w:t>10:00-1</w:t>
      </w:r>
      <w:r w:rsidR="0016650B" w:rsidRPr="0053770A">
        <w:rPr>
          <w:rFonts w:eastAsia="Times New Roman"/>
          <w:b/>
          <w:lang w:val="fr-CH"/>
        </w:rPr>
        <w:t>2</w:t>
      </w:r>
      <w:r w:rsidRPr="0053770A">
        <w:rPr>
          <w:rFonts w:eastAsia="Times New Roman"/>
          <w:b/>
          <w:lang w:val="fr-CH"/>
        </w:rPr>
        <w:t>:</w:t>
      </w:r>
      <w:r w:rsidR="0016650B" w:rsidRPr="0053770A">
        <w:rPr>
          <w:rFonts w:eastAsia="Times New Roman"/>
          <w:b/>
          <w:lang w:val="fr-CH"/>
        </w:rPr>
        <w:t>3</w:t>
      </w:r>
      <w:r w:rsidRPr="0053770A">
        <w:rPr>
          <w:rFonts w:eastAsia="Times New Roman"/>
          <w:b/>
          <w:lang w:val="fr-CH"/>
        </w:rPr>
        <w:t>0</w:t>
      </w:r>
      <w:r w:rsidRPr="0053770A">
        <w:rPr>
          <w:rFonts w:eastAsia="Times New Roman"/>
          <w:b/>
          <w:lang w:val="fr-CH"/>
        </w:rPr>
        <w:tab/>
        <w:t>Séance plénière du Comité permanent</w:t>
      </w:r>
    </w:p>
    <w:p w:rsidR="0016650B" w:rsidRDefault="0016650B" w:rsidP="004D5355">
      <w:pPr>
        <w:tabs>
          <w:tab w:val="left" w:pos="1260"/>
        </w:tabs>
        <w:ind w:left="1701" w:hanging="1701"/>
        <w:rPr>
          <w:rFonts w:eastAsia="Times New Roman"/>
          <w:lang w:val="fr-CH"/>
        </w:rPr>
      </w:pPr>
    </w:p>
    <w:p w:rsidR="0016650B" w:rsidRDefault="0016650B" w:rsidP="0016650B">
      <w:pPr>
        <w:tabs>
          <w:tab w:val="left" w:pos="360"/>
          <w:tab w:val="left" w:pos="1260"/>
        </w:tabs>
        <w:ind w:left="1701" w:hanging="1701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1.</w:t>
      </w:r>
      <w:r>
        <w:rPr>
          <w:rFonts w:eastAsia="Times New Roman"/>
          <w:lang w:val="fr-CH"/>
        </w:rPr>
        <w:tab/>
        <w:t>Allocutions d’ouverture</w:t>
      </w:r>
    </w:p>
    <w:p w:rsidR="0016650B" w:rsidRDefault="0016650B" w:rsidP="0016650B">
      <w:pPr>
        <w:numPr>
          <w:ilvl w:val="0"/>
          <w:numId w:val="6"/>
        </w:numPr>
        <w:tabs>
          <w:tab w:val="left" w:pos="360"/>
        </w:tabs>
        <w:rPr>
          <w:rFonts w:eastAsia="Times New Roman"/>
          <w:lang w:val="fr-CH"/>
        </w:rPr>
      </w:pPr>
      <w:r>
        <w:rPr>
          <w:rFonts w:eastAsia="Times New Roman"/>
          <w:lang w:val="fr-CH"/>
        </w:rPr>
        <w:t>Président du Comité permanent (Roumanie)</w:t>
      </w:r>
    </w:p>
    <w:p w:rsidR="0016650B" w:rsidRDefault="0016650B" w:rsidP="0016650B">
      <w:pPr>
        <w:numPr>
          <w:ilvl w:val="0"/>
          <w:numId w:val="6"/>
        </w:numPr>
        <w:tabs>
          <w:tab w:val="left" w:pos="360"/>
        </w:tabs>
        <w:rPr>
          <w:rFonts w:eastAsia="Times New Roman"/>
          <w:lang w:val="fr-CH"/>
        </w:rPr>
      </w:pPr>
      <w:r>
        <w:rPr>
          <w:rFonts w:eastAsia="Times New Roman"/>
          <w:lang w:val="fr-CH"/>
        </w:rPr>
        <w:t>Directrice générale de l’UICN (ou son représentant)</w:t>
      </w:r>
    </w:p>
    <w:p w:rsidR="0016650B" w:rsidRDefault="0016650B" w:rsidP="0016650B">
      <w:pPr>
        <w:numPr>
          <w:ilvl w:val="0"/>
          <w:numId w:val="6"/>
        </w:numPr>
        <w:tabs>
          <w:tab w:val="left" w:pos="360"/>
        </w:tabs>
        <w:rPr>
          <w:rFonts w:eastAsia="Times New Roman"/>
          <w:lang w:val="fr-CH"/>
        </w:rPr>
      </w:pPr>
      <w:r>
        <w:rPr>
          <w:rFonts w:eastAsia="Times New Roman"/>
          <w:lang w:val="fr-CH"/>
        </w:rPr>
        <w:t>Déclaration au nom des cinq organisations internationales partenaires (OIP)</w:t>
      </w:r>
    </w:p>
    <w:p w:rsidR="0016650B" w:rsidRDefault="0016650B" w:rsidP="0016650B">
      <w:pPr>
        <w:numPr>
          <w:ilvl w:val="0"/>
          <w:numId w:val="6"/>
        </w:numPr>
        <w:tabs>
          <w:tab w:val="left" w:pos="360"/>
        </w:tabs>
        <w:rPr>
          <w:rFonts w:eastAsia="Times New Roman"/>
          <w:lang w:val="fr-CH"/>
        </w:rPr>
      </w:pPr>
      <w:r>
        <w:rPr>
          <w:rFonts w:eastAsia="Times New Roman"/>
          <w:lang w:val="fr-CH"/>
        </w:rPr>
        <w:t>Secrétaire général de la Convention de Ramsar</w:t>
      </w:r>
    </w:p>
    <w:p w:rsidR="0016650B" w:rsidRDefault="0016650B" w:rsidP="0016650B">
      <w:pPr>
        <w:tabs>
          <w:tab w:val="left" w:pos="360"/>
          <w:tab w:val="left" w:pos="1260"/>
        </w:tabs>
        <w:ind w:left="1701" w:hanging="1701"/>
        <w:rPr>
          <w:rFonts w:eastAsia="Times New Roman"/>
          <w:lang w:val="fr-CH"/>
        </w:rPr>
      </w:pPr>
    </w:p>
    <w:p w:rsidR="00343C72" w:rsidRDefault="004D5355" w:rsidP="005A08B4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2.</w:t>
      </w:r>
      <w:r w:rsidRPr="00F977B0">
        <w:rPr>
          <w:rFonts w:eastAsia="Times New Roman"/>
          <w:lang w:val="fr-FR"/>
        </w:rPr>
        <w:tab/>
      </w:r>
      <w:r w:rsidR="00A74E30">
        <w:rPr>
          <w:rFonts w:eastAsia="Times New Roman"/>
          <w:lang w:val="fr-FR"/>
        </w:rPr>
        <w:t>Examen et a</w:t>
      </w:r>
      <w:r w:rsidR="00343C72" w:rsidRPr="00F977B0">
        <w:rPr>
          <w:rFonts w:eastAsia="Times New Roman"/>
          <w:lang w:val="fr-FR"/>
        </w:rPr>
        <w:t>doption de l’ordre du jour</w:t>
      </w:r>
      <w:r w:rsidR="00A74E30">
        <w:rPr>
          <w:rFonts w:eastAsia="Times New Roman"/>
          <w:lang w:val="fr-FR"/>
        </w:rPr>
        <w:t xml:space="preserve"> provisoire (DOC. SC48-01Rev.2), y compris le point supplémentaire de l’ordre du jour provisoire sous 2</w:t>
      </w:r>
      <w:r w:rsidR="002D0801">
        <w:rPr>
          <w:rFonts w:eastAsia="Times New Roman"/>
          <w:lang w:val="fr-FR"/>
        </w:rPr>
        <w:t>a</w:t>
      </w:r>
      <w:r w:rsidR="00A74E30">
        <w:rPr>
          <w:rFonts w:eastAsia="Times New Roman"/>
          <w:lang w:val="fr-FR"/>
        </w:rPr>
        <w:t xml:space="preserve"> ci-dessous.</w:t>
      </w:r>
    </w:p>
    <w:p w:rsidR="00A74E30" w:rsidRDefault="00A74E30" w:rsidP="005A08B4">
      <w:pPr>
        <w:tabs>
          <w:tab w:val="left" w:pos="900"/>
          <w:tab w:val="left" w:pos="1920"/>
        </w:tabs>
        <w:ind w:left="360" w:hanging="360"/>
        <w:rPr>
          <w:rFonts w:eastAsia="Times New Roman"/>
          <w:b/>
          <w:lang w:val="fr-FR"/>
        </w:rPr>
      </w:pPr>
    </w:p>
    <w:p w:rsidR="00A74E30" w:rsidRPr="00A74E30" w:rsidRDefault="00A74E30" w:rsidP="005A08B4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 w:rsidRPr="00A74E30">
        <w:rPr>
          <w:rFonts w:eastAsia="Times New Roman"/>
          <w:lang w:val="fr-FR"/>
        </w:rPr>
        <w:tab/>
        <w:t>2</w:t>
      </w:r>
      <w:r w:rsidR="002D0801">
        <w:rPr>
          <w:rFonts w:eastAsia="Times New Roman"/>
          <w:lang w:val="fr-FR"/>
        </w:rPr>
        <w:t>a.</w:t>
      </w:r>
      <w:r w:rsidRPr="00A74E30">
        <w:rPr>
          <w:rFonts w:eastAsia="Times New Roman"/>
          <w:lang w:val="fr-FR"/>
        </w:rPr>
        <w:t xml:space="preserve"> Point supplémentaire</w:t>
      </w:r>
      <w:r>
        <w:rPr>
          <w:rFonts w:eastAsia="Times New Roman"/>
          <w:lang w:val="fr-FR"/>
        </w:rPr>
        <w:t xml:space="preserve"> (SC48-32 Proposition de projet de résolution sur les zones humides polaires et subpolaires)</w:t>
      </w:r>
      <w:r>
        <w:rPr>
          <w:rStyle w:val="FootnoteReference"/>
          <w:rFonts w:eastAsia="Times New Roman"/>
          <w:lang w:val="fr-FR"/>
        </w:rPr>
        <w:footnoteReference w:id="1"/>
      </w:r>
    </w:p>
    <w:p w:rsidR="00343C72" w:rsidRPr="00F977B0" w:rsidRDefault="00343C72" w:rsidP="00343C72">
      <w:pPr>
        <w:tabs>
          <w:tab w:val="left" w:pos="1920"/>
        </w:tabs>
        <w:ind w:left="567" w:hanging="567"/>
        <w:rPr>
          <w:rFonts w:eastAsia="Times New Roman"/>
          <w:lang w:val="fr-FR"/>
        </w:rPr>
      </w:pPr>
    </w:p>
    <w:p w:rsidR="00343C72" w:rsidRPr="00F977B0" w:rsidRDefault="004D5355" w:rsidP="005A08B4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3.</w:t>
      </w:r>
      <w:r w:rsidRPr="00F977B0">
        <w:rPr>
          <w:rFonts w:eastAsia="Times New Roman"/>
          <w:lang w:val="fr-FR"/>
        </w:rPr>
        <w:tab/>
      </w:r>
      <w:r w:rsidR="00343C72" w:rsidRPr="00F977B0">
        <w:rPr>
          <w:rFonts w:eastAsia="Times New Roman"/>
          <w:lang w:val="fr-FR"/>
        </w:rPr>
        <w:t>Admission des observateurs</w:t>
      </w:r>
    </w:p>
    <w:p w:rsidR="00343C72" w:rsidRPr="00F977B0" w:rsidRDefault="00343C72" w:rsidP="00343C72">
      <w:pPr>
        <w:tabs>
          <w:tab w:val="left" w:pos="1920"/>
        </w:tabs>
        <w:ind w:left="567" w:hanging="567"/>
        <w:rPr>
          <w:rFonts w:eastAsia="Times New Roman"/>
          <w:lang w:val="fr-FR"/>
        </w:rPr>
      </w:pPr>
    </w:p>
    <w:p w:rsidR="00343C72" w:rsidRPr="00F977B0" w:rsidRDefault="004D5355" w:rsidP="005A08B4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4.</w:t>
      </w:r>
      <w:r w:rsidRPr="00F977B0">
        <w:rPr>
          <w:rFonts w:eastAsia="Times New Roman"/>
          <w:lang w:val="fr-FR"/>
        </w:rPr>
        <w:tab/>
      </w:r>
      <w:r w:rsidR="005D61A5" w:rsidRPr="00F977B0">
        <w:rPr>
          <w:rFonts w:eastAsia="Times New Roman"/>
          <w:lang w:val="fr-FR"/>
        </w:rPr>
        <w:t>Rapport du Groupe de travail sur la gestion</w:t>
      </w:r>
      <w:r w:rsidR="0016650B">
        <w:rPr>
          <w:rFonts w:eastAsia="Times New Roman"/>
          <w:lang w:val="fr-FR"/>
        </w:rPr>
        <w:t xml:space="preserve"> </w:t>
      </w:r>
      <w:r w:rsidR="0016650B">
        <w:rPr>
          <w:lang w:val="fr-FR"/>
        </w:rPr>
        <w:t>(</w:t>
      </w:r>
      <w:r w:rsidR="0016650B">
        <w:rPr>
          <w:rFonts w:eastAsia="Times New Roman"/>
          <w:lang w:val="fr-FR"/>
        </w:rPr>
        <w:t xml:space="preserve">DOC. SC48-03 </w:t>
      </w:r>
      <w:r w:rsidR="0016650B" w:rsidRPr="00D62021">
        <w:rPr>
          <w:rFonts w:eastAsia="Times New Roman"/>
          <w:i/>
          <w:lang w:val="fr-FR"/>
        </w:rPr>
        <w:t>Propositions d’amendement au Règlement intérieur</w:t>
      </w:r>
      <w:r w:rsidR="00D62021">
        <w:rPr>
          <w:rFonts w:eastAsia="Times New Roman"/>
          <w:lang w:val="fr-FR"/>
        </w:rPr>
        <w:t xml:space="preserve">, DOC. SC48-04 </w:t>
      </w:r>
      <w:r w:rsidR="00CA715A" w:rsidRPr="00CA715A">
        <w:rPr>
          <w:rFonts w:eastAsia="Times New Roman"/>
          <w:i/>
          <w:lang w:val="fr-FR"/>
        </w:rPr>
        <w:t>Considérations du groupe de travail sur le plan stratégique sur les mécanismes visant à renforcer la visibilité et la stature de la Convention de Ramsar et à accroître les synergies avec les accords multilatéraux sur l’environnement (AME) et autres entités internationales</w:t>
      </w:r>
      <w:r w:rsidR="00D62021">
        <w:rPr>
          <w:rFonts w:eastAsia="Times New Roman"/>
          <w:lang w:val="fr-FR"/>
        </w:rPr>
        <w:t xml:space="preserve">, DOC. SC48-18 </w:t>
      </w:r>
      <w:r w:rsidR="00D62021" w:rsidRPr="00D62021">
        <w:rPr>
          <w:rFonts w:eastAsia="Times New Roman" w:cs="Times New Roman"/>
          <w:i/>
          <w:lang w:val="fr-CH"/>
        </w:rPr>
        <w:t>Projet de nouveau cadre pour la fourniture d’avis et d’orientations scientifiques et techniques</w:t>
      </w:r>
      <w:r w:rsidR="00D62021">
        <w:rPr>
          <w:rFonts w:eastAsia="Times New Roman" w:cs="Times New Roman"/>
          <w:lang w:val="fr-CH"/>
        </w:rPr>
        <w:t>)</w:t>
      </w:r>
    </w:p>
    <w:p w:rsidR="00343C72" w:rsidRPr="00F977B0" w:rsidRDefault="00343C72" w:rsidP="005A08B4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5D61A5" w:rsidRPr="00F977B0" w:rsidRDefault="00343C72" w:rsidP="005A08B4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 xml:space="preserve"> </w:t>
      </w:r>
      <w:r w:rsidR="004D5355" w:rsidRPr="00F977B0">
        <w:rPr>
          <w:rFonts w:eastAsia="Times New Roman"/>
          <w:lang w:val="fr-FR"/>
        </w:rPr>
        <w:t>5.</w:t>
      </w:r>
      <w:r w:rsidR="004D5355" w:rsidRPr="00F977B0">
        <w:rPr>
          <w:rFonts w:eastAsia="Times New Roman"/>
          <w:lang w:val="fr-FR"/>
        </w:rPr>
        <w:tab/>
      </w:r>
      <w:r w:rsidR="005D61A5" w:rsidRPr="00F977B0">
        <w:rPr>
          <w:rFonts w:eastAsia="Times New Roman"/>
          <w:lang w:val="fr-FR"/>
        </w:rPr>
        <w:t>Rapport du Groupe de travail sur le Plan stratégique</w:t>
      </w:r>
      <w:r w:rsidR="00D62021">
        <w:rPr>
          <w:rFonts w:eastAsia="Times New Roman"/>
          <w:lang w:val="fr-FR"/>
        </w:rPr>
        <w:t xml:space="preserve"> (DOC. SC48-04 </w:t>
      </w:r>
      <w:r w:rsidR="00CA715A" w:rsidRPr="00CA715A">
        <w:rPr>
          <w:rFonts w:eastAsia="Times New Roman"/>
          <w:i/>
          <w:lang w:val="fr-FR"/>
        </w:rPr>
        <w:t>Considérations du groupe de travail sur le plan stratégique sur les mécanismes visant à renforcer la visibilité et la stature de la Convention de Ramsar et à accroître les synergies avec les accords multilatéraux sur l’environnement (AME) et autres entités internationales</w:t>
      </w:r>
      <w:r w:rsidR="00D62021">
        <w:rPr>
          <w:rFonts w:eastAsia="Times New Roman"/>
          <w:lang w:val="fr-FR"/>
        </w:rPr>
        <w:t xml:space="preserve">, DOC. SC48-19 </w:t>
      </w:r>
      <w:r w:rsidR="00D62021" w:rsidRPr="00D62021">
        <w:rPr>
          <w:rFonts w:eastAsia="Times New Roman"/>
          <w:i/>
          <w:lang w:val="fr-FR"/>
        </w:rPr>
        <w:t xml:space="preserve">DR : </w:t>
      </w:r>
      <w:r w:rsidR="00CA715A" w:rsidRPr="00CA715A">
        <w:rPr>
          <w:rFonts w:eastAsia="Times New Roman"/>
          <w:i/>
          <w:lang w:val="fr-FR"/>
        </w:rPr>
        <w:t>Le Plan stratégique Ramsar 2016-2021</w:t>
      </w:r>
      <w:r w:rsidR="00D62021">
        <w:rPr>
          <w:rFonts w:eastAsia="Times New Roman"/>
          <w:lang w:val="fr-FR"/>
        </w:rPr>
        <w:t>)</w:t>
      </w:r>
    </w:p>
    <w:p w:rsidR="005D61A5" w:rsidRPr="00F977B0" w:rsidRDefault="005D61A5" w:rsidP="006C655D">
      <w:pPr>
        <w:tabs>
          <w:tab w:val="left" w:pos="900"/>
          <w:tab w:val="left" w:pos="1920"/>
        </w:tabs>
        <w:ind w:left="567" w:hanging="567"/>
        <w:rPr>
          <w:rFonts w:eastAsia="Times New Roman"/>
          <w:b/>
          <w:lang w:val="fr-FR"/>
        </w:rPr>
      </w:pPr>
    </w:p>
    <w:p w:rsidR="004D5355" w:rsidRPr="00F977B0" w:rsidRDefault="004D5355" w:rsidP="005A08B4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6.</w:t>
      </w:r>
      <w:r w:rsidRPr="00F977B0">
        <w:rPr>
          <w:rFonts w:eastAsia="Times New Roman"/>
          <w:lang w:val="fr-FR"/>
        </w:rPr>
        <w:tab/>
        <w:t>Rapport du Sous-groupe sur la COP12</w:t>
      </w:r>
      <w:r w:rsidR="00D62021">
        <w:rPr>
          <w:rFonts w:eastAsia="Times New Roman"/>
          <w:lang w:val="fr-FR"/>
        </w:rPr>
        <w:t xml:space="preserve"> (DOC. SC48-06 </w:t>
      </w:r>
      <w:r w:rsidR="00D62021" w:rsidRPr="00D62021">
        <w:rPr>
          <w:rFonts w:eastAsia="Times New Roman" w:cs="Times New Roman"/>
          <w:i/>
          <w:lang w:val="fr-CH"/>
        </w:rPr>
        <w:t>Progrès des préparatifs de la COP12</w:t>
      </w:r>
      <w:r w:rsidR="00D62021">
        <w:rPr>
          <w:rFonts w:eastAsia="Times New Roman" w:cs="Times New Roman"/>
          <w:lang w:val="fr-CH"/>
        </w:rPr>
        <w:t xml:space="preserve">, </w:t>
      </w:r>
      <w:r w:rsidR="00D62021">
        <w:rPr>
          <w:rFonts w:eastAsia="Times New Roman"/>
          <w:lang w:val="fr-FR"/>
        </w:rPr>
        <w:t xml:space="preserve">DOC. SC48-07 </w:t>
      </w:r>
      <w:r w:rsidR="00D62021" w:rsidRPr="00D62021">
        <w:rPr>
          <w:rFonts w:eastAsia="Times New Roman"/>
          <w:i/>
          <w:lang w:val="fr-FR"/>
        </w:rPr>
        <w:t>Orientations pour les Parties contractantes concernant leurs interventions en séance plénière sur les documents de la COP</w:t>
      </w:r>
      <w:r w:rsidR="00D62021">
        <w:rPr>
          <w:rFonts w:eastAsia="Times New Roman"/>
          <w:lang w:val="fr-FR"/>
        </w:rPr>
        <w:t xml:space="preserve">) </w:t>
      </w:r>
    </w:p>
    <w:p w:rsidR="004D5355" w:rsidRPr="00F977B0" w:rsidRDefault="004D5355" w:rsidP="004D5355">
      <w:pPr>
        <w:tabs>
          <w:tab w:val="left" w:pos="900"/>
          <w:tab w:val="left" w:pos="1920"/>
        </w:tabs>
        <w:ind w:left="567" w:hanging="567"/>
        <w:rPr>
          <w:rFonts w:eastAsia="Times New Roman"/>
          <w:b/>
          <w:lang w:val="fr-FR"/>
        </w:rPr>
      </w:pPr>
    </w:p>
    <w:p w:rsidR="004D5355" w:rsidRPr="004D5355" w:rsidRDefault="004D5355" w:rsidP="00E54D2D">
      <w:pPr>
        <w:tabs>
          <w:tab w:val="left" w:pos="1800"/>
        </w:tabs>
        <w:ind w:left="567" w:hanging="567"/>
        <w:rPr>
          <w:rFonts w:eastAsia="Times New Roman"/>
          <w:b/>
          <w:lang w:val="fr-CH"/>
        </w:rPr>
      </w:pPr>
      <w:r w:rsidRPr="004D5355">
        <w:rPr>
          <w:rFonts w:eastAsia="Times New Roman"/>
          <w:b/>
          <w:lang w:val="fr-CH"/>
        </w:rPr>
        <w:t>12:30-13:00</w:t>
      </w:r>
      <w:r w:rsidR="006C655D">
        <w:rPr>
          <w:rFonts w:eastAsia="Times New Roman"/>
          <w:b/>
          <w:lang w:val="fr-CH"/>
        </w:rPr>
        <w:tab/>
      </w:r>
      <w:r w:rsidRPr="004D5355">
        <w:rPr>
          <w:rFonts w:eastAsia="Times New Roman"/>
          <w:b/>
          <w:lang w:val="fr-CH"/>
        </w:rPr>
        <w:t>Séance à huis clos de</w:t>
      </w:r>
      <w:r w:rsidR="00D62021">
        <w:rPr>
          <w:rFonts w:eastAsia="Times New Roman"/>
          <w:b/>
          <w:lang w:val="fr-CH"/>
        </w:rPr>
        <w:t>s membres votant</w:t>
      </w:r>
      <w:r w:rsidRPr="004D5355">
        <w:rPr>
          <w:rFonts w:eastAsia="Times New Roman"/>
          <w:b/>
          <w:lang w:val="fr-CH"/>
        </w:rPr>
        <w:t xml:space="preserve"> du Comité permanent</w:t>
      </w:r>
    </w:p>
    <w:p w:rsidR="004D5355" w:rsidRPr="004D5355" w:rsidRDefault="004D5355" w:rsidP="004D5355">
      <w:pPr>
        <w:tabs>
          <w:tab w:val="left" w:pos="1920"/>
        </w:tabs>
        <w:ind w:left="567" w:hanging="567"/>
        <w:rPr>
          <w:rFonts w:eastAsia="Times New Roman"/>
          <w:b/>
          <w:lang w:val="fr-CH"/>
        </w:rPr>
      </w:pPr>
    </w:p>
    <w:p w:rsidR="004D5355" w:rsidRPr="004D5355" w:rsidRDefault="004D5355" w:rsidP="005A08B4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CH"/>
        </w:rPr>
      </w:pPr>
      <w:r w:rsidRPr="004D5355">
        <w:rPr>
          <w:rFonts w:eastAsia="Times New Roman"/>
          <w:lang w:val="fr-CH"/>
        </w:rPr>
        <w:t>7.</w:t>
      </w:r>
      <w:r w:rsidRPr="004D5355">
        <w:rPr>
          <w:rFonts w:eastAsia="Times New Roman"/>
          <w:lang w:val="fr-CH"/>
        </w:rPr>
        <w:tab/>
        <w:t>Sélection des lauréats des prix de la Convention de Ramsar</w:t>
      </w:r>
      <w:r w:rsidR="00D62021">
        <w:rPr>
          <w:rFonts w:eastAsia="Times New Roman"/>
          <w:lang w:val="fr-CH"/>
        </w:rPr>
        <w:t xml:space="preserve"> </w:t>
      </w:r>
      <w:r w:rsidR="00D62021">
        <w:rPr>
          <w:lang w:val="fr-FR"/>
        </w:rPr>
        <w:t>(</w:t>
      </w:r>
      <w:r w:rsidR="00D62021">
        <w:rPr>
          <w:rFonts w:eastAsia="Times New Roman"/>
          <w:lang w:val="fr-FR"/>
        </w:rPr>
        <w:t xml:space="preserve">DOC. SC48-08 </w:t>
      </w:r>
      <w:r w:rsidR="00D62021" w:rsidRPr="00D62021">
        <w:rPr>
          <w:rFonts w:eastAsia="Times New Roman" w:cs="Times New Roman"/>
          <w:i/>
          <w:lang w:val="fr-CH"/>
        </w:rPr>
        <w:t>Les Prix Ramsar pour la conservation des zones humides - non publié</w:t>
      </w:r>
      <w:r w:rsidR="00D62021">
        <w:rPr>
          <w:rFonts w:eastAsia="Times New Roman" w:cs="Times New Roman"/>
          <w:lang w:val="fr-CH"/>
        </w:rPr>
        <w:t>)</w:t>
      </w:r>
    </w:p>
    <w:p w:rsidR="005A08B4" w:rsidRDefault="005A08B4" w:rsidP="005A08B4">
      <w:pPr>
        <w:tabs>
          <w:tab w:val="left" w:pos="900"/>
          <w:tab w:val="left" w:pos="1920"/>
        </w:tabs>
        <w:rPr>
          <w:rFonts w:eastAsia="Times New Roman"/>
          <w:b/>
          <w:lang w:val="fr-CH"/>
        </w:rPr>
      </w:pPr>
    </w:p>
    <w:p w:rsidR="005A08B4" w:rsidRDefault="005A08B4" w:rsidP="00E54D2D">
      <w:pPr>
        <w:tabs>
          <w:tab w:val="left" w:pos="900"/>
          <w:tab w:val="left" w:pos="1800"/>
          <w:tab w:val="left" w:pos="1920"/>
        </w:tabs>
        <w:rPr>
          <w:rFonts w:eastAsia="Times New Roman"/>
          <w:b/>
          <w:lang w:val="fr-CH"/>
        </w:rPr>
      </w:pPr>
      <w:r w:rsidRPr="005A08B4">
        <w:rPr>
          <w:rFonts w:eastAsia="Times New Roman"/>
          <w:b/>
          <w:lang w:val="fr-CH"/>
        </w:rPr>
        <w:t>15:00-18:00</w:t>
      </w:r>
      <w:r>
        <w:rPr>
          <w:rFonts w:eastAsia="Times New Roman"/>
          <w:lang w:val="fr-CH"/>
        </w:rPr>
        <w:t xml:space="preserve"> </w:t>
      </w:r>
      <w:r w:rsidR="006C655D">
        <w:rPr>
          <w:rFonts w:eastAsia="Times New Roman"/>
          <w:lang w:val="fr-CH"/>
        </w:rPr>
        <w:tab/>
      </w:r>
      <w:r w:rsidRPr="005A08B4">
        <w:rPr>
          <w:rFonts w:eastAsia="Times New Roman"/>
          <w:b/>
          <w:lang w:val="fr-CH"/>
        </w:rPr>
        <w:t>Séance plénière</w:t>
      </w:r>
      <w:r w:rsidR="00D62021">
        <w:rPr>
          <w:rFonts w:eastAsia="Times New Roman"/>
          <w:b/>
          <w:lang w:val="fr-CH"/>
        </w:rPr>
        <w:t xml:space="preserve"> du Comité permanent</w:t>
      </w:r>
    </w:p>
    <w:p w:rsidR="00015864" w:rsidRPr="00F977B0" w:rsidRDefault="00015864" w:rsidP="006C655D">
      <w:pPr>
        <w:tabs>
          <w:tab w:val="left" w:pos="1260"/>
          <w:tab w:val="left" w:pos="5155"/>
        </w:tabs>
        <w:ind w:left="567" w:hanging="567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 xml:space="preserve"> </w:t>
      </w:r>
      <w:r w:rsidR="006C655D">
        <w:rPr>
          <w:rFonts w:eastAsia="Times New Roman"/>
          <w:lang w:val="fr-FR"/>
        </w:rPr>
        <w:tab/>
      </w:r>
    </w:p>
    <w:p w:rsidR="00015864" w:rsidRPr="00F977B0" w:rsidRDefault="005A08B4" w:rsidP="005A08B4">
      <w:pPr>
        <w:tabs>
          <w:tab w:val="left" w:pos="1920"/>
        </w:tabs>
        <w:ind w:left="360" w:hanging="360"/>
        <w:rPr>
          <w:rFonts w:eastAsia="Times New Roman"/>
          <w:b/>
          <w:lang w:val="fr-FR"/>
        </w:rPr>
      </w:pPr>
      <w:r w:rsidRPr="00F977B0">
        <w:rPr>
          <w:rFonts w:eastAsia="Times New Roman"/>
          <w:lang w:val="fr-FR"/>
        </w:rPr>
        <w:t>8.</w:t>
      </w:r>
      <w:r w:rsidRPr="00F977B0">
        <w:rPr>
          <w:rFonts w:eastAsia="Times New Roman"/>
          <w:lang w:val="fr-FR"/>
        </w:rPr>
        <w:tab/>
        <w:t xml:space="preserve">Rapport </w:t>
      </w:r>
      <w:r w:rsidR="00015864" w:rsidRPr="00F977B0">
        <w:rPr>
          <w:rFonts w:eastAsia="Times New Roman"/>
          <w:lang w:val="fr-FR"/>
        </w:rPr>
        <w:t>du Sous-groupe sur les finances</w:t>
      </w:r>
      <w:r w:rsidR="00D62021">
        <w:rPr>
          <w:rFonts w:eastAsia="Times New Roman"/>
          <w:lang w:val="fr-FR"/>
        </w:rPr>
        <w:t xml:space="preserve"> (DOC. SC48-06 </w:t>
      </w:r>
      <w:r w:rsidR="00D62021" w:rsidRPr="00D62021">
        <w:rPr>
          <w:rFonts w:eastAsia="Times New Roman" w:cs="Times New Roman"/>
          <w:i/>
          <w:lang w:val="fr-CH"/>
        </w:rPr>
        <w:t>Progrès des préparatifs de la COP12</w:t>
      </w:r>
      <w:r w:rsidR="00D62021">
        <w:rPr>
          <w:rFonts w:eastAsia="Times New Roman" w:cs="Times New Roman"/>
          <w:lang w:val="fr-CH"/>
        </w:rPr>
        <w:t>,</w:t>
      </w:r>
      <w:r w:rsidR="00D62021" w:rsidRPr="00D62021">
        <w:rPr>
          <w:rFonts w:eastAsia="Times New Roman"/>
          <w:lang w:val="fr-FR"/>
        </w:rPr>
        <w:t xml:space="preserve"> </w:t>
      </w:r>
      <w:r w:rsidR="00D62021">
        <w:rPr>
          <w:rFonts w:eastAsia="Times New Roman"/>
          <w:lang w:val="fr-FR"/>
        </w:rPr>
        <w:t xml:space="preserve">DOC. SC48-09 </w:t>
      </w:r>
      <w:r w:rsidR="00D62021" w:rsidRPr="00BE483B">
        <w:rPr>
          <w:rFonts w:eastAsia="Times New Roman"/>
          <w:i/>
          <w:lang w:val="fr-FR"/>
        </w:rPr>
        <w:t xml:space="preserve">Questions financières </w:t>
      </w:r>
      <w:r w:rsidR="00CA715A">
        <w:rPr>
          <w:rFonts w:eastAsia="Times New Roman"/>
          <w:i/>
          <w:lang w:val="fr-FR"/>
        </w:rPr>
        <w:t xml:space="preserve">Ramsar </w:t>
      </w:r>
      <w:r w:rsidR="00D62021" w:rsidRPr="00BE483B">
        <w:rPr>
          <w:rFonts w:eastAsia="Times New Roman"/>
          <w:i/>
          <w:lang w:val="fr-FR"/>
        </w:rPr>
        <w:t>2014/2015</w:t>
      </w:r>
      <w:r w:rsidR="00D62021">
        <w:rPr>
          <w:rFonts w:eastAsia="Times New Roman"/>
          <w:i/>
          <w:lang w:val="fr-FR"/>
        </w:rPr>
        <w:t>,</w:t>
      </w:r>
      <w:r w:rsidR="00D62021" w:rsidRPr="00D62021">
        <w:rPr>
          <w:rFonts w:eastAsia="Times New Roman"/>
          <w:lang w:val="fr-FR"/>
        </w:rPr>
        <w:t xml:space="preserve"> </w:t>
      </w:r>
      <w:r w:rsidR="00D62021">
        <w:rPr>
          <w:rFonts w:eastAsia="Times New Roman"/>
          <w:lang w:val="fr-FR"/>
        </w:rPr>
        <w:t xml:space="preserve">DOC. SC48-10 </w:t>
      </w:r>
      <w:r w:rsidR="00CA715A" w:rsidRPr="00CA715A">
        <w:rPr>
          <w:rFonts w:eastAsia="Times New Roman"/>
          <w:i/>
          <w:lang w:val="fr-FR"/>
        </w:rPr>
        <w:t xml:space="preserve">Les Parties contractantes </w:t>
      </w:r>
      <w:r w:rsidR="00CA715A" w:rsidRPr="00CA715A">
        <w:rPr>
          <w:rFonts w:eastAsia="Times New Roman"/>
          <w:i/>
          <w:lang w:val="fr-FR"/>
        </w:rPr>
        <w:lastRenderedPageBreak/>
        <w:t>ayant des arriérés de Contributions annuelles</w:t>
      </w:r>
      <w:r w:rsidR="00D62021">
        <w:rPr>
          <w:rFonts w:eastAsia="Times New Roman"/>
          <w:i/>
          <w:lang w:val="fr-FR"/>
        </w:rPr>
        <w:t xml:space="preserve">, </w:t>
      </w:r>
      <w:r w:rsidR="00D62021">
        <w:rPr>
          <w:rFonts w:eastAsia="Times New Roman"/>
          <w:lang w:val="fr-FR"/>
        </w:rPr>
        <w:t xml:space="preserve">DOC. SC48-20 </w:t>
      </w:r>
      <w:r w:rsidR="00D62021" w:rsidRPr="0016650B">
        <w:rPr>
          <w:rFonts w:eastAsia="Times New Roman"/>
          <w:i/>
          <w:lang w:val="fr-FR"/>
        </w:rPr>
        <w:t>DR : Questions financières et budgétaires pour la période triennale 2016-2018</w:t>
      </w:r>
      <w:r w:rsidR="00D62021">
        <w:rPr>
          <w:rFonts w:eastAsia="Times New Roman"/>
          <w:lang w:val="fr-FR"/>
        </w:rPr>
        <w:t>)</w:t>
      </w:r>
      <w:r w:rsidR="00D62021">
        <w:rPr>
          <w:rFonts w:eastAsia="Times New Roman"/>
          <w:i/>
          <w:lang w:val="fr-FR"/>
        </w:rPr>
        <w:t xml:space="preserve"> </w:t>
      </w:r>
    </w:p>
    <w:p w:rsidR="00015864" w:rsidRPr="00F977B0" w:rsidRDefault="00343C72" w:rsidP="00343C72">
      <w:pPr>
        <w:tabs>
          <w:tab w:val="left" w:pos="1920"/>
        </w:tabs>
        <w:ind w:left="567" w:hanging="567"/>
        <w:rPr>
          <w:rFonts w:eastAsia="Times New Roman"/>
          <w:b/>
          <w:lang w:val="fr-FR"/>
        </w:rPr>
      </w:pPr>
      <w:r w:rsidRPr="00F977B0">
        <w:rPr>
          <w:rFonts w:eastAsia="Times New Roman"/>
          <w:b/>
          <w:lang w:val="fr-FR"/>
        </w:rPr>
        <w:tab/>
      </w:r>
    </w:p>
    <w:p w:rsidR="00343C72" w:rsidRPr="00F977B0" w:rsidRDefault="005A08B4" w:rsidP="005A08B4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9.</w:t>
      </w:r>
      <w:r w:rsidRPr="00F977B0">
        <w:rPr>
          <w:rFonts w:eastAsia="Times New Roman"/>
          <w:lang w:val="fr-FR"/>
        </w:rPr>
        <w:tab/>
      </w:r>
      <w:r w:rsidR="00343C72" w:rsidRPr="00F977B0">
        <w:rPr>
          <w:rFonts w:eastAsia="Times New Roman"/>
          <w:lang w:val="fr-FR"/>
        </w:rPr>
        <w:t>Rapport du Secrétaire général</w:t>
      </w:r>
      <w:r w:rsidR="005D61A5" w:rsidRPr="00F977B0">
        <w:rPr>
          <w:rFonts w:eastAsia="Times New Roman"/>
          <w:lang w:val="fr-FR"/>
        </w:rPr>
        <w:t xml:space="preserve"> </w:t>
      </w:r>
      <w:r w:rsidRPr="00F977B0">
        <w:rPr>
          <w:rFonts w:eastAsia="Times New Roman"/>
          <w:lang w:val="fr-FR"/>
        </w:rPr>
        <w:t>et Plan de travail du Secrétariat pour 2015</w:t>
      </w:r>
      <w:r w:rsidR="00D62021">
        <w:rPr>
          <w:rFonts w:eastAsia="Times New Roman"/>
          <w:lang w:val="fr-FR"/>
        </w:rPr>
        <w:t xml:space="preserve"> </w:t>
      </w:r>
      <w:r w:rsidR="00D62021">
        <w:rPr>
          <w:lang w:val="fr-FR"/>
        </w:rPr>
        <w:t>(</w:t>
      </w:r>
      <w:r w:rsidR="00D62021">
        <w:rPr>
          <w:rFonts w:eastAsia="Times New Roman"/>
          <w:lang w:val="fr-FR"/>
        </w:rPr>
        <w:t xml:space="preserve">DOC. SC48-11 </w:t>
      </w:r>
      <w:r w:rsidR="00D62021" w:rsidRPr="0053770A">
        <w:rPr>
          <w:rFonts w:eastAsia="Times New Roman"/>
          <w:i/>
          <w:lang w:val="fr-FR"/>
        </w:rPr>
        <w:t>Rapport du Secrétaire général pour 2014 et plan de travail du Secrétariat pour 2015</w:t>
      </w:r>
      <w:r w:rsidR="0053770A">
        <w:rPr>
          <w:rFonts w:eastAsia="Times New Roman"/>
          <w:lang w:val="fr-FR"/>
        </w:rPr>
        <w:t>)</w:t>
      </w:r>
    </w:p>
    <w:p w:rsidR="005A08B4" w:rsidRPr="00F977B0" w:rsidRDefault="005A08B4" w:rsidP="005A08B4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</w:p>
    <w:p w:rsidR="005A08B4" w:rsidRPr="00F977B0" w:rsidRDefault="005A08B4" w:rsidP="005A08B4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  <w:r w:rsidRPr="00F977B0">
        <w:rPr>
          <w:rFonts w:eastAsia="Times New Roman"/>
          <w:lang w:val="fr-FR"/>
        </w:rPr>
        <w:t>10.</w:t>
      </w:r>
      <w:r w:rsidRPr="00F977B0">
        <w:rPr>
          <w:rFonts w:eastAsia="Times New Roman"/>
          <w:lang w:val="fr-FR"/>
        </w:rPr>
        <w:tab/>
      </w:r>
      <w:r w:rsidR="00015864" w:rsidRPr="00F977B0">
        <w:rPr>
          <w:rFonts w:eastAsia="Times New Roman"/>
          <w:lang w:val="fr-FR"/>
        </w:rPr>
        <w:t>Rapport d</w:t>
      </w:r>
      <w:r w:rsidRPr="00F977B0">
        <w:rPr>
          <w:rFonts w:eastAsia="Times New Roman"/>
          <w:lang w:val="fr-FR"/>
        </w:rPr>
        <w:t>u</w:t>
      </w:r>
      <w:r w:rsidR="00015864" w:rsidRPr="00F977B0">
        <w:rPr>
          <w:rFonts w:eastAsia="Times New Roman"/>
          <w:lang w:val="fr-FR"/>
        </w:rPr>
        <w:t xml:space="preserve"> Président du</w:t>
      </w:r>
      <w:r w:rsidR="00015864" w:rsidRPr="00F977B0">
        <w:rPr>
          <w:rFonts w:eastAsia="Times New Roman"/>
          <w:lang w:val="fr-CH"/>
        </w:rPr>
        <w:t xml:space="preserve"> GEST</w:t>
      </w:r>
      <w:r w:rsidR="0053770A" w:rsidRPr="0053770A">
        <w:rPr>
          <w:lang w:val="fr-FR"/>
        </w:rPr>
        <w:t xml:space="preserve"> </w:t>
      </w:r>
      <w:r w:rsidR="0053770A">
        <w:rPr>
          <w:lang w:val="fr-FR"/>
        </w:rPr>
        <w:t>(</w:t>
      </w:r>
      <w:r w:rsidR="0053770A">
        <w:rPr>
          <w:rFonts w:eastAsia="Times New Roman"/>
          <w:lang w:val="fr-FR"/>
        </w:rPr>
        <w:t>DOC. SC48-12)</w:t>
      </w:r>
    </w:p>
    <w:p w:rsidR="005A08B4" w:rsidRPr="00F977B0" w:rsidRDefault="005A08B4" w:rsidP="005A08B4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</w:p>
    <w:p w:rsidR="00B947F5" w:rsidRPr="00F977B0" w:rsidRDefault="005A08B4" w:rsidP="005A08B4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CH"/>
        </w:rPr>
        <w:t>11.</w:t>
      </w:r>
      <w:r w:rsidRPr="00F977B0">
        <w:rPr>
          <w:rFonts w:eastAsia="Times New Roman"/>
          <w:lang w:val="fr-CH"/>
        </w:rPr>
        <w:tab/>
      </w:r>
      <w:r w:rsidR="00B947F5" w:rsidRPr="00F977B0">
        <w:rPr>
          <w:rFonts w:eastAsia="Times New Roman"/>
          <w:lang w:val="fr-FR"/>
        </w:rPr>
        <w:t xml:space="preserve">Rapport du </w:t>
      </w:r>
      <w:r w:rsidRPr="00F977B0">
        <w:rPr>
          <w:rFonts w:eastAsia="Times New Roman"/>
          <w:lang w:val="fr-FR"/>
        </w:rPr>
        <w:t xml:space="preserve">Président du </w:t>
      </w:r>
      <w:r w:rsidR="00B947F5" w:rsidRPr="00F977B0">
        <w:rPr>
          <w:rFonts w:eastAsia="Times New Roman"/>
          <w:lang w:val="fr-FR"/>
        </w:rPr>
        <w:t>Groupe de surveillance des activités de CESP</w:t>
      </w:r>
      <w:r w:rsidR="0053770A">
        <w:rPr>
          <w:rFonts w:eastAsia="Times New Roman"/>
          <w:lang w:val="fr-FR"/>
        </w:rPr>
        <w:t xml:space="preserve"> (exposé oral)</w:t>
      </w:r>
    </w:p>
    <w:p w:rsidR="006C655D" w:rsidRDefault="006C655D" w:rsidP="006C655D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</w:p>
    <w:p w:rsidR="006C655D" w:rsidRDefault="006C655D" w:rsidP="006C655D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1</w:t>
      </w:r>
      <w:r>
        <w:rPr>
          <w:rFonts w:eastAsia="Times New Roman"/>
          <w:lang w:val="fr-FR"/>
        </w:rPr>
        <w:t>2</w:t>
      </w:r>
      <w:r w:rsidRPr="00F977B0">
        <w:rPr>
          <w:rFonts w:eastAsia="Times New Roman"/>
          <w:lang w:val="fr-FR"/>
        </w:rPr>
        <w:t>.</w:t>
      </w:r>
      <w:r w:rsidRPr="00F977B0">
        <w:rPr>
          <w:rFonts w:eastAsia="Times New Roman"/>
          <w:lang w:val="fr-FR"/>
        </w:rPr>
        <w:tab/>
        <w:t>Rapport sur la communication</w:t>
      </w:r>
      <w:r>
        <w:rPr>
          <w:rFonts w:eastAsia="Times New Roman"/>
          <w:lang w:val="fr-FR"/>
        </w:rPr>
        <w:t xml:space="preserve"> </w:t>
      </w:r>
    </w:p>
    <w:p w:rsidR="005C0C9E" w:rsidRDefault="005C0C9E" w:rsidP="006C655D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</w:p>
    <w:p w:rsidR="006C655D" w:rsidRPr="00F977B0" w:rsidRDefault="006C655D" w:rsidP="006C655D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13</w:t>
      </w:r>
      <w:r w:rsidRPr="00F977B0">
        <w:rPr>
          <w:rFonts w:eastAsia="Times New Roman"/>
          <w:lang w:val="fr-FR"/>
        </w:rPr>
        <w:t>.</w:t>
      </w:r>
      <w:r w:rsidRPr="00F977B0">
        <w:rPr>
          <w:rFonts w:eastAsia="Times New Roman"/>
          <w:lang w:val="fr-FR"/>
        </w:rPr>
        <w:tab/>
        <w:t>Rapport sur les partenariats</w:t>
      </w:r>
      <w:r w:rsidR="005C0C9E">
        <w:rPr>
          <w:rFonts w:eastAsia="Times New Roman"/>
          <w:lang w:val="fr-FR"/>
        </w:rPr>
        <w:t xml:space="preserve"> </w:t>
      </w:r>
    </w:p>
    <w:p w:rsidR="006C655D" w:rsidRPr="00F977B0" w:rsidRDefault="006C655D" w:rsidP="006C655D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</w:p>
    <w:p w:rsidR="00B947F5" w:rsidRDefault="006C655D" w:rsidP="00B07124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  <w:r w:rsidRPr="00F977B0">
        <w:rPr>
          <w:rFonts w:eastAsia="Times New Roman"/>
          <w:lang w:val="fr-FR"/>
        </w:rPr>
        <w:t>14.</w:t>
      </w:r>
      <w:r w:rsidR="00B07124">
        <w:rPr>
          <w:rFonts w:eastAsia="Times New Roman"/>
          <w:lang w:val="fr-FR"/>
        </w:rPr>
        <w:t xml:space="preserve">  </w:t>
      </w:r>
      <w:r w:rsidRPr="00F977B0">
        <w:rPr>
          <w:rFonts w:eastAsia="Times New Roman"/>
          <w:lang w:val="fr-CH"/>
        </w:rPr>
        <w:t>Questions émanant des Décisions de la 47</w:t>
      </w:r>
      <w:r w:rsidRPr="00F977B0">
        <w:rPr>
          <w:rFonts w:eastAsia="Times New Roman"/>
          <w:vertAlign w:val="superscript"/>
          <w:lang w:val="fr-CH"/>
        </w:rPr>
        <w:t>e</w:t>
      </w:r>
      <w:r w:rsidRPr="00F977B0">
        <w:rPr>
          <w:rFonts w:eastAsia="Times New Roman"/>
          <w:lang w:val="fr-CH"/>
        </w:rPr>
        <w:t xml:space="preserve"> Réunion du Comité permanent </w:t>
      </w:r>
    </w:p>
    <w:p w:rsidR="005C0C9E" w:rsidRDefault="005C0C9E" w:rsidP="00B07124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</w:p>
    <w:p w:rsidR="005C0C9E" w:rsidRPr="005C0C9E" w:rsidRDefault="005C0C9E" w:rsidP="005C0C9E">
      <w:pPr>
        <w:tabs>
          <w:tab w:val="left" w:pos="1800"/>
        </w:tabs>
        <w:ind w:left="1800" w:hanging="1800"/>
        <w:rPr>
          <w:rFonts w:eastAsia="Times New Roman"/>
          <w:b/>
          <w:lang w:val="fr-CH"/>
        </w:rPr>
      </w:pPr>
      <w:r w:rsidRPr="005C0C9E">
        <w:rPr>
          <w:rFonts w:eastAsia="Times New Roman"/>
          <w:b/>
          <w:lang w:val="fr-CH"/>
        </w:rPr>
        <w:t>18:00</w:t>
      </w:r>
      <w:r w:rsidRPr="005C0C9E">
        <w:rPr>
          <w:rFonts w:eastAsia="Times New Roman"/>
          <w:b/>
          <w:lang w:val="fr-CH"/>
        </w:rPr>
        <w:tab/>
        <w:t>Réception (hall principal)</w:t>
      </w:r>
    </w:p>
    <w:p w:rsidR="005C0C9E" w:rsidRDefault="005C0C9E" w:rsidP="00B07124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</w:p>
    <w:p w:rsidR="005C0C9E" w:rsidRPr="00F977B0" w:rsidRDefault="005C0C9E" w:rsidP="00B07124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</w:p>
    <w:p w:rsidR="006C655D" w:rsidRDefault="006C655D" w:rsidP="00015864">
      <w:pPr>
        <w:tabs>
          <w:tab w:val="left" w:pos="1920"/>
        </w:tabs>
        <w:ind w:left="567" w:hanging="567"/>
        <w:rPr>
          <w:rFonts w:eastAsia="Times New Roman"/>
          <w:b/>
          <w:lang w:val="fr-FR"/>
        </w:rPr>
      </w:pPr>
    </w:p>
    <w:p w:rsidR="005A08B4" w:rsidRPr="00F977B0" w:rsidRDefault="005A08B4" w:rsidP="00015864">
      <w:pPr>
        <w:tabs>
          <w:tab w:val="left" w:pos="1920"/>
        </w:tabs>
        <w:ind w:left="567" w:hanging="567"/>
        <w:rPr>
          <w:rFonts w:eastAsia="Times New Roman"/>
          <w:b/>
          <w:lang w:val="fr-FR"/>
        </w:rPr>
      </w:pPr>
      <w:r w:rsidRPr="00F977B0">
        <w:rPr>
          <w:rFonts w:eastAsia="Times New Roman"/>
          <w:b/>
          <w:lang w:val="fr-FR"/>
        </w:rPr>
        <w:t>Jeudi 29 janvier</w:t>
      </w:r>
      <w:r w:rsidR="006C655D">
        <w:rPr>
          <w:rFonts w:eastAsia="Times New Roman"/>
          <w:b/>
          <w:lang w:val="fr-FR"/>
        </w:rPr>
        <w:t xml:space="preserve"> 2015</w:t>
      </w:r>
    </w:p>
    <w:p w:rsidR="005A08B4" w:rsidRDefault="005A08B4" w:rsidP="00015864">
      <w:pPr>
        <w:tabs>
          <w:tab w:val="left" w:pos="1920"/>
        </w:tabs>
        <w:ind w:left="567" w:hanging="567"/>
        <w:rPr>
          <w:rFonts w:eastAsia="Times New Roman"/>
          <w:lang w:val="fr-FR"/>
        </w:rPr>
      </w:pPr>
    </w:p>
    <w:p w:rsidR="0053770A" w:rsidRPr="0053770A" w:rsidRDefault="0053770A" w:rsidP="00E54D2D">
      <w:pPr>
        <w:tabs>
          <w:tab w:val="left" w:pos="1800"/>
        </w:tabs>
        <w:ind w:left="1800" w:hanging="1800"/>
        <w:rPr>
          <w:rFonts w:eastAsia="Times New Roman"/>
          <w:b/>
          <w:lang w:val="fr-CH"/>
        </w:rPr>
      </w:pPr>
      <w:r w:rsidRPr="0053770A">
        <w:rPr>
          <w:rFonts w:eastAsia="Times New Roman"/>
          <w:b/>
          <w:lang w:val="fr-CH"/>
        </w:rPr>
        <w:t>08:15-09:45</w:t>
      </w:r>
      <w:r w:rsidRPr="0053770A">
        <w:rPr>
          <w:rFonts w:eastAsia="Times New Roman"/>
          <w:b/>
          <w:lang w:val="fr-CH"/>
        </w:rPr>
        <w:tab/>
        <w:t>Réunions régionales</w:t>
      </w:r>
    </w:p>
    <w:p w:rsidR="0053770A" w:rsidRPr="0053770A" w:rsidRDefault="0053770A" w:rsidP="0053770A">
      <w:pPr>
        <w:tabs>
          <w:tab w:val="left" w:pos="1260"/>
        </w:tabs>
        <w:ind w:left="1701" w:hanging="1701"/>
        <w:rPr>
          <w:rFonts w:eastAsia="Times New Roman"/>
          <w:b/>
          <w:lang w:val="fr-CH"/>
        </w:rPr>
      </w:pPr>
      <w:r w:rsidRPr="0053770A">
        <w:rPr>
          <w:rFonts w:eastAsia="Times New Roman"/>
          <w:b/>
          <w:lang w:val="fr-CH"/>
        </w:rPr>
        <w:tab/>
      </w:r>
    </w:p>
    <w:p w:rsidR="005A08B4" w:rsidRDefault="0053770A" w:rsidP="00E54D2D">
      <w:pPr>
        <w:tabs>
          <w:tab w:val="left" w:pos="900"/>
          <w:tab w:val="left" w:pos="1800"/>
        </w:tabs>
        <w:rPr>
          <w:rFonts w:eastAsia="Times New Roman"/>
          <w:b/>
          <w:lang w:val="fr-CH"/>
        </w:rPr>
      </w:pPr>
      <w:r w:rsidRPr="0053770A">
        <w:rPr>
          <w:rFonts w:eastAsia="Times New Roman"/>
          <w:b/>
          <w:lang w:val="fr-CH"/>
        </w:rPr>
        <w:t>10:00-1</w:t>
      </w:r>
      <w:r>
        <w:rPr>
          <w:rFonts w:eastAsia="Times New Roman"/>
          <w:b/>
          <w:lang w:val="fr-CH"/>
        </w:rPr>
        <w:t>3</w:t>
      </w:r>
      <w:r w:rsidRPr="0053770A">
        <w:rPr>
          <w:rFonts w:eastAsia="Times New Roman"/>
          <w:b/>
          <w:lang w:val="fr-CH"/>
        </w:rPr>
        <w:t>:</w:t>
      </w:r>
      <w:r>
        <w:rPr>
          <w:rFonts w:eastAsia="Times New Roman"/>
          <w:b/>
          <w:lang w:val="fr-CH"/>
        </w:rPr>
        <w:t>0</w:t>
      </w:r>
      <w:r w:rsidRPr="0053770A">
        <w:rPr>
          <w:rFonts w:eastAsia="Times New Roman"/>
          <w:b/>
          <w:lang w:val="fr-CH"/>
        </w:rPr>
        <w:t>0</w:t>
      </w:r>
      <w:r w:rsidRPr="0053770A">
        <w:rPr>
          <w:rFonts w:eastAsia="Times New Roman"/>
          <w:b/>
          <w:lang w:val="fr-CH"/>
        </w:rPr>
        <w:tab/>
        <w:t>Séance plénière du Comité permanent</w:t>
      </w:r>
    </w:p>
    <w:p w:rsidR="005A08B4" w:rsidRDefault="005A08B4" w:rsidP="005A08B4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</w:p>
    <w:p w:rsidR="0053770A" w:rsidRPr="00F977B0" w:rsidRDefault="0053770A" w:rsidP="0053770A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  <w:r w:rsidRPr="00F977B0">
        <w:rPr>
          <w:rFonts w:eastAsia="Times New Roman"/>
          <w:lang w:val="fr-CH"/>
        </w:rPr>
        <w:t>15.</w:t>
      </w:r>
      <w:r w:rsidRPr="00F977B0">
        <w:rPr>
          <w:rFonts w:eastAsia="Times New Roman"/>
          <w:lang w:val="fr-CH"/>
        </w:rPr>
        <w:tab/>
        <w:t>Examen des projets de résolutions pour la COP12</w:t>
      </w:r>
      <w:r>
        <w:rPr>
          <w:rFonts w:eastAsia="Times New Roman"/>
          <w:lang w:val="fr-CH"/>
        </w:rPr>
        <w:t xml:space="preserve"> (</w:t>
      </w:r>
      <w:r w:rsidR="006C655D">
        <w:rPr>
          <w:rFonts w:eastAsia="Times New Roman"/>
          <w:lang w:val="fr-CH"/>
        </w:rPr>
        <w:t>DOC.</w:t>
      </w:r>
      <w:r>
        <w:rPr>
          <w:rFonts w:eastAsia="Times New Roman"/>
          <w:lang w:val="fr-CH"/>
        </w:rPr>
        <w:t xml:space="preserve">SC48-17 – </w:t>
      </w:r>
      <w:r w:rsidR="006C655D">
        <w:rPr>
          <w:rFonts w:eastAsia="Times New Roman"/>
          <w:lang w:val="fr-CH"/>
        </w:rPr>
        <w:t xml:space="preserve">DOC. </w:t>
      </w:r>
      <w:r>
        <w:rPr>
          <w:rFonts w:eastAsia="Times New Roman"/>
          <w:lang w:val="fr-CH"/>
        </w:rPr>
        <w:t>SC48-31)</w:t>
      </w:r>
    </w:p>
    <w:p w:rsidR="0053770A" w:rsidRPr="00F977B0" w:rsidRDefault="0053770A" w:rsidP="005A08B4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</w:p>
    <w:p w:rsidR="005A08B4" w:rsidRDefault="005A08B4" w:rsidP="00E54D2D">
      <w:pPr>
        <w:tabs>
          <w:tab w:val="left" w:pos="900"/>
          <w:tab w:val="left" w:pos="1260"/>
          <w:tab w:val="left" w:pos="1800"/>
          <w:tab w:val="left" w:pos="1920"/>
        </w:tabs>
        <w:rPr>
          <w:rFonts w:eastAsia="Times New Roman"/>
          <w:b/>
          <w:lang w:val="fr-CH"/>
        </w:rPr>
      </w:pPr>
      <w:r w:rsidRPr="005A08B4">
        <w:rPr>
          <w:rFonts w:eastAsia="Times New Roman"/>
          <w:b/>
          <w:lang w:val="fr-CH"/>
        </w:rPr>
        <w:t>15:00-18:00</w:t>
      </w:r>
      <w:r w:rsidR="006C655D">
        <w:rPr>
          <w:rFonts w:eastAsia="Times New Roman"/>
          <w:b/>
          <w:lang w:val="fr-CH"/>
        </w:rPr>
        <w:tab/>
      </w:r>
      <w:r w:rsidR="00566560">
        <w:rPr>
          <w:rFonts w:eastAsia="Times New Roman"/>
          <w:b/>
          <w:lang w:val="fr-CH"/>
        </w:rPr>
        <w:tab/>
      </w:r>
      <w:r w:rsidRPr="005A08B4">
        <w:rPr>
          <w:rFonts w:eastAsia="Times New Roman"/>
          <w:b/>
          <w:lang w:val="fr-CH"/>
        </w:rPr>
        <w:t>Séance plénière</w:t>
      </w:r>
      <w:r w:rsidR="006C655D" w:rsidRPr="006C655D">
        <w:rPr>
          <w:rFonts w:eastAsia="Times New Roman"/>
          <w:b/>
          <w:lang w:val="fr-CH"/>
        </w:rPr>
        <w:t xml:space="preserve"> </w:t>
      </w:r>
      <w:r w:rsidR="006C655D" w:rsidRPr="0053770A">
        <w:rPr>
          <w:rFonts w:eastAsia="Times New Roman"/>
          <w:b/>
          <w:lang w:val="fr-CH"/>
        </w:rPr>
        <w:t>du Comité permanent</w:t>
      </w:r>
    </w:p>
    <w:p w:rsidR="00D76939" w:rsidRPr="00F977B0" w:rsidRDefault="00D76939" w:rsidP="005A08B4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</w:p>
    <w:p w:rsidR="005A08B4" w:rsidRDefault="00D76939" w:rsidP="005A08B4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  <w:r w:rsidRPr="00F977B0">
        <w:rPr>
          <w:rFonts w:eastAsia="Times New Roman"/>
          <w:lang w:val="fr-CH"/>
        </w:rPr>
        <w:t>15.</w:t>
      </w:r>
      <w:r w:rsidRPr="00F977B0">
        <w:rPr>
          <w:rFonts w:eastAsia="Times New Roman"/>
          <w:lang w:val="fr-CH"/>
        </w:rPr>
        <w:tab/>
        <w:t>Examen des projets de résolutions pour la COP12</w:t>
      </w:r>
      <w:r w:rsidR="00CA715A">
        <w:rPr>
          <w:rFonts w:eastAsia="Times New Roman"/>
          <w:lang w:val="fr-CH"/>
        </w:rPr>
        <w:t xml:space="preserve"> (suite)</w:t>
      </w:r>
    </w:p>
    <w:p w:rsidR="006C655D" w:rsidRDefault="006C655D" w:rsidP="005A08B4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</w:p>
    <w:p w:rsidR="006C655D" w:rsidRDefault="006C655D" w:rsidP="00E54D2D">
      <w:pPr>
        <w:tabs>
          <w:tab w:val="left" w:pos="1260"/>
          <w:tab w:val="left" w:pos="1800"/>
          <w:tab w:val="left" w:pos="1920"/>
        </w:tabs>
        <w:ind w:left="360" w:hanging="360"/>
        <w:rPr>
          <w:rFonts w:eastAsia="Times New Roman"/>
          <w:b/>
          <w:lang w:val="fr-CH"/>
        </w:rPr>
      </w:pPr>
      <w:r w:rsidRPr="00B07124">
        <w:rPr>
          <w:rFonts w:eastAsia="Times New Roman"/>
          <w:b/>
          <w:lang w:val="fr-CH"/>
        </w:rPr>
        <w:t>19:00-21:00</w:t>
      </w:r>
      <w:r w:rsidRPr="00B07124">
        <w:rPr>
          <w:rFonts w:eastAsia="Times New Roman"/>
          <w:b/>
          <w:lang w:val="fr-CH"/>
        </w:rPr>
        <w:tab/>
      </w:r>
      <w:r w:rsidR="00566560">
        <w:rPr>
          <w:rFonts w:eastAsia="Times New Roman"/>
          <w:b/>
          <w:lang w:val="fr-CH"/>
        </w:rPr>
        <w:tab/>
      </w:r>
      <w:r w:rsidRPr="005A08B4">
        <w:rPr>
          <w:rFonts w:eastAsia="Times New Roman"/>
          <w:b/>
          <w:lang w:val="fr-CH"/>
        </w:rPr>
        <w:t>Séance plénière</w:t>
      </w:r>
      <w:r w:rsidRPr="006C655D">
        <w:rPr>
          <w:rFonts w:eastAsia="Times New Roman"/>
          <w:b/>
          <w:lang w:val="fr-CH"/>
        </w:rPr>
        <w:t xml:space="preserve"> </w:t>
      </w:r>
      <w:r w:rsidRPr="0053770A">
        <w:rPr>
          <w:rFonts w:eastAsia="Times New Roman"/>
          <w:b/>
          <w:lang w:val="fr-CH"/>
        </w:rPr>
        <w:t>du Comité permanent</w:t>
      </w:r>
    </w:p>
    <w:p w:rsidR="00B07124" w:rsidRDefault="00B07124" w:rsidP="006C655D">
      <w:pPr>
        <w:tabs>
          <w:tab w:val="left" w:pos="1260"/>
          <w:tab w:val="left" w:pos="1920"/>
        </w:tabs>
        <w:ind w:left="360" w:hanging="360"/>
        <w:rPr>
          <w:rFonts w:eastAsia="Times New Roman"/>
          <w:b/>
          <w:lang w:val="fr-CH"/>
        </w:rPr>
      </w:pPr>
    </w:p>
    <w:p w:rsidR="00B07124" w:rsidRDefault="00B07124" w:rsidP="00B07124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  <w:r w:rsidRPr="00F977B0">
        <w:rPr>
          <w:rFonts w:eastAsia="Times New Roman"/>
          <w:lang w:val="fr-CH"/>
        </w:rPr>
        <w:t>15.</w:t>
      </w:r>
      <w:r w:rsidRPr="00F977B0">
        <w:rPr>
          <w:rFonts w:eastAsia="Times New Roman"/>
          <w:lang w:val="fr-CH"/>
        </w:rPr>
        <w:tab/>
        <w:t>Examen des projets de résolutions pour la COP12</w:t>
      </w:r>
      <w:r>
        <w:rPr>
          <w:rFonts w:eastAsia="Times New Roman"/>
          <w:lang w:val="fr-CH"/>
        </w:rPr>
        <w:t xml:space="preserve"> (suite)</w:t>
      </w:r>
    </w:p>
    <w:p w:rsidR="00B07124" w:rsidRDefault="00B07124" w:rsidP="006C655D">
      <w:pPr>
        <w:tabs>
          <w:tab w:val="left" w:pos="1260"/>
          <w:tab w:val="left" w:pos="1920"/>
        </w:tabs>
        <w:ind w:left="360" w:hanging="360"/>
        <w:rPr>
          <w:rFonts w:eastAsia="Times New Roman"/>
          <w:lang w:val="fr-CH"/>
        </w:rPr>
      </w:pPr>
    </w:p>
    <w:p w:rsidR="005C0C9E" w:rsidRDefault="005C0C9E" w:rsidP="006C655D">
      <w:pPr>
        <w:tabs>
          <w:tab w:val="left" w:pos="1260"/>
          <w:tab w:val="left" w:pos="1920"/>
        </w:tabs>
        <w:ind w:left="360" w:hanging="360"/>
        <w:rPr>
          <w:rFonts w:eastAsia="Times New Roman"/>
          <w:lang w:val="fr-CH"/>
        </w:rPr>
      </w:pPr>
    </w:p>
    <w:p w:rsidR="00D76939" w:rsidRPr="00F977B0" w:rsidRDefault="00D76939" w:rsidP="005A08B4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</w:p>
    <w:p w:rsidR="00D76939" w:rsidRPr="00F977B0" w:rsidRDefault="00D76939" w:rsidP="005A08B4">
      <w:pPr>
        <w:tabs>
          <w:tab w:val="left" w:pos="1920"/>
        </w:tabs>
        <w:ind w:left="360" w:hanging="360"/>
        <w:rPr>
          <w:rFonts w:eastAsia="Times New Roman"/>
          <w:b/>
          <w:lang w:val="fr-CH"/>
        </w:rPr>
      </w:pPr>
      <w:r w:rsidRPr="00F977B0">
        <w:rPr>
          <w:rFonts w:eastAsia="Times New Roman"/>
          <w:b/>
          <w:lang w:val="fr-CH"/>
        </w:rPr>
        <w:t>Vendredi 30 janvier</w:t>
      </w:r>
      <w:r w:rsidR="00B07124">
        <w:rPr>
          <w:rFonts w:eastAsia="Times New Roman"/>
          <w:b/>
          <w:lang w:val="fr-CH"/>
        </w:rPr>
        <w:t xml:space="preserve"> 2015</w:t>
      </w:r>
    </w:p>
    <w:p w:rsidR="00D76939" w:rsidRDefault="00D76939" w:rsidP="00D76939">
      <w:pPr>
        <w:tabs>
          <w:tab w:val="left" w:pos="900"/>
          <w:tab w:val="left" w:pos="1920"/>
        </w:tabs>
        <w:rPr>
          <w:rFonts w:eastAsia="Times New Roman"/>
          <w:b/>
          <w:lang w:val="fr-CH"/>
        </w:rPr>
      </w:pPr>
    </w:p>
    <w:p w:rsidR="0053770A" w:rsidRPr="0053770A" w:rsidRDefault="0053770A" w:rsidP="00E54D2D">
      <w:pPr>
        <w:tabs>
          <w:tab w:val="left" w:pos="1800"/>
        </w:tabs>
        <w:ind w:left="2160" w:hanging="2160"/>
        <w:rPr>
          <w:rFonts w:eastAsia="Times New Roman"/>
          <w:b/>
          <w:lang w:val="fr-CH"/>
        </w:rPr>
      </w:pPr>
      <w:r w:rsidRPr="0053770A">
        <w:rPr>
          <w:rFonts w:eastAsia="Times New Roman"/>
          <w:b/>
          <w:lang w:val="fr-CH"/>
        </w:rPr>
        <w:t>08:</w:t>
      </w:r>
      <w:r w:rsidR="00B07124">
        <w:rPr>
          <w:rFonts w:eastAsia="Times New Roman"/>
          <w:b/>
          <w:lang w:val="fr-CH"/>
        </w:rPr>
        <w:t>30</w:t>
      </w:r>
      <w:r w:rsidRPr="0053770A">
        <w:rPr>
          <w:rFonts w:eastAsia="Times New Roman"/>
          <w:b/>
          <w:lang w:val="fr-CH"/>
        </w:rPr>
        <w:t>-09:45</w:t>
      </w:r>
      <w:r w:rsidRPr="0053770A">
        <w:rPr>
          <w:rFonts w:eastAsia="Times New Roman"/>
          <w:b/>
          <w:lang w:val="fr-CH"/>
        </w:rPr>
        <w:tab/>
      </w:r>
      <w:r w:rsidR="00B07124" w:rsidRPr="005A08B4">
        <w:rPr>
          <w:rFonts w:eastAsia="Times New Roman"/>
          <w:b/>
          <w:lang w:val="fr-CH"/>
        </w:rPr>
        <w:t>Séance plénière</w:t>
      </w:r>
      <w:r w:rsidR="00B07124" w:rsidRPr="006C655D">
        <w:rPr>
          <w:rFonts w:eastAsia="Times New Roman"/>
          <w:b/>
          <w:lang w:val="fr-CH"/>
        </w:rPr>
        <w:t xml:space="preserve"> </w:t>
      </w:r>
      <w:r w:rsidR="00B07124" w:rsidRPr="0053770A">
        <w:rPr>
          <w:rFonts w:eastAsia="Times New Roman"/>
          <w:b/>
          <w:lang w:val="fr-CH"/>
        </w:rPr>
        <w:t>du Comité permanent</w:t>
      </w:r>
    </w:p>
    <w:p w:rsidR="00B07124" w:rsidRDefault="00B07124" w:rsidP="0053770A">
      <w:pPr>
        <w:tabs>
          <w:tab w:val="left" w:pos="1260"/>
        </w:tabs>
        <w:ind w:left="1701" w:hanging="1701"/>
        <w:rPr>
          <w:rFonts w:eastAsia="Times New Roman"/>
          <w:b/>
          <w:lang w:val="fr-CH"/>
        </w:rPr>
      </w:pPr>
    </w:p>
    <w:p w:rsidR="0053770A" w:rsidRPr="0053770A" w:rsidRDefault="00B07124" w:rsidP="00B07124">
      <w:pPr>
        <w:tabs>
          <w:tab w:val="left" w:pos="1260"/>
        </w:tabs>
        <w:ind w:left="360" w:hanging="360"/>
        <w:rPr>
          <w:rFonts w:eastAsia="Times New Roman"/>
          <w:b/>
          <w:lang w:val="fr-CH"/>
        </w:rPr>
      </w:pPr>
      <w:r w:rsidRPr="00F977B0">
        <w:rPr>
          <w:rFonts w:eastAsia="Times New Roman"/>
          <w:lang w:val="fr-CH"/>
        </w:rPr>
        <w:t>15.</w:t>
      </w:r>
      <w:r>
        <w:rPr>
          <w:rFonts w:eastAsia="Times New Roman"/>
          <w:lang w:val="fr-CH"/>
        </w:rPr>
        <w:t xml:space="preserve">  </w:t>
      </w:r>
      <w:r w:rsidRPr="00F977B0">
        <w:rPr>
          <w:rFonts w:eastAsia="Times New Roman"/>
          <w:lang w:val="fr-CH"/>
        </w:rPr>
        <w:t>Examen des projets de résolutions pour la COP12</w:t>
      </w:r>
      <w:r>
        <w:rPr>
          <w:rFonts w:eastAsia="Times New Roman"/>
          <w:lang w:val="fr-CH"/>
        </w:rPr>
        <w:t xml:space="preserve"> (suite)</w:t>
      </w:r>
      <w:r w:rsidR="0053770A" w:rsidRPr="0053770A">
        <w:rPr>
          <w:rFonts w:eastAsia="Times New Roman"/>
          <w:b/>
          <w:lang w:val="fr-CH"/>
        </w:rPr>
        <w:tab/>
      </w:r>
    </w:p>
    <w:p w:rsidR="00B07124" w:rsidRDefault="00B07124" w:rsidP="0053770A">
      <w:pPr>
        <w:tabs>
          <w:tab w:val="left" w:pos="900"/>
          <w:tab w:val="left" w:pos="1260"/>
          <w:tab w:val="left" w:pos="1920"/>
        </w:tabs>
        <w:rPr>
          <w:rFonts w:eastAsia="Times New Roman"/>
          <w:b/>
          <w:lang w:val="fr-CH"/>
        </w:rPr>
      </w:pPr>
    </w:p>
    <w:p w:rsidR="00D76939" w:rsidRDefault="0053770A" w:rsidP="00E54D2D">
      <w:pPr>
        <w:tabs>
          <w:tab w:val="left" w:pos="900"/>
          <w:tab w:val="left" w:pos="1260"/>
          <w:tab w:val="left" w:pos="1800"/>
          <w:tab w:val="left" w:pos="1920"/>
        </w:tabs>
        <w:rPr>
          <w:rFonts w:eastAsia="Times New Roman"/>
          <w:b/>
          <w:lang w:val="fr-CH"/>
        </w:rPr>
      </w:pPr>
      <w:r w:rsidRPr="0053770A">
        <w:rPr>
          <w:rFonts w:eastAsia="Times New Roman"/>
          <w:b/>
          <w:lang w:val="fr-CH"/>
        </w:rPr>
        <w:t>10:00-1</w:t>
      </w:r>
      <w:r>
        <w:rPr>
          <w:rFonts w:eastAsia="Times New Roman"/>
          <w:b/>
          <w:lang w:val="fr-CH"/>
        </w:rPr>
        <w:t>3</w:t>
      </w:r>
      <w:r w:rsidRPr="0053770A">
        <w:rPr>
          <w:rFonts w:eastAsia="Times New Roman"/>
          <w:b/>
          <w:lang w:val="fr-CH"/>
        </w:rPr>
        <w:t>:</w:t>
      </w:r>
      <w:r>
        <w:rPr>
          <w:rFonts w:eastAsia="Times New Roman"/>
          <w:b/>
          <w:lang w:val="fr-CH"/>
        </w:rPr>
        <w:t>0</w:t>
      </w:r>
      <w:r w:rsidRPr="0053770A">
        <w:rPr>
          <w:rFonts w:eastAsia="Times New Roman"/>
          <w:b/>
          <w:lang w:val="fr-CH"/>
        </w:rPr>
        <w:t>0</w:t>
      </w:r>
      <w:r w:rsidRPr="0053770A">
        <w:rPr>
          <w:rFonts w:eastAsia="Times New Roman"/>
          <w:b/>
          <w:lang w:val="fr-CH"/>
        </w:rPr>
        <w:tab/>
      </w:r>
      <w:r w:rsidR="00566560">
        <w:rPr>
          <w:rFonts w:eastAsia="Times New Roman"/>
          <w:b/>
          <w:lang w:val="fr-CH"/>
        </w:rPr>
        <w:tab/>
      </w:r>
      <w:r w:rsidRPr="0053770A">
        <w:rPr>
          <w:rFonts w:eastAsia="Times New Roman"/>
          <w:b/>
          <w:lang w:val="fr-CH"/>
        </w:rPr>
        <w:t>Séance plénière du Comité permanent</w:t>
      </w:r>
    </w:p>
    <w:p w:rsidR="00D76939" w:rsidRPr="00F977B0" w:rsidRDefault="00D76939" w:rsidP="005A08B4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</w:p>
    <w:p w:rsidR="00D76939" w:rsidRDefault="00D76939" w:rsidP="00D76939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  <w:r w:rsidRPr="00D76939">
        <w:rPr>
          <w:rFonts w:eastAsia="Times New Roman"/>
          <w:lang w:val="fr-CH"/>
        </w:rPr>
        <w:t>15.</w:t>
      </w:r>
      <w:r w:rsidRPr="00D76939">
        <w:rPr>
          <w:rFonts w:eastAsia="Times New Roman"/>
          <w:lang w:val="fr-CH"/>
        </w:rPr>
        <w:tab/>
        <w:t>Examen des projets de résolutions pour la COP12</w:t>
      </w:r>
      <w:r>
        <w:rPr>
          <w:rFonts w:eastAsia="Times New Roman"/>
          <w:lang w:val="fr-CH"/>
        </w:rPr>
        <w:t xml:space="preserve"> (suite)</w:t>
      </w:r>
    </w:p>
    <w:p w:rsidR="00D76939" w:rsidRDefault="00D76939" w:rsidP="00D76939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</w:p>
    <w:p w:rsidR="00D76939" w:rsidRDefault="00D76939" w:rsidP="00D76939">
      <w:pPr>
        <w:tabs>
          <w:tab w:val="left" w:pos="1920"/>
        </w:tabs>
        <w:ind w:left="360" w:hanging="360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16. Divers</w:t>
      </w:r>
    </w:p>
    <w:p w:rsidR="0044026B" w:rsidRPr="00F977B0" w:rsidRDefault="00D76939" w:rsidP="0053770A">
      <w:pPr>
        <w:numPr>
          <w:ilvl w:val="0"/>
          <w:numId w:val="3"/>
        </w:numPr>
        <w:tabs>
          <w:tab w:val="left" w:pos="630"/>
        </w:tabs>
        <w:ind w:left="1134" w:hanging="774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Date et lieu de la 49</w:t>
      </w:r>
      <w:r w:rsidRPr="00F977B0">
        <w:rPr>
          <w:rFonts w:eastAsia="Times New Roman"/>
          <w:vertAlign w:val="superscript"/>
          <w:lang w:val="fr-FR"/>
        </w:rPr>
        <w:t>e</w:t>
      </w:r>
      <w:r w:rsidRPr="00F977B0">
        <w:rPr>
          <w:rFonts w:eastAsia="Times New Roman"/>
          <w:lang w:val="fr-FR"/>
        </w:rPr>
        <w:t xml:space="preserve"> Réunion du Comité permanent : lundi 1</w:t>
      </w:r>
      <w:r w:rsidRPr="00F977B0">
        <w:rPr>
          <w:rFonts w:eastAsia="Times New Roman"/>
          <w:vertAlign w:val="superscript"/>
          <w:lang w:val="fr-FR"/>
        </w:rPr>
        <w:t>er</w:t>
      </w:r>
      <w:r w:rsidRPr="00F977B0">
        <w:rPr>
          <w:rFonts w:eastAsia="Times New Roman"/>
          <w:lang w:val="fr-FR"/>
        </w:rPr>
        <w:t xml:space="preserve"> juin 2015, </w:t>
      </w:r>
      <w:r w:rsidRPr="00D76939">
        <w:rPr>
          <w:rFonts w:eastAsia="Times New Roman"/>
          <w:lang w:val="fr-CH"/>
        </w:rPr>
        <w:t>10:00-13:00</w:t>
      </w:r>
    </w:p>
    <w:p w:rsidR="00D76939" w:rsidRPr="00F977B0" w:rsidRDefault="00D76939" w:rsidP="0053770A">
      <w:pPr>
        <w:numPr>
          <w:ilvl w:val="0"/>
          <w:numId w:val="3"/>
        </w:numPr>
        <w:tabs>
          <w:tab w:val="left" w:pos="630"/>
        </w:tabs>
        <w:ind w:left="1134" w:hanging="774"/>
        <w:rPr>
          <w:rFonts w:eastAsia="Times New Roman"/>
          <w:lang w:val="fr-FR"/>
        </w:rPr>
      </w:pPr>
      <w:r>
        <w:rPr>
          <w:rFonts w:eastAsia="Times New Roman"/>
          <w:lang w:val="fr-CH"/>
        </w:rPr>
        <w:t>Adoption du rapport de la 48</w:t>
      </w:r>
      <w:r w:rsidRPr="00D76939">
        <w:rPr>
          <w:rFonts w:eastAsia="Times New Roman"/>
          <w:vertAlign w:val="superscript"/>
          <w:lang w:val="fr-CH"/>
        </w:rPr>
        <w:t>e</w:t>
      </w:r>
      <w:r>
        <w:rPr>
          <w:rFonts w:eastAsia="Times New Roman"/>
          <w:lang w:val="fr-CH"/>
        </w:rPr>
        <w:t xml:space="preserve"> Réunion</w:t>
      </w:r>
    </w:p>
    <w:p w:rsidR="00D76939" w:rsidRPr="00F977B0" w:rsidRDefault="00D76939" w:rsidP="0053770A">
      <w:pPr>
        <w:numPr>
          <w:ilvl w:val="0"/>
          <w:numId w:val="3"/>
        </w:numPr>
        <w:tabs>
          <w:tab w:val="left" w:pos="630"/>
        </w:tabs>
        <w:ind w:left="1134" w:hanging="774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Autres questions</w:t>
      </w:r>
    </w:p>
    <w:p w:rsidR="00D76939" w:rsidRPr="00F977B0" w:rsidRDefault="00D76939" w:rsidP="0053770A">
      <w:pPr>
        <w:numPr>
          <w:ilvl w:val="0"/>
          <w:numId w:val="3"/>
        </w:numPr>
        <w:tabs>
          <w:tab w:val="left" w:pos="630"/>
        </w:tabs>
        <w:ind w:left="1134" w:hanging="774"/>
        <w:rPr>
          <w:rFonts w:eastAsia="Times New Roman"/>
          <w:lang w:val="fr-FR"/>
        </w:rPr>
      </w:pPr>
      <w:r w:rsidRPr="00F977B0">
        <w:rPr>
          <w:rFonts w:eastAsia="Times New Roman"/>
          <w:lang w:val="fr-FR"/>
        </w:rPr>
        <w:t>Remarques de clôture</w:t>
      </w:r>
    </w:p>
    <w:p w:rsidR="00A61548" w:rsidRDefault="00343C72" w:rsidP="00D76939">
      <w:pPr>
        <w:tabs>
          <w:tab w:val="left" w:pos="1920"/>
        </w:tabs>
        <w:ind w:left="567" w:hanging="567"/>
        <w:rPr>
          <w:rFonts w:eastAsia="Times New Roman"/>
          <w:b/>
          <w:lang w:val="fr-CH"/>
        </w:rPr>
      </w:pPr>
      <w:r w:rsidRPr="00F977B0">
        <w:rPr>
          <w:rFonts w:eastAsia="Times New Roman"/>
          <w:lang w:val="fr-FR"/>
        </w:rPr>
        <w:tab/>
      </w:r>
      <w:r w:rsidR="00B947F5" w:rsidRPr="00F977B0">
        <w:rPr>
          <w:rFonts w:eastAsia="Times New Roman"/>
          <w:b/>
          <w:lang w:val="fr-CH"/>
        </w:rPr>
        <w:tab/>
      </w:r>
    </w:p>
    <w:p w:rsidR="0053770A" w:rsidRPr="00F977B0" w:rsidRDefault="0053770A" w:rsidP="00D76939">
      <w:pPr>
        <w:tabs>
          <w:tab w:val="left" w:pos="1920"/>
        </w:tabs>
        <w:ind w:left="567" w:hanging="567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(Clôture prévue de la réunion : 13:00, vendredi 30 janvier)</w:t>
      </w:r>
    </w:p>
    <w:p w:rsidR="00A61548" w:rsidRPr="00F977B0" w:rsidRDefault="00A61548" w:rsidP="00343C72">
      <w:pPr>
        <w:pStyle w:val="ListParagraph"/>
        <w:tabs>
          <w:tab w:val="left" w:pos="1170"/>
        </w:tabs>
        <w:ind w:left="0"/>
        <w:rPr>
          <w:rFonts w:ascii="Calibri" w:eastAsia="Times New Roman" w:hAnsi="Calibri"/>
          <w:lang w:val="fr-CH"/>
        </w:rPr>
      </w:pPr>
    </w:p>
    <w:sectPr w:rsidR="00A61548" w:rsidRPr="00F977B0" w:rsidSect="00066FB3">
      <w:headerReference w:type="default" r:id="rId8"/>
      <w:footerReference w:type="default" r:id="rId9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F5" w:rsidRDefault="004336F5" w:rsidP="00066FB3">
      <w:r>
        <w:separator/>
      </w:r>
    </w:p>
  </w:endnote>
  <w:endnote w:type="continuationSeparator" w:id="0">
    <w:p w:rsidR="004336F5" w:rsidRDefault="004336F5" w:rsidP="0006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9E" w:rsidRDefault="005C0C9E" w:rsidP="005C0C9E">
    <w:pPr>
      <w:pStyle w:val="Footer"/>
      <w:tabs>
        <w:tab w:val="clear" w:pos="9360"/>
        <w:tab w:val="right" w:pos="9072"/>
      </w:tabs>
    </w:pPr>
    <w:r>
      <w:t>SC48-01 Rev.2</w:t>
    </w:r>
    <w:r>
      <w:tab/>
    </w:r>
    <w:r>
      <w:tab/>
    </w:r>
    <w:fldSimple w:instr=" PAGE   \* MERGEFORMAT ">
      <w:r w:rsidR="002D0801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F5" w:rsidRDefault="004336F5" w:rsidP="00066FB3">
      <w:r>
        <w:separator/>
      </w:r>
    </w:p>
  </w:footnote>
  <w:footnote w:type="continuationSeparator" w:id="0">
    <w:p w:rsidR="004336F5" w:rsidRDefault="004336F5" w:rsidP="00066FB3">
      <w:r>
        <w:continuationSeparator/>
      </w:r>
    </w:p>
  </w:footnote>
  <w:footnote w:id="1">
    <w:p w:rsidR="00A74E30" w:rsidRPr="006C655D" w:rsidRDefault="00A74E30">
      <w:pPr>
        <w:pStyle w:val="FootnoteText"/>
      </w:pPr>
      <w:r>
        <w:rPr>
          <w:rStyle w:val="FootnoteReference"/>
        </w:rPr>
        <w:footnoteRef/>
      </w:r>
      <w:r w:rsidRPr="006C655D">
        <w:t xml:space="preserve"> </w:t>
      </w:r>
      <w:r>
        <w:rPr>
          <w:lang w:val="fr-CH"/>
        </w:rPr>
        <w:t>Ce point est inclus en tant que point supplémentaire de l’ordre du jour provisoire, avec l’accord du Président du Comité permanent, car il n’a pas été soumis dans les délais énoncés à l’article 5 du Règlement intérieur et communiqués par Note diplomatique 2014/2</w:t>
      </w:r>
      <w:r w:rsidR="006C655D">
        <w:rPr>
          <w:lang w:val="fr-CH"/>
        </w:rPr>
        <w:t>. Le Comité permanent peut considérer son inclusion lorsqu’il adoptera l’ordre du jour conformément à l’article 12 du Règlement intérieur.</w:t>
      </w:r>
      <w:r>
        <w:rPr>
          <w:lang w:val="fr-CH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</w:p>
  <w:p w:rsidR="00066FB3" w:rsidRP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0FA"/>
    <w:multiLevelType w:val="hybridMultilevel"/>
    <w:tmpl w:val="951A86A2"/>
    <w:lvl w:ilvl="0" w:tplc="C1C0769A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5FF5334"/>
    <w:multiLevelType w:val="hybridMultilevel"/>
    <w:tmpl w:val="8DBE17F2"/>
    <w:lvl w:ilvl="0" w:tplc="D39ED8A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">
    <w:nsid w:val="3FF260E5"/>
    <w:multiLevelType w:val="hybridMultilevel"/>
    <w:tmpl w:val="E3AA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072F2"/>
    <w:multiLevelType w:val="hybridMultilevel"/>
    <w:tmpl w:val="4078C83A"/>
    <w:lvl w:ilvl="0" w:tplc="E0526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4B43FB"/>
    <w:multiLevelType w:val="hybridMultilevel"/>
    <w:tmpl w:val="4B9040E4"/>
    <w:lvl w:ilvl="0" w:tplc="F36C2E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3D7EA8"/>
    <w:multiLevelType w:val="hybridMultilevel"/>
    <w:tmpl w:val="99C0F2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F9D"/>
    <w:rsid w:val="00015864"/>
    <w:rsid w:val="00053F53"/>
    <w:rsid w:val="00066FB3"/>
    <w:rsid w:val="00077E25"/>
    <w:rsid w:val="000A1B6F"/>
    <w:rsid w:val="0013195E"/>
    <w:rsid w:val="0016650B"/>
    <w:rsid w:val="0018213C"/>
    <w:rsid w:val="001C3B64"/>
    <w:rsid w:val="001D6EB0"/>
    <w:rsid w:val="001F558F"/>
    <w:rsid w:val="00223B1C"/>
    <w:rsid w:val="00241F9B"/>
    <w:rsid w:val="00246052"/>
    <w:rsid w:val="002808CD"/>
    <w:rsid w:val="002A1F5A"/>
    <w:rsid w:val="002C7E0B"/>
    <w:rsid w:val="002D0801"/>
    <w:rsid w:val="002F0F9D"/>
    <w:rsid w:val="00330559"/>
    <w:rsid w:val="00337BFC"/>
    <w:rsid w:val="00343C72"/>
    <w:rsid w:val="003E034F"/>
    <w:rsid w:val="003F7874"/>
    <w:rsid w:val="0041175A"/>
    <w:rsid w:val="004336F5"/>
    <w:rsid w:val="0044026B"/>
    <w:rsid w:val="004507A7"/>
    <w:rsid w:val="00465802"/>
    <w:rsid w:val="004B3C99"/>
    <w:rsid w:val="004C1337"/>
    <w:rsid w:val="004D5355"/>
    <w:rsid w:val="004E5076"/>
    <w:rsid w:val="00525B3B"/>
    <w:rsid w:val="0053770A"/>
    <w:rsid w:val="00566560"/>
    <w:rsid w:val="005A08B4"/>
    <w:rsid w:val="005A71DE"/>
    <w:rsid w:val="005C0C9E"/>
    <w:rsid w:val="005D1D1C"/>
    <w:rsid w:val="005D2715"/>
    <w:rsid w:val="005D5100"/>
    <w:rsid w:val="005D61A5"/>
    <w:rsid w:val="005F0025"/>
    <w:rsid w:val="006C655D"/>
    <w:rsid w:val="00757912"/>
    <w:rsid w:val="00783D06"/>
    <w:rsid w:val="00823421"/>
    <w:rsid w:val="00915DD7"/>
    <w:rsid w:val="009318E4"/>
    <w:rsid w:val="00980D0C"/>
    <w:rsid w:val="00984B16"/>
    <w:rsid w:val="00994AAE"/>
    <w:rsid w:val="009B25F9"/>
    <w:rsid w:val="009C3AEA"/>
    <w:rsid w:val="009E2B40"/>
    <w:rsid w:val="00A36E15"/>
    <w:rsid w:val="00A61548"/>
    <w:rsid w:val="00A74E30"/>
    <w:rsid w:val="00A9645E"/>
    <w:rsid w:val="00AA6F10"/>
    <w:rsid w:val="00AB6087"/>
    <w:rsid w:val="00AB6F98"/>
    <w:rsid w:val="00B07124"/>
    <w:rsid w:val="00B82697"/>
    <w:rsid w:val="00B947F5"/>
    <w:rsid w:val="00BC7A3F"/>
    <w:rsid w:val="00BE483B"/>
    <w:rsid w:val="00C337AB"/>
    <w:rsid w:val="00C8279D"/>
    <w:rsid w:val="00CA4626"/>
    <w:rsid w:val="00CA715A"/>
    <w:rsid w:val="00CB1B1C"/>
    <w:rsid w:val="00CB551F"/>
    <w:rsid w:val="00D00060"/>
    <w:rsid w:val="00D20E9A"/>
    <w:rsid w:val="00D62021"/>
    <w:rsid w:val="00D76939"/>
    <w:rsid w:val="00E54D2D"/>
    <w:rsid w:val="00E568F8"/>
    <w:rsid w:val="00E7448A"/>
    <w:rsid w:val="00E910BA"/>
    <w:rsid w:val="00EA7002"/>
    <w:rsid w:val="00F004B2"/>
    <w:rsid w:val="00F16DD4"/>
    <w:rsid w:val="00F60C42"/>
    <w:rsid w:val="00F9360C"/>
    <w:rsid w:val="00F9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0A"/>
    <w:rPr>
      <w:rFonts w:cs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3E034F"/>
    <w:pPr>
      <w:ind w:left="720"/>
      <w:contextualSpacing/>
    </w:pPr>
    <w:rPr>
      <w:rFonts w:ascii="Trebuchet MS" w:hAnsi="Trebuchet MS" w:cs="Times New Roman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A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7A3F"/>
    <w:rPr>
      <w:rFonts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3F"/>
    <w:rPr>
      <w:rFonts w:ascii="Trebuchet MS" w:hAnsi="Trebuchet MS" w:cs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C7A3F"/>
    <w:rPr>
      <w:rFonts w:ascii="Trebuchet MS" w:hAnsi="Trebuchet MS" w:cs="Calibri"/>
      <w:b/>
      <w:bCs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E3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4E30"/>
    <w:rPr>
      <w:rFonts w:cs="Calibri"/>
      <w:lang w:val="en-GB" w:eastAsia="en-GB"/>
    </w:rPr>
  </w:style>
  <w:style w:type="character" w:styleId="FootnoteReference">
    <w:name w:val="footnote reference"/>
    <w:uiPriority w:val="99"/>
    <w:semiHidden/>
    <w:unhideWhenUsed/>
    <w:rsid w:val="00A74E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2D10-A409-4852-BE1F-B6F674F1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RAMSAR/mik</dc:creator>
  <cp:lastModifiedBy>Ramsar\JenningsE</cp:lastModifiedBy>
  <cp:revision>2</cp:revision>
  <cp:lastPrinted>2012-03-16T15:14:00Z</cp:lastPrinted>
  <dcterms:created xsi:type="dcterms:W3CDTF">2015-01-07T14:36:00Z</dcterms:created>
  <dcterms:modified xsi:type="dcterms:W3CDTF">2015-01-07T14:36:00Z</dcterms:modified>
</cp:coreProperties>
</file>