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A9C16" w14:textId="77777777" w:rsidR="004E26D0" w:rsidRPr="00722ADD" w:rsidRDefault="004E26D0" w:rsidP="004E26D0">
      <w:pPr>
        <w:spacing w:after="0" w:line="240" w:lineRule="auto"/>
        <w:jc w:val="center"/>
        <w:outlineLvl w:val="0"/>
        <w:rPr>
          <w:rFonts w:eastAsia="Times New Roman" w:cstheme="majorHAnsi"/>
          <w:b/>
          <w:bCs/>
          <w:sz w:val="24"/>
          <w:szCs w:val="24"/>
          <w:lang w:val="en-US"/>
        </w:rPr>
      </w:pPr>
      <w:bookmarkStart w:id="0" w:name="_Hlk108107329"/>
      <w:r w:rsidRPr="00722ADD">
        <w:rPr>
          <w:rFonts w:eastAsia="Times New Roman" w:cstheme="majorHAnsi"/>
          <w:b/>
          <w:bCs/>
          <w:sz w:val="24"/>
          <w:szCs w:val="24"/>
          <w:lang w:val="en-US"/>
        </w:rPr>
        <w:t>14th Meeting of the Conference of the Contracting Parties</w:t>
      </w:r>
    </w:p>
    <w:p w14:paraId="6C02C4DE" w14:textId="77777777" w:rsidR="004E26D0" w:rsidRPr="00722ADD" w:rsidRDefault="004E26D0" w:rsidP="004E26D0">
      <w:pPr>
        <w:spacing w:after="0" w:line="240" w:lineRule="auto"/>
        <w:jc w:val="center"/>
        <w:outlineLvl w:val="0"/>
        <w:rPr>
          <w:rFonts w:eastAsia="Times New Roman" w:cstheme="majorHAnsi"/>
          <w:b/>
          <w:bCs/>
          <w:sz w:val="24"/>
          <w:szCs w:val="24"/>
          <w:lang w:val="en-US"/>
        </w:rPr>
      </w:pPr>
      <w:r w:rsidRPr="00722ADD">
        <w:rPr>
          <w:rFonts w:eastAsia="Times New Roman" w:cstheme="majorHAnsi"/>
          <w:b/>
          <w:bCs/>
          <w:sz w:val="24"/>
          <w:szCs w:val="24"/>
          <w:lang w:val="en-US"/>
        </w:rPr>
        <w:t>to the Ramsar Convention on Wetlands</w:t>
      </w:r>
    </w:p>
    <w:p w14:paraId="4147606D" w14:textId="77777777" w:rsidR="004E26D0" w:rsidRPr="00722ADD" w:rsidRDefault="004E26D0" w:rsidP="004E26D0">
      <w:pPr>
        <w:spacing w:after="0" w:line="240" w:lineRule="auto"/>
        <w:jc w:val="center"/>
        <w:outlineLvl w:val="0"/>
        <w:rPr>
          <w:rFonts w:eastAsia="Times New Roman" w:cstheme="majorHAnsi"/>
          <w:b/>
          <w:bCs/>
          <w:sz w:val="24"/>
          <w:szCs w:val="24"/>
          <w:lang w:val="en-US"/>
        </w:rPr>
      </w:pPr>
    </w:p>
    <w:p w14:paraId="6A4AFF1A" w14:textId="77777777" w:rsidR="004E26D0" w:rsidRPr="00722ADD" w:rsidRDefault="004E26D0" w:rsidP="004E26D0">
      <w:pPr>
        <w:spacing w:after="0" w:line="240" w:lineRule="auto"/>
        <w:jc w:val="center"/>
        <w:outlineLvl w:val="0"/>
        <w:rPr>
          <w:rFonts w:eastAsia="Times New Roman" w:cstheme="majorHAnsi"/>
          <w:b/>
          <w:bCs/>
          <w:sz w:val="24"/>
          <w:szCs w:val="24"/>
          <w:lang w:val="en-US"/>
        </w:rPr>
      </w:pPr>
      <w:r w:rsidRPr="00722ADD">
        <w:rPr>
          <w:rFonts w:eastAsia="Times New Roman" w:cstheme="majorHAnsi"/>
          <w:b/>
          <w:bCs/>
          <w:sz w:val="24"/>
          <w:szCs w:val="24"/>
          <w:lang w:val="en-US"/>
        </w:rPr>
        <w:t>“Wetlands Actions for People and Nature”</w:t>
      </w:r>
    </w:p>
    <w:p w14:paraId="5A29698D" w14:textId="77777777" w:rsidR="004E26D0" w:rsidRPr="00722ADD" w:rsidRDefault="004E26D0" w:rsidP="004E26D0">
      <w:pPr>
        <w:spacing w:after="0" w:line="240" w:lineRule="auto"/>
        <w:jc w:val="center"/>
        <w:outlineLvl w:val="0"/>
        <w:rPr>
          <w:rFonts w:eastAsia="Times New Roman" w:cstheme="majorHAnsi"/>
          <w:b/>
          <w:bCs/>
          <w:sz w:val="24"/>
          <w:szCs w:val="24"/>
          <w:lang w:val="en-US"/>
        </w:rPr>
      </w:pPr>
      <w:r w:rsidRPr="00722ADD">
        <w:rPr>
          <w:rFonts w:eastAsia="Times New Roman" w:cstheme="majorHAnsi"/>
          <w:b/>
          <w:bCs/>
          <w:sz w:val="24"/>
          <w:szCs w:val="24"/>
          <w:lang w:val="en-US"/>
        </w:rPr>
        <w:t>Wuhan, China and Geneva, Switzerland, 5-13 November 2022</w:t>
      </w:r>
    </w:p>
    <w:p w14:paraId="01C32FA7" w14:textId="77777777" w:rsidR="004E26D0" w:rsidRPr="00722ADD" w:rsidRDefault="004E26D0" w:rsidP="004E26D0">
      <w:pPr>
        <w:spacing w:after="0" w:line="240" w:lineRule="auto"/>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16"/>
        <w:gridCol w:w="4500"/>
      </w:tblGrid>
      <w:tr w:rsidR="004E26D0" w:rsidRPr="00722ADD" w14:paraId="2B3A9D18" w14:textId="77777777" w:rsidTr="004E26D0">
        <w:tc>
          <w:tcPr>
            <w:tcW w:w="4708" w:type="dxa"/>
          </w:tcPr>
          <w:p w14:paraId="3807BC96" w14:textId="77777777" w:rsidR="004E26D0" w:rsidRPr="00722ADD" w:rsidRDefault="004E26D0" w:rsidP="004E26D0">
            <w:pPr>
              <w:spacing w:after="0" w:line="240" w:lineRule="auto"/>
              <w:jc w:val="center"/>
              <w:outlineLvl w:val="0"/>
              <w:rPr>
                <w:rFonts w:eastAsia="Times New Roman" w:cstheme="majorHAnsi"/>
                <w:b/>
                <w:bCs/>
                <w:sz w:val="24"/>
                <w:szCs w:val="24"/>
                <w:lang w:val="en-US"/>
              </w:rPr>
            </w:pPr>
          </w:p>
        </w:tc>
        <w:tc>
          <w:tcPr>
            <w:tcW w:w="4652" w:type="dxa"/>
          </w:tcPr>
          <w:p w14:paraId="1BDA92B3" w14:textId="27238DCA" w:rsidR="004E26D0" w:rsidRPr="00722ADD" w:rsidRDefault="00E85F86" w:rsidP="004E26D0">
            <w:pPr>
              <w:spacing w:after="0" w:line="240" w:lineRule="auto"/>
              <w:jc w:val="right"/>
              <w:outlineLvl w:val="0"/>
              <w:rPr>
                <w:rFonts w:eastAsia="Times New Roman" w:cstheme="majorHAnsi"/>
                <w:b/>
                <w:bCs/>
                <w:sz w:val="24"/>
                <w:szCs w:val="24"/>
                <w:lang w:val="en-US"/>
              </w:rPr>
            </w:pPr>
            <w:r>
              <w:rPr>
                <w:rFonts w:eastAsia="Times New Roman" w:cstheme="majorHAnsi"/>
                <w:b/>
                <w:bCs/>
                <w:sz w:val="24"/>
                <w:szCs w:val="24"/>
                <w:lang w:val="en-US"/>
              </w:rPr>
              <w:t>Ramsar COP14 Doc.</w:t>
            </w:r>
            <w:r w:rsidRPr="00E85F86">
              <w:rPr>
                <w:rFonts w:eastAsia="Times New Roman" w:cstheme="majorHAnsi"/>
                <w:b/>
                <w:bCs/>
                <w:sz w:val="24"/>
                <w:szCs w:val="24"/>
                <w:lang w:val="en-US"/>
              </w:rPr>
              <w:t>18.1</w:t>
            </w:r>
            <w:r w:rsidR="002C09C2">
              <w:rPr>
                <w:rFonts w:eastAsia="Times New Roman" w:cstheme="majorHAnsi"/>
                <w:b/>
                <w:bCs/>
                <w:sz w:val="24"/>
                <w:szCs w:val="24"/>
                <w:lang w:val="en-US"/>
              </w:rPr>
              <w:t xml:space="preserve"> Rev.1</w:t>
            </w:r>
          </w:p>
        </w:tc>
      </w:tr>
    </w:tbl>
    <w:p w14:paraId="02A960D0" w14:textId="77777777" w:rsidR="004E26D0" w:rsidRPr="00722ADD" w:rsidRDefault="004E26D0" w:rsidP="004E26D0">
      <w:pPr>
        <w:spacing w:after="0" w:line="240" w:lineRule="auto"/>
        <w:rPr>
          <w:rFonts w:eastAsia="Times New Roman" w:cstheme="minorHAnsi"/>
          <w:iCs/>
        </w:rPr>
      </w:pPr>
    </w:p>
    <w:p w14:paraId="36F3BCCB" w14:textId="77777777" w:rsidR="004E26D0" w:rsidRPr="00722ADD" w:rsidRDefault="004E26D0" w:rsidP="004E26D0">
      <w:pPr>
        <w:spacing w:after="0" w:line="240" w:lineRule="auto"/>
        <w:rPr>
          <w:rFonts w:eastAsia="Times New Roman" w:cstheme="minorHAnsi"/>
          <w:iCs/>
        </w:rPr>
      </w:pP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4E26D0" w:rsidRPr="00722ADD" w14:paraId="18A38052" w14:textId="77777777" w:rsidTr="004E26D0">
        <w:tc>
          <w:tcPr>
            <w:tcW w:w="5000" w:type="pct"/>
          </w:tcPr>
          <w:p w14:paraId="3F9E7830" w14:textId="77777777" w:rsidR="004E26D0" w:rsidRPr="00722ADD" w:rsidRDefault="004E26D0" w:rsidP="004E26D0">
            <w:pPr>
              <w:ind w:left="0" w:firstLine="0"/>
              <w:outlineLvl w:val="0"/>
              <w:rPr>
                <w:rFonts w:eastAsia="Times New Roman" w:cstheme="majorHAnsi"/>
                <w:b/>
                <w:bCs/>
                <w:lang w:val="en-US"/>
              </w:rPr>
            </w:pPr>
            <w:r w:rsidRPr="00722ADD">
              <w:rPr>
                <w:rFonts w:eastAsia="Times New Roman" w:cstheme="majorHAnsi"/>
                <w:b/>
                <w:bCs/>
                <w:lang w:val="en-US"/>
              </w:rPr>
              <w:t xml:space="preserve">Note from the Secretariat: </w:t>
            </w:r>
          </w:p>
          <w:p w14:paraId="3D759C02" w14:textId="77777777" w:rsidR="004E26D0" w:rsidRPr="00722ADD" w:rsidRDefault="004E26D0" w:rsidP="004E26D0">
            <w:pPr>
              <w:ind w:left="0" w:firstLine="0"/>
              <w:rPr>
                <w:rFonts w:asciiTheme="minorHAnsi" w:hAnsiTheme="minorHAnsi" w:cstheme="minorHAnsi"/>
                <w:b/>
              </w:rPr>
            </w:pPr>
          </w:p>
          <w:p w14:paraId="04BD1774" w14:textId="77777777" w:rsidR="004E26D0" w:rsidRDefault="004E26D0" w:rsidP="004E26D0">
            <w:pPr>
              <w:suppressAutoHyphens/>
              <w:rPr>
                <w:bCs/>
              </w:rPr>
            </w:pPr>
            <w:r w:rsidRPr="00722ADD">
              <w:rPr>
                <w:rFonts w:eastAsia="Times New Roman" w:cstheme="majorHAnsi"/>
                <w:bCs/>
                <w:lang w:val="en-US"/>
              </w:rPr>
              <w:t>At the resumed session of its 59th meeting</w:t>
            </w:r>
            <w:r w:rsidRPr="00722ADD">
              <w:rPr>
                <w:rFonts w:asciiTheme="minorHAnsi" w:hAnsiTheme="minorHAnsi" w:cstheme="minorHAnsi"/>
              </w:rPr>
              <w:t xml:space="preserve">, the Standing Committee in Decision </w:t>
            </w:r>
            <w:r w:rsidRPr="002172A0">
              <w:rPr>
                <w:bCs/>
              </w:rPr>
              <w:t>SC59/2022-</w:t>
            </w:r>
            <w:r>
              <w:rPr>
                <w:bCs/>
              </w:rPr>
              <w:t xml:space="preserve">39: </w:t>
            </w:r>
          </w:p>
          <w:p w14:paraId="65396586" w14:textId="77777777" w:rsidR="004E26D0" w:rsidRDefault="004E26D0" w:rsidP="004E26D0">
            <w:pPr>
              <w:suppressAutoHyphens/>
              <w:rPr>
                <w:bCs/>
              </w:rPr>
            </w:pPr>
            <w:r>
              <w:rPr>
                <w:bCs/>
              </w:rPr>
              <w:t>ii.</w:t>
            </w:r>
            <w:r>
              <w:rPr>
                <w:bCs/>
              </w:rPr>
              <w:tab/>
            </w:r>
            <w:r w:rsidRPr="001416CA">
              <w:rPr>
                <w:bCs/>
              </w:rPr>
              <w:t>instructed the Secretariat, due to exceptional circumstances, to present to the 14th meeting of the Conference of the Contracting Parties only one budget scenario A, representing a 0% increase compared to the 2016-2018 and 2019-2021 triennia and 2022, as described in document SC59/2022 Doc.8.3; and</w:t>
            </w:r>
            <w:r>
              <w:rPr>
                <w:bCs/>
              </w:rPr>
              <w:t xml:space="preserve"> </w:t>
            </w:r>
          </w:p>
          <w:p w14:paraId="65F8C235" w14:textId="77777777" w:rsidR="004E26D0" w:rsidRPr="002172A0" w:rsidRDefault="004E26D0" w:rsidP="004E26D0">
            <w:pPr>
              <w:suppressAutoHyphens/>
              <w:rPr>
                <w:bCs/>
              </w:rPr>
            </w:pPr>
            <w:r w:rsidRPr="001416CA">
              <w:rPr>
                <w:bCs/>
              </w:rPr>
              <w:t xml:space="preserve">iii. </w:t>
            </w:r>
            <w:r w:rsidRPr="001416CA">
              <w:rPr>
                <w:bCs/>
              </w:rPr>
              <w:tab/>
              <w:t>approved the draft resolution on the financial and budgetary matters to be considered at COP14, as presented in the Annex 2 of the report of the Subgroup on Finance contained in document SC59/2022 Com2. Rev1</w:t>
            </w:r>
            <w:r w:rsidRPr="002172A0">
              <w:rPr>
                <w:bCs/>
              </w:rPr>
              <w:t>.</w:t>
            </w:r>
          </w:p>
          <w:p w14:paraId="5D080B39" w14:textId="2992EDE4" w:rsidR="004E26D0" w:rsidRPr="00722ADD" w:rsidRDefault="004E26D0" w:rsidP="004E26D0">
            <w:pPr>
              <w:widowControl w:val="0"/>
              <w:ind w:left="0" w:firstLine="0"/>
              <w:rPr>
                <w:rFonts w:asciiTheme="minorHAnsi" w:eastAsia="Times New Roman" w:hAnsiTheme="minorHAnsi" w:cstheme="minorHAnsi"/>
                <w:iCs/>
              </w:rPr>
            </w:pPr>
          </w:p>
        </w:tc>
      </w:tr>
      <w:bookmarkEnd w:id="0"/>
    </w:tbl>
    <w:p w14:paraId="016F1BDC" w14:textId="398FDE49" w:rsidR="001416CA" w:rsidRPr="00567D9F" w:rsidRDefault="001416CA" w:rsidP="00235F5E">
      <w:pPr>
        <w:spacing w:after="0" w:line="240" w:lineRule="auto"/>
      </w:pPr>
    </w:p>
    <w:p w14:paraId="415FB299" w14:textId="77777777" w:rsidR="001416CA" w:rsidRPr="00567D9F" w:rsidRDefault="001416CA" w:rsidP="00235F5E">
      <w:pPr>
        <w:spacing w:after="0" w:line="240" w:lineRule="auto"/>
      </w:pPr>
    </w:p>
    <w:p w14:paraId="6CF55E75" w14:textId="632D279F" w:rsidR="00235F5E" w:rsidRPr="00567D9F" w:rsidRDefault="00D17181" w:rsidP="001416CA">
      <w:pPr>
        <w:spacing w:after="0" w:line="240" w:lineRule="auto"/>
        <w:jc w:val="center"/>
        <w:rPr>
          <w:rFonts w:ascii="Calibri" w:hAnsi="Calibri" w:cs="Calibri"/>
          <w:b/>
          <w:sz w:val="28"/>
          <w:szCs w:val="28"/>
        </w:rPr>
      </w:pPr>
      <w:r w:rsidRPr="00567D9F">
        <w:rPr>
          <w:rFonts w:ascii="Calibri" w:hAnsi="Calibri" w:cs="Calibri"/>
          <w:b/>
          <w:sz w:val="28"/>
          <w:szCs w:val="28"/>
        </w:rPr>
        <w:t xml:space="preserve">Draft </w:t>
      </w:r>
      <w:r w:rsidR="00567D9F">
        <w:rPr>
          <w:rFonts w:ascii="Calibri" w:hAnsi="Calibri" w:cs="Calibri"/>
          <w:b/>
          <w:sz w:val="28"/>
          <w:szCs w:val="28"/>
        </w:rPr>
        <w:t>r</w:t>
      </w:r>
      <w:r w:rsidRPr="00567D9F">
        <w:rPr>
          <w:rFonts w:ascii="Calibri" w:hAnsi="Calibri" w:cs="Calibri"/>
          <w:b/>
          <w:sz w:val="28"/>
          <w:szCs w:val="28"/>
        </w:rPr>
        <w:t xml:space="preserve">esolution on </w:t>
      </w:r>
      <w:r w:rsidR="00567D9F">
        <w:rPr>
          <w:rFonts w:ascii="Calibri" w:hAnsi="Calibri" w:cs="Calibri"/>
          <w:b/>
          <w:sz w:val="28"/>
          <w:szCs w:val="28"/>
        </w:rPr>
        <w:t>f</w:t>
      </w:r>
      <w:r w:rsidR="00235F5E" w:rsidRPr="00567D9F">
        <w:rPr>
          <w:rFonts w:ascii="Calibri" w:hAnsi="Calibri" w:cs="Calibri"/>
          <w:b/>
          <w:sz w:val="28"/>
          <w:szCs w:val="28"/>
        </w:rPr>
        <w:t>inancial and budgetary matters</w:t>
      </w:r>
    </w:p>
    <w:p w14:paraId="2F78DA84" w14:textId="77777777" w:rsidR="001416CA" w:rsidRPr="00567D9F" w:rsidRDefault="001416CA" w:rsidP="00567D9F">
      <w:pPr>
        <w:spacing w:after="0" w:line="240" w:lineRule="auto"/>
      </w:pPr>
    </w:p>
    <w:p w14:paraId="1C359D7A" w14:textId="77777777" w:rsidR="00235F5E" w:rsidRPr="00567D9F" w:rsidRDefault="00235F5E" w:rsidP="00235F5E">
      <w:pPr>
        <w:spacing w:after="0" w:line="240" w:lineRule="auto"/>
      </w:pPr>
    </w:p>
    <w:p w14:paraId="4FE7053F" w14:textId="77777777" w:rsidR="00235F5E" w:rsidRPr="0090568C" w:rsidRDefault="00235F5E" w:rsidP="00C879C4">
      <w:pPr>
        <w:pStyle w:val="ListParagraph"/>
        <w:numPr>
          <w:ilvl w:val="0"/>
          <w:numId w:val="6"/>
        </w:numPr>
        <w:spacing w:after="0" w:line="240" w:lineRule="auto"/>
        <w:ind w:left="425" w:hanging="425"/>
      </w:pPr>
      <w:r w:rsidRPr="0090568C">
        <w:t>RECALLING the budgetary provisions established by paragraphs 5 and 6 of Article 6 of the Convention;</w:t>
      </w:r>
    </w:p>
    <w:p w14:paraId="6CC11701" w14:textId="77777777" w:rsidR="00235F5E" w:rsidRPr="0090568C" w:rsidRDefault="00235F5E" w:rsidP="00C879C4">
      <w:pPr>
        <w:spacing w:after="0" w:line="240" w:lineRule="auto"/>
      </w:pPr>
    </w:p>
    <w:p w14:paraId="469C6864" w14:textId="77777777" w:rsidR="00235F5E" w:rsidRPr="00C248FE" w:rsidRDefault="00235F5E" w:rsidP="00C879C4">
      <w:pPr>
        <w:tabs>
          <w:tab w:val="left" w:pos="426"/>
        </w:tabs>
        <w:spacing w:after="0" w:line="240" w:lineRule="auto"/>
        <w:ind w:left="426" w:hanging="426"/>
      </w:pPr>
      <w:r>
        <w:t>2.</w:t>
      </w:r>
      <w:r>
        <w:tab/>
      </w:r>
      <w:r w:rsidRPr="00835346">
        <w:t xml:space="preserve">RECALLING </w:t>
      </w:r>
      <w:r w:rsidRPr="005C2ADF">
        <w:t xml:space="preserve">Resolution XII.7 on </w:t>
      </w:r>
      <w:r w:rsidRPr="005C2ADF">
        <w:rPr>
          <w:i/>
        </w:rPr>
        <w:t>Resource mobilization and partnership framework of the Ramsar Convention</w:t>
      </w:r>
      <w:r w:rsidRPr="00F353E8">
        <w:rPr>
          <w:i/>
        </w:rPr>
        <w:t xml:space="preserve"> </w:t>
      </w:r>
      <w:r w:rsidRPr="00F353E8">
        <w:t xml:space="preserve">and the related </w:t>
      </w:r>
      <w:r w:rsidRPr="00C248FE">
        <w:t xml:space="preserve">provisions of Resolution XIII.2 on </w:t>
      </w:r>
      <w:r w:rsidRPr="00C248FE">
        <w:rPr>
          <w:i/>
        </w:rPr>
        <w:t xml:space="preserve">Financial and budgetary matters </w:t>
      </w:r>
      <w:r w:rsidRPr="00C248FE">
        <w:t>and Resolution ExCOP3.2</w:t>
      </w:r>
      <w:r w:rsidRPr="00C248FE">
        <w:rPr>
          <w:i/>
        </w:rPr>
        <w:t xml:space="preserve"> </w:t>
      </w:r>
      <w:r w:rsidRPr="00C248FE">
        <w:t>on</w:t>
      </w:r>
      <w:r w:rsidRPr="00C248FE">
        <w:rPr>
          <w:i/>
        </w:rPr>
        <w:t xml:space="preserve"> Financial and budgetary matters: 2022 core budget</w:t>
      </w:r>
      <w:r w:rsidRPr="00C248FE">
        <w:t xml:space="preserve">; </w:t>
      </w:r>
    </w:p>
    <w:p w14:paraId="795D94DF" w14:textId="77777777" w:rsidR="00235F5E" w:rsidRPr="00C248FE" w:rsidRDefault="00235F5E" w:rsidP="00C879C4">
      <w:pPr>
        <w:spacing w:after="0" w:line="240" w:lineRule="auto"/>
      </w:pPr>
    </w:p>
    <w:p w14:paraId="16253955" w14:textId="57C57E9A" w:rsidR="00235F5E" w:rsidRPr="001D42CA" w:rsidRDefault="00235F5E" w:rsidP="00C879C4">
      <w:pPr>
        <w:tabs>
          <w:tab w:val="left" w:pos="426"/>
        </w:tabs>
        <w:spacing w:after="0" w:line="240" w:lineRule="auto"/>
        <w:ind w:left="426" w:hanging="426"/>
      </w:pPr>
      <w:r w:rsidRPr="00C248FE">
        <w:t>3.</w:t>
      </w:r>
      <w:r w:rsidRPr="00C248FE">
        <w:tab/>
        <w:t>ACKNOWLEDGING WITH APPRECIATION the prompt payment by the majority of Contracting Parties of their contributions to the core budget of the Convention; but NOTING WITH CONCERN that a number of Parties have significant outstanding contributions (see document COP14 Doc.</w:t>
      </w:r>
      <w:r w:rsidRPr="00C248FE">
        <w:rPr>
          <w:strike/>
        </w:rPr>
        <w:t>xx</w:t>
      </w:r>
      <w:r w:rsidR="000B2E21" w:rsidRPr="00C248FE">
        <w:rPr>
          <w:u w:val="single"/>
        </w:rPr>
        <w:t>15</w:t>
      </w:r>
      <w:r w:rsidRPr="00C248FE">
        <w:t xml:space="preserve">, </w:t>
      </w:r>
      <w:r w:rsidR="0050096F" w:rsidRPr="00C248FE">
        <w:rPr>
          <w:i/>
          <w:u w:val="single"/>
        </w:rPr>
        <w:t>Financial report for 2019-2022 by the Chair of the Standing Committee Subgroup on Finance and proposed budget for the 2023-2025 triennium</w:t>
      </w:r>
      <w:r w:rsidRPr="00C248FE">
        <w:rPr>
          <w:i/>
          <w:strike/>
        </w:rPr>
        <w:t>Report on financial and budgetary matters</w:t>
      </w:r>
      <w:r w:rsidRPr="00C248FE">
        <w:t>);</w:t>
      </w:r>
    </w:p>
    <w:p w14:paraId="2D153158" w14:textId="77777777" w:rsidR="00235F5E" w:rsidRPr="001D42CA" w:rsidRDefault="00235F5E" w:rsidP="00C879C4">
      <w:pPr>
        <w:spacing w:after="0" w:line="240" w:lineRule="auto"/>
      </w:pPr>
    </w:p>
    <w:p w14:paraId="2112D10A" w14:textId="77777777" w:rsidR="00235F5E" w:rsidRPr="001D42CA" w:rsidRDefault="00235F5E" w:rsidP="00C879C4">
      <w:pPr>
        <w:tabs>
          <w:tab w:val="left" w:pos="426"/>
        </w:tabs>
        <w:spacing w:after="0" w:line="240" w:lineRule="auto"/>
        <w:ind w:left="426" w:hanging="426"/>
      </w:pPr>
      <w:r>
        <w:t>4</w:t>
      </w:r>
      <w:r w:rsidRPr="001D42CA">
        <w:t>.</w:t>
      </w:r>
      <w:r w:rsidRPr="001D42CA">
        <w:tab/>
        <w:t>NOTING WITH GRATITUDE the additional voluntary financial contributions made by many Contracting Parties</w:t>
      </w:r>
      <w:r w:rsidRPr="000F0A5B">
        <w:t xml:space="preserve">, including those from Contracting Parties of Africa specifically earmarked for African Regional Initiatives (in accordance with paragraph 23 of Resolution X.2 on </w:t>
      </w:r>
      <w:r w:rsidRPr="000F0A5B">
        <w:rPr>
          <w:i/>
        </w:rPr>
        <w:t>Financial and budgetary matters</w:t>
      </w:r>
      <w:r w:rsidRPr="000F0A5B">
        <w:t>),</w:t>
      </w:r>
      <w:r w:rsidRPr="001D42CA">
        <w:t xml:space="preserve"> and also the contributions made by non-governmental organizations and private companies for activities undertaken by the Secretariat;</w:t>
      </w:r>
    </w:p>
    <w:p w14:paraId="69EA3ED4" w14:textId="77777777" w:rsidR="00235F5E" w:rsidRPr="001D42CA" w:rsidRDefault="00235F5E" w:rsidP="00C879C4">
      <w:pPr>
        <w:spacing w:after="0" w:line="240" w:lineRule="auto"/>
      </w:pPr>
    </w:p>
    <w:p w14:paraId="5A792ED2" w14:textId="77777777" w:rsidR="00235F5E" w:rsidRPr="001D42CA" w:rsidRDefault="00235F5E" w:rsidP="00C879C4">
      <w:pPr>
        <w:spacing w:after="0" w:line="240" w:lineRule="auto"/>
        <w:ind w:left="426" w:hanging="426"/>
      </w:pPr>
      <w:r>
        <w:t>5</w:t>
      </w:r>
      <w:r w:rsidRPr="001D42CA">
        <w:t>.</w:t>
      </w:r>
      <w:r w:rsidRPr="001D42CA">
        <w:tab/>
        <w:t xml:space="preserve">RECALLING the </w:t>
      </w:r>
      <w:r w:rsidRPr="001D42CA">
        <w:rPr>
          <w:i/>
        </w:rPr>
        <w:t>Delegation of Authority to the Secretary General of the Convention on Wetlands</w:t>
      </w:r>
      <w:r w:rsidRPr="001D42CA">
        <w:t xml:space="preserve"> signed by the Director General of the International Union for Conservation of Nature (IUCN) and the Chairman of the Convention’s Standing Committee on 29 January 1993, and the </w:t>
      </w:r>
      <w:r w:rsidRPr="001D42CA">
        <w:rPr>
          <w:i/>
        </w:rPr>
        <w:t>Supplementary Note to Delegation of Authority</w:t>
      </w:r>
      <w:r w:rsidRPr="001D42CA">
        <w:t xml:space="preserve"> signed on the same date;</w:t>
      </w:r>
    </w:p>
    <w:p w14:paraId="76060607" w14:textId="77777777" w:rsidR="00235F5E" w:rsidRPr="001D42CA" w:rsidRDefault="00235F5E" w:rsidP="00C879C4">
      <w:pPr>
        <w:spacing w:after="0" w:line="240" w:lineRule="auto"/>
      </w:pPr>
    </w:p>
    <w:p w14:paraId="60222F48" w14:textId="77777777" w:rsidR="00235F5E" w:rsidRPr="001D42CA" w:rsidRDefault="00235F5E" w:rsidP="00C879C4">
      <w:pPr>
        <w:spacing w:after="0" w:line="240" w:lineRule="auto"/>
        <w:ind w:left="426" w:hanging="426"/>
      </w:pPr>
      <w:r>
        <w:lastRenderedPageBreak/>
        <w:t>6</w:t>
      </w:r>
      <w:r w:rsidRPr="001D42CA">
        <w:t>.</w:t>
      </w:r>
      <w:r w:rsidRPr="001D42CA">
        <w:tab/>
        <w:t>ACKNOWLEDGING WITH APPRECIATION the financial and administrative services provided to the Secretariat by IUCN, underpinned by the Services Agreement between Ramsar and IUCN revised in 2009;</w:t>
      </w:r>
    </w:p>
    <w:p w14:paraId="1A7CB6FF" w14:textId="77777777" w:rsidR="00235F5E" w:rsidRPr="001D42CA" w:rsidRDefault="00235F5E" w:rsidP="00C879C4">
      <w:pPr>
        <w:pStyle w:val="ListParagraph"/>
        <w:spacing w:after="0" w:line="240" w:lineRule="auto"/>
        <w:ind w:left="425"/>
      </w:pPr>
    </w:p>
    <w:p w14:paraId="3D85264F" w14:textId="77777777" w:rsidR="00235F5E" w:rsidRDefault="00235F5E" w:rsidP="00C879C4">
      <w:pPr>
        <w:spacing w:after="0" w:line="240" w:lineRule="auto"/>
        <w:ind w:left="426" w:hanging="426"/>
      </w:pPr>
      <w:r>
        <w:t>7</w:t>
      </w:r>
      <w:r w:rsidRPr="001D42CA">
        <w:t>.</w:t>
      </w:r>
      <w:r w:rsidRPr="001D42CA">
        <w:tab/>
        <w:t xml:space="preserve">NOTING that Contracting Parties have been kept informed of the financial situation of the Secretariat through the audited annual financial statements for the years from </w:t>
      </w:r>
      <w:r>
        <w:t>2018 to 2021</w:t>
      </w:r>
      <w:r w:rsidRPr="001D42CA">
        <w:t xml:space="preserve"> and the reports of the Standing Committee meetings from </w:t>
      </w:r>
      <w:r>
        <w:t>2019 to 2022</w:t>
      </w:r>
      <w:r w:rsidRPr="001D42CA">
        <w:t xml:space="preserve">; </w:t>
      </w:r>
      <w:r>
        <w:t>and</w:t>
      </w:r>
    </w:p>
    <w:p w14:paraId="381B7E17" w14:textId="77777777" w:rsidR="00235F5E" w:rsidRDefault="00235F5E" w:rsidP="00C879C4">
      <w:pPr>
        <w:spacing w:after="0" w:line="240" w:lineRule="auto"/>
      </w:pPr>
    </w:p>
    <w:p w14:paraId="11C10695" w14:textId="0EB08CA1" w:rsidR="00235F5E" w:rsidRPr="001D42CA" w:rsidRDefault="00235F5E" w:rsidP="00C879C4">
      <w:pPr>
        <w:spacing w:after="0" w:line="240" w:lineRule="auto"/>
        <w:ind w:left="426" w:hanging="426"/>
      </w:pPr>
      <w:r>
        <w:t>8.</w:t>
      </w:r>
      <w:r w:rsidR="00C879C4">
        <w:tab/>
      </w:r>
      <w:r>
        <w:t>R</w:t>
      </w:r>
      <w:r w:rsidRPr="001D42CA">
        <w:t>ECOGNIZING the need to continue to strengthen financial partnerships with relevant international organizations and other entities, and to explore additional funding opportunities through their</w:t>
      </w:r>
      <w:r>
        <w:t xml:space="preserve"> existing financial mechanisms;</w:t>
      </w:r>
    </w:p>
    <w:p w14:paraId="35264DE2" w14:textId="77777777" w:rsidR="00235F5E" w:rsidRPr="001D42CA" w:rsidRDefault="00235F5E" w:rsidP="00C879C4">
      <w:pPr>
        <w:spacing w:after="0" w:line="240" w:lineRule="auto"/>
        <w:ind w:left="426" w:hanging="426"/>
      </w:pPr>
    </w:p>
    <w:p w14:paraId="1986A315" w14:textId="77777777" w:rsidR="00235F5E" w:rsidRPr="001D42CA" w:rsidRDefault="00235F5E" w:rsidP="00C879C4">
      <w:pPr>
        <w:keepNext/>
        <w:spacing w:after="0" w:line="240" w:lineRule="auto"/>
        <w:ind w:left="426" w:hanging="426"/>
        <w:jc w:val="center"/>
      </w:pPr>
      <w:r w:rsidRPr="001D42CA">
        <w:t>THE CONFERENCE OF THE CONTRACTING PARTIES</w:t>
      </w:r>
    </w:p>
    <w:p w14:paraId="5D2B1725" w14:textId="77777777" w:rsidR="00235F5E" w:rsidRPr="001D42CA" w:rsidRDefault="00235F5E" w:rsidP="00C879C4">
      <w:pPr>
        <w:keepNext/>
        <w:spacing w:after="0" w:line="240" w:lineRule="auto"/>
        <w:ind w:left="567" w:hanging="567"/>
      </w:pPr>
    </w:p>
    <w:p w14:paraId="5923E153" w14:textId="77777777" w:rsidR="00235F5E" w:rsidRPr="001D42CA" w:rsidRDefault="00235F5E" w:rsidP="00C879C4">
      <w:pPr>
        <w:spacing w:after="0" w:line="240" w:lineRule="auto"/>
        <w:ind w:left="426" w:hanging="426"/>
      </w:pPr>
      <w:r>
        <w:t>9</w:t>
      </w:r>
      <w:r w:rsidRPr="001D42CA">
        <w:t>.</w:t>
      </w:r>
      <w:r w:rsidRPr="001D42CA">
        <w:tab/>
        <w:t>APPRECIATES that, since the 1</w:t>
      </w:r>
      <w:r>
        <w:t>3</w:t>
      </w:r>
      <w:r w:rsidRPr="001D42CA">
        <w:t xml:space="preserve">th </w:t>
      </w:r>
      <w:r>
        <w:t>m</w:t>
      </w:r>
      <w:r w:rsidRPr="001D42CA">
        <w:t>eeting of the Conference of the Contracting Parties (COP1</w:t>
      </w:r>
      <w:r>
        <w:t>3</w:t>
      </w:r>
      <w:r w:rsidRPr="001D42CA">
        <w:t>)</w:t>
      </w:r>
      <w:r>
        <w:t>,</w:t>
      </w:r>
      <w:r w:rsidRPr="001D42CA">
        <w:t xml:space="preserve"> in 201</w:t>
      </w:r>
      <w:r>
        <w:t>8</w:t>
      </w:r>
      <w:r w:rsidRPr="001D42CA">
        <w:t xml:space="preserve">, the Secretariat has </w:t>
      </w:r>
      <w:r>
        <w:t xml:space="preserve">continued to substantially improve its management of </w:t>
      </w:r>
      <w:r w:rsidRPr="001D42CA">
        <w:t>the Convention’s funds</w:t>
      </w:r>
      <w:r>
        <w:t>,</w:t>
      </w:r>
      <w:r w:rsidRPr="001D42CA">
        <w:t xml:space="preserve"> prudently, efficiently and openly;</w:t>
      </w:r>
    </w:p>
    <w:p w14:paraId="508802CB" w14:textId="77777777" w:rsidR="00235F5E" w:rsidRPr="001D42CA" w:rsidRDefault="00235F5E" w:rsidP="00C879C4">
      <w:pPr>
        <w:spacing w:after="0" w:line="240" w:lineRule="auto"/>
        <w:ind w:left="426" w:hanging="426"/>
      </w:pPr>
    </w:p>
    <w:p w14:paraId="0CE01731" w14:textId="36881A48" w:rsidR="00235F5E" w:rsidRPr="001D42CA" w:rsidRDefault="00235F5E" w:rsidP="00C879C4">
      <w:pPr>
        <w:spacing w:after="0" w:line="240" w:lineRule="auto"/>
        <w:ind w:left="426" w:hanging="426"/>
      </w:pPr>
      <w:r>
        <w:t>10</w:t>
      </w:r>
      <w:r w:rsidRPr="001D42CA">
        <w:t>.</w:t>
      </w:r>
      <w:r w:rsidR="00567D9F">
        <w:tab/>
      </w:r>
      <w:r w:rsidRPr="001D42CA">
        <w:t xml:space="preserve">EXPRESSES ITS GRATITUDE to the Contracting Parties that have served in the Subgroup on Finance of the Standing Committee during the </w:t>
      </w:r>
      <w:r>
        <w:t>2019-2021</w:t>
      </w:r>
      <w:r w:rsidRPr="00F353E8">
        <w:t xml:space="preserve"> </w:t>
      </w:r>
      <w:r w:rsidRPr="001D42CA">
        <w:t>triennium</w:t>
      </w:r>
      <w:r>
        <w:t xml:space="preserve"> and 2022</w:t>
      </w:r>
      <w:r w:rsidRPr="001D42CA">
        <w:t xml:space="preserve">, and in particular to </w:t>
      </w:r>
      <w:r>
        <w:t>Mexico</w:t>
      </w:r>
      <w:r w:rsidRPr="001D42CA">
        <w:t>, which has acted as Chair of the Subgroup;</w:t>
      </w:r>
    </w:p>
    <w:p w14:paraId="0BE6666E" w14:textId="77777777" w:rsidR="00235F5E" w:rsidRPr="001D42CA" w:rsidRDefault="00235F5E" w:rsidP="00C879C4">
      <w:pPr>
        <w:spacing w:after="0" w:line="240" w:lineRule="auto"/>
        <w:ind w:left="426" w:hanging="426"/>
      </w:pPr>
    </w:p>
    <w:p w14:paraId="20F44335" w14:textId="77777777" w:rsidR="00235F5E" w:rsidRPr="001D42CA" w:rsidRDefault="00235F5E" w:rsidP="00C879C4">
      <w:pPr>
        <w:tabs>
          <w:tab w:val="left" w:pos="426"/>
        </w:tabs>
        <w:spacing w:after="0" w:line="240" w:lineRule="auto"/>
        <w:ind w:left="426" w:hanging="426"/>
      </w:pPr>
      <w:r w:rsidRPr="001D42CA">
        <w:t>1</w:t>
      </w:r>
      <w:r>
        <w:t>1</w:t>
      </w:r>
      <w:r w:rsidRPr="001D42CA">
        <w:t>.</w:t>
      </w:r>
      <w:r w:rsidRPr="001D42CA">
        <w:tab/>
        <w:t xml:space="preserve">DECIDES that the </w:t>
      </w:r>
      <w:r w:rsidRPr="001D42CA">
        <w:rPr>
          <w:i/>
        </w:rPr>
        <w:t>Terms of Reference for the Financial Administration of the Convention</w:t>
      </w:r>
      <w:r w:rsidRPr="001D42CA">
        <w:t xml:space="preserve"> contained in Annex 3 to Resolution 5.2</w:t>
      </w:r>
      <w:r>
        <w:t xml:space="preserve"> on </w:t>
      </w:r>
      <w:r w:rsidRPr="009F7A19">
        <w:rPr>
          <w:i/>
        </w:rPr>
        <w:t>Financial and budgetary matters</w:t>
      </w:r>
      <w:r w:rsidRPr="001D42CA">
        <w:t xml:space="preserve"> (1993)</w:t>
      </w:r>
      <w:r>
        <w:t>,</w:t>
      </w:r>
      <w:r w:rsidRPr="001D42CA">
        <w:t xml:space="preserve"> </w:t>
      </w:r>
      <w:r>
        <w:t>is to</w:t>
      </w:r>
      <w:r w:rsidRPr="001D42CA">
        <w:t xml:space="preserve"> be applied </w:t>
      </w:r>
      <w:r w:rsidRPr="001D42CA">
        <w:rPr>
          <w:i/>
        </w:rPr>
        <w:t>in toto</w:t>
      </w:r>
      <w:r w:rsidRPr="001D42CA">
        <w:t xml:space="preserve"> to the </w:t>
      </w:r>
      <w:r>
        <w:t>2023-2025</w:t>
      </w:r>
      <w:r w:rsidRPr="001D42CA">
        <w:t xml:space="preserve"> </w:t>
      </w:r>
      <w:r>
        <w:t>triennium</w:t>
      </w:r>
      <w:r w:rsidRPr="001D42CA">
        <w:t>;</w:t>
      </w:r>
    </w:p>
    <w:p w14:paraId="55C31966" w14:textId="77777777" w:rsidR="00235F5E" w:rsidRPr="001D42CA" w:rsidRDefault="00235F5E" w:rsidP="00C879C4">
      <w:pPr>
        <w:spacing w:after="0" w:line="240" w:lineRule="auto"/>
        <w:ind w:left="426" w:hanging="426"/>
      </w:pPr>
    </w:p>
    <w:p w14:paraId="38B25365" w14:textId="3EAF8148" w:rsidR="00235F5E" w:rsidRPr="001D42CA" w:rsidRDefault="00235F5E" w:rsidP="00C879C4">
      <w:pPr>
        <w:spacing w:after="0" w:line="240" w:lineRule="auto"/>
        <w:ind w:left="426" w:hanging="426"/>
      </w:pPr>
      <w:r w:rsidRPr="001D42CA">
        <w:t>1</w:t>
      </w:r>
      <w:r>
        <w:t>2</w:t>
      </w:r>
      <w:r w:rsidR="00567D9F">
        <w:t>.</w:t>
      </w:r>
      <w:r w:rsidR="00567D9F">
        <w:tab/>
      </w:r>
      <w:r w:rsidRPr="001D42CA">
        <w:t xml:space="preserve">FURTHER DECIDES that the Subgroup on Finance will </w:t>
      </w:r>
      <w:r>
        <w:t xml:space="preserve">be </w:t>
      </w:r>
      <w:r w:rsidRPr="001D42CA">
        <w:t>continue</w:t>
      </w:r>
      <w:r>
        <w:t>d</w:t>
      </w:r>
      <w:r w:rsidRPr="001D42CA">
        <w:t xml:space="preserve"> </w:t>
      </w:r>
      <w:r>
        <w:t>and</w:t>
      </w:r>
      <w:r w:rsidRPr="001D42CA">
        <w:t xml:space="preserve"> operate under the aegis of the Standing Committee and with the roles and responsibilities specified in Resolution VI.17</w:t>
      </w:r>
      <w:r>
        <w:t xml:space="preserve"> on </w:t>
      </w:r>
      <w:r w:rsidRPr="0051043B">
        <w:rPr>
          <w:i/>
        </w:rPr>
        <w:t>Financial and budgetary matters</w:t>
      </w:r>
      <w:r w:rsidRPr="001D42CA">
        <w:t xml:space="preserve"> (1996), and will include one Standing Committee representative from each Ramsar region plus the immediate</w:t>
      </w:r>
      <w:r>
        <w:t>ly</w:t>
      </w:r>
      <w:r w:rsidRPr="001D42CA">
        <w:t xml:space="preserve"> prior </w:t>
      </w:r>
      <w:r>
        <w:t xml:space="preserve">Chair of the Subgroup on </w:t>
      </w:r>
      <w:r w:rsidRPr="001D42CA">
        <w:t xml:space="preserve">Finance, as well as any other interested Contracting Parties, bearing in mind the desirability of equitable regional participation and the need to keep the group to a manageable size, and will designate one of its members as its Chair; and NOTES that travel support for eligible Contracting Parties to attend Subgroup meetings </w:t>
      </w:r>
      <w:r>
        <w:t>will</w:t>
      </w:r>
      <w:r w:rsidRPr="001D42CA">
        <w:t xml:space="preserve"> be limited to the regional representatives of the Standing Committee;</w:t>
      </w:r>
    </w:p>
    <w:p w14:paraId="2C360E67" w14:textId="77777777" w:rsidR="00235F5E" w:rsidRPr="001D42CA" w:rsidRDefault="00235F5E" w:rsidP="00C879C4">
      <w:pPr>
        <w:pStyle w:val="ListParagraph"/>
        <w:spacing w:after="0" w:line="240" w:lineRule="auto"/>
        <w:ind w:left="426" w:hanging="426"/>
      </w:pPr>
    </w:p>
    <w:p w14:paraId="30D34E8D" w14:textId="0A6C2B84" w:rsidR="00235F5E" w:rsidRPr="001D42CA" w:rsidRDefault="00235F5E" w:rsidP="00C879C4">
      <w:pPr>
        <w:spacing w:after="0" w:line="240" w:lineRule="auto"/>
        <w:ind w:left="426" w:hanging="426"/>
      </w:pPr>
      <w:r w:rsidRPr="001D42CA">
        <w:t>1</w:t>
      </w:r>
      <w:r>
        <w:t>3</w:t>
      </w:r>
      <w:r w:rsidRPr="001D42CA">
        <w:t>.</w:t>
      </w:r>
      <w:r w:rsidR="00C879C4">
        <w:tab/>
      </w:r>
      <w:r w:rsidRPr="001D42CA">
        <w:t xml:space="preserve">NOTES that the </w:t>
      </w:r>
      <w:r>
        <w:t>2023-2025</w:t>
      </w:r>
      <w:r w:rsidRPr="001D42CA">
        <w:t xml:space="preserve"> budget includes a core element funded by contributions from Contracting Parties, and that the </w:t>
      </w:r>
      <w:r w:rsidRPr="001D42CA">
        <w:rPr>
          <w:rFonts w:eastAsia="Batang"/>
        </w:rPr>
        <w:t>Secretariat will seek additional non-core resources in line with the priorities identified by the Conference of the Parties</w:t>
      </w:r>
      <w:r>
        <w:rPr>
          <w:rFonts w:eastAsia="Batang"/>
        </w:rPr>
        <w:t xml:space="preserve">, </w:t>
      </w:r>
      <w:r w:rsidRPr="00F303B7">
        <w:rPr>
          <w:rFonts w:eastAsia="Batang"/>
        </w:rPr>
        <w:t>which are listed in Annex 4 of the present Resolution</w:t>
      </w:r>
      <w:r w:rsidRPr="000F0A5B">
        <w:t>; and REQUESTS that the Secretariat continue to develop new approaches and tools to secure voluntary financial support</w:t>
      </w:r>
      <w:r w:rsidRPr="002C09C2">
        <w:rPr>
          <w:strike/>
        </w:rPr>
        <w:t xml:space="preserve"> for currently unfunded priority projects</w:t>
      </w:r>
      <w:r w:rsidRPr="000F0A5B">
        <w:t>;</w:t>
      </w:r>
    </w:p>
    <w:p w14:paraId="3579357D" w14:textId="77777777" w:rsidR="00235F5E" w:rsidRPr="00C879C4" w:rsidRDefault="00235F5E" w:rsidP="00C879C4">
      <w:pPr>
        <w:pStyle w:val="MGfulltext"/>
        <w:spacing w:after="0"/>
        <w:ind w:left="426" w:hanging="426"/>
        <w:rPr>
          <w:rFonts w:asciiTheme="minorHAnsi" w:hAnsiTheme="minorHAnsi"/>
          <w:sz w:val="22"/>
          <w:szCs w:val="22"/>
          <w:lang w:val="en-GB"/>
        </w:rPr>
      </w:pPr>
    </w:p>
    <w:p w14:paraId="0605D415" w14:textId="36002585" w:rsidR="00235F5E" w:rsidRPr="00F353E8" w:rsidRDefault="00235F5E" w:rsidP="00C879C4">
      <w:pPr>
        <w:spacing w:after="0" w:line="240" w:lineRule="auto"/>
        <w:ind w:left="426" w:hanging="426"/>
      </w:pPr>
      <w:r w:rsidRPr="00832990">
        <w:t>14.</w:t>
      </w:r>
      <w:r w:rsidR="00C879C4">
        <w:tab/>
      </w:r>
      <w:r w:rsidRPr="00832990">
        <w:t xml:space="preserve">APPROVES the core </w:t>
      </w:r>
      <w:r w:rsidRPr="00F353E8">
        <w:t>budget for the 202</w:t>
      </w:r>
      <w:r>
        <w:t>3</w:t>
      </w:r>
      <w:r w:rsidRPr="00F353E8">
        <w:t>-202</w:t>
      </w:r>
      <w:r>
        <w:t>5</w:t>
      </w:r>
      <w:r w:rsidRPr="00F353E8">
        <w:t xml:space="preserve"> triennium as presented in Annex 1</w:t>
      </w:r>
      <w:r w:rsidRPr="00F353E8">
        <w:rPr>
          <w:rFonts w:eastAsia="Batang"/>
        </w:rPr>
        <w:t xml:space="preserve"> of the present Resolution</w:t>
      </w:r>
      <w:r w:rsidRPr="00F353E8">
        <w:t>, to enable the implementation of the Ramsar Strategic Plan 2016-2024;</w:t>
      </w:r>
    </w:p>
    <w:p w14:paraId="28A5CAAD" w14:textId="77777777" w:rsidR="00235F5E" w:rsidRPr="00F353E8" w:rsidRDefault="00235F5E" w:rsidP="00C879C4">
      <w:pPr>
        <w:spacing w:after="0" w:line="240" w:lineRule="auto"/>
        <w:ind w:left="426" w:hanging="426"/>
      </w:pPr>
    </w:p>
    <w:p w14:paraId="7B5D064B" w14:textId="77777777" w:rsidR="00235F5E" w:rsidRPr="002F2782" w:rsidRDefault="00235F5E" w:rsidP="00C879C4">
      <w:pPr>
        <w:tabs>
          <w:tab w:val="left" w:pos="567"/>
        </w:tabs>
        <w:spacing w:after="0" w:line="240" w:lineRule="auto"/>
        <w:ind w:left="426" w:hanging="426"/>
      </w:pPr>
      <w:r w:rsidRPr="00F353E8">
        <w:t>15.</w:t>
      </w:r>
      <w:r w:rsidRPr="00F353E8">
        <w:tab/>
      </w:r>
      <w:r w:rsidRPr="00835346">
        <w:t>APPROVES</w:t>
      </w:r>
      <w:r w:rsidRPr="00F353E8">
        <w:t xml:space="preserve"> the use of surplus from the core budget for the 2019-2021 triennium of CHF 228,000 to supplement the approved </w:t>
      </w:r>
      <w:r>
        <w:t>2023-2025</w:t>
      </w:r>
      <w:r w:rsidRPr="00F353E8">
        <w:t xml:space="preserve"> triennium budget in the following areas: CHF 120,000 for Communications, Translation</w:t>
      </w:r>
      <w:r w:rsidRPr="005B1EF1">
        <w:t xml:space="preserve">, Publications and Reporting Implementation, CHF 60,000 for staff travel (CHF 15,000 for travel of Secretariat Senior Management, CHF 15,000 for travel of Resource Mobilization and Outreach and CHF 30,000 for travel of Regional Advice and Support), </w:t>
      </w:r>
      <w:r w:rsidRPr="005B1EF1">
        <w:lastRenderedPageBreak/>
        <w:t xml:space="preserve">CHF 15,000 for STRP Implementation, and CHF 33,000 for Planning and Capacity Building; and REQUESTS the </w:t>
      </w:r>
      <w:r w:rsidRPr="002F2782">
        <w:t xml:space="preserve">Secretariat to achieve a balanced budget by the end of the </w:t>
      </w:r>
      <w:r>
        <w:t>2023-2025</w:t>
      </w:r>
      <w:r w:rsidRPr="002F2782">
        <w:t xml:space="preserve"> triennium;</w:t>
      </w:r>
    </w:p>
    <w:p w14:paraId="3AC754F8" w14:textId="77777777" w:rsidR="00235F5E" w:rsidRPr="002F2782" w:rsidRDefault="00235F5E" w:rsidP="00C879C4">
      <w:pPr>
        <w:spacing w:after="0" w:line="240" w:lineRule="auto"/>
        <w:ind w:left="426" w:hanging="426"/>
      </w:pPr>
    </w:p>
    <w:p w14:paraId="0C139353" w14:textId="77478DBC" w:rsidR="00235F5E" w:rsidRDefault="00235F5E" w:rsidP="00C879C4">
      <w:pPr>
        <w:tabs>
          <w:tab w:val="left" w:pos="567"/>
        </w:tabs>
        <w:spacing w:after="0" w:line="240" w:lineRule="auto"/>
        <w:ind w:left="426" w:hanging="426"/>
      </w:pPr>
      <w:r w:rsidRPr="002F2782">
        <w:t>16.</w:t>
      </w:r>
      <w:r>
        <w:tab/>
      </w:r>
      <w:r w:rsidRPr="002F2782">
        <w:t xml:space="preserve">APPROVES the </w:t>
      </w:r>
      <w:r w:rsidRPr="00835346">
        <w:t xml:space="preserve">use of </w:t>
      </w:r>
      <w:r w:rsidR="00641C6D" w:rsidRPr="002C09C2">
        <w:rPr>
          <w:u w:val="single"/>
        </w:rPr>
        <w:t>up to</w:t>
      </w:r>
      <w:r w:rsidR="00641C6D">
        <w:t xml:space="preserve"> </w:t>
      </w:r>
      <w:r w:rsidRPr="00835346">
        <w:t xml:space="preserve">CHF </w:t>
      </w:r>
      <w:r>
        <w:t>36</w:t>
      </w:r>
      <w:r w:rsidRPr="00835346">
        <w:t xml:space="preserve">0,000 from surplus from the 2019-2021 triennium </w:t>
      </w:r>
      <w:r w:rsidRPr="002F2782">
        <w:t xml:space="preserve">to </w:t>
      </w:r>
      <w:r w:rsidRPr="00835346">
        <w:t xml:space="preserve">increase the provision on outstanding contributions for the </w:t>
      </w:r>
      <w:r>
        <w:t>2023-2025</w:t>
      </w:r>
      <w:r w:rsidRPr="002F2782">
        <w:t xml:space="preserve"> </w:t>
      </w:r>
      <w:r w:rsidRPr="00835346">
        <w:t>triennium;</w:t>
      </w:r>
    </w:p>
    <w:p w14:paraId="660799D6" w14:textId="77C3A74E" w:rsidR="00235F5E" w:rsidRDefault="00235F5E" w:rsidP="00C879C4">
      <w:pPr>
        <w:tabs>
          <w:tab w:val="left" w:pos="3665"/>
        </w:tabs>
        <w:spacing w:after="0" w:line="240" w:lineRule="auto"/>
        <w:ind w:left="426" w:hanging="426"/>
      </w:pPr>
    </w:p>
    <w:p w14:paraId="4CA599E8" w14:textId="77777777" w:rsidR="00235F5E" w:rsidRPr="005B1EF1" w:rsidRDefault="00235F5E" w:rsidP="00C879C4">
      <w:pPr>
        <w:spacing w:after="0" w:line="240" w:lineRule="auto"/>
        <w:ind w:left="426" w:hanging="426"/>
      </w:pPr>
      <w:r>
        <w:t>17.</w:t>
      </w:r>
      <w:r>
        <w:tab/>
      </w:r>
      <w:r w:rsidRPr="005B1EF1">
        <w:t>URGES Contracting Parties with outstanding contributions to make a renewed effort to settle them as expeditiously as possible to enhance the financial sustainability of the Convention through contributions by all Contracting Parties;</w:t>
      </w:r>
    </w:p>
    <w:p w14:paraId="080E3A18" w14:textId="77777777" w:rsidR="00235F5E" w:rsidRPr="005B1EF1" w:rsidRDefault="00235F5E" w:rsidP="00C879C4">
      <w:pPr>
        <w:spacing w:after="0" w:line="240" w:lineRule="auto"/>
        <w:ind w:left="426" w:hanging="426"/>
      </w:pPr>
    </w:p>
    <w:p w14:paraId="24D751E9" w14:textId="77777777" w:rsidR="00235F5E" w:rsidRPr="005B1EF1" w:rsidRDefault="00235F5E" w:rsidP="00C879C4">
      <w:pPr>
        <w:spacing w:after="0" w:line="240" w:lineRule="auto"/>
        <w:ind w:left="426" w:hanging="426"/>
      </w:pPr>
      <w:r w:rsidRPr="005B1EF1">
        <w:t>18.</w:t>
      </w:r>
      <w:r w:rsidRPr="005B1EF1">
        <w:tab/>
        <w:t>REQUESTS that the Secretariat contact Contracting Parties that have outstanding contributions in excess of three years and assist them to identify appropriate options to rectify the situation and to request a plan for making payment of contributions, and report back at each meeting of the Standing Committee and the Conference of the Contracting Parties on activities taken in this regard and results achieved; and AGREES that the Standing Committee should continue to consider appropriate action concerning Parties that have neither paid their outstanding contributions nor submitted a payment plan for this purpose;</w:t>
      </w:r>
    </w:p>
    <w:p w14:paraId="736E0B0B" w14:textId="77777777" w:rsidR="00235F5E" w:rsidRPr="005B1EF1" w:rsidRDefault="00235F5E" w:rsidP="00C879C4">
      <w:pPr>
        <w:spacing w:after="0" w:line="240" w:lineRule="auto"/>
      </w:pPr>
    </w:p>
    <w:p w14:paraId="5FAA9610" w14:textId="77777777" w:rsidR="00235F5E" w:rsidRDefault="00235F5E" w:rsidP="00C879C4">
      <w:pPr>
        <w:spacing w:after="0" w:line="240" w:lineRule="auto"/>
        <w:ind w:left="426" w:hanging="426"/>
      </w:pPr>
      <w:r w:rsidRPr="005B1EF1">
        <w:t>19.</w:t>
      </w:r>
      <w:r w:rsidRPr="005B1EF1">
        <w:tab/>
        <w:t>REQUESTS regional representatives in the Standing Committee to engage Parties from their respective regions with outstanding contributions to encourage them to identify appropriate options to rectify the situation;</w:t>
      </w:r>
    </w:p>
    <w:p w14:paraId="2E4BC166" w14:textId="77777777" w:rsidR="00235F5E" w:rsidRDefault="00235F5E" w:rsidP="00C879C4">
      <w:pPr>
        <w:spacing w:after="0" w:line="240" w:lineRule="auto"/>
        <w:ind w:left="426" w:hanging="426"/>
      </w:pPr>
    </w:p>
    <w:p w14:paraId="2B473AE0" w14:textId="77777777" w:rsidR="00235F5E" w:rsidRPr="001D42CA" w:rsidRDefault="00235F5E" w:rsidP="00C879C4">
      <w:pPr>
        <w:spacing w:after="0" w:line="240" w:lineRule="auto"/>
        <w:ind w:left="426" w:hanging="426"/>
      </w:pPr>
      <w:r>
        <w:t>20.</w:t>
      </w:r>
      <w:r>
        <w:tab/>
      </w:r>
      <w:r w:rsidRPr="00972918">
        <w:t xml:space="preserve">NOTES </w:t>
      </w:r>
      <w:r>
        <w:t>WITH CONCERN</w:t>
      </w:r>
      <w:r w:rsidRPr="00972918">
        <w:t xml:space="preserve"> the situation with </w:t>
      </w:r>
      <w:r>
        <w:t>non-core</w:t>
      </w:r>
      <w:r w:rsidRPr="00972918">
        <w:t xml:space="preserve"> contributions from Contracting Parties; and ENCOURAGES Contracting Parties and others to increase such contributions;</w:t>
      </w:r>
    </w:p>
    <w:p w14:paraId="66AA6E87" w14:textId="77777777" w:rsidR="00235F5E" w:rsidRPr="001D42CA" w:rsidRDefault="00235F5E" w:rsidP="00C879C4">
      <w:pPr>
        <w:spacing w:after="0" w:line="240" w:lineRule="auto"/>
        <w:ind w:left="426" w:hanging="426"/>
      </w:pPr>
    </w:p>
    <w:p w14:paraId="335F1200" w14:textId="77777777" w:rsidR="00235F5E" w:rsidRDefault="00235F5E" w:rsidP="00C879C4">
      <w:pPr>
        <w:spacing w:after="0" w:line="240" w:lineRule="auto"/>
        <w:ind w:left="426" w:hanging="426"/>
      </w:pPr>
      <w:r>
        <w:t>21</w:t>
      </w:r>
      <w:r w:rsidRPr="001D42CA">
        <w:t>.</w:t>
      </w:r>
      <w:r w:rsidRPr="001D42CA">
        <w:tab/>
        <w:t>ENCOURAGES Contracting Parties</w:t>
      </w:r>
      <w:r>
        <w:t xml:space="preserve"> and INVITES </w:t>
      </w:r>
      <w:r w:rsidRPr="001D42CA">
        <w:t xml:space="preserve">other governments, financial institutions, </w:t>
      </w:r>
      <w:r>
        <w:t>I</w:t>
      </w:r>
      <w:r w:rsidRPr="001D42CA">
        <w:t xml:space="preserve">nternational </w:t>
      </w:r>
      <w:r>
        <w:t>O</w:t>
      </w:r>
      <w:r w:rsidRPr="001D42CA">
        <w:t xml:space="preserve">rganization </w:t>
      </w:r>
      <w:r>
        <w:t>P</w:t>
      </w:r>
      <w:r w:rsidRPr="001D42CA">
        <w:t xml:space="preserve">artners and other implementing partners to </w:t>
      </w:r>
      <w:r>
        <w:t xml:space="preserve">support </w:t>
      </w:r>
      <w:r w:rsidRPr="001D42CA">
        <w:t xml:space="preserve">the implementation of the Ramsar </w:t>
      </w:r>
      <w:r>
        <w:t>Convention;</w:t>
      </w:r>
    </w:p>
    <w:p w14:paraId="6142657C" w14:textId="77777777" w:rsidR="00235F5E" w:rsidRPr="001D42CA" w:rsidRDefault="00235F5E" w:rsidP="00C879C4">
      <w:pPr>
        <w:spacing w:after="0" w:line="240" w:lineRule="auto"/>
        <w:ind w:left="426" w:hanging="426"/>
      </w:pPr>
    </w:p>
    <w:p w14:paraId="4B3C3DEF" w14:textId="77777777" w:rsidR="00235F5E" w:rsidRPr="001D42CA" w:rsidRDefault="00235F5E" w:rsidP="00C879C4">
      <w:pPr>
        <w:spacing w:after="0" w:line="240" w:lineRule="auto"/>
        <w:ind w:left="426" w:hanging="426"/>
      </w:pPr>
      <w:r>
        <w:t>22</w:t>
      </w:r>
      <w:r w:rsidRPr="001D42CA">
        <w:t>.</w:t>
      </w:r>
      <w:r w:rsidRPr="001D42CA">
        <w:tab/>
      </w:r>
      <w:r>
        <w:t xml:space="preserve">NOTES the resource mobilization </w:t>
      </w:r>
      <w:r w:rsidRPr="00586541">
        <w:t>work plan for the Convention approved by the Standing Committee and REQUESTS the Secretariat to update it to reflect the priorities identified by the Contracting Parties at COP14 and make it available to the Standing Committee at its 62nd</w:t>
      </w:r>
      <w:r w:rsidRPr="00DA71FC">
        <w:t xml:space="preserve"> meeting, for its consideration</w:t>
      </w:r>
      <w:r>
        <w:t>;</w:t>
      </w:r>
    </w:p>
    <w:p w14:paraId="6120C546" w14:textId="77777777" w:rsidR="00235F5E" w:rsidRPr="001D42CA" w:rsidRDefault="00235F5E" w:rsidP="00C879C4">
      <w:pPr>
        <w:pStyle w:val="ListParagraph"/>
        <w:spacing w:after="0" w:line="240" w:lineRule="auto"/>
        <w:ind w:left="426" w:hanging="426"/>
      </w:pPr>
    </w:p>
    <w:p w14:paraId="413D0B43" w14:textId="77777777" w:rsidR="00235F5E" w:rsidRPr="00C46A99" w:rsidRDefault="00235F5E" w:rsidP="00C879C4">
      <w:pPr>
        <w:spacing w:after="0" w:line="240" w:lineRule="auto"/>
        <w:ind w:left="426" w:hanging="426"/>
      </w:pPr>
      <w:r w:rsidRPr="00A10FC2">
        <w:t>23.</w:t>
      </w:r>
      <w:r w:rsidRPr="00A10FC2">
        <w:tab/>
      </w:r>
      <w:r w:rsidRPr="00C46A99">
        <w:t>NOTES WITH APPRECIATION the alignment of the Secretariat with International Union for Conservation of Nature (IUCN) policies and procedures for managing non-core funding;</w:t>
      </w:r>
    </w:p>
    <w:p w14:paraId="5DE5D457" w14:textId="77777777" w:rsidR="00235F5E" w:rsidRPr="00C46A99" w:rsidRDefault="00235F5E" w:rsidP="00C879C4">
      <w:pPr>
        <w:spacing w:after="0" w:line="240" w:lineRule="auto"/>
        <w:ind w:left="426" w:hanging="426"/>
      </w:pPr>
    </w:p>
    <w:p w14:paraId="551006FD" w14:textId="2C1DEB1F" w:rsidR="00235F5E" w:rsidRPr="00C248FE" w:rsidRDefault="00235F5E" w:rsidP="00C879C4">
      <w:pPr>
        <w:spacing w:after="0" w:line="240" w:lineRule="auto"/>
        <w:ind w:left="426" w:hanging="426"/>
      </w:pPr>
      <w:r w:rsidRPr="00C46A99">
        <w:t>24.</w:t>
      </w:r>
      <w:r w:rsidRPr="00C46A99">
        <w:tab/>
        <w:t>REQUESTS the Secretariat to provide to the Ramsar Regional Initiatives (RRIs) in Africa, on an annual basis, the available balance of the African voluntary contribution fund; and INVITES those RRIs to submit requests to the Secretariat as part of the</w:t>
      </w:r>
      <w:r>
        <w:t>ir</w:t>
      </w:r>
      <w:r w:rsidRPr="00C46A99">
        <w:t xml:space="preserve"> reports to access available funds in accordance with the provisions of </w:t>
      </w:r>
      <w:r w:rsidRPr="00C248FE">
        <w:t>Resolution 14.xx</w:t>
      </w:r>
      <w:r w:rsidR="0050096F" w:rsidRPr="00C248FE">
        <w:rPr>
          <w:rStyle w:val="FootnoteReference"/>
          <w:u w:val="single"/>
        </w:rPr>
        <w:footnoteReference w:id="1"/>
      </w:r>
      <w:r w:rsidRPr="00C248FE">
        <w:rPr>
          <w:u w:val="single"/>
        </w:rPr>
        <w:t xml:space="preserve"> </w:t>
      </w:r>
      <w:r w:rsidRPr="00C248FE">
        <w:t xml:space="preserve">on </w:t>
      </w:r>
      <w:r w:rsidRPr="00C248FE">
        <w:rPr>
          <w:i/>
        </w:rPr>
        <w:t>Ramsar Regional Initiatives 2023-2025</w:t>
      </w:r>
      <w:r w:rsidRPr="00C248FE">
        <w:t>;</w:t>
      </w:r>
    </w:p>
    <w:p w14:paraId="62E8FBA3" w14:textId="77777777" w:rsidR="00235F5E" w:rsidRPr="00C248FE" w:rsidRDefault="00235F5E" w:rsidP="00C879C4">
      <w:pPr>
        <w:spacing w:after="0" w:line="240" w:lineRule="auto"/>
        <w:ind w:left="426" w:hanging="426"/>
      </w:pPr>
    </w:p>
    <w:p w14:paraId="1F0A935A" w14:textId="77777777" w:rsidR="00235F5E" w:rsidRPr="00C248FE" w:rsidRDefault="00235F5E" w:rsidP="00C879C4">
      <w:pPr>
        <w:spacing w:after="0" w:line="240" w:lineRule="auto"/>
        <w:ind w:left="426" w:hanging="426"/>
      </w:pPr>
      <w:r w:rsidRPr="00C248FE">
        <w:t>25.</w:t>
      </w:r>
      <w:r w:rsidRPr="00C248FE">
        <w:tab/>
        <w:t>INVITES the African regional representatives in the Standing Committee to decide on the use of those funds referenced in paragraph 24 of the present Resolution, based on the requests submitted by the RRIs, and inform the Secretariat accordingly;</w:t>
      </w:r>
    </w:p>
    <w:p w14:paraId="73C3B630" w14:textId="77777777" w:rsidR="00235F5E" w:rsidRPr="00C248FE" w:rsidRDefault="00235F5E" w:rsidP="00C879C4">
      <w:pPr>
        <w:spacing w:after="0" w:line="240" w:lineRule="auto"/>
        <w:ind w:left="426" w:hanging="426"/>
      </w:pPr>
    </w:p>
    <w:p w14:paraId="36314F1E" w14:textId="77777777" w:rsidR="00235F5E" w:rsidRPr="00C46A99" w:rsidRDefault="00235F5E" w:rsidP="00C879C4">
      <w:pPr>
        <w:spacing w:after="0" w:line="240" w:lineRule="auto"/>
        <w:ind w:left="426" w:hanging="426"/>
      </w:pPr>
      <w:r w:rsidRPr="00C248FE">
        <w:rPr>
          <w:color w:val="262626"/>
        </w:rPr>
        <w:t>26.</w:t>
      </w:r>
      <w:r w:rsidRPr="00C248FE">
        <w:rPr>
          <w:color w:val="262626"/>
        </w:rPr>
        <w:tab/>
        <w:t>REAFFIRMS the decision taken by the 13th meeting of the Conference of the Contracting Parties that requests the Secretariat within ‎its existing legal framework and mandate to assist, as appropriate, Contracting Parties in the adm</w:t>
      </w:r>
      <w:r w:rsidRPr="00C46A99">
        <w:rPr>
          <w:color w:val="262626"/>
        </w:rPr>
        <w:t xml:space="preserve">inistration of non-core funded projects, including </w:t>
      </w:r>
      <w:r w:rsidRPr="00C46A99">
        <w:rPr>
          <w:color w:val="262626"/>
        </w:rPr>
        <w:lastRenderedPageBreak/>
        <w:t xml:space="preserve">but not limited to successful fundraising for </w:t>
      </w:r>
      <w:r>
        <w:rPr>
          <w:color w:val="262626"/>
        </w:rPr>
        <w:t>RRIs</w:t>
      </w:r>
      <w:r w:rsidRPr="00C46A99">
        <w:rPr>
          <w:color w:val="262626"/>
        </w:rPr>
        <w:t>; and that furt</w:t>
      </w:r>
      <w:r>
        <w:rPr>
          <w:color w:val="262626"/>
        </w:rPr>
        <w:t>her instructs Secretariat staff</w:t>
      </w:r>
      <w:r w:rsidRPr="00C46A99">
        <w:rPr>
          <w:color w:val="262626"/>
        </w:rPr>
        <w:t xml:space="preserve"> identified in Annex </w:t>
      </w:r>
      <w:r>
        <w:rPr>
          <w:color w:val="262626"/>
        </w:rPr>
        <w:t>3</w:t>
      </w:r>
      <w:r w:rsidRPr="00C46A99">
        <w:rPr>
          <w:color w:val="262626"/>
        </w:rPr>
        <w:t xml:space="preserve">, supported with core funds, not to be involved in the day-to-day administration of non-core funded projects as this role would be the responsibility of any Secretariat staff supported with non-core </w:t>
      </w:r>
      <w:r>
        <w:rPr>
          <w:color w:val="262626"/>
        </w:rPr>
        <w:t>funds for that specific purpose;</w:t>
      </w:r>
    </w:p>
    <w:p w14:paraId="1CB4F928" w14:textId="77777777" w:rsidR="00235F5E" w:rsidRPr="00C46A99" w:rsidRDefault="00235F5E" w:rsidP="00C879C4">
      <w:pPr>
        <w:spacing w:after="0" w:line="240" w:lineRule="auto"/>
        <w:ind w:left="426" w:hanging="426"/>
      </w:pPr>
    </w:p>
    <w:p w14:paraId="65C74367" w14:textId="77777777" w:rsidR="00235F5E" w:rsidRPr="00C46A99" w:rsidRDefault="00235F5E" w:rsidP="00C879C4">
      <w:pPr>
        <w:spacing w:after="0" w:line="240" w:lineRule="auto"/>
        <w:ind w:left="426" w:hanging="426"/>
      </w:pPr>
      <w:r w:rsidRPr="00C46A99">
        <w:t>27.</w:t>
      </w:r>
      <w:r w:rsidRPr="00C46A99">
        <w:tab/>
        <w:t>AUTHORIZES</w:t>
      </w:r>
      <w:r>
        <w:t xml:space="preserve"> </w:t>
      </w:r>
      <w:r w:rsidRPr="00C46A99">
        <w:t>the Standing Committee, with the advice of its Subgroup on Finance, to transfer core budget allocations between budget lines as may be required in the light of significant positive or negative changes during the triennium to costs, rates of inflation, interest and tax income projected in the budget, without increasing the assessed contributions of Parties or increasing the charges paid to IUCN above a maximum of 13% of the budget;</w:t>
      </w:r>
    </w:p>
    <w:p w14:paraId="2871B863" w14:textId="77777777" w:rsidR="00235F5E" w:rsidRPr="00C46A99" w:rsidRDefault="00235F5E" w:rsidP="00C879C4">
      <w:pPr>
        <w:spacing w:after="0" w:line="240" w:lineRule="auto"/>
        <w:ind w:left="426" w:hanging="426"/>
      </w:pPr>
    </w:p>
    <w:p w14:paraId="2DBB6C02" w14:textId="77777777" w:rsidR="00235F5E" w:rsidRPr="001D42CA" w:rsidRDefault="00235F5E" w:rsidP="00C879C4">
      <w:pPr>
        <w:spacing w:after="0" w:line="240" w:lineRule="auto"/>
        <w:ind w:left="426" w:hanging="426"/>
      </w:pPr>
      <w:r w:rsidRPr="00C46A99">
        <w:t>28.</w:t>
      </w:r>
      <w:r w:rsidRPr="00C46A99">
        <w:tab/>
        <w:t xml:space="preserve">RECOGNIZES the benefits of flexibility in travel budget lines to deliver on the Secretariat Work Plan for the triennium; and REAFFIRMS the decision taken at the </w:t>
      </w:r>
      <w:r w:rsidRPr="00C75F2D">
        <w:t>13</w:t>
      </w:r>
      <w:r w:rsidRPr="00835346">
        <w:t>th</w:t>
      </w:r>
      <w:r w:rsidRPr="00C46A99">
        <w:t xml:space="preserve"> meeting of the Conference </w:t>
      </w:r>
      <w:r>
        <w:t>of the Contracting Parties that</w:t>
      </w:r>
      <w:r w:rsidRPr="00C46A99">
        <w:t xml:space="preserve"> authorizes the Secretary General to transfer resources between travel budget lines, ensuring that the Subgroup on Finance is informed and that such transfers are reported to the Standing Committee at its next meeting;</w:t>
      </w:r>
    </w:p>
    <w:p w14:paraId="0A2B4B7E" w14:textId="77777777" w:rsidR="00235F5E" w:rsidRPr="001D42CA" w:rsidRDefault="00235F5E" w:rsidP="00C879C4">
      <w:pPr>
        <w:pStyle w:val="ListParagraph"/>
        <w:spacing w:after="0" w:line="240" w:lineRule="auto"/>
        <w:ind w:left="426" w:hanging="426"/>
      </w:pPr>
    </w:p>
    <w:p w14:paraId="39FBCE2E" w14:textId="77777777" w:rsidR="00235F5E" w:rsidRPr="001D42CA" w:rsidRDefault="00235F5E" w:rsidP="00C879C4">
      <w:pPr>
        <w:spacing w:after="0" w:line="240" w:lineRule="auto"/>
        <w:ind w:left="426" w:hanging="426"/>
      </w:pPr>
      <w:r>
        <w:t>29</w:t>
      </w:r>
      <w:r w:rsidRPr="001D42CA">
        <w:t>.</w:t>
      </w:r>
      <w:r w:rsidRPr="001D42CA">
        <w:tab/>
        <w:t xml:space="preserve">DECIDES that the contribution of each Contracting Party to the core budget should be in accordance with the most recent scale of assessments for the contribution of Member States to the United Nations budget as approved by the UN General Assembly, except in the case of Contracting Parties which, in applying the UN scale of assessments, would make annual contributions to the Ramsar Convention core budget of less than CHF 1,000, in which case the annual contribution is to </w:t>
      </w:r>
      <w:r>
        <w:t xml:space="preserve">be that amount. Estimated core budget contributions for the 2023-2025 triennium are presented in Annex 2 of the present Resolution; </w:t>
      </w:r>
    </w:p>
    <w:p w14:paraId="0C219767" w14:textId="77777777" w:rsidR="00235F5E" w:rsidRPr="001D42CA" w:rsidRDefault="00235F5E" w:rsidP="00C879C4">
      <w:pPr>
        <w:spacing w:after="0" w:line="240" w:lineRule="auto"/>
        <w:ind w:left="426" w:hanging="426"/>
      </w:pPr>
    </w:p>
    <w:p w14:paraId="7FB9F1FA" w14:textId="77777777" w:rsidR="00235F5E" w:rsidRDefault="00235F5E" w:rsidP="00C879C4">
      <w:pPr>
        <w:spacing w:after="0" w:line="240" w:lineRule="auto"/>
        <w:ind w:left="426" w:hanging="426"/>
      </w:pPr>
      <w:r>
        <w:t>30</w:t>
      </w:r>
      <w:r w:rsidRPr="001D42CA">
        <w:t>.</w:t>
      </w:r>
      <w:r w:rsidRPr="001D42CA">
        <w:tab/>
        <w:t>URGES all Contracting Parties to pay their contributions promptly by 1 January of each year, or as soon thereafter as that country’s budget cycle will permit;</w:t>
      </w:r>
    </w:p>
    <w:p w14:paraId="1B85006E" w14:textId="77777777" w:rsidR="00235F5E" w:rsidRDefault="00235F5E" w:rsidP="00C879C4">
      <w:pPr>
        <w:spacing w:after="0" w:line="240" w:lineRule="auto"/>
        <w:ind w:left="426" w:hanging="426"/>
      </w:pPr>
    </w:p>
    <w:p w14:paraId="586E3222" w14:textId="77777777" w:rsidR="00235F5E" w:rsidRPr="001D42CA" w:rsidRDefault="00235F5E" w:rsidP="00C879C4">
      <w:pPr>
        <w:spacing w:after="0" w:line="240" w:lineRule="auto"/>
        <w:ind w:left="426" w:hanging="426"/>
      </w:pPr>
      <w:r>
        <w:t>31.</w:t>
      </w:r>
      <w:r>
        <w:tab/>
      </w:r>
      <w:r w:rsidRPr="001D42CA">
        <w:t xml:space="preserve">EXPRESSES </w:t>
      </w:r>
      <w:r>
        <w:t>GRATITUDE</w:t>
      </w:r>
      <w:r w:rsidRPr="001D42CA">
        <w:t xml:space="preserve"> to the governments of </w:t>
      </w:r>
      <w:r>
        <w:t>Finland, Germany, Norway, the Russian Federation</w:t>
      </w:r>
      <w:r w:rsidRPr="001D42CA">
        <w:t xml:space="preserve"> and the United States of America and to Danone and the Nagao Natural Environment Foundation for their voluntary contributions to non-core activities;</w:t>
      </w:r>
    </w:p>
    <w:p w14:paraId="168628B5" w14:textId="77777777" w:rsidR="00235F5E" w:rsidRPr="001D42CA" w:rsidRDefault="00235F5E" w:rsidP="00C879C4">
      <w:pPr>
        <w:spacing w:after="0" w:line="240" w:lineRule="auto"/>
        <w:ind w:left="426" w:hanging="426"/>
      </w:pPr>
    </w:p>
    <w:p w14:paraId="33D45FE0" w14:textId="77777777" w:rsidR="00235F5E" w:rsidRPr="001D42CA" w:rsidRDefault="00235F5E" w:rsidP="00C879C4">
      <w:pPr>
        <w:spacing w:after="0" w:line="240" w:lineRule="auto"/>
        <w:ind w:left="426" w:hanging="426"/>
      </w:pPr>
      <w:r>
        <w:t>32</w:t>
      </w:r>
      <w:r w:rsidRPr="001D42CA">
        <w:t>.</w:t>
      </w:r>
      <w:r w:rsidRPr="001D42CA">
        <w:tab/>
        <w:t xml:space="preserve">REAFFIRMS the decision taken at </w:t>
      </w:r>
      <w:r>
        <w:t xml:space="preserve">the 11th meeting of the Conference of Contracting Parties (in </w:t>
      </w:r>
      <w:r w:rsidRPr="001D42CA">
        <w:t xml:space="preserve">Resolution XI.2 on </w:t>
      </w:r>
      <w:r w:rsidRPr="001D42CA">
        <w:rPr>
          <w:i/>
        </w:rPr>
        <w:t>Financial and budgetary matters</w:t>
      </w:r>
      <w:r w:rsidRPr="001D42CA">
        <w:t>) that the Reserve Fund:</w:t>
      </w:r>
    </w:p>
    <w:p w14:paraId="756EF016" w14:textId="390C928F" w:rsidR="00235F5E" w:rsidRPr="001D42CA" w:rsidRDefault="00C879C4" w:rsidP="00C879C4">
      <w:pPr>
        <w:pStyle w:val="MGfulltext"/>
        <w:spacing w:after="0"/>
        <w:ind w:left="851" w:hanging="425"/>
        <w:rPr>
          <w:rFonts w:asciiTheme="minorHAnsi" w:eastAsia="Batang" w:hAnsiTheme="minorHAnsi" w:cs="Times New Roman"/>
          <w:sz w:val="22"/>
          <w:szCs w:val="22"/>
          <w:lang w:val="en-GB"/>
        </w:rPr>
      </w:pPr>
      <w:r>
        <w:rPr>
          <w:rFonts w:asciiTheme="minorHAnsi" w:eastAsia="Batang" w:hAnsiTheme="minorHAnsi" w:cs="Times New Roman"/>
          <w:sz w:val="22"/>
          <w:szCs w:val="22"/>
          <w:lang w:val="en-GB"/>
        </w:rPr>
        <w:t>a.</w:t>
      </w:r>
      <w:r>
        <w:rPr>
          <w:rFonts w:asciiTheme="minorHAnsi" w:eastAsia="Batang" w:hAnsiTheme="minorHAnsi" w:cs="Times New Roman"/>
          <w:sz w:val="22"/>
          <w:szCs w:val="22"/>
          <w:lang w:val="en-GB"/>
        </w:rPr>
        <w:tab/>
      </w:r>
      <w:r w:rsidR="00235F5E" w:rsidRPr="001D42CA">
        <w:rPr>
          <w:rFonts w:asciiTheme="minorHAnsi" w:eastAsia="Batang" w:hAnsiTheme="minorHAnsi" w:cs="Times New Roman"/>
          <w:sz w:val="22"/>
          <w:szCs w:val="22"/>
          <w:lang w:val="en-GB"/>
        </w:rPr>
        <w:t>provides for unforeseen and unavoidable expenditures;</w:t>
      </w:r>
    </w:p>
    <w:p w14:paraId="3BFD626B" w14:textId="236A90D0" w:rsidR="00235F5E" w:rsidRPr="001D42CA" w:rsidRDefault="00C879C4" w:rsidP="00C879C4">
      <w:pPr>
        <w:pStyle w:val="MGfulltext"/>
        <w:spacing w:after="0"/>
        <w:ind w:left="851" w:hanging="425"/>
        <w:rPr>
          <w:rFonts w:asciiTheme="minorHAnsi" w:eastAsia="Batang" w:hAnsiTheme="minorHAnsi" w:cs="Times New Roman"/>
          <w:sz w:val="22"/>
          <w:szCs w:val="22"/>
          <w:lang w:val="en-GB"/>
        </w:rPr>
      </w:pPr>
      <w:r>
        <w:rPr>
          <w:rFonts w:asciiTheme="minorHAnsi" w:eastAsia="Batang" w:hAnsiTheme="minorHAnsi" w:cs="Times New Roman"/>
          <w:sz w:val="22"/>
          <w:szCs w:val="22"/>
          <w:lang w:val="en-GB"/>
        </w:rPr>
        <w:t>b.</w:t>
      </w:r>
      <w:r>
        <w:rPr>
          <w:rFonts w:asciiTheme="minorHAnsi" w:eastAsia="Batang" w:hAnsiTheme="minorHAnsi" w:cs="Times New Roman"/>
          <w:sz w:val="22"/>
          <w:szCs w:val="22"/>
          <w:lang w:val="en-GB"/>
        </w:rPr>
        <w:tab/>
      </w:r>
      <w:r w:rsidR="00235F5E" w:rsidRPr="001D42CA">
        <w:rPr>
          <w:rFonts w:asciiTheme="minorHAnsi" w:eastAsia="Batang" w:hAnsiTheme="minorHAnsi" w:cs="Times New Roman"/>
          <w:sz w:val="22"/>
          <w:szCs w:val="22"/>
          <w:lang w:val="en-GB"/>
        </w:rPr>
        <w:t>receives realized triennial core budget surpluses (or deficits);</w:t>
      </w:r>
    </w:p>
    <w:p w14:paraId="02B58867" w14:textId="34034CA2" w:rsidR="00235F5E" w:rsidRPr="001D42CA" w:rsidRDefault="00C879C4" w:rsidP="00C879C4">
      <w:pPr>
        <w:pStyle w:val="MGfulltext"/>
        <w:spacing w:after="0"/>
        <w:ind w:left="851" w:hanging="425"/>
        <w:rPr>
          <w:rFonts w:asciiTheme="minorHAnsi" w:eastAsia="Batang" w:hAnsiTheme="minorHAnsi" w:cs="Times New Roman"/>
          <w:sz w:val="22"/>
          <w:szCs w:val="22"/>
          <w:lang w:val="en-GB"/>
        </w:rPr>
      </w:pPr>
      <w:r>
        <w:rPr>
          <w:rFonts w:asciiTheme="minorHAnsi" w:eastAsia="Batang" w:hAnsiTheme="minorHAnsi" w:cs="Times New Roman"/>
          <w:sz w:val="22"/>
          <w:szCs w:val="22"/>
          <w:lang w:val="en-GB"/>
        </w:rPr>
        <w:t>c.</w:t>
      </w:r>
      <w:r>
        <w:rPr>
          <w:rFonts w:asciiTheme="minorHAnsi" w:eastAsia="Batang" w:hAnsiTheme="minorHAnsi" w:cs="Times New Roman"/>
          <w:sz w:val="22"/>
          <w:szCs w:val="22"/>
          <w:lang w:val="en-GB"/>
        </w:rPr>
        <w:tab/>
      </w:r>
      <w:r w:rsidR="00235F5E" w:rsidRPr="001D42CA">
        <w:rPr>
          <w:rFonts w:asciiTheme="minorHAnsi" w:eastAsia="Batang" w:hAnsiTheme="minorHAnsi" w:cs="Times New Roman"/>
          <w:sz w:val="22"/>
          <w:szCs w:val="22"/>
          <w:lang w:val="en-GB"/>
        </w:rPr>
        <w:t>should not be lower than 6% of the annual core budget of the Convention and not greater than 15%;</w:t>
      </w:r>
      <w:r w:rsidR="00235F5E">
        <w:rPr>
          <w:rFonts w:asciiTheme="minorHAnsi" w:eastAsia="Batang" w:hAnsiTheme="minorHAnsi" w:cs="Times New Roman"/>
          <w:sz w:val="22"/>
          <w:szCs w:val="22"/>
          <w:lang w:val="en-GB"/>
        </w:rPr>
        <w:t xml:space="preserve"> and</w:t>
      </w:r>
    </w:p>
    <w:p w14:paraId="093E8F9E" w14:textId="04E21DF7" w:rsidR="00235F5E" w:rsidRPr="001D42CA" w:rsidRDefault="00C879C4" w:rsidP="00C879C4">
      <w:pPr>
        <w:pStyle w:val="MGfulltext"/>
        <w:spacing w:after="0"/>
        <w:ind w:left="851" w:hanging="425"/>
        <w:rPr>
          <w:rFonts w:asciiTheme="minorHAnsi" w:eastAsia="Batang" w:hAnsiTheme="minorHAnsi" w:cs="Times New Roman"/>
          <w:sz w:val="22"/>
          <w:szCs w:val="22"/>
          <w:lang w:val="en-GB"/>
        </w:rPr>
      </w:pPr>
      <w:r>
        <w:rPr>
          <w:rFonts w:asciiTheme="minorHAnsi" w:eastAsia="Batang" w:hAnsiTheme="minorHAnsi" w:cs="Times New Roman"/>
          <w:sz w:val="22"/>
          <w:szCs w:val="22"/>
          <w:lang w:val="en-GB"/>
        </w:rPr>
        <w:t>d.</w:t>
      </w:r>
      <w:r>
        <w:rPr>
          <w:rFonts w:asciiTheme="minorHAnsi" w:eastAsia="Batang" w:hAnsiTheme="minorHAnsi" w:cs="Times New Roman"/>
          <w:sz w:val="22"/>
          <w:szCs w:val="22"/>
          <w:lang w:val="en-GB"/>
        </w:rPr>
        <w:tab/>
      </w:r>
      <w:r w:rsidR="00235F5E" w:rsidRPr="001D42CA">
        <w:rPr>
          <w:rFonts w:asciiTheme="minorHAnsi" w:eastAsia="Batang" w:hAnsiTheme="minorHAnsi" w:cs="Times New Roman"/>
          <w:sz w:val="22"/>
          <w:szCs w:val="22"/>
          <w:lang w:val="en-GB"/>
        </w:rPr>
        <w:t>should be administered by the Secretary General with the approval of the Subgroup on Finance established by the Standing Committee;</w:t>
      </w:r>
    </w:p>
    <w:p w14:paraId="40185CB8" w14:textId="77777777" w:rsidR="00235F5E" w:rsidRPr="001D42CA" w:rsidRDefault="00235F5E" w:rsidP="00C879C4">
      <w:pPr>
        <w:spacing w:after="0" w:line="240" w:lineRule="auto"/>
        <w:ind w:left="425" w:hanging="425"/>
      </w:pPr>
    </w:p>
    <w:p w14:paraId="01A9D1C9" w14:textId="77777777" w:rsidR="00235F5E" w:rsidRPr="001D42CA" w:rsidRDefault="00235F5E" w:rsidP="00C879C4">
      <w:pPr>
        <w:spacing w:after="0" w:line="240" w:lineRule="auto"/>
        <w:ind w:left="425" w:hanging="425"/>
      </w:pPr>
      <w:r>
        <w:t>33.</w:t>
      </w:r>
      <w:r w:rsidRPr="001D42CA">
        <w:tab/>
        <w:t xml:space="preserve">REQUESTS the Secretariat to endeavour to maintain the Reserve Fund over the </w:t>
      </w:r>
      <w:r>
        <w:t>2023-2025</w:t>
      </w:r>
      <w:r w:rsidRPr="001D42CA">
        <w:t xml:space="preserve"> triennium and to report annually to the Standing Committee on its status and to seek the concurrence of the Subgroup on Finance prior to any use of the Fund;</w:t>
      </w:r>
    </w:p>
    <w:p w14:paraId="6AE1B321" w14:textId="77777777" w:rsidR="00235F5E" w:rsidRPr="001D42CA" w:rsidRDefault="00235F5E" w:rsidP="00C879C4">
      <w:pPr>
        <w:spacing w:after="0" w:line="240" w:lineRule="auto"/>
        <w:ind w:left="425" w:hanging="425"/>
      </w:pPr>
    </w:p>
    <w:p w14:paraId="6FA1F225" w14:textId="77777777" w:rsidR="00235F5E" w:rsidRPr="001D42CA" w:rsidRDefault="00235F5E" w:rsidP="00C879C4">
      <w:pPr>
        <w:spacing w:after="0" w:line="240" w:lineRule="auto"/>
        <w:ind w:left="425" w:hanging="425"/>
      </w:pPr>
      <w:r>
        <w:t>34</w:t>
      </w:r>
      <w:r w:rsidRPr="001D42CA">
        <w:t>.</w:t>
      </w:r>
      <w:r w:rsidRPr="001D42CA">
        <w:tab/>
      </w:r>
      <w:r>
        <w:t xml:space="preserve">REAFFIRMS the decision taken at the </w:t>
      </w:r>
      <w:r w:rsidRPr="00EA042E">
        <w:t>13</w:t>
      </w:r>
      <w:r w:rsidRPr="00835346">
        <w:t>th</w:t>
      </w:r>
      <w:r>
        <w:t xml:space="preserve"> meeting of the Conference of the Contracting Parties (in Resolution XII.2 on </w:t>
      </w:r>
      <w:r w:rsidRPr="007061A4">
        <w:rPr>
          <w:i/>
        </w:rPr>
        <w:t>Financial and budgetary matters</w:t>
      </w:r>
      <w:r>
        <w:t>) that</w:t>
      </w:r>
      <w:r w:rsidRPr="001D42CA">
        <w:t xml:space="preserve"> </w:t>
      </w:r>
      <w:r>
        <w:t xml:space="preserve">authorizes </w:t>
      </w:r>
      <w:r w:rsidRPr="001D42CA">
        <w:t xml:space="preserve">the Secretary General, within the rules of IUCN, to adjust the staffing levels, numbers and structure of the Secretariat </w:t>
      </w:r>
      <w:r>
        <w:t xml:space="preserve">presented </w:t>
      </w:r>
      <w:r w:rsidRPr="001D42CA">
        <w:t xml:space="preserve">in </w:t>
      </w:r>
      <w:r w:rsidRPr="00586541">
        <w:t>Annex 3</w:t>
      </w:r>
      <w:r>
        <w:t xml:space="preserve"> of the present Resolution</w:t>
      </w:r>
      <w:r w:rsidRPr="00BB26C7">
        <w:t>,</w:t>
      </w:r>
      <w:r w:rsidRPr="001D42CA">
        <w:t xml:space="preserve"> provided </w:t>
      </w:r>
      <w:r>
        <w:t xml:space="preserve">that the adjustments </w:t>
      </w:r>
      <w:r w:rsidRPr="001D42CA">
        <w:t xml:space="preserve">are within the costs indicated and </w:t>
      </w:r>
      <w:r>
        <w:t xml:space="preserve">made </w:t>
      </w:r>
      <w:r w:rsidRPr="001D42CA">
        <w:t xml:space="preserve">in accordance with the 1993 </w:t>
      </w:r>
      <w:r w:rsidRPr="001D42CA">
        <w:rPr>
          <w:i/>
        </w:rPr>
        <w:t>Delegation of Authority to the Secretary General of the Convention on Wetlands</w:t>
      </w:r>
      <w:r w:rsidRPr="001D42CA">
        <w:t xml:space="preserve"> and its </w:t>
      </w:r>
      <w:r w:rsidRPr="001D42CA">
        <w:rPr>
          <w:i/>
        </w:rPr>
        <w:t>Supplementary Note</w:t>
      </w:r>
      <w:r w:rsidRPr="001D42CA">
        <w:t>;</w:t>
      </w:r>
    </w:p>
    <w:p w14:paraId="32D3763F" w14:textId="77777777" w:rsidR="00235F5E" w:rsidRPr="001D42CA" w:rsidRDefault="00235F5E" w:rsidP="00C879C4">
      <w:pPr>
        <w:spacing w:after="0" w:line="240" w:lineRule="auto"/>
        <w:ind w:left="425" w:hanging="425"/>
      </w:pPr>
    </w:p>
    <w:p w14:paraId="756C0BA7" w14:textId="77777777" w:rsidR="00235F5E" w:rsidRPr="001D42CA" w:rsidRDefault="00235F5E" w:rsidP="00C879C4">
      <w:pPr>
        <w:spacing w:after="0" w:line="240" w:lineRule="auto"/>
        <w:ind w:left="425" w:hanging="425"/>
      </w:pPr>
      <w:r>
        <w:t>35</w:t>
      </w:r>
      <w:r w:rsidRPr="001D42CA">
        <w:t>.</w:t>
      </w:r>
      <w:r w:rsidRPr="001D42CA">
        <w:tab/>
      </w:r>
      <w:r w:rsidRPr="00EC60B6">
        <w:t xml:space="preserve">NOTES with appreciation the transparency and accountability regarding Secretariat operations that the Secretary General has fostered during the past triennium; NOTES that, as a means to further enhance these efforts, the Secretariat has established a section of the Convention website to publish information to ensure transparency and accountability, including </w:t>
      </w:r>
      <w:r w:rsidRPr="00EC60B6">
        <w:rPr>
          <w:i/>
        </w:rPr>
        <w:t>inter alia</w:t>
      </w:r>
      <w:r w:rsidRPr="00EC60B6">
        <w:t>: completed and accepted audit reports; financial rules and regulations; annual reports of the Secretary General to the Standing Committee; procedures for engagement with the private sector; materials related to staff codes of conduct and professional ethics; the 1993 delegation of authority and its supplementary note; anti-fraud policies; anti-harassment policies; whistle-blower rules and protections; policies on conflict of interest; policies on gender equity and equality; and any other relevant inform</w:t>
      </w:r>
      <w:r w:rsidRPr="001D42CA">
        <w:t>ation;</w:t>
      </w:r>
      <w:r>
        <w:t xml:space="preserve"> and REQUESTS that the Secretariat pursue these efforts in 2023-2025;</w:t>
      </w:r>
    </w:p>
    <w:p w14:paraId="4D07EB6C" w14:textId="77777777" w:rsidR="00235F5E" w:rsidRPr="001D42CA" w:rsidRDefault="00235F5E" w:rsidP="00C879C4">
      <w:pPr>
        <w:spacing w:after="0" w:line="240" w:lineRule="auto"/>
        <w:ind w:left="425" w:hanging="425"/>
      </w:pPr>
    </w:p>
    <w:p w14:paraId="43DF5B7C" w14:textId="77777777" w:rsidR="00235F5E" w:rsidRPr="001D42CA" w:rsidRDefault="00235F5E" w:rsidP="00C879C4">
      <w:pPr>
        <w:spacing w:after="0" w:line="240" w:lineRule="auto"/>
        <w:ind w:left="425" w:hanging="425"/>
      </w:pPr>
      <w:r>
        <w:t>36</w:t>
      </w:r>
      <w:r w:rsidRPr="001D42CA">
        <w:t>.</w:t>
      </w:r>
      <w:r w:rsidRPr="001D42CA">
        <w:tab/>
        <w:t xml:space="preserve">REQUESTS the Secretariat to consider Contracting Parties </w:t>
      </w:r>
      <w:r>
        <w:t xml:space="preserve">that are </w:t>
      </w:r>
      <w:r w:rsidRPr="001D42CA">
        <w:t xml:space="preserve">on the UN Conference on Trade and Development’s </w:t>
      </w:r>
      <w:r>
        <w:t>L</w:t>
      </w:r>
      <w:r w:rsidRPr="001D42CA">
        <w:t>ist of Small Island Developing States (SIDS) as eligible for sponsorship for delegate travel, whether or not they are formally classified as such on economic grounds in the OECD Development Assistance Committee (DAC) list; and</w:t>
      </w:r>
    </w:p>
    <w:p w14:paraId="6AC5884C" w14:textId="77777777" w:rsidR="00235F5E" w:rsidRPr="001D42CA" w:rsidRDefault="00235F5E" w:rsidP="00C879C4">
      <w:pPr>
        <w:spacing w:after="0" w:line="240" w:lineRule="auto"/>
        <w:ind w:left="425" w:hanging="425"/>
      </w:pPr>
    </w:p>
    <w:p w14:paraId="370ACD29" w14:textId="77777777" w:rsidR="00235F5E" w:rsidRDefault="00235F5E" w:rsidP="00C879C4">
      <w:pPr>
        <w:spacing w:after="0" w:line="240" w:lineRule="auto"/>
        <w:ind w:left="425" w:hanging="425"/>
      </w:pPr>
      <w:r>
        <w:t>37</w:t>
      </w:r>
      <w:r w:rsidRPr="001D42CA">
        <w:t>.</w:t>
      </w:r>
      <w:r w:rsidRPr="001D42CA">
        <w:tab/>
        <w:t>CONFIRMS that th</w:t>
      </w:r>
      <w:r>
        <w:t>e present</w:t>
      </w:r>
      <w:r w:rsidRPr="001D42CA">
        <w:t xml:space="preserve"> Resolution and its annexes supersede Resolution XII</w:t>
      </w:r>
      <w:r>
        <w:t>I</w:t>
      </w:r>
      <w:r w:rsidRPr="001D42CA">
        <w:t>.</w:t>
      </w:r>
      <w:r>
        <w:t xml:space="preserve">2 on </w:t>
      </w:r>
      <w:r>
        <w:rPr>
          <w:i/>
        </w:rPr>
        <w:t>Financial and budgetary matters,</w:t>
      </w:r>
      <w:r w:rsidRPr="001D42CA">
        <w:t xml:space="preserve"> </w:t>
      </w:r>
      <w:r>
        <w:t xml:space="preserve">Resolution ExCOP3.2 on </w:t>
      </w:r>
      <w:r w:rsidRPr="00BD39A9">
        <w:rPr>
          <w:i/>
        </w:rPr>
        <w:t>Financial and budgetary matters: 2022 core budget</w:t>
      </w:r>
      <w:r w:rsidRPr="001D684B">
        <w:t xml:space="preserve"> </w:t>
      </w:r>
      <w:r w:rsidRPr="001D42CA">
        <w:t xml:space="preserve">and </w:t>
      </w:r>
      <w:r w:rsidRPr="00835346">
        <w:t>paragraph 11</w:t>
      </w:r>
      <w:r w:rsidRPr="00EA042E">
        <w:t>.a of</w:t>
      </w:r>
      <w:r w:rsidRPr="001D42CA">
        <w:t xml:space="preserve"> Resolution VI.17</w:t>
      </w:r>
      <w:r>
        <w:t xml:space="preserve"> on </w:t>
      </w:r>
      <w:r w:rsidRPr="00BD39A9">
        <w:rPr>
          <w:i/>
        </w:rPr>
        <w:t>Financial and budgetary matters</w:t>
      </w:r>
      <w:r w:rsidRPr="001D42CA">
        <w:t>.</w:t>
      </w:r>
    </w:p>
    <w:p w14:paraId="346D79FC" w14:textId="77777777" w:rsidR="00235F5E" w:rsidRDefault="00235F5E" w:rsidP="00235F5E">
      <w:pPr>
        <w:spacing w:after="0" w:line="240" w:lineRule="auto"/>
        <w:rPr>
          <w:rFonts w:cstheme="minorHAnsi"/>
          <w:b/>
          <w:i/>
        </w:rPr>
      </w:pPr>
      <w:r>
        <w:rPr>
          <w:rFonts w:cstheme="minorHAnsi"/>
          <w:b/>
          <w:i/>
        </w:rPr>
        <w:br w:type="page"/>
      </w:r>
    </w:p>
    <w:p w14:paraId="54118317" w14:textId="02B2040A" w:rsidR="00B56024" w:rsidRPr="00C879C4" w:rsidRDefault="00235F5E" w:rsidP="00B56024">
      <w:pPr>
        <w:spacing w:after="0" w:line="240" w:lineRule="auto"/>
        <w:rPr>
          <w:b/>
          <w:sz w:val="24"/>
          <w:szCs w:val="24"/>
        </w:rPr>
      </w:pPr>
      <w:r w:rsidRPr="00C879C4">
        <w:rPr>
          <w:rFonts w:cs="Arial"/>
          <w:b/>
          <w:sz w:val="24"/>
          <w:szCs w:val="24"/>
        </w:rPr>
        <w:lastRenderedPageBreak/>
        <w:t>Annex 1</w:t>
      </w:r>
    </w:p>
    <w:p w14:paraId="44C0D85B" w14:textId="4572F413" w:rsidR="00235F5E" w:rsidRPr="00C879C4" w:rsidRDefault="00235F5E" w:rsidP="00235F5E">
      <w:pPr>
        <w:pStyle w:val="ListParagraph"/>
        <w:spacing w:after="0" w:line="240" w:lineRule="auto"/>
        <w:ind w:left="0"/>
        <w:contextualSpacing w:val="0"/>
        <w:rPr>
          <w:rFonts w:cs="Arial"/>
          <w:b/>
          <w:sz w:val="24"/>
          <w:szCs w:val="24"/>
        </w:rPr>
      </w:pPr>
      <w:r w:rsidRPr="00C879C4">
        <w:rPr>
          <w:rFonts w:cs="Arial"/>
          <w:b/>
          <w:sz w:val="24"/>
          <w:szCs w:val="24"/>
        </w:rPr>
        <w:t xml:space="preserve">Core </w:t>
      </w:r>
      <w:r w:rsidR="00C879C4">
        <w:rPr>
          <w:rFonts w:cs="Arial"/>
          <w:b/>
          <w:sz w:val="24"/>
          <w:szCs w:val="24"/>
        </w:rPr>
        <w:t>b</w:t>
      </w:r>
      <w:r w:rsidRPr="00C879C4">
        <w:rPr>
          <w:rFonts w:cs="Arial"/>
          <w:b/>
          <w:sz w:val="24"/>
          <w:szCs w:val="24"/>
        </w:rPr>
        <w:t>udget 2023-2025</w:t>
      </w:r>
    </w:p>
    <w:p w14:paraId="6465B53E" w14:textId="77777777" w:rsidR="00235F5E" w:rsidRDefault="00235F5E" w:rsidP="00235F5E">
      <w:pPr>
        <w:pStyle w:val="ListParagraph"/>
        <w:spacing w:after="0" w:line="240" w:lineRule="auto"/>
        <w:ind w:left="0"/>
        <w:contextualSpacing w:val="0"/>
        <w:rPr>
          <w:rFonts w:cs="Arial"/>
          <w:b/>
        </w:rPr>
      </w:pPr>
    </w:p>
    <w:tbl>
      <w:tblPr>
        <w:tblW w:w="9356" w:type="dxa"/>
        <w:tblInd w:w="-147" w:type="dxa"/>
        <w:tblLayout w:type="fixed"/>
        <w:tblCellMar>
          <w:top w:w="28" w:type="dxa"/>
          <w:bottom w:w="28" w:type="dxa"/>
        </w:tblCellMar>
        <w:tblLook w:val="04A0" w:firstRow="1" w:lastRow="0" w:firstColumn="1" w:lastColumn="0" w:noHBand="0" w:noVBand="1"/>
      </w:tblPr>
      <w:tblGrid>
        <w:gridCol w:w="4962"/>
        <w:gridCol w:w="1063"/>
        <w:gridCol w:w="1063"/>
        <w:gridCol w:w="1063"/>
        <w:gridCol w:w="1205"/>
      </w:tblGrid>
      <w:tr w:rsidR="00235F5E" w:rsidRPr="00E47733" w14:paraId="1067A9E8" w14:textId="77777777" w:rsidTr="00E47733">
        <w:tc>
          <w:tcPr>
            <w:tcW w:w="4962" w:type="dxa"/>
            <w:tcBorders>
              <w:top w:val="single" w:sz="4" w:space="0" w:color="auto"/>
              <w:left w:val="single" w:sz="4" w:space="0" w:color="auto"/>
              <w:bottom w:val="single" w:sz="4" w:space="0" w:color="auto"/>
              <w:right w:val="single" w:sz="4" w:space="0" w:color="auto"/>
            </w:tcBorders>
            <w:shd w:val="clear" w:color="000000" w:fill="EBF1DE"/>
            <w:vAlign w:val="center"/>
          </w:tcPr>
          <w:p w14:paraId="2CE6FE3D" w14:textId="77777777" w:rsidR="00235F5E" w:rsidRPr="00E47733" w:rsidRDefault="00235F5E" w:rsidP="00E47733">
            <w:pPr>
              <w:spacing w:after="0" w:line="240" w:lineRule="auto"/>
              <w:rPr>
                <w:rFonts w:cstheme="minorHAnsi"/>
                <w:b/>
                <w:bCs/>
                <w:lang w:eastAsia="en-GB"/>
              </w:rPr>
            </w:pPr>
            <w:r w:rsidRPr="00E47733">
              <w:rPr>
                <w:rFonts w:cstheme="minorHAnsi"/>
                <w:b/>
                <w:bCs/>
                <w:lang w:eastAsia="en-GB"/>
              </w:rPr>
              <w:t>Ramsar Core Budget 2023-2025</w:t>
            </w:r>
          </w:p>
          <w:p w14:paraId="34B44786" w14:textId="77777777" w:rsidR="00235F5E" w:rsidRPr="00E47733" w:rsidRDefault="00235F5E" w:rsidP="00E47733">
            <w:pPr>
              <w:spacing w:after="0" w:line="240" w:lineRule="auto"/>
              <w:rPr>
                <w:rFonts w:cstheme="minorHAnsi"/>
                <w:b/>
                <w:bCs/>
                <w:lang w:eastAsia="en-GB"/>
              </w:rPr>
            </w:pPr>
            <w:r w:rsidRPr="00E47733">
              <w:rPr>
                <w:rFonts w:cstheme="minorHAnsi"/>
                <w:b/>
                <w:bCs/>
                <w:lang w:eastAsia="en-GB"/>
              </w:rPr>
              <w:t>CHF 000'S</w:t>
            </w:r>
          </w:p>
        </w:tc>
        <w:tc>
          <w:tcPr>
            <w:tcW w:w="1063" w:type="dxa"/>
            <w:tcBorders>
              <w:top w:val="single" w:sz="4" w:space="0" w:color="auto"/>
              <w:left w:val="nil"/>
              <w:bottom w:val="single" w:sz="4" w:space="0" w:color="auto"/>
              <w:right w:val="single" w:sz="4" w:space="0" w:color="auto"/>
            </w:tcBorders>
            <w:shd w:val="clear" w:color="000000" w:fill="EBF1DE"/>
            <w:vAlign w:val="center"/>
          </w:tcPr>
          <w:p w14:paraId="03289F99" w14:textId="77777777" w:rsidR="00235F5E" w:rsidRPr="00E47733" w:rsidRDefault="00235F5E" w:rsidP="00E47733">
            <w:pPr>
              <w:spacing w:after="0" w:line="240" w:lineRule="auto"/>
              <w:jc w:val="center"/>
              <w:rPr>
                <w:rFonts w:cstheme="minorHAnsi"/>
                <w:b/>
                <w:bCs/>
                <w:lang w:eastAsia="en-GB"/>
              </w:rPr>
            </w:pPr>
            <w:r w:rsidRPr="00E47733">
              <w:rPr>
                <w:rFonts w:cstheme="minorHAnsi"/>
                <w:b/>
                <w:bCs/>
                <w:lang w:eastAsia="en-GB"/>
              </w:rPr>
              <w:t>Budget 2023</w:t>
            </w:r>
          </w:p>
        </w:tc>
        <w:tc>
          <w:tcPr>
            <w:tcW w:w="1063" w:type="dxa"/>
            <w:tcBorders>
              <w:top w:val="single" w:sz="4" w:space="0" w:color="auto"/>
              <w:left w:val="nil"/>
              <w:bottom w:val="single" w:sz="4" w:space="0" w:color="auto"/>
              <w:right w:val="single" w:sz="4" w:space="0" w:color="auto"/>
            </w:tcBorders>
            <w:shd w:val="clear" w:color="000000" w:fill="EBF1DE"/>
            <w:vAlign w:val="center"/>
          </w:tcPr>
          <w:p w14:paraId="487F61BC" w14:textId="77777777" w:rsidR="00235F5E" w:rsidRPr="00E47733" w:rsidRDefault="00235F5E" w:rsidP="00E47733">
            <w:pPr>
              <w:spacing w:after="0" w:line="240" w:lineRule="auto"/>
              <w:jc w:val="center"/>
              <w:rPr>
                <w:rFonts w:cstheme="minorHAnsi"/>
                <w:b/>
                <w:bCs/>
                <w:lang w:eastAsia="en-GB"/>
              </w:rPr>
            </w:pPr>
            <w:r w:rsidRPr="00E47733">
              <w:rPr>
                <w:rFonts w:cstheme="minorHAnsi"/>
                <w:b/>
                <w:bCs/>
                <w:lang w:eastAsia="en-GB"/>
              </w:rPr>
              <w:t>Budget 2024</w:t>
            </w:r>
          </w:p>
        </w:tc>
        <w:tc>
          <w:tcPr>
            <w:tcW w:w="1063" w:type="dxa"/>
            <w:tcBorders>
              <w:top w:val="single" w:sz="4" w:space="0" w:color="auto"/>
              <w:left w:val="nil"/>
              <w:bottom w:val="single" w:sz="4" w:space="0" w:color="auto"/>
              <w:right w:val="single" w:sz="4" w:space="0" w:color="auto"/>
            </w:tcBorders>
            <w:shd w:val="clear" w:color="000000" w:fill="EBF1DE"/>
            <w:vAlign w:val="center"/>
          </w:tcPr>
          <w:p w14:paraId="59D54922" w14:textId="77777777" w:rsidR="00235F5E" w:rsidRPr="00E47733" w:rsidRDefault="00235F5E" w:rsidP="00E47733">
            <w:pPr>
              <w:spacing w:after="0" w:line="240" w:lineRule="auto"/>
              <w:jc w:val="center"/>
              <w:rPr>
                <w:rFonts w:cstheme="minorHAnsi"/>
                <w:b/>
                <w:bCs/>
                <w:lang w:eastAsia="en-GB"/>
              </w:rPr>
            </w:pPr>
            <w:r w:rsidRPr="00E47733">
              <w:rPr>
                <w:rFonts w:cstheme="minorHAnsi"/>
                <w:b/>
                <w:bCs/>
                <w:lang w:eastAsia="en-GB"/>
              </w:rPr>
              <w:t>Budget 2025</w:t>
            </w:r>
          </w:p>
        </w:tc>
        <w:tc>
          <w:tcPr>
            <w:tcW w:w="1205" w:type="dxa"/>
            <w:tcBorders>
              <w:top w:val="single" w:sz="4" w:space="0" w:color="auto"/>
              <w:left w:val="nil"/>
              <w:bottom w:val="single" w:sz="4" w:space="0" w:color="auto"/>
              <w:right w:val="single" w:sz="4" w:space="0" w:color="auto"/>
            </w:tcBorders>
            <w:shd w:val="clear" w:color="000000" w:fill="EBF1DE"/>
            <w:vAlign w:val="center"/>
          </w:tcPr>
          <w:p w14:paraId="6663740B" w14:textId="77777777" w:rsidR="00235F5E" w:rsidRPr="00E47733" w:rsidRDefault="00235F5E" w:rsidP="00E47733">
            <w:pPr>
              <w:spacing w:after="0" w:line="240" w:lineRule="auto"/>
              <w:jc w:val="center"/>
              <w:rPr>
                <w:rFonts w:cstheme="minorHAnsi"/>
                <w:b/>
                <w:bCs/>
                <w:lang w:eastAsia="en-GB"/>
              </w:rPr>
            </w:pPr>
            <w:r w:rsidRPr="00E47733">
              <w:rPr>
                <w:rFonts w:cstheme="minorHAnsi"/>
                <w:b/>
                <w:bCs/>
                <w:lang w:eastAsia="en-GB"/>
              </w:rPr>
              <w:t>Total Budget 2023-2025</w:t>
            </w:r>
          </w:p>
        </w:tc>
      </w:tr>
      <w:tr w:rsidR="00235F5E" w:rsidRPr="00E47733" w14:paraId="19675510"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E7252" w14:textId="77777777" w:rsidR="00E47733" w:rsidRPr="00E47733" w:rsidRDefault="00E47733" w:rsidP="00E47733">
            <w:pPr>
              <w:spacing w:after="0" w:line="240" w:lineRule="auto"/>
              <w:rPr>
                <w:rFonts w:cstheme="minorHAnsi"/>
                <w:b/>
                <w:bCs/>
                <w:lang w:eastAsia="en-GB"/>
              </w:rPr>
            </w:pPr>
          </w:p>
          <w:p w14:paraId="73EDEFF0" w14:textId="309B1AC3" w:rsidR="00235F5E" w:rsidRPr="00E47733" w:rsidRDefault="00235F5E" w:rsidP="00E47733">
            <w:pPr>
              <w:spacing w:after="0" w:line="240" w:lineRule="auto"/>
              <w:rPr>
                <w:rFonts w:cstheme="minorHAnsi"/>
                <w:b/>
                <w:bCs/>
                <w:lang w:eastAsia="en-GB"/>
              </w:rPr>
            </w:pPr>
            <w:r w:rsidRPr="00E47733">
              <w:rPr>
                <w:rFonts w:cstheme="minorHAnsi"/>
                <w:b/>
                <w:bCs/>
                <w:lang w:eastAsia="en-GB"/>
              </w:rPr>
              <w:t>INCOME</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0A1AAF0B"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 </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3CB9FF5B"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 </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46860F0A"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 </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1FFBC954"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 </w:t>
            </w:r>
          </w:p>
        </w:tc>
      </w:tr>
      <w:tr w:rsidR="00235F5E" w:rsidRPr="00E47733" w14:paraId="7A9EEB8F" w14:textId="77777777" w:rsidTr="00E47733">
        <w:tc>
          <w:tcPr>
            <w:tcW w:w="4962" w:type="dxa"/>
            <w:tcBorders>
              <w:top w:val="nil"/>
              <w:left w:val="single" w:sz="4" w:space="0" w:color="auto"/>
              <w:bottom w:val="single" w:sz="4" w:space="0" w:color="auto"/>
              <w:right w:val="single" w:sz="4" w:space="0" w:color="auto"/>
            </w:tcBorders>
            <w:shd w:val="clear" w:color="auto" w:fill="auto"/>
            <w:noWrap/>
            <w:vAlign w:val="center"/>
          </w:tcPr>
          <w:p w14:paraId="2C370D79" w14:textId="77777777" w:rsidR="00235F5E" w:rsidRPr="00E47733" w:rsidRDefault="00235F5E" w:rsidP="00E47733">
            <w:pPr>
              <w:spacing w:after="0" w:line="240" w:lineRule="auto"/>
              <w:rPr>
                <w:rFonts w:cstheme="minorHAnsi"/>
                <w:lang w:eastAsia="en-GB"/>
              </w:rPr>
            </w:pPr>
            <w:r w:rsidRPr="00E47733">
              <w:rPr>
                <w:rFonts w:cstheme="minorHAnsi"/>
                <w:lang w:eastAsia="en-GB"/>
              </w:rPr>
              <w:t>Parties’ Contributions</w:t>
            </w:r>
          </w:p>
        </w:tc>
        <w:tc>
          <w:tcPr>
            <w:tcW w:w="1063" w:type="dxa"/>
            <w:tcBorders>
              <w:top w:val="nil"/>
              <w:left w:val="nil"/>
              <w:bottom w:val="single" w:sz="4" w:space="0" w:color="auto"/>
              <w:right w:val="single" w:sz="4" w:space="0" w:color="auto"/>
            </w:tcBorders>
            <w:shd w:val="clear" w:color="auto" w:fill="auto"/>
            <w:noWrap/>
            <w:vAlign w:val="center"/>
          </w:tcPr>
          <w:p w14:paraId="570C9972"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3,778</w:t>
            </w:r>
          </w:p>
        </w:tc>
        <w:tc>
          <w:tcPr>
            <w:tcW w:w="1063" w:type="dxa"/>
            <w:tcBorders>
              <w:top w:val="nil"/>
              <w:left w:val="nil"/>
              <w:bottom w:val="single" w:sz="4" w:space="0" w:color="auto"/>
              <w:right w:val="single" w:sz="4" w:space="0" w:color="auto"/>
            </w:tcBorders>
            <w:shd w:val="clear" w:color="auto" w:fill="auto"/>
            <w:noWrap/>
            <w:vAlign w:val="center"/>
          </w:tcPr>
          <w:p w14:paraId="196796FD"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3,778</w:t>
            </w:r>
          </w:p>
        </w:tc>
        <w:tc>
          <w:tcPr>
            <w:tcW w:w="1063" w:type="dxa"/>
            <w:tcBorders>
              <w:top w:val="nil"/>
              <w:left w:val="nil"/>
              <w:bottom w:val="single" w:sz="4" w:space="0" w:color="auto"/>
              <w:right w:val="single" w:sz="4" w:space="0" w:color="auto"/>
            </w:tcBorders>
            <w:shd w:val="clear" w:color="auto" w:fill="auto"/>
            <w:noWrap/>
            <w:vAlign w:val="center"/>
          </w:tcPr>
          <w:p w14:paraId="361822F4"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3,778</w:t>
            </w:r>
          </w:p>
        </w:tc>
        <w:tc>
          <w:tcPr>
            <w:tcW w:w="1205" w:type="dxa"/>
            <w:tcBorders>
              <w:top w:val="nil"/>
              <w:left w:val="nil"/>
              <w:bottom w:val="single" w:sz="4" w:space="0" w:color="auto"/>
              <w:right w:val="single" w:sz="4" w:space="0" w:color="auto"/>
            </w:tcBorders>
            <w:shd w:val="clear" w:color="auto" w:fill="auto"/>
            <w:noWrap/>
            <w:vAlign w:val="center"/>
          </w:tcPr>
          <w:p w14:paraId="5701C993"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11,334</w:t>
            </w:r>
          </w:p>
        </w:tc>
      </w:tr>
      <w:tr w:rsidR="00235F5E" w:rsidRPr="00E47733" w14:paraId="722CCDAC" w14:textId="77777777" w:rsidTr="00E47733">
        <w:tc>
          <w:tcPr>
            <w:tcW w:w="4962" w:type="dxa"/>
            <w:tcBorders>
              <w:top w:val="nil"/>
              <w:left w:val="single" w:sz="4" w:space="0" w:color="auto"/>
              <w:bottom w:val="single" w:sz="4" w:space="0" w:color="auto"/>
              <w:right w:val="single" w:sz="4" w:space="0" w:color="auto"/>
            </w:tcBorders>
            <w:shd w:val="clear" w:color="auto" w:fill="auto"/>
            <w:noWrap/>
            <w:vAlign w:val="center"/>
          </w:tcPr>
          <w:p w14:paraId="3DBFC103" w14:textId="77777777" w:rsidR="00235F5E" w:rsidRPr="00E47733" w:rsidRDefault="00235F5E" w:rsidP="00E47733">
            <w:pPr>
              <w:spacing w:after="0" w:line="240" w:lineRule="auto"/>
              <w:rPr>
                <w:rFonts w:cstheme="minorHAnsi"/>
                <w:lang w:eastAsia="en-GB"/>
              </w:rPr>
            </w:pPr>
            <w:r w:rsidRPr="00E47733">
              <w:rPr>
                <w:rFonts w:cstheme="minorHAnsi"/>
                <w:lang w:eastAsia="en-GB"/>
              </w:rPr>
              <w:t>Voluntary Contributions</w:t>
            </w:r>
          </w:p>
        </w:tc>
        <w:tc>
          <w:tcPr>
            <w:tcW w:w="1063" w:type="dxa"/>
            <w:tcBorders>
              <w:top w:val="nil"/>
              <w:left w:val="nil"/>
              <w:bottom w:val="single" w:sz="4" w:space="0" w:color="auto"/>
              <w:right w:val="single" w:sz="4" w:space="0" w:color="auto"/>
            </w:tcBorders>
            <w:shd w:val="clear" w:color="auto" w:fill="auto"/>
            <w:noWrap/>
            <w:vAlign w:val="center"/>
          </w:tcPr>
          <w:p w14:paraId="005C77DF"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1,066</w:t>
            </w:r>
          </w:p>
        </w:tc>
        <w:tc>
          <w:tcPr>
            <w:tcW w:w="1063" w:type="dxa"/>
            <w:tcBorders>
              <w:top w:val="nil"/>
              <w:left w:val="nil"/>
              <w:bottom w:val="single" w:sz="4" w:space="0" w:color="auto"/>
              <w:right w:val="single" w:sz="4" w:space="0" w:color="auto"/>
            </w:tcBorders>
            <w:shd w:val="clear" w:color="auto" w:fill="auto"/>
            <w:noWrap/>
            <w:vAlign w:val="center"/>
          </w:tcPr>
          <w:p w14:paraId="766F4913"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1,066</w:t>
            </w:r>
          </w:p>
        </w:tc>
        <w:tc>
          <w:tcPr>
            <w:tcW w:w="1063" w:type="dxa"/>
            <w:tcBorders>
              <w:top w:val="nil"/>
              <w:left w:val="nil"/>
              <w:bottom w:val="single" w:sz="4" w:space="0" w:color="auto"/>
              <w:right w:val="single" w:sz="4" w:space="0" w:color="auto"/>
            </w:tcBorders>
            <w:shd w:val="clear" w:color="auto" w:fill="auto"/>
            <w:noWrap/>
            <w:vAlign w:val="center"/>
          </w:tcPr>
          <w:p w14:paraId="26535E68"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1,066</w:t>
            </w:r>
          </w:p>
        </w:tc>
        <w:tc>
          <w:tcPr>
            <w:tcW w:w="1205" w:type="dxa"/>
            <w:tcBorders>
              <w:top w:val="nil"/>
              <w:left w:val="nil"/>
              <w:bottom w:val="single" w:sz="4" w:space="0" w:color="auto"/>
              <w:right w:val="single" w:sz="4" w:space="0" w:color="auto"/>
            </w:tcBorders>
            <w:shd w:val="clear" w:color="auto" w:fill="auto"/>
            <w:noWrap/>
            <w:vAlign w:val="center"/>
          </w:tcPr>
          <w:p w14:paraId="6759916C"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3,198</w:t>
            </w:r>
          </w:p>
        </w:tc>
      </w:tr>
      <w:tr w:rsidR="00235F5E" w:rsidRPr="00E47733" w14:paraId="5B288846" w14:textId="77777777" w:rsidTr="00E47733">
        <w:tc>
          <w:tcPr>
            <w:tcW w:w="4962" w:type="dxa"/>
            <w:tcBorders>
              <w:top w:val="nil"/>
              <w:left w:val="single" w:sz="4" w:space="0" w:color="auto"/>
              <w:bottom w:val="single" w:sz="4" w:space="0" w:color="auto"/>
              <w:right w:val="single" w:sz="4" w:space="0" w:color="auto"/>
            </w:tcBorders>
            <w:shd w:val="clear" w:color="auto" w:fill="auto"/>
            <w:noWrap/>
            <w:vAlign w:val="center"/>
          </w:tcPr>
          <w:p w14:paraId="3BDB3FD6" w14:textId="77777777" w:rsidR="00235F5E" w:rsidRPr="00E47733" w:rsidRDefault="00235F5E" w:rsidP="00E47733">
            <w:pPr>
              <w:spacing w:after="0" w:line="240" w:lineRule="auto"/>
              <w:rPr>
                <w:rFonts w:cstheme="minorHAnsi"/>
                <w:lang w:eastAsia="en-GB"/>
              </w:rPr>
            </w:pPr>
            <w:r w:rsidRPr="00E47733">
              <w:rPr>
                <w:rFonts w:cstheme="minorHAnsi"/>
                <w:lang w:eastAsia="en-GB"/>
              </w:rPr>
              <w:t>Income Tax</w:t>
            </w:r>
          </w:p>
        </w:tc>
        <w:tc>
          <w:tcPr>
            <w:tcW w:w="1063" w:type="dxa"/>
            <w:tcBorders>
              <w:top w:val="nil"/>
              <w:left w:val="nil"/>
              <w:bottom w:val="single" w:sz="4" w:space="0" w:color="auto"/>
              <w:right w:val="single" w:sz="4" w:space="0" w:color="auto"/>
            </w:tcBorders>
            <w:shd w:val="clear" w:color="auto" w:fill="auto"/>
            <w:noWrap/>
            <w:vAlign w:val="center"/>
          </w:tcPr>
          <w:p w14:paraId="652CD46C"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225</w:t>
            </w:r>
          </w:p>
        </w:tc>
        <w:tc>
          <w:tcPr>
            <w:tcW w:w="1063" w:type="dxa"/>
            <w:tcBorders>
              <w:top w:val="nil"/>
              <w:left w:val="nil"/>
              <w:bottom w:val="single" w:sz="4" w:space="0" w:color="auto"/>
              <w:right w:val="single" w:sz="4" w:space="0" w:color="auto"/>
            </w:tcBorders>
            <w:shd w:val="clear" w:color="auto" w:fill="auto"/>
            <w:noWrap/>
            <w:vAlign w:val="center"/>
          </w:tcPr>
          <w:p w14:paraId="03DE31B8"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225</w:t>
            </w:r>
          </w:p>
        </w:tc>
        <w:tc>
          <w:tcPr>
            <w:tcW w:w="1063" w:type="dxa"/>
            <w:tcBorders>
              <w:top w:val="nil"/>
              <w:left w:val="nil"/>
              <w:bottom w:val="single" w:sz="4" w:space="0" w:color="auto"/>
              <w:right w:val="single" w:sz="4" w:space="0" w:color="auto"/>
            </w:tcBorders>
            <w:shd w:val="clear" w:color="auto" w:fill="auto"/>
            <w:noWrap/>
            <w:vAlign w:val="center"/>
          </w:tcPr>
          <w:p w14:paraId="7E260455"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225</w:t>
            </w:r>
          </w:p>
        </w:tc>
        <w:tc>
          <w:tcPr>
            <w:tcW w:w="1205" w:type="dxa"/>
            <w:tcBorders>
              <w:top w:val="nil"/>
              <w:left w:val="nil"/>
              <w:bottom w:val="single" w:sz="4" w:space="0" w:color="auto"/>
              <w:right w:val="single" w:sz="4" w:space="0" w:color="auto"/>
            </w:tcBorders>
            <w:shd w:val="clear" w:color="auto" w:fill="auto"/>
            <w:noWrap/>
            <w:vAlign w:val="center"/>
          </w:tcPr>
          <w:p w14:paraId="13811C54"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675</w:t>
            </w:r>
          </w:p>
        </w:tc>
      </w:tr>
      <w:tr w:rsidR="00235F5E" w:rsidRPr="00E47733" w14:paraId="776213BC" w14:textId="77777777" w:rsidTr="00E47733">
        <w:tc>
          <w:tcPr>
            <w:tcW w:w="4962" w:type="dxa"/>
            <w:tcBorders>
              <w:top w:val="nil"/>
              <w:left w:val="single" w:sz="4" w:space="0" w:color="auto"/>
              <w:bottom w:val="nil"/>
              <w:right w:val="single" w:sz="4" w:space="0" w:color="auto"/>
            </w:tcBorders>
            <w:shd w:val="clear" w:color="auto" w:fill="auto"/>
            <w:noWrap/>
            <w:vAlign w:val="center"/>
          </w:tcPr>
          <w:p w14:paraId="3D00C364" w14:textId="77777777" w:rsidR="00235F5E" w:rsidRPr="00E47733" w:rsidRDefault="00235F5E" w:rsidP="00E47733">
            <w:pPr>
              <w:spacing w:after="0" w:line="240" w:lineRule="auto"/>
              <w:rPr>
                <w:rFonts w:cstheme="minorHAnsi"/>
                <w:lang w:eastAsia="en-GB"/>
              </w:rPr>
            </w:pPr>
            <w:r w:rsidRPr="00E47733">
              <w:rPr>
                <w:rFonts w:cstheme="minorHAnsi"/>
                <w:lang w:eastAsia="en-GB"/>
              </w:rPr>
              <w:t>Income Interest</w:t>
            </w:r>
          </w:p>
        </w:tc>
        <w:tc>
          <w:tcPr>
            <w:tcW w:w="1063" w:type="dxa"/>
            <w:tcBorders>
              <w:top w:val="nil"/>
              <w:left w:val="nil"/>
              <w:bottom w:val="single" w:sz="4" w:space="0" w:color="auto"/>
              <w:right w:val="single" w:sz="4" w:space="0" w:color="auto"/>
            </w:tcBorders>
            <w:shd w:val="clear" w:color="auto" w:fill="auto"/>
            <w:noWrap/>
            <w:vAlign w:val="center"/>
          </w:tcPr>
          <w:p w14:paraId="6154A4A0"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12</w:t>
            </w:r>
          </w:p>
        </w:tc>
        <w:tc>
          <w:tcPr>
            <w:tcW w:w="1063" w:type="dxa"/>
            <w:tcBorders>
              <w:top w:val="nil"/>
              <w:left w:val="nil"/>
              <w:bottom w:val="single" w:sz="4" w:space="0" w:color="auto"/>
              <w:right w:val="single" w:sz="4" w:space="0" w:color="auto"/>
            </w:tcBorders>
            <w:shd w:val="clear" w:color="auto" w:fill="auto"/>
            <w:noWrap/>
            <w:vAlign w:val="center"/>
          </w:tcPr>
          <w:p w14:paraId="073C6B0A"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12</w:t>
            </w:r>
          </w:p>
        </w:tc>
        <w:tc>
          <w:tcPr>
            <w:tcW w:w="1063" w:type="dxa"/>
            <w:tcBorders>
              <w:top w:val="nil"/>
              <w:left w:val="nil"/>
              <w:bottom w:val="single" w:sz="4" w:space="0" w:color="auto"/>
              <w:right w:val="single" w:sz="4" w:space="0" w:color="auto"/>
            </w:tcBorders>
            <w:shd w:val="clear" w:color="auto" w:fill="auto"/>
            <w:noWrap/>
            <w:vAlign w:val="center"/>
          </w:tcPr>
          <w:p w14:paraId="33E31B1A"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12</w:t>
            </w:r>
          </w:p>
        </w:tc>
        <w:tc>
          <w:tcPr>
            <w:tcW w:w="1205" w:type="dxa"/>
            <w:tcBorders>
              <w:top w:val="nil"/>
              <w:left w:val="nil"/>
              <w:bottom w:val="single" w:sz="4" w:space="0" w:color="auto"/>
              <w:right w:val="single" w:sz="4" w:space="0" w:color="auto"/>
            </w:tcBorders>
            <w:shd w:val="clear" w:color="auto" w:fill="auto"/>
            <w:noWrap/>
            <w:vAlign w:val="center"/>
          </w:tcPr>
          <w:p w14:paraId="2A937E54"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36</w:t>
            </w:r>
          </w:p>
        </w:tc>
      </w:tr>
      <w:tr w:rsidR="00235F5E" w:rsidRPr="00E47733" w14:paraId="426896C7" w14:textId="77777777" w:rsidTr="00E47733">
        <w:tc>
          <w:tcPr>
            <w:tcW w:w="4962"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089C0E7C" w14:textId="77777777" w:rsidR="00235F5E" w:rsidRPr="00E47733" w:rsidRDefault="00235F5E" w:rsidP="00E47733">
            <w:pPr>
              <w:spacing w:after="0" w:line="240" w:lineRule="auto"/>
              <w:rPr>
                <w:rFonts w:cstheme="minorHAnsi"/>
                <w:b/>
                <w:bCs/>
                <w:lang w:eastAsia="en-GB"/>
              </w:rPr>
            </w:pPr>
            <w:r w:rsidRPr="00E47733">
              <w:rPr>
                <w:rFonts w:cstheme="minorHAnsi"/>
                <w:b/>
                <w:bCs/>
                <w:lang w:eastAsia="en-GB"/>
              </w:rPr>
              <w:t>TOTAL INCOME</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65E44FD6"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5,081</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02D7A5B4"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5,081</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25FC9F84"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5,081</w:t>
            </w:r>
          </w:p>
        </w:tc>
        <w:tc>
          <w:tcPr>
            <w:tcW w:w="1205" w:type="dxa"/>
            <w:tcBorders>
              <w:top w:val="single" w:sz="4" w:space="0" w:color="auto"/>
              <w:left w:val="nil"/>
              <w:bottom w:val="single" w:sz="4" w:space="0" w:color="auto"/>
              <w:right w:val="single" w:sz="4" w:space="0" w:color="auto"/>
            </w:tcBorders>
            <w:shd w:val="clear" w:color="000000" w:fill="C4D79B"/>
            <w:noWrap/>
            <w:vAlign w:val="center"/>
          </w:tcPr>
          <w:p w14:paraId="67805C7A"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15,243</w:t>
            </w:r>
          </w:p>
        </w:tc>
      </w:tr>
      <w:tr w:rsidR="00235F5E" w:rsidRPr="00E47733" w14:paraId="6D298C02" w14:textId="77777777" w:rsidTr="002F481A">
        <w:tc>
          <w:tcPr>
            <w:tcW w:w="4962" w:type="dxa"/>
            <w:tcBorders>
              <w:top w:val="nil"/>
              <w:left w:val="single" w:sz="4" w:space="0" w:color="auto"/>
              <w:bottom w:val="single" w:sz="4" w:space="0" w:color="auto"/>
              <w:right w:val="single" w:sz="4" w:space="0" w:color="auto"/>
            </w:tcBorders>
            <w:shd w:val="clear" w:color="auto" w:fill="auto"/>
            <w:noWrap/>
            <w:vAlign w:val="bottom"/>
          </w:tcPr>
          <w:p w14:paraId="68A8F4AE" w14:textId="77777777" w:rsidR="002F481A" w:rsidRDefault="002F481A" w:rsidP="00E47733">
            <w:pPr>
              <w:spacing w:after="0" w:line="240" w:lineRule="auto"/>
              <w:rPr>
                <w:rFonts w:cstheme="minorHAnsi"/>
                <w:b/>
                <w:bCs/>
                <w:lang w:eastAsia="en-GB"/>
              </w:rPr>
            </w:pPr>
          </w:p>
          <w:p w14:paraId="416D1DB2" w14:textId="3BF2B224" w:rsidR="00235F5E" w:rsidRPr="00E47733" w:rsidRDefault="00235F5E" w:rsidP="00E47733">
            <w:pPr>
              <w:spacing w:after="0" w:line="240" w:lineRule="auto"/>
              <w:rPr>
                <w:rFonts w:cstheme="minorHAnsi"/>
                <w:b/>
                <w:bCs/>
                <w:lang w:eastAsia="en-GB"/>
              </w:rPr>
            </w:pPr>
            <w:r w:rsidRPr="00E47733">
              <w:rPr>
                <w:rFonts w:cstheme="minorHAnsi"/>
                <w:b/>
                <w:bCs/>
                <w:lang w:eastAsia="en-GB"/>
              </w:rPr>
              <w:t>EXPENDITURES</w:t>
            </w:r>
          </w:p>
        </w:tc>
        <w:tc>
          <w:tcPr>
            <w:tcW w:w="1063" w:type="dxa"/>
            <w:tcBorders>
              <w:top w:val="nil"/>
              <w:left w:val="nil"/>
              <w:bottom w:val="single" w:sz="4" w:space="0" w:color="auto"/>
              <w:right w:val="single" w:sz="4" w:space="0" w:color="auto"/>
            </w:tcBorders>
            <w:shd w:val="clear" w:color="auto" w:fill="auto"/>
            <w:noWrap/>
            <w:vAlign w:val="bottom"/>
          </w:tcPr>
          <w:p w14:paraId="1219017F" w14:textId="77777777" w:rsidR="00235F5E" w:rsidRPr="00E47733" w:rsidRDefault="00235F5E" w:rsidP="00E47733">
            <w:pPr>
              <w:spacing w:after="0" w:line="240" w:lineRule="auto"/>
              <w:rPr>
                <w:rFonts w:cstheme="minorHAnsi"/>
                <w:lang w:eastAsia="en-GB"/>
              </w:rPr>
            </w:pPr>
            <w:r w:rsidRPr="00E47733">
              <w:rPr>
                <w:rFonts w:cstheme="minorHAnsi"/>
                <w:lang w:eastAsia="en-GB"/>
              </w:rPr>
              <w:t> </w:t>
            </w:r>
          </w:p>
        </w:tc>
        <w:tc>
          <w:tcPr>
            <w:tcW w:w="1063" w:type="dxa"/>
            <w:tcBorders>
              <w:top w:val="nil"/>
              <w:left w:val="nil"/>
              <w:bottom w:val="single" w:sz="4" w:space="0" w:color="auto"/>
              <w:right w:val="single" w:sz="4" w:space="0" w:color="auto"/>
            </w:tcBorders>
            <w:shd w:val="clear" w:color="auto" w:fill="auto"/>
            <w:noWrap/>
            <w:vAlign w:val="bottom"/>
          </w:tcPr>
          <w:p w14:paraId="645B11B8" w14:textId="77777777" w:rsidR="00235F5E" w:rsidRPr="00E47733" w:rsidRDefault="00235F5E" w:rsidP="00E47733">
            <w:pPr>
              <w:spacing w:after="0" w:line="240" w:lineRule="auto"/>
              <w:rPr>
                <w:rFonts w:cstheme="minorHAnsi"/>
                <w:lang w:eastAsia="en-GB"/>
              </w:rPr>
            </w:pPr>
            <w:r w:rsidRPr="00E47733">
              <w:rPr>
                <w:rFonts w:cstheme="minorHAnsi"/>
                <w:lang w:eastAsia="en-GB"/>
              </w:rPr>
              <w:t> </w:t>
            </w:r>
          </w:p>
        </w:tc>
        <w:tc>
          <w:tcPr>
            <w:tcW w:w="1063" w:type="dxa"/>
            <w:tcBorders>
              <w:top w:val="nil"/>
              <w:left w:val="nil"/>
              <w:bottom w:val="single" w:sz="4" w:space="0" w:color="auto"/>
              <w:right w:val="single" w:sz="4" w:space="0" w:color="auto"/>
            </w:tcBorders>
            <w:shd w:val="clear" w:color="auto" w:fill="auto"/>
            <w:noWrap/>
            <w:vAlign w:val="bottom"/>
          </w:tcPr>
          <w:p w14:paraId="14C39C9C" w14:textId="77777777" w:rsidR="00235F5E" w:rsidRPr="00E47733" w:rsidRDefault="00235F5E" w:rsidP="00E47733">
            <w:pPr>
              <w:spacing w:after="0" w:line="240" w:lineRule="auto"/>
              <w:rPr>
                <w:rFonts w:cstheme="minorHAnsi"/>
                <w:lang w:eastAsia="en-GB"/>
              </w:rPr>
            </w:pPr>
            <w:r w:rsidRPr="00E47733">
              <w:rPr>
                <w:rFonts w:cstheme="minorHAnsi"/>
                <w:lang w:eastAsia="en-GB"/>
              </w:rPr>
              <w:t> </w:t>
            </w:r>
          </w:p>
        </w:tc>
        <w:tc>
          <w:tcPr>
            <w:tcW w:w="1205" w:type="dxa"/>
            <w:tcBorders>
              <w:top w:val="nil"/>
              <w:left w:val="nil"/>
              <w:bottom w:val="single" w:sz="4" w:space="0" w:color="auto"/>
              <w:right w:val="single" w:sz="4" w:space="0" w:color="auto"/>
            </w:tcBorders>
            <w:shd w:val="clear" w:color="auto" w:fill="auto"/>
            <w:noWrap/>
            <w:vAlign w:val="bottom"/>
          </w:tcPr>
          <w:p w14:paraId="2F5BBB34" w14:textId="77777777" w:rsidR="00235F5E" w:rsidRPr="00E47733" w:rsidRDefault="00235F5E" w:rsidP="00E47733">
            <w:pPr>
              <w:spacing w:after="0" w:line="240" w:lineRule="auto"/>
              <w:rPr>
                <w:rFonts w:cstheme="minorHAnsi"/>
                <w:b/>
                <w:bCs/>
                <w:lang w:eastAsia="en-GB"/>
              </w:rPr>
            </w:pPr>
            <w:r w:rsidRPr="00E47733">
              <w:rPr>
                <w:rFonts w:cstheme="minorHAnsi"/>
                <w:b/>
                <w:bCs/>
                <w:lang w:eastAsia="en-GB"/>
              </w:rPr>
              <w:t> </w:t>
            </w:r>
          </w:p>
        </w:tc>
      </w:tr>
      <w:tr w:rsidR="00235F5E" w:rsidRPr="00E47733" w14:paraId="65A53D2B"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D2BEC" w14:textId="77777777" w:rsidR="00235F5E" w:rsidRPr="00E47733" w:rsidRDefault="00235F5E" w:rsidP="00E47733">
            <w:pPr>
              <w:spacing w:after="0" w:line="240" w:lineRule="auto"/>
              <w:rPr>
                <w:rFonts w:cstheme="minorHAnsi"/>
                <w:bCs/>
                <w:lang w:eastAsia="en-GB"/>
              </w:rPr>
            </w:pPr>
            <w:r w:rsidRPr="00E47733">
              <w:rPr>
                <w:rFonts w:cstheme="minorHAnsi"/>
                <w:bCs/>
                <w:lang w:eastAsia="en-GB"/>
              </w:rPr>
              <w:t>A. Secretariat Senior Management &amp; Governance</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3EBAFF09"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1,050</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26D6D151"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1,062</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1A28CA20"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1,057</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29DEDBDC"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3,169</w:t>
            </w:r>
          </w:p>
        </w:tc>
      </w:tr>
      <w:tr w:rsidR="00235F5E" w:rsidRPr="00E47733" w14:paraId="416661EC"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887F2" w14:textId="77777777" w:rsidR="00235F5E" w:rsidRPr="00E47733" w:rsidRDefault="00235F5E" w:rsidP="00E47733">
            <w:pPr>
              <w:spacing w:after="0" w:line="240" w:lineRule="auto"/>
              <w:rPr>
                <w:rFonts w:cstheme="minorHAnsi"/>
                <w:bCs/>
                <w:lang w:eastAsia="en-GB"/>
              </w:rPr>
            </w:pPr>
            <w:r w:rsidRPr="00E47733">
              <w:rPr>
                <w:rFonts w:cstheme="minorHAnsi"/>
                <w:bCs/>
                <w:lang w:eastAsia="en-GB"/>
              </w:rPr>
              <w:t>B. Resource Mobilization and Outreach</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20F402EB"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508</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4C20A718"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508</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1BB726A0"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508</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5C5198F9"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1,524</w:t>
            </w:r>
          </w:p>
        </w:tc>
      </w:tr>
      <w:tr w:rsidR="00235F5E" w:rsidRPr="00E47733" w14:paraId="670B0AC9"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76FEE" w14:textId="77777777" w:rsidR="00235F5E" w:rsidRPr="00E47733" w:rsidRDefault="00235F5E" w:rsidP="00E47733">
            <w:pPr>
              <w:spacing w:after="0" w:line="240" w:lineRule="auto"/>
              <w:rPr>
                <w:rFonts w:cstheme="minorHAnsi"/>
                <w:bCs/>
                <w:lang w:eastAsia="en-GB"/>
              </w:rPr>
            </w:pPr>
            <w:r w:rsidRPr="00E47733">
              <w:rPr>
                <w:rFonts w:cstheme="minorHAnsi"/>
                <w:bCs/>
                <w:lang w:eastAsia="en-GB"/>
              </w:rPr>
              <w:t>C. Regional Advice and Support</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711DC517"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1,309</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1E1EF613"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1,316</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24D2EDFA"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1,318</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4B0056B4"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3,943</w:t>
            </w:r>
          </w:p>
        </w:tc>
      </w:tr>
      <w:tr w:rsidR="00235F5E" w:rsidRPr="00E47733" w14:paraId="589619B9"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9A13B" w14:textId="77777777" w:rsidR="00235F5E" w:rsidRPr="00E47733" w:rsidRDefault="00235F5E" w:rsidP="00E47733">
            <w:pPr>
              <w:spacing w:after="0" w:line="240" w:lineRule="auto"/>
              <w:rPr>
                <w:rFonts w:cstheme="minorHAnsi"/>
                <w:bCs/>
                <w:lang w:eastAsia="en-GB"/>
              </w:rPr>
            </w:pPr>
            <w:r w:rsidRPr="00E47733">
              <w:rPr>
                <w:rFonts w:cstheme="minorHAnsi"/>
                <w:bCs/>
                <w:lang w:eastAsia="en-GB"/>
              </w:rPr>
              <w:t>D. Support to Regional Initiatives</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5F9B1099"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100</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5AD8B850"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100</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4723C322"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100</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4201C2AC"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300</w:t>
            </w:r>
          </w:p>
        </w:tc>
      </w:tr>
      <w:tr w:rsidR="00235F5E" w:rsidRPr="00E47733" w14:paraId="4058091E"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5B4DD" w14:textId="77777777" w:rsidR="00235F5E" w:rsidRPr="00E47733" w:rsidRDefault="00235F5E" w:rsidP="00E47733">
            <w:pPr>
              <w:spacing w:after="0" w:line="240" w:lineRule="auto"/>
              <w:rPr>
                <w:rFonts w:cstheme="minorHAnsi"/>
                <w:bCs/>
                <w:lang w:eastAsia="en-GB"/>
              </w:rPr>
            </w:pPr>
            <w:r w:rsidRPr="00E47733">
              <w:rPr>
                <w:rFonts w:cstheme="minorHAnsi"/>
                <w:bCs/>
                <w:lang w:eastAsia="en-GB"/>
              </w:rPr>
              <w:t>E. Science and Policy</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05D82FEC"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840</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51B31599"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817</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5E507682"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820</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4FDF3098"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2,477</w:t>
            </w:r>
          </w:p>
        </w:tc>
      </w:tr>
      <w:tr w:rsidR="00235F5E" w:rsidRPr="00E47733" w14:paraId="5C7C5256"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28BD5" w14:textId="77777777" w:rsidR="00235F5E" w:rsidRPr="00E47733" w:rsidRDefault="00235F5E" w:rsidP="00E47733">
            <w:pPr>
              <w:spacing w:after="0" w:line="240" w:lineRule="auto"/>
              <w:rPr>
                <w:rFonts w:cstheme="minorHAnsi"/>
                <w:bCs/>
                <w:lang w:eastAsia="en-GB"/>
              </w:rPr>
            </w:pPr>
            <w:r w:rsidRPr="00E47733">
              <w:rPr>
                <w:rFonts w:cstheme="minorHAnsi"/>
                <w:bCs/>
                <w:lang w:eastAsia="en-GB"/>
              </w:rPr>
              <w:t>G. Administration</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3B9B2C3E"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474</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4AFD1366"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478</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69DE17D4"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478</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08450FD0"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1,430</w:t>
            </w:r>
          </w:p>
        </w:tc>
      </w:tr>
      <w:tr w:rsidR="00235F5E" w:rsidRPr="00E47733" w14:paraId="3A242BFE"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F9ACA" w14:textId="77777777" w:rsidR="00235F5E" w:rsidRPr="00E47733" w:rsidRDefault="00235F5E" w:rsidP="00E47733">
            <w:pPr>
              <w:spacing w:after="0" w:line="240" w:lineRule="auto"/>
              <w:rPr>
                <w:rFonts w:cstheme="minorHAnsi"/>
                <w:bCs/>
                <w:lang w:eastAsia="en-GB"/>
              </w:rPr>
            </w:pPr>
            <w:r w:rsidRPr="00E47733">
              <w:rPr>
                <w:rFonts w:cstheme="minorHAnsi"/>
                <w:bCs/>
                <w:lang w:eastAsia="en-GB"/>
              </w:rPr>
              <w:t>H. Standing Committee Services</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5C920049"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150</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6821E69B"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150</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7798AC56"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150</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37184BE4"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450</w:t>
            </w:r>
          </w:p>
        </w:tc>
      </w:tr>
      <w:tr w:rsidR="00235F5E" w:rsidRPr="00E47733" w14:paraId="4E926323"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8B871AA" w14:textId="77777777" w:rsidR="00235F5E" w:rsidRPr="00E47733" w:rsidRDefault="00235F5E" w:rsidP="00E47733">
            <w:pPr>
              <w:spacing w:after="0" w:line="240" w:lineRule="auto"/>
              <w:rPr>
                <w:rFonts w:cstheme="minorHAnsi"/>
                <w:bCs/>
                <w:lang w:eastAsia="en-GB"/>
              </w:rPr>
            </w:pPr>
            <w:r w:rsidRPr="00E47733">
              <w:rPr>
                <w:rFonts w:cstheme="minorHAnsi"/>
                <w:bCs/>
                <w:lang w:eastAsia="en-GB"/>
              </w:rPr>
              <w:t>I. IUCN Administrative Service Charges (maximum)</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76ED37AF"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541</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057E25DF"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541</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537F81B3"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541</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5D9F97E0"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1,623</w:t>
            </w:r>
          </w:p>
        </w:tc>
      </w:tr>
      <w:tr w:rsidR="00235F5E" w:rsidRPr="00E47733" w14:paraId="15054F3D"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20BBB" w14:textId="77777777" w:rsidR="00235F5E" w:rsidRPr="00E47733" w:rsidRDefault="00235F5E" w:rsidP="00E47733">
            <w:pPr>
              <w:spacing w:after="0" w:line="240" w:lineRule="auto"/>
              <w:rPr>
                <w:rFonts w:cstheme="minorHAnsi"/>
                <w:bCs/>
                <w:lang w:eastAsia="en-GB"/>
              </w:rPr>
            </w:pPr>
            <w:r w:rsidRPr="00E47733">
              <w:rPr>
                <w:rFonts w:cstheme="minorHAnsi"/>
                <w:bCs/>
                <w:lang w:eastAsia="en-GB"/>
              </w:rPr>
              <w:t>J. Miscellaneous - Reserve Fund</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40B8F2DB"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109</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124980F2"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109</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28E47F09"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109</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60EA3BCF"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327</w:t>
            </w:r>
          </w:p>
        </w:tc>
      </w:tr>
      <w:tr w:rsidR="00235F5E" w:rsidRPr="00E47733" w14:paraId="3D3DC9B2" w14:textId="77777777" w:rsidTr="00E47733">
        <w:tc>
          <w:tcPr>
            <w:tcW w:w="4962"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07BDA53D" w14:textId="77777777" w:rsidR="00235F5E" w:rsidRPr="00E47733" w:rsidRDefault="00235F5E" w:rsidP="00E47733">
            <w:pPr>
              <w:spacing w:after="0" w:line="240" w:lineRule="auto"/>
              <w:rPr>
                <w:rFonts w:cstheme="minorHAnsi"/>
                <w:b/>
                <w:bCs/>
                <w:lang w:eastAsia="en-GB"/>
              </w:rPr>
            </w:pPr>
            <w:r w:rsidRPr="00E47733">
              <w:rPr>
                <w:rFonts w:cstheme="minorHAnsi"/>
                <w:b/>
                <w:bCs/>
                <w:lang w:eastAsia="en-GB"/>
              </w:rPr>
              <w:t>TOTAL EXPENDITURES</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1178D2FB"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5,081</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6342950A"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5,081</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0C5C80C5"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5,081</w:t>
            </w:r>
          </w:p>
        </w:tc>
        <w:tc>
          <w:tcPr>
            <w:tcW w:w="1205" w:type="dxa"/>
            <w:tcBorders>
              <w:top w:val="nil"/>
              <w:left w:val="nil"/>
              <w:bottom w:val="single" w:sz="4" w:space="0" w:color="auto"/>
              <w:right w:val="single" w:sz="4" w:space="0" w:color="auto"/>
            </w:tcBorders>
            <w:shd w:val="clear" w:color="000000" w:fill="C4D79B"/>
            <w:noWrap/>
            <w:vAlign w:val="center"/>
          </w:tcPr>
          <w:p w14:paraId="53C4BAC4"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15,243</w:t>
            </w:r>
          </w:p>
        </w:tc>
      </w:tr>
    </w:tbl>
    <w:p w14:paraId="7D81A57A" w14:textId="77777777" w:rsidR="00235F5E" w:rsidRDefault="00235F5E" w:rsidP="00235F5E">
      <w:pPr>
        <w:spacing w:after="0" w:line="240" w:lineRule="auto"/>
        <w:rPr>
          <w:rFonts w:cs="Arial"/>
          <w:b/>
        </w:rPr>
      </w:pPr>
      <w:r>
        <w:rPr>
          <w:rFonts w:cs="Arial"/>
          <w:b/>
        </w:rPr>
        <w:br w:type="page"/>
      </w:r>
    </w:p>
    <w:p w14:paraId="595539A1" w14:textId="0CDB0BDD" w:rsidR="00B56024" w:rsidRPr="00B46BE1" w:rsidRDefault="00E47733" w:rsidP="00B56024">
      <w:pPr>
        <w:spacing w:after="0" w:line="240" w:lineRule="auto"/>
        <w:rPr>
          <w:b/>
        </w:rPr>
      </w:pPr>
      <w:r>
        <w:rPr>
          <w:rFonts w:cs="Arial"/>
          <w:b/>
        </w:rPr>
        <w:lastRenderedPageBreak/>
        <w:t>Annex 2</w:t>
      </w:r>
    </w:p>
    <w:p w14:paraId="74095B2F" w14:textId="77777777" w:rsidR="00235F5E" w:rsidRPr="00B46BE1" w:rsidRDefault="00235F5E" w:rsidP="00235F5E">
      <w:pPr>
        <w:tabs>
          <w:tab w:val="left" w:pos="5467"/>
          <w:tab w:val="left" w:pos="6616"/>
          <w:tab w:val="left" w:pos="7639"/>
        </w:tabs>
        <w:spacing w:after="0" w:line="240" w:lineRule="auto"/>
        <w:rPr>
          <w:rFonts w:cstheme="minorHAnsi"/>
          <w:b/>
          <w:bCs/>
        </w:rPr>
      </w:pPr>
      <w:r w:rsidRPr="00B46BE1">
        <w:rPr>
          <w:rFonts w:cstheme="minorHAnsi"/>
          <w:b/>
          <w:bCs/>
        </w:rPr>
        <w:t>Estimated core budget contributions by Contracting Parties for 2023-2025</w:t>
      </w:r>
    </w:p>
    <w:p w14:paraId="25FC0DB1" w14:textId="77777777" w:rsidR="00235F5E" w:rsidRDefault="00235F5E" w:rsidP="00235F5E">
      <w:pPr>
        <w:spacing w:after="0" w:line="240" w:lineRule="auto"/>
      </w:pPr>
    </w:p>
    <w:tbl>
      <w:tblPr>
        <w:tblW w:w="9438" w:type="dxa"/>
        <w:tblInd w:w="-289" w:type="dxa"/>
        <w:tblLayout w:type="fixed"/>
        <w:tblCellMar>
          <w:left w:w="57" w:type="dxa"/>
          <w:right w:w="57" w:type="dxa"/>
        </w:tblCellMar>
        <w:tblLook w:val="04A0" w:firstRow="1" w:lastRow="0" w:firstColumn="1" w:lastColumn="0" w:noHBand="0" w:noVBand="1"/>
      </w:tblPr>
      <w:tblGrid>
        <w:gridCol w:w="2664"/>
        <w:gridCol w:w="1111"/>
        <w:gridCol w:w="1468"/>
        <w:gridCol w:w="1305"/>
        <w:gridCol w:w="1306"/>
        <w:gridCol w:w="1575"/>
        <w:gridCol w:w="9"/>
      </w:tblGrid>
      <w:tr w:rsidR="00235F5E" w:rsidRPr="001D42CA" w14:paraId="7F05834D" w14:textId="77777777" w:rsidTr="00E47733">
        <w:trPr>
          <w:gridAfter w:val="1"/>
          <w:wAfter w:w="9" w:type="dxa"/>
          <w:cantSplit/>
          <w:tblHeader/>
        </w:trPr>
        <w:tc>
          <w:tcPr>
            <w:tcW w:w="266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A5FD44" w14:textId="77777777" w:rsidR="00235F5E" w:rsidRPr="001D42CA" w:rsidRDefault="00235F5E" w:rsidP="00235F5E">
            <w:pPr>
              <w:spacing w:after="0" w:line="240" w:lineRule="auto"/>
              <w:jc w:val="center"/>
              <w:rPr>
                <w:rFonts w:cs="Arial"/>
                <w:b/>
                <w:bCs/>
                <w:sz w:val="20"/>
                <w:szCs w:val="20"/>
                <w:lang w:eastAsia="en-GB"/>
              </w:rPr>
            </w:pPr>
            <w:r w:rsidRPr="001D42CA">
              <w:rPr>
                <w:rFonts w:cs="Arial"/>
                <w:b/>
                <w:bCs/>
                <w:sz w:val="20"/>
                <w:szCs w:val="20"/>
                <w:lang w:eastAsia="en-GB"/>
              </w:rPr>
              <w:t xml:space="preserve">Contracting Party </w:t>
            </w:r>
            <w:r w:rsidRPr="001D42CA">
              <w:rPr>
                <w:rFonts w:cs="Arial"/>
                <w:b/>
                <w:bCs/>
                <w:sz w:val="20"/>
                <w:szCs w:val="20"/>
                <w:lang w:eastAsia="en-GB"/>
              </w:rPr>
              <w:br/>
              <w:t xml:space="preserve">(Membership as at 1 </w:t>
            </w:r>
            <w:r>
              <w:rPr>
                <w:rFonts w:cs="Arial"/>
                <w:b/>
                <w:bCs/>
                <w:sz w:val="20"/>
                <w:szCs w:val="20"/>
                <w:lang w:eastAsia="en-GB"/>
              </w:rPr>
              <w:t>January</w:t>
            </w:r>
            <w:r w:rsidRPr="001D42CA">
              <w:rPr>
                <w:rFonts w:cs="Arial"/>
                <w:b/>
                <w:bCs/>
                <w:sz w:val="20"/>
                <w:szCs w:val="20"/>
                <w:lang w:eastAsia="en-GB"/>
              </w:rPr>
              <w:t xml:space="preserve"> </w:t>
            </w:r>
            <w:r>
              <w:rPr>
                <w:rFonts w:cs="Arial"/>
                <w:b/>
                <w:bCs/>
                <w:sz w:val="20"/>
                <w:szCs w:val="20"/>
                <w:lang w:eastAsia="en-GB"/>
              </w:rPr>
              <w:t>2022</w:t>
            </w:r>
            <w:r w:rsidRPr="001D42CA">
              <w:rPr>
                <w:rFonts w:cs="Arial"/>
                <w:b/>
                <w:bCs/>
                <w:sz w:val="20"/>
                <w:szCs w:val="20"/>
                <w:lang w:eastAsia="en-GB"/>
              </w:rPr>
              <w:t>)</w:t>
            </w:r>
          </w:p>
        </w:tc>
        <w:tc>
          <w:tcPr>
            <w:tcW w:w="111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67F1FBDB" w14:textId="77777777" w:rsidR="00235F5E" w:rsidRPr="001D42CA" w:rsidRDefault="00235F5E" w:rsidP="00235F5E">
            <w:pPr>
              <w:spacing w:after="0" w:line="240" w:lineRule="auto"/>
              <w:jc w:val="center"/>
              <w:rPr>
                <w:rFonts w:cs="Arial"/>
                <w:b/>
                <w:bCs/>
                <w:sz w:val="20"/>
                <w:szCs w:val="20"/>
                <w:lang w:eastAsia="en-GB"/>
              </w:rPr>
            </w:pPr>
            <w:r>
              <w:rPr>
                <w:rFonts w:cs="Arial"/>
                <w:b/>
                <w:bCs/>
                <w:sz w:val="20"/>
                <w:szCs w:val="20"/>
                <w:lang w:eastAsia="en-GB"/>
              </w:rPr>
              <w:t>2022</w:t>
            </w:r>
            <w:r w:rsidRPr="001D42CA">
              <w:rPr>
                <w:rFonts w:cs="Arial"/>
                <w:b/>
                <w:bCs/>
                <w:sz w:val="20"/>
                <w:szCs w:val="20"/>
                <w:lang w:eastAsia="en-GB"/>
              </w:rPr>
              <w:t>-20</w:t>
            </w:r>
            <w:r>
              <w:rPr>
                <w:rFonts w:cs="Arial"/>
                <w:b/>
                <w:bCs/>
                <w:sz w:val="20"/>
                <w:szCs w:val="20"/>
                <w:lang w:eastAsia="en-GB"/>
              </w:rPr>
              <w:t>24</w:t>
            </w:r>
            <w:r w:rsidRPr="001D42CA">
              <w:rPr>
                <w:rFonts w:cs="Arial"/>
                <w:b/>
                <w:bCs/>
                <w:sz w:val="20"/>
                <w:szCs w:val="20"/>
                <w:lang w:eastAsia="en-GB"/>
              </w:rPr>
              <w:t xml:space="preserve"> </w:t>
            </w:r>
            <w:r w:rsidRPr="001D42CA">
              <w:rPr>
                <w:rFonts w:cs="Arial"/>
                <w:b/>
                <w:bCs/>
                <w:sz w:val="20"/>
                <w:szCs w:val="20"/>
                <w:lang w:eastAsia="en-GB"/>
              </w:rPr>
              <w:br/>
              <w:t>UN Scale*</w:t>
            </w:r>
          </w:p>
        </w:tc>
        <w:tc>
          <w:tcPr>
            <w:tcW w:w="1468"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4957FED0" w14:textId="77777777" w:rsidR="00235F5E" w:rsidRPr="001D42CA" w:rsidRDefault="00235F5E" w:rsidP="00235F5E">
            <w:pPr>
              <w:spacing w:after="0" w:line="240" w:lineRule="auto"/>
              <w:jc w:val="center"/>
              <w:rPr>
                <w:rFonts w:cs="Arial"/>
                <w:b/>
                <w:bCs/>
                <w:sz w:val="20"/>
                <w:szCs w:val="20"/>
                <w:lang w:eastAsia="en-GB"/>
              </w:rPr>
            </w:pPr>
            <w:r w:rsidRPr="001D42CA">
              <w:rPr>
                <w:rFonts w:cs="Arial"/>
                <w:b/>
                <w:bCs/>
                <w:sz w:val="20"/>
                <w:szCs w:val="20"/>
                <w:lang w:eastAsia="en-GB"/>
              </w:rPr>
              <w:t>% Ramsar total</w:t>
            </w:r>
          </w:p>
        </w:tc>
        <w:tc>
          <w:tcPr>
            <w:tcW w:w="1305"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FD74DE0" w14:textId="77777777" w:rsidR="00235F5E" w:rsidRPr="000519D4" w:rsidRDefault="00235F5E" w:rsidP="00235F5E">
            <w:pPr>
              <w:spacing w:after="0" w:line="240" w:lineRule="auto"/>
              <w:jc w:val="center"/>
              <w:rPr>
                <w:rFonts w:cs="Arial"/>
                <w:b/>
                <w:bCs/>
                <w:sz w:val="20"/>
                <w:szCs w:val="20"/>
                <w:lang w:eastAsia="en-GB"/>
              </w:rPr>
            </w:pPr>
            <w:r w:rsidRPr="000519D4">
              <w:rPr>
                <w:rFonts w:cs="Arial"/>
                <w:b/>
                <w:bCs/>
                <w:sz w:val="20"/>
                <w:szCs w:val="20"/>
                <w:lang w:eastAsia="en-GB"/>
              </w:rPr>
              <w:t>Annual contribution 2019-2021</w:t>
            </w:r>
          </w:p>
        </w:tc>
        <w:tc>
          <w:tcPr>
            <w:tcW w:w="1306"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11D35BD3" w14:textId="77777777" w:rsidR="00235F5E" w:rsidRPr="001D42CA" w:rsidRDefault="00235F5E" w:rsidP="00235F5E">
            <w:pPr>
              <w:spacing w:after="0" w:line="240" w:lineRule="auto"/>
              <w:jc w:val="center"/>
              <w:rPr>
                <w:rFonts w:cs="Arial"/>
                <w:b/>
                <w:bCs/>
                <w:sz w:val="20"/>
                <w:szCs w:val="20"/>
                <w:lang w:eastAsia="en-GB"/>
              </w:rPr>
            </w:pPr>
            <w:r w:rsidRPr="000519D4">
              <w:rPr>
                <w:rFonts w:cs="Arial"/>
                <w:b/>
                <w:bCs/>
                <w:sz w:val="20"/>
                <w:szCs w:val="20"/>
                <w:lang w:eastAsia="en-GB"/>
              </w:rPr>
              <w:t>Estimated annual contribution 2023-2025</w:t>
            </w:r>
            <w:r w:rsidRPr="000519D4">
              <w:rPr>
                <w:rFonts w:cs="Arial"/>
                <w:b/>
                <w:bCs/>
                <w:sz w:val="20"/>
                <w:szCs w:val="20"/>
                <w:lang w:eastAsia="en-GB"/>
              </w:rPr>
              <w:br/>
            </w:r>
          </w:p>
        </w:tc>
        <w:tc>
          <w:tcPr>
            <w:tcW w:w="1575" w:type="dxa"/>
            <w:tcBorders>
              <w:top w:val="single" w:sz="4" w:space="0" w:color="auto"/>
              <w:left w:val="nil"/>
              <w:bottom w:val="single" w:sz="4" w:space="0" w:color="auto"/>
              <w:right w:val="single" w:sz="4" w:space="0" w:color="auto"/>
            </w:tcBorders>
            <w:shd w:val="clear" w:color="000000" w:fill="D9E2F3" w:themeFill="accent1" w:themeFillTint="33"/>
          </w:tcPr>
          <w:p w14:paraId="74767222" w14:textId="77777777" w:rsidR="00235F5E" w:rsidRPr="000519D4" w:rsidRDefault="00235F5E" w:rsidP="00235F5E">
            <w:pPr>
              <w:spacing w:after="0" w:line="240" w:lineRule="auto"/>
              <w:jc w:val="center"/>
              <w:rPr>
                <w:rFonts w:cs="Arial"/>
                <w:b/>
                <w:bCs/>
                <w:sz w:val="20"/>
                <w:szCs w:val="20"/>
                <w:lang w:eastAsia="en-GB"/>
              </w:rPr>
            </w:pPr>
            <w:r>
              <w:rPr>
                <w:rFonts w:cs="Arial"/>
                <w:b/>
                <w:bCs/>
                <w:sz w:val="20"/>
                <w:szCs w:val="20"/>
                <w:lang w:eastAsia="en-GB"/>
              </w:rPr>
              <w:t>Estimated change in annual contribution compared to previous triennium</w:t>
            </w:r>
          </w:p>
        </w:tc>
      </w:tr>
      <w:tr w:rsidR="00235F5E" w:rsidRPr="001D42CA" w14:paraId="1E0BE33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8B120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Albania</w:t>
            </w:r>
          </w:p>
        </w:tc>
        <w:tc>
          <w:tcPr>
            <w:tcW w:w="1111" w:type="dxa"/>
            <w:tcBorders>
              <w:top w:val="nil"/>
              <w:left w:val="nil"/>
              <w:bottom w:val="single" w:sz="4" w:space="0" w:color="auto"/>
              <w:right w:val="single" w:sz="4" w:space="0" w:color="auto"/>
            </w:tcBorders>
            <w:shd w:val="clear" w:color="auto" w:fill="auto"/>
            <w:noWrap/>
          </w:tcPr>
          <w:p w14:paraId="1F3FE73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468" w:type="dxa"/>
            <w:tcBorders>
              <w:top w:val="nil"/>
              <w:left w:val="nil"/>
              <w:bottom w:val="single" w:sz="4" w:space="0" w:color="auto"/>
              <w:right w:val="single" w:sz="4" w:space="0" w:color="auto"/>
            </w:tcBorders>
            <w:shd w:val="clear" w:color="auto" w:fill="auto"/>
            <w:noWrap/>
          </w:tcPr>
          <w:p w14:paraId="7196242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05" w:type="dxa"/>
            <w:tcBorders>
              <w:top w:val="nil"/>
              <w:left w:val="nil"/>
              <w:bottom w:val="single" w:sz="4" w:space="0" w:color="auto"/>
              <w:right w:val="single" w:sz="4" w:space="0" w:color="auto"/>
            </w:tcBorders>
          </w:tcPr>
          <w:p w14:paraId="27F62A6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9C5DF2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70FA3C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5CFB8C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1966F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Algeria</w:t>
            </w:r>
          </w:p>
        </w:tc>
        <w:tc>
          <w:tcPr>
            <w:tcW w:w="1111" w:type="dxa"/>
            <w:tcBorders>
              <w:top w:val="nil"/>
              <w:left w:val="nil"/>
              <w:bottom w:val="single" w:sz="4" w:space="0" w:color="auto"/>
              <w:right w:val="single" w:sz="4" w:space="0" w:color="auto"/>
            </w:tcBorders>
            <w:shd w:val="clear" w:color="auto" w:fill="auto"/>
            <w:noWrap/>
          </w:tcPr>
          <w:p w14:paraId="6E90CAD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0.109</w:t>
            </w:r>
          </w:p>
        </w:tc>
        <w:tc>
          <w:tcPr>
            <w:tcW w:w="1468" w:type="dxa"/>
            <w:tcBorders>
              <w:top w:val="nil"/>
              <w:left w:val="nil"/>
              <w:bottom w:val="single" w:sz="4" w:space="0" w:color="auto"/>
              <w:right w:val="single" w:sz="4" w:space="0" w:color="auto"/>
            </w:tcBorders>
            <w:shd w:val="clear" w:color="auto" w:fill="auto"/>
            <w:noWrap/>
          </w:tcPr>
          <w:p w14:paraId="43C3105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0.112%</w:t>
            </w:r>
          </w:p>
        </w:tc>
        <w:tc>
          <w:tcPr>
            <w:tcW w:w="1305" w:type="dxa"/>
            <w:tcBorders>
              <w:top w:val="nil"/>
              <w:left w:val="nil"/>
              <w:bottom w:val="single" w:sz="4" w:space="0" w:color="auto"/>
              <w:right w:val="single" w:sz="4" w:space="0" w:color="auto"/>
            </w:tcBorders>
          </w:tcPr>
          <w:p w14:paraId="2D55EED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6,755</w:t>
            </w:r>
          </w:p>
        </w:tc>
        <w:tc>
          <w:tcPr>
            <w:tcW w:w="1306" w:type="dxa"/>
            <w:tcBorders>
              <w:top w:val="nil"/>
              <w:left w:val="single" w:sz="4" w:space="0" w:color="auto"/>
              <w:bottom w:val="single" w:sz="4" w:space="0" w:color="auto"/>
              <w:right w:val="single" w:sz="4" w:space="0" w:color="auto"/>
            </w:tcBorders>
            <w:shd w:val="clear" w:color="auto" w:fill="auto"/>
            <w:noWrap/>
          </w:tcPr>
          <w:p w14:paraId="54B8417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5,337</w:t>
            </w:r>
          </w:p>
        </w:tc>
        <w:tc>
          <w:tcPr>
            <w:tcW w:w="1575" w:type="dxa"/>
            <w:tcBorders>
              <w:top w:val="nil"/>
              <w:left w:val="nil"/>
              <w:bottom w:val="single" w:sz="4" w:space="0" w:color="auto"/>
              <w:right w:val="single" w:sz="4" w:space="0" w:color="auto"/>
            </w:tcBorders>
          </w:tcPr>
          <w:p w14:paraId="3BB33A48" w14:textId="77777777" w:rsidR="00235F5E" w:rsidRPr="00D36BC5" w:rsidRDefault="00235F5E" w:rsidP="00235F5E">
            <w:pPr>
              <w:spacing w:after="0" w:line="240" w:lineRule="auto"/>
              <w:jc w:val="right"/>
              <w:rPr>
                <w:rFonts w:cstheme="minorHAnsi"/>
                <w:sz w:val="20"/>
                <w:szCs w:val="20"/>
              </w:rPr>
            </w:pPr>
            <w:r w:rsidRPr="00910AEB">
              <w:rPr>
                <w:sz w:val="20"/>
                <w:szCs w:val="20"/>
              </w:rPr>
              <w:t>(1,418)</w:t>
            </w:r>
          </w:p>
        </w:tc>
      </w:tr>
      <w:tr w:rsidR="00235F5E" w:rsidRPr="001D42CA" w14:paraId="0A2C592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CF0248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Andorra</w:t>
            </w:r>
          </w:p>
        </w:tc>
        <w:tc>
          <w:tcPr>
            <w:tcW w:w="1111" w:type="dxa"/>
            <w:tcBorders>
              <w:top w:val="nil"/>
              <w:left w:val="nil"/>
              <w:bottom w:val="single" w:sz="4" w:space="0" w:color="auto"/>
              <w:right w:val="single" w:sz="4" w:space="0" w:color="auto"/>
            </w:tcBorders>
            <w:shd w:val="clear" w:color="auto" w:fill="auto"/>
            <w:noWrap/>
          </w:tcPr>
          <w:p w14:paraId="53B6030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468" w:type="dxa"/>
            <w:tcBorders>
              <w:top w:val="nil"/>
              <w:left w:val="nil"/>
              <w:bottom w:val="single" w:sz="4" w:space="0" w:color="auto"/>
              <w:right w:val="single" w:sz="4" w:space="0" w:color="auto"/>
            </w:tcBorders>
            <w:shd w:val="clear" w:color="auto" w:fill="auto"/>
            <w:noWrap/>
          </w:tcPr>
          <w:p w14:paraId="089F993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05" w:type="dxa"/>
            <w:tcBorders>
              <w:top w:val="nil"/>
              <w:left w:val="nil"/>
              <w:bottom w:val="single" w:sz="4" w:space="0" w:color="auto"/>
              <w:right w:val="single" w:sz="4" w:space="0" w:color="auto"/>
            </w:tcBorders>
          </w:tcPr>
          <w:p w14:paraId="6DC65D4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DF5356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30E645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C4F9F4F"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26567F6" w14:textId="77777777" w:rsidR="00235F5E" w:rsidRPr="000519D4" w:rsidRDefault="00235F5E" w:rsidP="00235F5E">
            <w:pPr>
              <w:spacing w:after="0" w:line="240" w:lineRule="auto"/>
              <w:rPr>
                <w:rFonts w:cstheme="minorHAnsi"/>
                <w:sz w:val="20"/>
                <w:szCs w:val="20"/>
                <w:lang w:eastAsia="en-GB"/>
              </w:rPr>
            </w:pPr>
            <w:r w:rsidRPr="00E73DED">
              <w:rPr>
                <w:rFonts w:cstheme="minorHAnsi"/>
                <w:sz w:val="20"/>
                <w:szCs w:val="20"/>
              </w:rPr>
              <w:t>Angola</w:t>
            </w:r>
          </w:p>
        </w:tc>
        <w:tc>
          <w:tcPr>
            <w:tcW w:w="1111" w:type="dxa"/>
            <w:tcBorders>
              <w:top w:val="nil"/>
              <w:left w:val="nil"/>
              <w:bottom w:val="single" w:sz="4" w:space="0" w:color="auto"/>
              <w:right w:val="single" w:sz="4" w:space="0" w:color="auto"/>
            </w:tcBorders>
            <w:shd w:val="clear" w:color="auto" w:fill="auto"/>
            <w:noWrap/>
          </w:tcPr>
          <w:p w14:paraId="6752420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468" w:type="dxa"/>
            <w:tcBorders>
              <w:top w:val="nil"/>
              <w:left w:val="nil"/>
              <w:bottom w:val="single" w:sz="4" w:space="0" w:color="auto"/>
              <w:right w:val="single" w:sz="4" w:space="0" w:color="auto"/>
            </w:tcBorders>
            <w:shd w:val="clear" w:color="auto" w:fill="auto"/>
            <w:noWrap/>
          </w:tcPr>
          <w:p w14:paraId="59BCC5F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3A03550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0</w:t>
            </w:r>
          </w:p>
        </w:tc>
        <w:tc>
          <w:tcPr>
            <w:tcW w:w="1306" w:type="dxa"/>
            <w:tcBorders>
              <w:top w:val="nil"/>
              <w:left w:val="single" w:sz="4" w:space="0" w:color="auto"/>
              <w:bottom w:val="single" w:sz="4" w:space="0" w:color="auto"/>
              <w:right w:val="single" w:sz="4" w:space="0" w:color="auto"/>
            </w:tcBorders>
            <w:shd w:val="clear" w:color="auto" w:fill="auto"/>
            <w:noWrap/>
          </w:tcPr>
          <w:p w14:paraId="2CE174D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04B1ACA"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1,000 </w:t>
            </w:r>
          </w:p>
        </w:tc>
      </w:tr>
      <w:tr w:rsidR="00235F5E" w:rsidRPr="001D42CA" w14:paraId="259115A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59F711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Antigua and Barbuda</w:t>
            </w:r>
          </w:p>
        </w:tc>
        <w:tc>
          <w:tcPr>
            <w:tcW w:w="1111" w:type="dxa"/>
            <w:tcBorders>
              <w:top w:val="nil"/>
              <w:left w:val="nil"/>
              <w:bottom w:val="single" w:sz="4" w:space="0" w:color="auto"/>
              <w:right w:val="single" w:sz="4" w:space="0" w:color="auto"/>
            </w:tcBorders>
            <w:shd w:val="clear" w:color="auto" w:fill="auto"/>
            <w:noWrap/>
          </w:tcPr>
          <w:p w14:paraId="60C16B1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468" w:type="dxa"/>
            <w:tcBorders>
              <w:top w:val="nil"/>
              <w:left w:val="nil"/>
              <w:bottom w:val="single" w:sz="4" w:space="0" w:color="auto"/>
              <w:right w:val="single" w:sz="4" w:space="0" w:color="auto"/>
            </w:tcBorders>
            <w:shd w:val="clear" w:color="auto" w:fill="auto"/>
            <w:noWrap/>
          </w:tcPr>
          <w:p w14:paraId="77357FD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5A75F69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A82654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77383B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A8BA9BC"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F9034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Argentina</w:t>
            </w:r>
          </w:p>
        </w:tc>
        <w:tc>
          <w:tcPr>
            <w:tcW w:w="1111" w:type="dxa"/>
            <w:tcBorders>
              <w:top w:val="nil"/>
              <w:left w:val="nil"/>
              <w:bottom w:val="single" w:sz="4" w:space="0" w:color="auto"/>
              <w:right w:val="single" w:sz="4" w:space="0" w:color="auto"/>
            </w:tcBorders>
            <w:shd w:val="clear" w:color="auto" w:fill="auto"/>
            <w:noWrap/>
          </w:tcPr>
          <w:p w14:paraId="70FFC9E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0.719</w:t>
            </w:r>
          </w:p>
        </w:tc>
        <w:tc>
          <w:tcPr>
            <w:tcW w:w="1468" w:type="dxa"/>
            <w:tcBorders>
              <w:top w:val="nil"/>
              <w:left w:val="nil"/>
              <w:bottom w:val="single" w:sz="4" w:space="0" w:color="auto"/>
              <w:right w:val="single" w:sz="4" w:space="0" w:color="auto"/>
            </w:tcBorders>
            <w:shd w:val="clear" w:color="auto" w:fill="auto"/>
            <w:noWrap/>
          </w:tcPr>
          <w:p w14:paraId="1FF1A0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0.738%</w:t>
            </w:r>
          </w:p>
        </w:tc>
        <w:tc>
          <w:tcPr>
            <w:tcW w:w="1305" w:type="dxa"/>
            <w:tcBorders>
              <w:top w:val="nil"/>
              <w:left w:val="nil"/>
              <w:bottom w:val="single" w:sz="4" w:space="0" w:color="auto"/>
              <w:right w:val="single" w:sz="4" w:space="0" w:color="auto"/>
            </w:tcBorders>
          </w:tcPr>
          <w:p w14:paraId="13A9F26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44,786</w:t>
            </w:r>
          </w:p>
        </w:tc>
        <w:tc>
          <w:tcPr>
            <w:tcW w:w="1306" w:type="dxa"/>
            <w:tcBorders>
              <w:top w:val="nil"/>
              <w:left w:val="single" w:sz="4" w:space="0" w:color="auto"/>
              <w:bottom w:val="single" w:sz="4" w:space="0" w:color="auto"/>
              <w:right w:val="single" w:sz="4" w:space="0" w:color="auto"/>
            </w:tcBorders>
            <w:shd w:val="clear" w:color="auto" w:fill="auto"/>
            <w:noWrap/>
          </w:tcPr>
          <w:p w14:paraId="79C552C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35,204</w:t>
            </w:r>
          </w:p>
        </w:tc>
        <w:tc>
          <w:tcPr>
            <w:tcW w:w="1575" w:type="dxa"/>
            <w:tcBorders>
              <w:top w:val="nil"/>
              <w:left w:val="nil"/>
              <w:bottom w:val="single" w:sz="4" w:space="0" w:color="auto"/>
              <w:right w:val="single" w:sz="4" w:space="0" w:color="auto"/>
            </w:tcBorders>
          </w:tcPr>
          <w:p w14:paraId="22066634" w14:textId="77777777" w:rsidR="00235F5E" w:rsidRPr="00D36BC5" w:rsidRDefault="00235F5E" w:rsidP="00235F5E">
            <w:pPr>
              <w:spacing w:after="0" w:line="240" w:lineRule="auto"/>
              <w:jc w:val="right"/>
              <w:rPr>
                <w:rFonts w:cstheme="minorHAnsi"/>
                <w:sz w:val="20"/>
                <w:szCs w:val="20"/>
              </w:rPr>
            </w:pPr>
            <w:r w:rsidRPr="00910AEB">
              <w:rPr>
                <w:sz w:val="20"/>
                <w:szCs w:val="20"/>
              </w:rPr>
              <w:t>(9,582)</w:t>
            </w:r>
          </w:p>
        </w:tc>
      </w:tr>
      <w:tr w:rsidR="00235F5E" w:rsidRPr="001D42CA" w14:paraId="54BA3CB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AFB912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Armenia</w:t>
            </w:r>
          </w:p>
        </w:tc>
        <w:tc>
          <w:tcPr>
            <w:tcW w:w="1111" w:type="dxa"/>
            <w:tcBorders>
              <w:top w:val="nil"/>
              <w:left w:val="nil"/>
              <w:bottom w:val="single" w:sz="4" w:space="0" w:color="auto"/>
              <w:right w:val="single" w:sz="4" w:space="0" w:color="auto"/>
            </w:tcBorders>
            <w:shd w:val="clear" w:color="auto" w:fill="auto"/>
            <w:noWrap/>
          </w:tcPr>
          <w:p w14:paraId="6FFB4DD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468" w:type="dxa"/>
            <w:tcBorders>
              <w:top w:val="nil"/>
              <w:left w:val="nil"/>
              <w:bottom w:val="single" w:sz="4" w:space="0" w:color="auto"/>
              <w:right w:val="single" w:sz="4" w:space="0" w:color="auto"/>
            </w:tcBorders>
            <w:shd w:val="clear" w:color="auto" w:fill="auto"/>
            <w:noWrap/>
          </w:tcPr>
          <w:p w14:paraId="16E538E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05" w:type="dxa"/>
            <w:tcBorders>
              <w:top w:val="nil"/>
              <w:left w:val="nil"/>
              <w:bottom w:val="single" w:sz="4" w:space="0" w:color="auto"/>
              <w:right w:val="single" w:sz="4" w:space="0" w:color="auto"/>
            </w:tcBorders>
          </w:tcPr>
          <w:p w14:paraId="72C5821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E1C635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21C5A1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BDAED9E"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7B8101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Australia</w:t>
            </w:r>
          </w:p>
        </w:tc>
        <w:tc>
          <w:tcPr>
            <w:tcW w:w="1111" w:type="dxa"/>
            <w:tcBorders>
              <w:top w:val="nil"/>
              <w:left w:val="nil"/>
              <w:bottom w:val="single" w:sz="4" w:space="0" w:color="auto"/>
              <w:right w:val="single" w:sz="4" w:space="0" w:color="auto"/>
            </w:tcBorders>
            <w:shd w:val="clear" w:color="auto" w:fill="auto"/>
            <w:noWrap/>
          </w:tcPr>
          <w:p w14:paraId="3B4D695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2.111</w:t>
            </w:r>
          </w:p>
        </w:tc>
        <w:tc>
          <w:tcPr>
            <w:tcW w:w="1468" w:type="dxa"/>
            <w:tcBorders>
              <w:top w:val="nil"/>
              <w:left w:val="nil"/>
              <w:bottom w:val="single" w:sz="4" w:space="0" w:color="auto"/>
              <w:right w:val="single" w:sz="4" w:space="0" w:color="auto"/>
            </w:tcBorders>
            <w:shd w:val="clear" w:color="auto" w:fill="auto"/>
            <w:noWrap/>
          </w:tcPr>
          <w:p w14:paraId="23CF108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2.167%</w:t>
            </w:r>
          </w:p>
        </w:tc>
        <w:tc>
          <w:tcPr>
            <w:tcW w:w="1305" w:type="dxa"/>
            <w:tcBorders>
              <w:top w:val="nil"/>
              <w:left w:val="nil"/>
              <w:bottom w:val="single" w:sz="4" w:space="0" w:color="auto"/>
              <w:right w:val="single" w:sz="4" w:space="0" w:color="auto"/>
            </w:tcBorders>
          </w:tcPr>
          <w:p w14:paraId="59BA411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108,171</w:t>
            </w:r>
          </w:p>
        </w:tc>
        <w:tc>
          <w:tcPr>
            <w:tcW w:w="1306" w:type="dxa"/>
            <w:tcBorders>
              <w:top w:val="nil"/>
              <w:left w:val="single" w:sz="4" w:space="0" w:color="auto"/>
              <w:bottom w:val="single" w:sz="4" w:space="0" w:color="auto"/>
              <w:right w:val="single" w:sz="4" w:space="0" w:color="auto"/>
            </w:tcBorders>
            <w:shd w:val="clear" w:color="auto" w:fill="auto"/>
            <w:noWrap/>
          </w:tcPr>
          <w:p w14:paraId="5961049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103,361</w:t>
            </w:r>
          </w:p>
        </w:tc>
        <w:tc>
          <w:tcPr>
            <w:tcW w:w="1575" w:type="dxa"/>
            <w:tcBorders>
              <w:top w:val="nil"/>
              <w:left w:val="nil"/>
              <w:bottom w:val="single" w:sz="4" w:space="0" w:color="auto"/>
              <w:right w:val="single" w:sz="4" w:space="0" w:color="auto"/>
            </w:tcBorders>
          </w:tcPr>
          <w:p w14:paraId="79F94BB9" w14:textId="77777777" w:rsidR="00235F5E" w:rsidRPr="00D36BC5" w:rsidRDefault="00235F5E" w:rsidP="00235F5E">
            <w:pPr>
              <w:spacing w:after="0" w:line="240" w:lineRule="auto"/>
              <w:jc w:val="right"/>
              <w:rPr>
                <w:rFonts w:cstheme="minorHAnsi"/>
                <w:sz w:val="20"/>
                <w:szCs w:val="20"/>
              </w:rPr>
            </w:pPr>
            <w:r w:rsidRPr="00910AEB">
              <w:rPr>
                <w:sz w:val="20"/>
                <w:szCs w:val="20"/>
              </w:rPr>
              <w:t>(4,810)</w:t>
            </w:r>
          </w:p>
        </w:tc>
      </w:tr>
      <w:tr w:rsidR="00235F5E" w:rsidRPr="001D42CA" w14:paraId="55B8B32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8DAB88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Austria</w:t>
            </w:r>
          </w:p>
        </w:tc>
        <w:tc>
          <w:tcPr>
            <w:tcW w:w="1111" w:type="dxa"/>
            <w:tcBorders>
              <w:top w:val="nil"/>
              <w:left w:val="nil"/>
              <w:bottom w:val="single" w:sz="4" w:space="0" w:color="auto"/>
              <w:right w:val="single" w:sz="4" w:space="0" w:color="auto"/>
            </w:tcBorders>
            <w:shd w:val="clear" w:color="auto" w:fill="auto"/>
            <w:noWrap/>
          </w:tcPr>
          <w:p w14:paraId="09E56C0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0.679</w:t>
            </w:r>
          </w:p>
        </w:tc>
        <w:tc>
          <w:tcPr>
            <w:tcW w:w="1468" w:type="dxa"/>
            <w:tcBorders>
              <w:top w:val="nil"/>
              <w:left w:val="nil"/>
              <w:bottom w:val="single" w:sz="4" w:space="0" w:color="auto"/>
              <w:right w:val="single" w:sz="4" w:space="0" w:color="auto"/>
            </w:tcBorders>
            <w:shd w:val="clear" w:color="auto" w:fill="auto"/>
            <w:noWrap/>
          </w:tcPr>
          <w:p w14:paraId="416D4A3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0.697%</w:t>
            </w:r>
          </w:p>
        </w:tc>
        <w:tc>
          <w:tcPr>
            <w:tcW w:w="1305" w:type="dxa"/>
            <w:tcBorders>
              <w:top w:val="nil"/>
              <w:left w:val="nil"/>
              <w:bottom w:val="single" w:sz="4" w:space="0" w:color="auto"/>
              <w:right w:val="single" w:sz="4" w:space="0" w:color="auto"/>
            </w:tcBorders>
          </w:tcPr>
          <w:p w14:paraId="18C4F06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33,136</w:t>
            </w:r>
          </w:p>
        </w:tc>
        <w:tc>
          <w:tcPr>
            <w:tcW w:w="1306" w:type="dxa"/>
            <w:tcBorders>
              <w:top w:val="nil"/>
              <w:left w:val="single" w:sz="4" w:space="0" w:color="auto"/>
              <w:bottom w:val="single" w:sz="4" w:space="0" w:color="auto"/>
              <w:right w:val="single" w:sz="4" w:space="0" w:color="auto"/>
            </w:tcBorders>
            <w:shd w:val="clear" w:color="auto" w:fill="auto"/>
            <w:noWrap/>
          </w:tcPr>
          <w:p w14:paraId="56468F4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33,246</w:t>
            </w:r>
          </w:p>
        </w:tc>
        <w:tc>
          <w:tcPr>
            <w:tcW w:w="1575" w:type="dxa"/>
            <w:tcBorders>
              <w:top w:val="nil"/>
              <w:left w:val="nil"/>
              <w:bottom w:val="single" w:sz="4" w:space="0" w:color="auto"/>
              <w:right w:val="single" w:sz="4" w:space="0" w:color="auto"/>
            </w:tcBorders>
          </w:tcPr>
          <w:p w14:paraId="6BF29E8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110 </w:t>
            </w:r>
          </w:p>
        </w:tc>
      </w:tr>
      <w:tr w:rsidR="00235F5E" w:rsidRPr="001D42CA" w14:paraId="1F7019B6"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BDC0C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Azerbaijan</w:t>
            </w:r>
          </w:p>
        </w:tc>
        <w:tc>
          <w:tcPr>
            <w:tcW w:w="1111" w:type="dxa"/>
            <w:tcBorders>
              <w:top w:val="nil"/>
              <w:left w:val="nil"/>
              <w:bottom w:val="single" w:sz="4" w:space="0" w:color="auto"/>
              <w:right w:val="single" w:sz="4" w:space="0" w:color="auto"/>
            </w:tcBorders>
            <w:shd w:val="clear" w:color="auto" w:fill="auto"/>
            <w:noWrap/>
          </w:tcPr>
          <w:p w14:paraId="6F9A45F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0.030</w:t>
            </w:r>
          </w:p>
        </w:tc>
        <w:tc>
          <w:tcPr>
            <w:tcW w:w="1468" w:type="dxa"/>
            <w:tcBorders>
              <w:top w:val="nil"/>
              <w:left w:val="nil"/>
              <w:bottom w:val="single" w:sz="4" w:space="0" w:color="auto"/>
              <w:right w:val="single" w:sz="4" w:space="0" w:color="auto"/>
            </w:tcBorders>
            <w:shd w:val="clear" w:color="auto" w:fill="auto"/>
            <w:noWrap/>
          </w:tcPr>
          <w:p w14:paraId="0C7A4E1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0.031%</w:t>
            </w:r>
          </w:p>
        </w:tc>
        <w:tc>
          <w:tcPr>
            <w:tcW w:w="1305" w:type="dxa"/>
            <w:tcBorders>
              <w:top w:val="nil"/>
              <w:left w:val="nil"/>
              <w:bottom w:val="single" w:sz="4" w:space="0" w:color="auto"/>
              <w:right w:val="single" w:sz="4" w:space="0" w:color="auto"/>
            </w:tcBorders>
          </w:tcPr>
          <w:p w14:paraId="4B11FDC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2,398</w:t>
            </w:r>
          </w:p>
        </w:tc>
        <w:tc>
          <w:tcPr>
            <w:tcW w:w="1306" w:type="dxa"/>
            <w:tcBorders>
              <w:top w:val="nil"/>
              <w:left w:val="single" w:sz="4" w:space="0" w:color="auto"/>
              <w:bottom w:val="single" w:sz="4" w:space="0" w:color="auto"/>
              <w:right w:val="single" w:sz="4" w:space="0" w:color="auto"/>
            </w:tcBorders>
            <w:shd w:val="clear" w:color="auto" w:fill="auto"/>
            <w:noWrap/>
          </w:tcPr>
          <w:p w14:paraId="0C42859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1,469</w:t>
            </w:r>
          </w:p>
        </w:tc>
        <w:tc>
          <w:tcPr>
            <w:tcW w:w="1575" w:type="dxa"/>
            <w:tcBorders>
              <w:top w:val="nil"/>
              <w:left w:val="nil"/>
              <w:bottom w:val="single" w:sz="4" w:space="0" w:color="auto"/>
              <w:right w:val="single" w:sz="4" w:space="0" w:color="auto"/>
            </w:tcBorders>
          </w:tcPr>
          <w:p w14:paraId="6F0B4C04" w14:textId="77777777" w:rsidR="00235F5E" w:rsidRPr="00D36BC5" w:rsidRDefault="00235F5E" w:rsidP="00235F5E">
            <w:pPr>
              <w:spacing w:after="0" w:line="240" w:lineRule="auto"/>
              <w:jc w:val="right"/>
              <w:rPr>
                <w:rFonts w:cstheme="minorHAnsi"/>
                <w:sz w:val="20"/>
                <w:szCs w:val="20"/>
              </w:rPr>
            </w:pPr>
            <w:r w:rsidRPr="00910AEB">
              <w:rPr>
                <w:sz w:val="20"/>
                <w:szCs w:val="20"/>
              </w:rPr>
              <w:t>(929)</w:t>
            </w:r>
          </w:p>
        </w:tc>
      </w:tr>
      <w:tr w:rsidR="00235F5E" w:rsidRPr="001D42CA" w14:paraId="17D56330"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A97101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Bahamas</w:t>
            </w:r>
          </w:p>
        </w:tc>
        <w:tc>
          <w:tcPr>
            <w:tcW w:w="1111" w:type="dxa"/>
            <w:tcBorders>
              <w:top w:val="nil"/>
              <w:left w:val="nil"/>
              <w:bottom w:val="single" w:sz="4" w:space="0" w:color="auto"/>
              <w:right w:val="single" w:sz="4" w:space="0" w:color="auto"/>
            </w:tcBorders>
            <w:shd w:val="clear" w:color="auto" w:fill="auto"/>
            <w:noWrap/>
          </w:tcPr>
          <w:p w14:paraId="00512C4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0.019</w:t>
            </w:r>
          </w:p>
        </w:tc>
        <w:tc>
          <w:tcPr>
            <w:tcW w:w="1468" w:type="dxa"/>
            <w:tcBorders>
              <w:top w:val="nil"/>
              <w:left w:val="nil"/>
              <w:bottom w:val="single" w:sz="4" w:space="0" w:color="auto"/>
              <w:right w:val="single" w:sz="4" w:space="0" w:color="auto"/>
            </w:tcBorders>
            <w:shd w:val="clear" w:color="auto" w:fill="auto"/>
            <w:noWrap/>
          </w:tcPr>
          <w:p w14:paraId="451D800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0.020%</w:t>
            </w:r>
          </w:p>
        </w:tc>
        <w:tc>
          <w:tcPr>
            <w:tcW w:w="1305" w:type="dxa"/>
            <w:tcBorders>
              <w:top w:val="nil"/>
              <w:left w:val="nil"/>
              <w:bottom w:val="single" w:sz="4" w:space="0" w:color="auto"/>
              <w:right w:val="single" w:sz="4" w:space="0" w:color="auto"/>
            </w:tcBorders>
          </w:tcPr>
          <w:p w14:paraId="17C588A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017429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761390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B1D657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04AF14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Bahrain</w:t>
            </w:r>
          </w:p>
        </w:tc>
        <w:tc>
          <w:tcPr>
            <w:tcW w:w="1111" w:type="dxa"/>
            <w:tcBorders>
              <w:top w:val="nil"/>
              <w:left w:val="nil"/>
              <w:bottom w:val="single" w:sz="4" w:space="0" w:color="auto"/>
              <w:right w:val="single" w:sz="4" w:space="0" w:color="auto"/>
            </w:tcBorders>
            <w:shd w:val="clear" w:color="auto" w:fill="auto"/>
            <w:noWrap/>
          </w:tcPr>
          <w:p w14:paraId="0616ACD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0.054</w:t>
            </w:r>
          </w:p>
        </w:tc>
        <w:tc>
          <w:tcPr>
            <w:tcW w:w="1468" w:type="dxa"/>
            <w:tcBorders>
              <w:top w:val="nil"/>
              <w:left w:val="nil"/>
              <w:bottom w:val="single" w:sz="4" w:space="0" w:color="auto"/>
              <w:right w:val="single" w:sz="4" w:space="0" w:color="auto"/>
            </w:tcBorders>
            <w:shd w:val="clear" w:color="auto" w:fill="auto"/>
            <w:noWrap/>
          </w:tcPr>
          <w:p w14:paraId="2EF0DC8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0.055%</w:t>
            </w:r>
          </w:p>
        </w:tc>
        <w:tc>
          <w:tcPr>
            <w:tcW w:w="1305" w:type="dxa"/>
            <w:tcBorders>
              <w:top w:val="nil"/>
              <w:left w:val="nil"/>
              <w:bottom w:val="single" w:sz="4" w:space="0" w:color="auto"/>
              <w:right w:val="single" w:sz="4" w:space="0" w:color="auto"/>
            </w:tcBorders>
          </w:tcPr>
          <w:p w14:paraId="694880D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2,447</w:t>
            </w:r>
          </w:p>
        </w:tc>
        <w:tc>
          <w:tcPr>
            <w:tcW w:w="1306" w:type="dxa"/>
            <w:tcBorders>
              <w:top w:val="nil"/>
              <w:left w:val="single" w:sz="4" w:space="0" w:color="auto"/>
              <w:bottom w:val="single" w:sz="4" w:space="0" w:color="auto"/>
              <w:right w:val="single" w:sz="4" w:space="0" w:color="auto"/>
            </w:tcBorders>
            <w:shd w:val="clear" w:color="auto" w:fill="auto"/>
            <w:noWrap/>
          </w:tcPr>
          <w:p w14:paraId="1D832CC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2,644</w:t>
            </w:r>
          </w:p>
        </w:tc>
        <w:tc>
          <w:tcPr>
            <w:tcW w:w="1575" w:type="dxa"/>
            <w:tcBorders>
              <w:top w:val="nil"/>
              <w:left w:val="nil"/>
              <w:bottom w:val="single" w:sz="4" w:space="0" w:color="auto"/>
              <w:right w:val="single" w:sz="4" w:space="0" w:color="auto"/>
            </w:tcBorders>
          </w:tcPr>
          <w:p w14:paraId="4C5A312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197 </w:t>
            </w:r>
          </w:p>
        </w:tc>
      </w:tr>
      <w:tr w:rsidR="00235F5E" w:rsidRPr="001D42CA" w14:paraId="4072D568"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1CB339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Bangladesh</w:t>
            </w:r>
          </w:p>
        </w:tc>
        <w:tc>
          <w:tcPr>
            <w:tcW w:w="1111" w:type="dxa"/>
            <w:tcBorders>
              <w:top w:val="nil"/>
              <w:left w:val="nil"/>
              <w:bottom w:val="single" w:sz="4" w:space="0" w:color="auto"/>
              <w:right w:val="single" w:sz="4" w:space="0" w:color="auto"/>
            </w:tcBorders>
            <w:shd w:val="clear" w:color="auto" w:fill="auto"/>
            <w:noWrap/>
          </w:tcPr>
          <w:p w14:paraId="1B87172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468" w:type="dxa"/>
            <w:tcBorders>
              <w:top w:val="nil"/>
              <w:left w:val="nil"/>
              <w:bottom w:val="single" w:sz="4" w:space="0" w:color="auto"/>
              <w:right w:val="single" w:sz="4" w:space="0" w:color="auto"/>
            </w:tcBorders>
            <w:shd w:val="clear" w:color="auto" w:fill="auto"/>
            <w:noWrap/>
          </w:tcPr>
          <w:p w14:paraId="288EF66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0F90783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46157F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5783AC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083D985"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071C1B6"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Barbados</w:t>
            </w:r>
          </w:p>
        </w:tc>
        <w:tc>
          <w:tcPr>
            <w:tcW w:w="1111" w:type="dxa"/>
            <w:tcBorders>
              <w:top w:val="nil"/>
              <w:left w:val="nil"/>
              <w:bottom w:val="single" w:sz="4" w:space="0" w:color="auto"/>
              <w:right w:val="single" w:sz="4" w:space="0" w:color="auto"/>
            </w:tcBorders>
            <w:shd w:val="clear" w:color="auto" w:fill="auto"/>
            <w:noWrap/>
          </w:tcPr>
          <w:p w14:paraId="77212F2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468" w:type="dxa"/>
            <w:tcBorders>
              <w:top w:val="nil"/>
              <w:left w:val="nil"/>
              <w:bottom w:val="single" w:sz="4" w:space="0" w:color="auto"/>
              <w:right w:val="single" w:sz="4" w:space="0" w:color="auto"/>
            </w:tcBorders>
            <w:shd w:val="clear" w:color="auto" w:fill="auto"/>
            <w:noWrap/>
          </w:tcPr>
          <w:p w14:paraId="4F1B6C7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05" w:type="dxa"/>
            <w:tcBorders>
              <w:top w:val="nil"/>
              <w:left w:val="nil"/>
              <w:bottom w:val="single" w:sz="4" w:space="0" w:color="auto"/>
              <w:right w:val="single" w:sz="4" w:space="0" w:color="auto"/>
            </w:tcBorders>
          </w:tcPr>
          <w:p w14:paraId="6A1D2E8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C8DEED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C0FAD9A"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CFB21D3"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D3C7E6F"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Belarus</w:t>
            </w:r>
          </w:p>
        </w:tc>
        <w:tc>
          <w:tcPr>
            <w:tcW w:w="1111" w:type="dxa"/>
            <w:tcBorders>
              <w:top w:val="nil"/>
              <w:left w:val="nil"/>
              <w:bottom w:val="single" w:sz="4" w:space="0" w:color="auto"/>
              <w:right w:val="single" w:sz="4" w:space="0" w:color="auto"/>
            </w:tcBorders>
            <w:shd w:val="clear" w:color="auto" w:fill="auto"/>
            <w:noWrap/>
          </w:tcPr>
          <w:p w14:paraId="24CB4E3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0.041</w:t>
            </w:r>
          </w:p>
        </w:tc>
        <w:tc>
          <w:tcPr>
            <w:tcW w:w="1468" w:type="dxa"/>
            <w:tcBorders>
              <w:top w:val="nil"/>
              <w:left w:val="nil"/>
              <w:bottom w:val="single" w:sz="4" w:space="0" w:color="auto"/>
              <w:right w:val="single" w:sz="4" w:space="0" w:color="auto"/>
            </w:tcBorders>
            <w:shd w:val="clear" w:color="auto" w:fill="auto"/>
            <w:noWrap/>
          </w:tcPr>
          <w:p w14:paraId="2684E21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0.042%</w:t>
            </w:r>
          </w:p>
        </w:tc>
        <w:tc>
          <w:tcPr>
            <w:tcW w:w="1305" w:type="dxa"/>
            <w:tcBorders>
              <w:top w:val="nil"/>
              <w:left w:val="nil"/>
              <w:bottom w:val="single" w:sz="4" w:space="0" w:color="auto"/>
              <w:right w:val="single" w:sz="4" w:space="0" w:color="auto"/>
            </w:tcBorders>
          </w:tcPr>
          <w:p w14:paraId="52E31A3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2,398</w:t>
            </w:r>
          </w:p>
        </w:tc>
        <w:tc>
          <w:tcPr>
            <w:tcW w:w="1306" w:type="dxa"/>
            <w:tcBorders>
              <w:top w:val="nil"/>
              <w:left w:val="single" w:sz="4" w:space="0" w:color="auto"/>
              <w:bottom w:val="single" w:sz="4" w:space="0" w:color="auto"/>
              <w:right w:val="single" w:sz="4" w:space="0" w:color="auto"/>
            </w:tcBorders>
            <w:shd w:val="clear" w:color="auto" w:fill="auto"/>
            <w:noWrap/>
          </w:tcPr>
          <w:p w14:paraId="6D72C71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2,007</w:t>
            </w:r>
          </w:p>
        </w:tc>
        <w:tc>
          <w:tcPr>
            <w:tcW w:w="1575" w:type="dxa"/>
            <w:tcBorders>
              <w:top w:val="nil"/>
              <w:left w:val="nil"/>
              <w:bottom w:val="single" w:sz="4" w:space="0" w:color="auto"/>
              <w:right w:val="single" w:sz="4" w:space="0" w:color="auto"/>
            </w:tcBorders>
          </w:tcPr>
          <w:p w14:paraId="674BAB65" w14:textId="77777777" w:rsidR="00235F5E" w:rsidRPr="00D36BC5" w:rsidRDefault="00235F5E" w:rsidP="00235F5E">
            <w:pPr>
              <w:spacing w:after="0" w:line="240" w:lineRule="auto"/>
              <w:jc w:val="right"/>
              <w:rPr>
                <w:rFonts w:cstheme="minorHAnsi"/>
                <w:sz w:val="20"/>
                <w:szCs w:val="20"/>
              </w:rPr>
            </w:pPr>
            <w:r w:rsidRPr="00910AEB">
              <w:rPr>
                <w:sz w:val="20"/>
                <w:szCs w:val="20"/>
              </w:rPr>
              <w:t>(391)</w:t>
            </w:r>
          </w:p>
        </w:tc>
      </w:tr>
      <w:tr w:rsidR="00235F5E" w:rsidRPr="001D42CA" w14:paraId="13738EFF"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4D773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Belgium</w:t>
            </w:r>
          </w:p>
        </w:tc>
        <w:tc>
          <w:tcPr>
            <w:tcW w:w="1111" w:type="dxa"/>
            <w:tcBorders>
              <w:top w:val="nil"/>
              <w:left w:val="nil"/>
              <w:bottom w:val="single" w:sz="4" w:space="0" w:color="auto"/>
              <w:right w:val="single" w:sz="4" w:space="0" w:color="auto"/>
            </w:tcBorders>
            <w:shd w:val="clear" w:color="auto" w:fill="auto"/>
            <w:noWrap/>
          </w:tcPr>
          <w:p w14:paraId="1BE3517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0.828</w:t>
            </w:r>
          </w:p>
        </w:tc>
        <w:tc>
          <w:tcPr>
            <w:tcW w:w="1468" w:type="dxa"/>
            <w:tcBorders>
              <w:top w:val="nil"/>
              <w:left w:val="nil"/>
              <w:bottom w:val="single" w:sz="4" w:space="0" w:color="auto"/>
              <w:right w:val="single" w:sz="4" w:space="0" w:color="auto"/>
            </w:tcBorders>
            <w:shd w:val="clear" w:color="auto" w:fill="auto"/>
            <w:noWrap/>
          </w:tcPr>
          <w:p w14:paraId="7AB9564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0.850%</w:t>
            </w:r>
          </w:p>
        </w:tc>
        <w:tc>
          <w:tcPr>
            <w:tcW w:w="1305" w:type="dxa"/>
            <w:tcBorders>
              <w:top w:val="nil"/>
              <w:left w:val="nil"/>
              <w:bottom w:val="single" w:sz="4" w:space="0" w:color="auto"/>
              <w:right w:val="single" w:sz="4" w:space="0" w:color="auto"/>
            </w:tcBorders>
          </w:tcPr>
          <w:p w14:paraId="33302BB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40,185</w:t>
            </w:r>
          </w:p>
        </w:tc>
        <w:tc>
          <w:tcPr>
            <w:tcW w:w="1306" w:type="dxa"/>
            <w:tcBorders>
              <w:top w:val="nil"/>
              <w:left w:val="single" w:sz="4" w:space="0" w:color="auto"/>
              <w:bottom w:val="single" w:sz="4" w:space="0" w:color="auto"/>
              <w:right w:val="single" w:sz="4" w:space="0" w:color="auto"/>
            </w:tcBorders>
            <w:shd w:val="clear" w:color="auto" w:fill="auto"/>
            <w:noWrap/>
          </w:tcPr>
          <w:p w14:paraId="5A0A462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40,541</w:t>
            </w:r>
          </w:p>
        </w:tc>
        <w:tc>
          <w:tcPr>
            <w:tcW w:w="1575" w:type="dxa"/>
            <w:tcBorders>
              <w:top w:val="nil"/>
              <w:left w:val="nil"/>
              <w:bottom w:val="single" w:sz="4" w:space="0" w:color="auto"/>
              <w:right w:val="single" w:sz="4" w:space="0" w:color="auto"/>
            </w:tcBorders>
          </w:tcPr>
          <w:p w14:paraId="5731255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356 </w:t>
            </w:r>
          </w:p>
        </w:tc>
      </w:tr>
      <w:tr w:rsidR="00235F5E" w:rsidRPr="001D42CA" w14:paraId="186DF3F3"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3418C2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Belize</w:t>
            </w:r>
          </w:p>
        </w:tc>
        <w:tc>
          <w:tcPr>
            <w:tcW w:w="1111" w:type="dxa"/>
            <w:tcBorders>
              <w:top w:val="nil"/>
              <w:left w:val="nil"/>
              <w:bottom w:val="single" w:sz="4" w:space="0" w:color="auto"/>
              <w:right w:val="single" w:sz="4" w:space="0" w:color="auto"/>
            </w:tcBorders>
            <w:shd w:val="clear" w:color="auto" w:fill="auto"/>
            <w:noWrap/>
          </w:tcPr>
          <w:p w14:paraId="14AB756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10C3250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2970D4D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8A103C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41AEFC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7E97C8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D34636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Benin</w:t>
            </w:r>
          </w:p>
        </w:tc>
        <w:tc>
          <w:tcPr>
            <w:tcW w:w="1111" w:type="dxa"/>
            <w:tcBorders>
              <w:top w:val="nil"/>
              <w:left w:val="nil"/>
              <w:bottom w:val="single" w:sz="4" w:space="0" w:color="auto"/>
              <w:right w:val="single" w:sz="4" w:space="0" w:color="auto"/>
            </w:tcBorders>
            <w:shd w:val="clear" w:color="auto" w:fill="auto"/>
            <w:noWrap/>
          </w:tcPr>
          <w:p w14:paraId="6DD6541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468" w:type="dxa"/>
            <w:tcBorders>
              <w:top w:val="nil"/>
              <w:left w:val="nil"/>
              <w:bottom w:val="single" w:sz="4" w:space="0" w:color="auto"/>
              <w:right w:val="single" w:sz="4" w:space="0" w:color="auto"/>
            </w:tcBorders>
            <w:shd w:val="clear" w:color="auto" w:fill="auto"/>
            <w:noWrap/>
          </w:tcPr>
          <w:p w14:paraId="5265B36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05" w:type="dxa"/>
            <w:tcBorders>
              <w:top w:val="nil"/>
              <w:left w:val="nil"/>
              <w:bottom w:val="single" w:sz="4" w:space="0" w:color="auto"/>
              <w:right w:val="single" w:sz="4" w:space="0" w:color="auto"/>
            </w:tcBorders>
          </w:tcPr>
          <w:p w14:paraId="229F57C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5F7F27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41EAD4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CA5F38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35AAEF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Bhutan</w:t>
            </w:r>
          </w:p>
        </w:tc>
        <w:tc>
          <w:tcPr>
            <w:tcW w:w="1111" w:type="dxa"/>
            <w:tcBorders>
              <w:top w:val="nil"/>
              <w:left w:val="nil"/>
              <w:bottom w:val="single" w:sz="4" w:space="0" w:color="auto"/>
              <w:right w:val="single" w:sz="4" w:space="0" w:color="auto"/>
            </w:tcBorders>
            <w:shd w:val="clear" w:color="auto" w:fill="auto"/>
            <w:noWrap/>
          </w:tcPr>
          <w:p w14:paraId="28F8145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50317E8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15CF3BD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A36545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14E1C7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0FA3D7B8"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57CE2D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Bolivia (Plurinational State of)</w:t>
            </w:r>
          </w:p>
        </w:tc>
        <w:tc>
          <w:tcPr>
            <w:tcW w:w="1111" w:type="dxa"/>
            <w:tcBorders>
              <w:top w:val="nil"/>
              <w:left w:val="nil"/>
              <w:bottom w:val="single" w:sz="4" w:space="0" w:color="auto"/>
              <w:right w:val="single" w:sz="4" w:space="0" w:color="auto"/>
            </w:tcBorders>
            <w:shd w:val="clear" w:color="auto" w:fill="auto"/>
            <w:noWrap/>
          </w:tcPr>
          <w:p w14:paraId="7316B5D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0.019</w:t>
            </w:r>
          </w:p>
        </w:tc>
        <w:tc>
          <w:tcPr>
            <w:tcW w:w="1468" w:type="dxa"/>
            <w:tcBorders>
              <w:top w:val="nil"/>
              <w:left w:val="nil"/>
              <w:bottom w:val="single" w:sz="4" w:space="0" w:color="auto"/>
              <w:right w:val="single" w:sz="4" w:space="0" w:color="auto"/>
            </w:tcBorders>
            <w:shd w:val="clear" w:color="auto" w:fill="auto"/>
            <w:noWrap/>
          </w:tcPr>
          <w:p w14:paraId="494B806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0.020%</w:t>
            </w:r>
          </w:p>
        </w:tc>
        <w:tc>
          <w:tcPr>
            <w:tcW w:w="1305" w:type="dxa"/>
            <w:tcBorders>
              <w:top w:val="nil"/>
              <w:left w:val="nil"/>
              <w:bottom w:val="single" w:sz="4" w:space="0" w:color="auto"/>
              <w:right w:val="single" w:sz="4" w:space="0" w:color="auto"/>
            </w:tcBorders>
          </w:tcPr>
          <w:p w14:paraId="7089D45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2A4278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E8C83AA"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01FD43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B9761D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Bosnia and Herzegovina</w:t>
            </w:r>
          </w:p>
        </w:tc>
        <w:tc>
          <w:tcPr>
            <w:tcW w:w="1111" w:type="dxa"/>
            <w:tcBorders>
              <w:top w:val="nil"/>
              <w:left w:val="nil"/>
              <w:bottom w:val="single" w:sz="4" w:space="0" w:color="auto"/>
              <w:right w:val="single" w:sz="4" w:space="0" w:color="auto"/>
            </w:tcBorders>
            <w:shd w:val="clear" w:color="auto" w:fill="auto"/>
            <w:noWrap/>
          </w:tcPr>
          <w:p w14:paraId="1991778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0.012</w:t>
            </w:r>
          </w:p>
        </w:tc>
        <w:tc>
          <w:tcPr>
            <w:tcW w:w="1468" w:type="dxa"/>
            <w:tcBorders>
              <w:top w:val="nil"/>
              <w:left w:val="nil"/>
              <w:bottom w:val="single" w:sz="4" w:space="0" w:color="auto"/>
              <w:right w:val="single" w:sz="4" w:space="0" w:color="auto"/>
            </w:tcBorders>
            <w:shd w:val="clear" w:color="auto" w:fill="auto"/>
            <w:noWrap/>
          </w:tcPr>
          <w:p w14:paraId="7CA4657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0.012%</w:t>
            </w:r>
          </w:p>
        </w:tc>
        <w:tc>
          <w:tcPr>
            <w:tcW w:w="1305" w:type="dxa"/>
            <w:tcBorders>
              <w:top w:val="nil"/>
              <w:left w:val="nil"/>
              <w:bottom w:val="single" w:sz="4" w:space="0" w:color="auto"/>
              <w:right w:val="single" w:sz="4" w:space="0" w:color="auto"/>
            </w:tcBorders>
          </w:tcPr>
          <w:p w14:paraId="49D6639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0B8A44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683FA23"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1499273"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01D81C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Botswana</w:t>
            </w:r>
          </w:p>
        </w:tc>
        <w:tc>
          <w:tcPr>
            <w:tcW w:w="1111" w:type="dxa"/>
            <w:tcBorders>
              <w:top w:val="nil"/>
              <w:left w:val="nil"/>
              <w:bottom w:val="single" w:sz="4" w:space="0" w:color="auto"/>
              <w:right w:val="single" w:sz="4" w:space="0" w:color="auto"/>
            </w:tcBorders>
            <w:shd w:val="clear" w:color="auto" w:fill="auto"/>
            <w:noWrap/>
          </w:tcPr>
          <w:p w14:paraId="770948F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0.015</w:t>
            </w:r>
          </w:p>
        </w:tc>
        <w:tc>
          <w:tcPr>
            <w:tcW w:w="1468" w:type="dxa"/>
            <w:tcBorders>
              <w:top w:val="nil"/>
              <w:left w:val="nil"/>
              <w:bottom w:val="single" w:sz="4" w:space="0" w:color="auto"/>
              <w:right w:val="single" w:sz="4" w:space="0" w:color="auto"/>
            </w:tcBorders>
            <w:shd w:val="clear" w:color="auto" w:fill="auto"/>
            <w:noWrap/>
          </w:tcPr>
          <w:p w14:paraId="3A4063F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0.015%</w:t>
            </w:r>
          </w:p>
        </w:tc>
        <w:tc>
          <w:tcPr>
            <w:tcW w:w="1305" w:type="dxa"/>
            <w:tcBorders>
              <w:top w:val="nil"/>
              <w:left w:val="nil"/>
              <w:bottom w:val="single" w:sz="4" w:space="0" w:color="auto"/>
              <w:right w:val="single" w:sz="4" w:space="0" w:color="auto"/>
            </w:tcBorders>
          </w:tcPr>
          <w:p w14:paraId="53473AD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EA8401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7AF75D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2AB2468"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E84269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Brazil</w:t>
            </w:r>
          </w:p>
        </w:tc>
        <w:tc>
          <w:tcPr>
            <w:tcW w:w="1111" w:type="dxa"/>
            <w:tcBorders>
              <w:top w:val="nil"/>
              <w:left w:val="nil"/>
              <w:bottom w:val="single" w:sz="4" w:space="0" w:color="auto"/>
              <w:right w:val="single" w:sz="4" w:space="0" w:color="auto"/>
            </w:tcBorders>
            <w:shd w:val="clear" w:color="auto" w:fill="auto"/>
            <w:noWrap/>
          </w:tcPr>
          <w:p w14:paraId="5EC9160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2.013</w:t>
            </w:r>
          </w:p>
        </w:tc>
        <w:tc>
          <w:tcPr>
            <w:tcW w:w="1468" w:type="dxa"/>
            <w:tcBorders>
              <w:top w:val="nil"/>
              <w:left w:val="nil"/>
              <w:bottom w:val="single" w:sz="4" w:space="0" w:color="auto"/>
              <w:right w:val="single" w:sz="4" w:space="0" w:color="auto"/>
            </w:tcBorders>
            <w:shd w:val="clear" w:color="auto" w:fill="auto"/>
            <w:noWrap/>
          </w:tcPr>
          <w:p w14:paraId="635F7DD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2.067%</w:t>
            </w:r>
          </w:p>
        </w:tc>
        <w:tc>
          <w:tcPr>
            <w:tcW w:w="1305" w:type="dxa"/>
            <w:tcBorders>
              <w:top w:val="nil"/>
              <w:left w:val="nil"/>
              <w:bottom w:val="single" w:sz="4" w:space="0" w:color="auto"/>
              <w:right w:val="single" w:sz="4" w:space="0" w:color="auto"/>
            </w:tcBorders>
          </w:tcPr>
          <w:p w14:paraId="616B4C6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144,293</w:t>
            </w:r>
          </w:p>
        </w:tc>
        <w:tc>
          <w:tcPr>
            <w:tcW w:w="1306" w:type="dxa"/>
            <w:tcBorders>
              <w:top w:val="nil"/>
              <w:left w:val="single" w:sz="4" w:space="0" w:color="auto"/>
              <w:bottom w:val="single" w:sz="4" w:space="0" w:color="auto"/>
              <w:right w:val="single" w:sz="4" w:space="0" w:color="auto"/>
            </w:tcBorders>
            <w:shd w:val="clear" w:color="auto" w:fill="auto"/>
            <w:noWrap/>
          </w:tcPr>
          <w:p w14:paraId="6C5F57E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98,562</w:t>
            </w:r>
          </w:p>
        </w:tc>
        <w:tc>
          <w:tcPr>
            <w:tcW w:w="1575" w:type="dxa"/>
            <w:tcBorders>
              <w:top w:val="nil"/>
              <w:left w:val="nil"/>
              <w:bottom w:val="single" w:sz="4" w:space="0" w:color="auto"/>
              <w:right w:val="single" w:sz="4" w:space="0" w:color="auto"/>
            </w:tcBorders>
          </w:tcPr>
          <w:p w14:paraId="20BBE0C8" w14:textId="77777777" w:rsidR="00235F5E" w:rsidRPr="00D36BC5" w:rsidRDefault="00235F5E" w:rsidP="00235F5E">
            <w:pPr>
              <w:spacing w:after="0" w:line="240" w:lineRule="auto"/>
              <w:jc w:val="right"/>
              <w:rPr>
                <w:rFonts w:cstheme="minorHAnsi"/>
                <w:sz w:val="20"/>
                <w:szCs w:val="20"/>
              </w:rPr>
            </w:pPr>
            <w:r w:rsidRPr="00910AEB">
              <w:rPr>
                <w:sz w:val="20"/>
                <w:szCs w:val="20"/>
              </w:rPr>
              <w:t>(45,731)</w:t>
            </w:r>
          </w:p>
        </w:tc>
      </w:tr>
      <w:tr w:rsidR="00235F5E" w:rsidRPr="001D42CA" w14:paraId="3D8D8548"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AA09C1F"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Bulgaria</w:t>
            </w:r>
          </w:p>
        </w:tc>
        <w:tc>
          <w:tcPr>
            <w:tcW w:w="1111" w:type="dxa"/>
            <w:tcBorders>
              <w:top w:val="nil"/>
              <w:left w:val="nil"/>
              <w:bottom w:val="single" w:sz="4" w:space="0" w:color="auto"/>
              <w:right w:val="single" w:sz="4" w:space="0" w:color="auto"/>
            </w:tcBorders>
            <w:shd w:val="clear" w:color="auto" w:fill="auto"/>
            <w:noWrap/>
          </w:tcPr>
          <w:p w14:paraId="5E92322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0.056</w:t>
            </w:r>
          </w:p>
        </w:tc>
        <w:tc>
          <w:tcPr>
            <w:tcW w:w="1468" w:type="dxa"/>
            <w:tcBorders>
              <w:top w:val="nil"/>
              <w:left w:val="nil"/>
              <w:bottom w:val="single" w:sz="4" w:space="0" w:color="auto"/>
              <w:right w:val="single" w:sz="4" w:space="0" w:color="auto"/>
            </w:tcBorders>
            <w:shd w:val="clear" w:color="auto" w:fill="auto"/>
            <w:noWrap/>
          </w:tcPr>
          <w:p w14:paraId="299A89F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0.057%</w:t>
            </w:r>
          </w:p>
        </w:tc>
        <w:tc>
          <w:tcPr>
            <w:tcW w:w="1305" w:type="dxa"/>
            <w:tcBorders>
              <w:top w:val="nil"/>
              <w:left w:val="nil"/>
              <w:bottom w:val="single" w:sz="4" w:space="0" w:color="auto"/>
              <w:right w:val="single" w:sz="4" w:space="0" w:color="auto"/>
            </w:tcBorders>
          </w:tcPr>
          <w:p w14:paraId="28AB780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2,252</w:t>
            </w:r>
          </w:p>
        </w:tc>
        <w:tc>
          <w:tcPr>
            <w:tcW w:w="1306" w:type="dxa"/>
            <w:tcBorders>
              <w:top w:val="nil"/>
              <w:left w:val="single" w:sz="4" w:space="0" w:color="auto"/>
              <w:bottom w:val="single" w:sz="4" w:space="0" w:color="auto"/>
              <w:right w:val="single" w:sz="4" w:space="0" w:color="auto"/>
            </w:tcBorders>
            <w:shd w:val="clear" w:color="auto" w:fill="auto"/>
            <w:noWrap/>
          </w:tcPr>
          <w:p w14:paraId="5527D62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2,742</w:t>
            </w:r>
          </w:p>
        </w:tc>
        <w:tc>
          <w:tcPr>
            <w:tcW w:w="1575" w:type="dxa"/>
            <w:tcBorders>
              <w:top w:val="nil"/>
              <w:left w:val="nil"/>
              <w:bottom w:val="single" w:sz="4" w:space="0" w:color="auto"/>
              <w:right w:val="single" w:sz="4" w:space="0" w:color="auto"/>
            </w:tcBorders>
          </w:tcPr>
          <w:p w14:paraId="7450099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490 </w:t>
            </w:r>
          </w:p>
        </w:tc>
      </w:tr>
      <w:tr w:rsidR="00235F5E" w:rsidRPr="001D42CA" w14:paraId="71AA122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93EEC4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Burkina Faso</w:t>
            </w:r>
          </w:p>
        </w:tc>
        <w:tc>
          <w:tcPr>
            <w:tcW w:w="1111" w:type="dxa"/>
            <w:tcBorders>
              <w:top w:val="nil"/>
              <w:left w:val="nil"/>
              <w:bottom w:val="single" w:sz="4" w:space="0" w:color="auto"/>
              <w:right w:val="single" w:sz="4" w:space="0" w:color="auto"/>
            </w:tcBorders>
            <w:shd w:val="clear" w:color="auto" w:fill="auto"/>
            <w:noWrap/>
          </w:tcPr>
          <w:p w14:paraId="7DFC3B4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468" w:type="dxa"/>
            <w:tcBorders>
              <w:top w:val="nil"/>
              <w:left w:val="nil"/>
              <w:bottom w:val="single" w:sz="4" w:space="0" w:color="auto"/>
              <w:right w:val="single" w:sz="4" w:space="0" w:color="auto"/>
            </w:tcBorders>
            <w:shd w:val="clear" w:color="auto" w:fill="auto"/>
            <w:noWrap/>
          </w:tcPr>
          <w:p w14:paraId="507C30E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05" w:type="dxa"/>
            <w:tcBorders>
              <w:top w:val="nil"/>
              <w:left w:val="nil"/>
              <w:bottom w:val="single" w:sz="4" w:space="0" w:color="auto"/>
              <w:right w:val="single" w:sz="4" w:space="0" w:color="auto"/>
            </w:tcBorders>
          </w:tcPr>
          <w:p w14:paraId="476DA4E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45B08B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36AC23A"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8234DD1"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487F96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Burundi</w:t>
            </w:r>
          </w:p>
        </w:tc>
        <w:tc>
          <w:tcPr>
            <w:tcW w:w="1111" w:type="dxa"/>
            <w:tcBorders>
              <w:top w:val="nil"/>
              <w:left w:val="nil"/>
              <w:bottom w:val="single" w:sz="4" w:space="0" w:color="auto"/>
              <w:right w:val="single" w:sz="4" w:space="0" w:color="auto"/>
            </w:tcBorders>
            <w:shd w:val="clear" w:color="auto" w:fill="auto"/>
            <w:noWrap/>
          </w:tcPr>
          <w:p w14:paraId="0F78A38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2226AFE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4137622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4BC2F5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27185B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7BC88FC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D6D155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Cabo Verde</w:t>
            </w:r>
          </w:p>
        </w:tc>
        <w:tc>
          <w:tcPr>
            <w:tcW w:w="1111" w:type="dxa"/>
            <w:tcBorders>
              <w:top w:val="nil"/>
              <w:left w:val="nil"/>
              <w:bottom w:val="single" w:sz="4" w:space="0" w:color="auto"/>
              <w:right w:val="single" w:sz="4" w:space="0" w:color="auto"/>
            </w:tcBorders>
            <w:shd w:val="clear" w:color="auto" w:fill="auto"/>
            <w:noWrap/>
          </w:tcPr>
          <w:p w14:paraId="7CD81F8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0A3DE94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042B89B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54FC0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F9B819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EC8F0A3"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8405EB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Cambodia</w:t>
            </w:r>
          </w:p>
        </w:tc>
        <w:tc>
          <w:tcPr>
            <w:tcW w:w="1111" w:type="dxa"/>
            <w:tcBorders>
              <w:top w:val="nil"/>
              <w:left w:val="nil"/>
              <w:bottom w:val="single" w:sz="4" w:space="0" w:color="auto"/>
              <w:right w:val="single" w:sz="4" w:space="0" w:color="auto"/>
            </w:tcBorders>
            <w:shd w:val="clear" w:color="auto" w:fill="auto"/>
            <w:noWrap/>
          </w:tcPr>
          <w:p w14:paraId="387D9C5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468" w:type="dxa"/>
            <w:tcBorders>
              <w:top w:val="nil"/>
              <w:left w:val="nil"/>
              <w:bottom w:val="single" w:sz="4" w:space="0" w:color="auto"/>
              <w:right w:val="single" w:sz="4" w:space="0" w:color="auto"/>
            </w:tcBorders>
            <w:shd w:val="clear" w:color="auto" w:fill="auto"/>
            <w:noWrap/>
          </w:tcPr>
          <w:p w14:paraId="45E2BE7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05" w:type="dxa"/>
            <w:tcBorders>
              <w:top w:val="nil"/>
              <w:left w:val="nil"/>
              <w:bottom w:val="single" w:sz="4" w:space="0" w:color="auto"/>
              <w:right w:val="single" w:sz="4" w:space="0" w:color="auto"/>
            </w:tcBorders>
          </w:tcPr>
          <w:p w14:paraId="26B1E2C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155B65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040535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370BAF8"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DC48F7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Cameroon</w:t>
            </w:r>
          </w:p>
        </w:tc>
        <w:tc>
          <w:tcPr>
            <w:tcW w:w="1111" w:type="dxa"/>
            <w:tcBorders>
              <w:top w:val="nil"/>
              <w:left w:val="nil"/>
              <w:bottom w:val="single" w:sz="4" w:space="0" w:color="auto"/>
              <w:right w:val="single" w:sz="4" w:space="0" w:color="auto"/>
            </w:tcBorders>
            <w:shd w:val="clear" w:color="auto" w:fill="auto"/>
            <w:noWrap/>
          </w:tcPr>
          <w:p w14:paraId="58C13B9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0.013</w:t>
            </w:r>
          </w:p>
        </w:tc>
        <w:tc>
          <w:tcPr>
            <w:tcW w:w="1468" w:type="dxa"/>
            <w:tcBorders>
              <w:top w:val="nil"/>
              <w:left w:val="nil"/>
              <w:bottom w:val="single" w:sz="4" w:space="0" w:color="auto"/>
              <w:right w:val="single" w:sz="4" w:space="0" w:color="auto"/>
            </w:tcBorders>
            <w:shd w:val="clear" w:color="auto" w:fill="auto"/>
            <w:noWrap/>
          </w:tcPr>
          <w:p w14:paraId="0818353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0.013%</w:t>
            </w:r>
          </w:p>
        </w:tc>
        <w:tc>
          <w:tcPr>
            <w:tcW w:w="1305" w:type="dxa"/>
            <w:tcBorders>
              <w:top w:val="nil"/>
              <w:left w:val="nil"/>
              <w:bottom w:val="single" w:sz="4" w:space="0" w:color="auto"/>
              <w:right w:val="single" w:sz="4" w:space="0" w:color="auto"/>
            </w:tcBorders>
          </w:tcPr>
          <w:p w14:paraId="23BEA0F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332656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F69A87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04E29FB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6C1787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Canada</w:t>
            </w:r>
          </w:p>
        </w:tc>
        <w:tc>
          <w:tcPr>
            <w:tcW w:w="1111" w:type="dxa"/>
            <w:tcBorders>
              <w:top w:val="nil"/>
              <w:left w:val="nil"/>
              <w:bottom w:val="single" w:sz="4" w:space="0" w:color="auto"/>
              <w:right w:val="single" w:sz="4" w:space="0" w:color="auto"/>
            </w:tcBorders>
            <w:shd w:val="clear" w:color="auto" w:fill="auto"/>
            <w:noWrap/>
          </w:tcPr>
          <w:p w14:paraId="4738165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2.628</w:t>
            </w:r>
          </w:p>
        </w:tc>
        <w:tc>
          <w:tcPr>
            <w:tcW w:w="1468" w:type="dxa"/>
            <w:tcBorders>
              <w:top w:val="nil"/>
              <w:left w:val="nil"/>
              <w:bottom w:val="single" w:sz="4" w:space="0" w:color="auto"/>
              <w:right w:val="single" w:sz="4" w:space="0" w:color="auto"/>
            </w:tcBorders>
            <w:shd w:val="clear" w:color="auto" w:fill="auto"/>
            <w:noWrap/>
          </w:tcPr>
          <w:p w14:paraId="4DBD297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2.698%</w:t>
            </w:r>
          </w:p>
        </w:tc>
        <w:tc>
          <w:tcPr>
            <w:tcW w:w="1305" w:type="dxa"/>
            <w:tcBorders>
              <w:top w:val="nil"/>
              <w:left w:val="nil"/>
              <w:bottom w:val="single" w:sz="4" w:space="0" w:color="auto"/>
              <w:right w:val="single" w:sz="4" w:space="0" w:color="auto"/>
            </w:tcBorders>
          </w:tcPr>
          <w:p w14:paraId="6CEDC19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133,818</w:t>
            </w:r>
          </w:p>
        </w:tc>
        <w:tc>
          <w:tcPr>
            <w:tcW w:w="1306" w:type="dxa"/>
            <w:tcBorders>
              <w:top w:val="nil"/>
              <w:left w:val="single" w:sz="4" w:space="0" w:color="auto"/>
              <w:bottom w:val="single" w:sz="4" w:space="0" w:color="auto"/>
              <w:right w:val="single" w:sz="4" w:space="0" w:color="auto"/>
            </w:tcBorders>
            <w:shd w:val="clear" w:color="auto" w:fill="auto"/>
            <w:noWrap/>
          </w:tcPr>
          <w:p w14:paraId="78283FC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128,674</w:t>
            </w:r>
          </w:p>
        </w:tc>
        <w:tc>
          <w:tcPr>
            <w:tcW w:w="1575" w:type="dxa"/>
            <w:tcBorders>
              <w:top w:val="nil"/>
              <w:left w:val="nil"/>
              <w:bottom w:val="single" w:sz="4" w:space="0" w:color="auto"/>
              <w:right w:val="single" w:sz="4" w:space="0" w:color="auto"/>
            </w:tcBorders>
          </w:tcPr>
          <w:p w14:paraId="3B249130" w14:textId="77777777" w:rsidR="00235F5E" w:rsidRPr="00D36BC5" w:rsidRDefault="00235F5E" w:rsidP="00235F5E">
            <w:pPr>
              <w:spacing w:after="0" w:line="240" w:lineRule="auto"/>
              <w:jc w:val="right"/>
              <w:rPr>
                <w:rFonts w:cstheme="minorHAnsi"/>
                <w:sz w:val="20"/>
                <w:szCs w:val="20"/>
              </w:rPr>
            </w:pPr>
            <w:r w:rsidRPr="00910AEB">
              <w:rPr>
                <w:sz w:val="20"/>
                <w:szCs w:val="20"/>
              </w:rPr>
              <w:t>(5,144)</w:t>
            </w:r>
          </w:p>
        </w:tc>
      </w:tr>
      <w:tr w:rsidR="00235F5E" w:rsidRPr="001D42CA" w14:paraId="0DD1A575"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51577E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Central African Republic</w:t>
            </w:r>
          </w:p>
        </w:tc>
        <w:tc>
          <w:tcPr>
            <w:tcW w:w="1111" w:type="dxa"/>
            <w:tcBorders>
              <w:top w:val="nil"/>
              <w:left w:val="nil"/>
              <w:bottom w:val="single" w:sz="4" w:space="0" w:color="auto"/>
              <w:right w:val="single" w:sz="4" w:space="0" w:color="auto"/>
            </w:tcBorders>
            <w:shd w:val="clear" w:color="auto" w:fill="auto"/>
            <w:noWrap/>
          </w:tcPr>
          <w:p w14:paraId="23A4FB7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0B508A7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2BDD60A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6D0F96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9FD848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9A748FC"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EC5236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Chad</w:t>
            </w:r>
          </w:p>
        </w:tc>
        <w:tc>
          <w:tcPr>
            <w:tcW w:w="1111" w:type="dxa"/>
            <w:tcBorders>
              <w:top w:val="nil"/>
              <w:left w:val="nil"/>
              <w:bottom w:val="single" w:sz="4" w:space="0" w:color="auto"/>
              <w:right w:val="single" w:sz="4" w:space="0" w:color="auto"/>
            </w:tcBorders>
            <w:shd w:val="clear" w:color="auto" w:fill="auto"/>
            <w:noWrap/>
          </w:tcPr>
          <w:p w14:paraId="2BEB7B6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468" w:type="dxa"/>
            <w:tcBorders>
              <w:top w:val="nil"/>
              <w:left w:val="nil"/>
              <w:bottom w:val="single" w:sz="4" w:space="0" w:color="auto"/>
              <w:right w:val="single" w:sz="4" w:space="0" w:color="auto"/>
            </w:tcBorders>
            <w:shd w:val="clear" w:color="auto" w:fill="auto"/>
            <w:noWrap/>
          </w:tcPr>
          <w:p w14:paraId="03EA3AF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05" w:type="dxa"/>
            <w:tcBorders>
              <w:top w:val="nil"/>
              <w:left w:val="nil"/>
              <w:bottom w:val="single" w:sz="4" w:space="0" w:color="auto"/>
              <w:right w:val="single" w:sz="4" w:space="0" w:color="auto"/>
            </w:tcBorders>
          </w:tcPr>
          <w:p w14:paraId="4BE41A8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8DB556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1677959"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CA45673"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A7DCD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Chile</w:t>
            </w:r>
          </w:p>
        </w:tc>
        <w:tc>
          <w:tcPr>
            <w:tcW w:w="1111" w:type="dxa"/>
            <w:tcBorders>
              <w:top w:val="nil"/>
              <w:left w:val="nil"/>
              <w:bottom w:val="single" w:sz="4" w:space="0" w:color="auto"/>
              <w:right w:val="single" w:sz="4" w:space="0" w:color="auto"/>
            </w:tcBorders>
            <w:shd w:val="clear" w:color="auto" w:fill="auto"/>
            <w:noWrap/>
          </w:tcPr>
          <w:p w14:paraId="1FCFF02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0.420</w:t>
            </w:r>
          </w:p>
        </w:tc>
        <w:tc>
          <w:tcPr>
            <w:tcW w:w="1468" w:type="dxa"/>
            <w:tcBorders>
              <w:top w:val="nil"/>
              <w:left w:val="nil"/>
              <w:bottom w:val="single" w:sz="4" w:space="0" w:color="auto"/>
              <w:right w:val="single" w:sz="4" w:space="0" w:color="auto"/>
            </w:tcBorders>
            <w:shd w:val="clear" w:color="auto" w:fill="auto"/>
            <w:noWrap/>
          </w:tcPr>
          <w:p w14:paraId="073D166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0.431%</w:t>
            </w:r>
          </w:p>
        </w:tc>
        <w:tc>
          <w:tcPr>
            <w:tcW w:w="1305" w:type="dxa"/>
            <w:tcBorders>
              <w:top w:val="nil"/>
              <w:left w:val="nil"/>
              <w:bottom w:val="single" w:sz="4" w:space="0" w:color="auto"/>
              <w:right w:val="single" w:sz="4" w:space="0" w:color="auto"/>
            </w:tcBorders>
          </w:tcPr>
          <w:p w14:paraId="4D90898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19,921</w:t>
            </w:r>
          </w:p>
        </w:tc>
        <w:tc>
          <w:tcPr>
            <w:tcW w:w="1306" w:type="dxa"/>
            <w:tcBorders>
              <w:top w:val="nil"/>
              <w:left w:val="single" w:sz="4" w:space="0" w:color="auto"/>
              <w:bottom w:val="single" w:sz="4" w:space="0" w:color="auto"/>
              <w:right w:val="single" w:sz="4" w:space="0" w:color="auto"/>
            </w:tcBorders>
            <w:shd w:val="clear" w:color="auto" w:fill="auto"/>
            <w:noWrap/>
          </w:tcPr>
          <w:p w14:paraId="3CF7D82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20,564</w:t>
            </w:r>
          </w:p>
        </w:tc>
        <w:tc>
          <w:tcPr>
            <w:tcW w:w="1575" w:type="dxa"/>
            <w:tcBorders>
              <w:top w:val="nil"/>
              <w:left w:val="nil"/>
              <w:bottom w:val="single" w:sz="4" w:space="0" w:color="auto"/>
              <w:right w:val="single" w:sz="4" w:space="0" w:color="auto"/>
            </w:tcBorders>
          </w:tcPr>
          <w:p w14:paraId="0B2CB18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643 </w:t>
            </w:r>
          </w:p>
        </w:tc>
      </w:tr>
      <w:tr w:rsidR="00235F5E" w:rsidRPr="001D42CA" w14:paraId="3968B7F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79546A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China</w:t>
            </w:r>
          </w:p>
        </w:tc>
        <w:tc>
          <w:tcPr>
            <w:tcW w:w="1111" w:type="dxa"/>
            <w:tcBorders>
              <w:top w:val="nil"/>
              <w:left w:val="nil"/>
              <w:bottom w:val="single" w:sz="4" w:space="0" w:color="auto"/>
              <w:right w:val="single" w:sz="4" w:space="0" w:color="auto"/>
            </w:tcBorders>
            <w:shd w:val="clear" w:color="auto" w:fill="auto"/>
            <w:noWrap/>
          </w:tcPr>
          <w:p w14:paraId="14C45C7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15.254</w:t>
            </w:r>
          </w:p>
        </w:tc>
        <w:tc>
          <w:tcPr>
            <w:tcW w:w="1468" w:type="dxa"/>
            <w:tcBorders>
              <w:top w:val="nil"/>
              <w:left w:val="nil"/>
              <w:bottom w:val="single" w:sz="4" w:space="0" w:color="auto"/>
              <w:right w:val="single" w:sz="4" w:space="0" w:color="auto"/>
            </w:tcBorders>
            <w:shd w:val="clear" w:color="auto" w:fill="auto"/>
            <w:noWrap/>
          </w:tcPr>
          <w:p w14:paraId="4C1B4AD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15.660%</w:t>
            </w:r>
          </w:p>
        </w:tc>
        <w:tc>
          <w:tcPr>
            <w:tcW w:w="1305" w:type="dxa"/>
            <w:tcBorders>
              <w:top w:val="nil"/>
              <w:left w:val="nil"/>
              <w:bottom w:val="single" w:sz="4" w:space="0" w:color="auto"/>
              <w:right w:val="single" w:sz="4" w:space="0" w:color="auto"/>
            </w:tcBorders>
          </w:tcPr>
          <w:p w14:paraId="4E131A9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587,595</w:t>
            </w:r>
          </w:p>
        </w:tc>
        <w:tc>
          <w:tcPr>
            <w:tcW w:w="1306" w:type="dxa"/>
            <w:tcBorders>
              <w:top w:val="nil"/>
              <w:left w:val="single" w:sz="4" w:space="0" w:color="auto"/>
              <w:bottom w:val="single" w:sz="4" w:space="0" w:color="auto"/>
              <w:right w:val="single" w:sz="4" w:space="0" w:color="auto"/>
            </w:tcBorders>
            <w:shd w:val="clear" w:color="auto" w:fill="auto"/>
            <w:noWrap/>
          </w:tcPr>
          <w:p w14:paraId="4DF099D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746,880</w:t>
            </w:r>
          </w:p>
        </w:tc>
        <w:tc>
          <w:tcPr>
            <w:tcW w:w="1575" w:type="dxa"/>
            <w:tcBorders>
              <w:top w:val="nil"/>
              <w:left w:val="nil"/>
              <w:bottom w:val="single" w:sz="4" w:space="0" w:color="auto"/>
              <w:right w:val="single" w:sz="4" w:space="0" w:color="auto"/>
            </w:tcBorders>
          </w:tcPr>
          <w:p w14:paraId="224B2F7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159,285 </w:t>
            </w:r>
          </w:p>
        </w:tc>
      </w:tr>
      <w:tr w:rsidR="00235F5E" w:rsidRPr="001D42CA" w14:paraId="31C3654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65EFA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Colombia</w:t>
            </w:r>
          </w:p>
        </w:tc>
        <w:tc>
          <w:tcPr>
            <w:tcW w:w="1111" w:type="dxa"/>
            <w:tcBorders>
              <w:top w:val="nil"/>
              <w:left w:val="nil"/>
              <w:bottom w:val="single" w:sz="4" w:space="0" w:color="auto"/>
              <w:right w:val="single" w:sz="4" w:space="0" w:color="auto"/>
            </w:tcBorders>
            <w:shd w:val="clear" w:color="auto" w:fill="auto"/>
            <w:noWrap/>
          </w:tcPr>
          <w:p w14:paraId="3EA85FC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0.246</w:t>
            </w:r>
          </w:p>
        </w:tc>
        <w:tc>
          <w:tcPr>
            <w:tcW w:w="1468" w:type="dxa"/>
            <w:tcBorders>
              <w:top w:val="nil"/>
              <w:left w:val="nil"/>
              <w:bottom w:val="single" w:sz="4" w:space="0" w:color="auto"/>
              <w:right w:val="single" w:sz="4" w:space="0" w:color="auto"/>
            </w:tcBorders>
            <w:shd w:val="clear" w:color="auto" w:fill="auto"/>
            <w:noWrap/>
          </w:tcPr>
          <w:p w14:paraId="5C6ECA9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0.253%</w:t>
            </w:r>
          </w:p>
        </w:tc>
        <w:tc>
          <w:tcPr>
            <w:tcW w:w="1305" w:type="dxa"/>
            <w:tcBorders>
              <w:top w:val="nil"/>
              <w:left w:val="nil"/>
              <w:bottom w:val="single" w:sz="4" w:space="0" w:color="auto"/>
              <w:right w:val="single" w:sz="4" w:space="0" w:color="auto"/>
            </w:tcBorders>
          </w:tcPr>
          <w:p w14:paraId="215E760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14,096</w:t>
            </w:r>
          </w:p>
        </w:tc>
        <w:tc>
          <w:tcPr>
            <w:tcW w:w="1306" w:type="dxa"/>
            <w:tcBorders>
              <w:top w:val="nil"/>
              <w:left w:val="single" w:sz="4" w:space="0" w:color="auto"/>
              <w:bottom w:val="single" w:sz="4" w:space="0" w:color="auto"/>
              <w:right w:val="single" w:sz="4" w:space="0" w:color="auto"/>
            </w:tcBorders>
            <w:shd w:val="clear" w:color="auto" w:fill="auto"/>
            <w:noWrap/>
          </w:tcPr>
          <w:p w14:paraId="3FE35B8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12,045</w:t>
            </w:r>
          </w:p>
        </w:tc>
        <w:tc>
          <w:tcPr>
            <w:tcW w:w="1575" w:type="dxa"/>
            <w:tcBorders>
              <w:top w:val="nil"/>
              <w:left w:val="nil"/>
              <w:bottom w:val="single" w:sz="4" w:space="0" w:color="auto"/>
              <w:right w:val="single" w:sz="4" w:space="0" w:color="auto"/>
            </w:tcBorders>
          </w:tcPr>
          <w:p w14:paraId="103A906D" w14:textId="77777777" w:rsidR="00235F5E" w:rsidRPr="00D36BC5" w:rsidRDefault="00235F5E" w:rsidP="00235F5E">
            <w:pPr>
              <w:spacing w:after="0" w:line="240" w:lineRule="auto"/>
              <w:jc w:val="right"/>
              <w:rPr>
                <w:rFonts w:cstheme="minorHAnsi"/>
                <w:sz w:val="20"/>
                <w:szCs w:val="20"/>
              </w:rPr>
            </w:pPr>
            <w:r w:rsidRPr="00910AEB">
              <w:rPr>
                <w:sz w:val="20"/>
                <w:szCs w:val="20"/>
              </w:rPr>
              <w:t>(2,051)</w:t>
            </w:r>
          </w:p>
        </w:tc>
      </w:tr>
      <w:tr w:rsidR="00235F5E" w:rsidRPr="001D42CA" w14:paraId="16EE736F"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0118A7F"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Comoros</w:t>
            </w:r>
          </w:p>
        </w:tc>
        <w:tc>
          <w:tcPr>
            <w:tcW w:w="1111" w:type="dxa"/>
            <w:tcBorders>
              <w:top w:val="nil"/>
              <w:left w:val="nil"/>
              <w:bottom w:val="single" w:sz="4" w:space="0" w:color="auto"/>
              <w:right w:val="single" w:sz="4" w:space="0" w:color="auto"/>
            </w:tcBorders>
            <w:shd w:val="clear" w:color="auto" w:fill="auto"/>
            <w:noWrap/>
          </w:tcPr>
          <w:p w14:paraId="2BFAEFF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54D4E20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05EFCD5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BA5F95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95B844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D08B3D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4CF226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Congo</w:t>
            </w:r>
          </w:p>
        </w:tc>
        <w:tc>
          <w:tcPr>
            <w:tcW w:w="1111" w:type="dxa"/>
            <w:tcBorders>
              <w:top w:val="nil"/>
              <w:left w:val="nil"/>
              <w:bottom w:val="single" w:sz="4" w:space="0" w:color="auto"/>
              <w:right w:val="single" w:sz="4" w:space="0" w:color="auto"/>
            </w:tcBorders>
            <w:shd w:val="clear" w:color="auto" w:fill="auto"/>
            <w:noWrap/>
          </w:tcPr>
          <w:p w14:paraId="29684C7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468" w:type="dxa"/>
            <w:tcBorders>
              <w:top w:val="nil"/>
              <w:left w:val="nil"/>
              <w:bottom w:val="single" w:sz="4" w:space="0" w:color="auto"/>
              <w:right w:val="single" w:sz="4" w:space="0" w:color="auto"/>
            </w:tcBorders>
            <w:shd w:val="clear" w:color="auto" w:fill="auto"/>
            <w:noWrap/>
          </w:tcPr>
          <w:p w14:paraId="214988A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05" w:type="dxa"/>
            <w:tcBorders>
              <w:top w:val="nil"/>
              <w:left w:val="nil"/>
              <w:bottom w:val="single" w:sz="4" w:space="0" w:color="auto"/>
              <w:right w:val="single" w:sz="4" w:space="0" w:color="auto"/>
            </w:tcBorders>
          </w:tcPr>
          <w:p w14:paraId="1D0B72D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B4065B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08BC4C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B46BE1" w:rsidRPr="001D42CA" w14:paraId="116DFA95" w14:textId="77777777" w:rsidTr="00E47733">
        <w:trPr>
          <w:trHeight w:val="276"/>
        </w:trPr>
        <w:tc>
          <w:tcPr>
            <w:tcW w:w="9438" w:type="dxa"/>
            <w:gridSpan w:val="7"/>
            <w:tcBorders>
              <w:top w:val="single" w:sz="4" w:space="0" w:color="auto"/>
            </w:tcBorders>
          </w:tcPr>
          <w:p w14:paraId="7E152C2F" w14:textId="77777777" w:rsidR="00B46BE1" w:rsidRPr="00090AA6" w:rsidRDefault="00B46BE1" w:rsidP="00235F5E">
            <w:pPr>
              <w:spacing w:after="0" w:line="240" w:lineRule="auto"/>
              <w:rPr>
                <w:rFonts w:cs="Arial"/>
                <w:color w:val="000000"/>
                <w:sz w:val="20"/>
                <w:szCs w:val="20"/>
                <w:lang w:eastAsia="en-GB"/>
              </w:rPr>
            </w:pPr>
            <w:r w:rsidRPr="00090AA6">
              <w:rPr>
                <w:rFonts w:cs="Arial"/>
                <w:color w:val="000000"/>
                <w:sz w:val="20"/>
                <w:szCs w:val="20"/>
                <w:lang w:eastAsia="en-GB"/>
              </w:rPr>
              <w:t>* As per UN resolution A/RES/76/238; a revised UN Scale will be applied when released.</w:t>
            </w:r>
          </w:p>
          <w:p w14:paraId="0D4D0495" w14:textId="77777777" w:rsidR="00B46BE1" w:rsidRDefault="00B46BE1" w:rsidP="00235F5E">
            <w:pPr>
              <w:spacing w:after="0" w:line="240" w:lineRule="auto"/>
              <w:rPr>
                <w:rFonts w:cs="Arial"/>
                <w:sz w:val="20"/>
                <w:szCs w:val="20"/>
                <w:lang w:eastAsia="en-GB"/>
              </w:rPr>
            </w:pPr>
          </w:p>
          <w:p w14:paraId="5EB58532" w14:textId="77777777" w:rsidR="00B46BE1" w:rsidRDefault="00B46BE1" w:rsidP="00235F5E">
            <w:pPr>
              <w:spacing w:after="0" w:line="240" w:lineRule="auto"/>
              <w:rPr>
                <w:rFonts w:cs="Arial"/>
                <w:sz w:val="20"/>
                <w:szCs w:val="20"/>
                <w:lang w:eastAsia="en-GB"/>
              </w:rPr>
            </w:pPr>
          </w:p>
          <w:p w14:paraId="74C3AA6C" w14:textId="77777777" w:rsidR="00B46BE1" w:rsidRPr="00090AA6" w:rsidRDefault="00B46BE1" w:rsidP="00235F5E">
            <w:pPr>
              <w:spacing w:after="0" w:line="240" w:lineRule="auto"/>
              <w:rPr>
                <w:rFonts w:cstheme="minorHAnsi"/>
                <w:sz w:val="20"/>
                <w:szCs w:val="20"/>
              </w:rPr>
            </w:pPr>
          </w:p>
        </w:tc>
      </w:tr>
      <w:tr w:rsidR="00235F5E" w:rsidRPr="001D42CA" w14:paraId="1E03B45E" w14:textId="77777777" w:rsidTr="00E47733">
        <w:trPr>
          <w:gridAfter w:val="1"/>
          <w:wAfter w:w="9" w:type="dxa"/>
          <w:trHeight w:val="276"/>
        </w:trPr>
        <w:tc>
          <w:tcPr>
            <w:tcW w:w="2664" w:type="dxa"/>
            <w:tcBorders>
              <w:left w:val="single" w:sz="4" w:space="0" w:color="auto"/>
              <w:bottom w:val="single" w:sz="4" w:space="0" w:color="auto"/>
              <w:right w:val="single" w:sz="4" w:space="0" w:color="auto"/>
            </w:tcBorders>
            <w:shd w:val="clear" w:color="auto" w:fill="auto"/>
            <w:noWrap/>
          </w:tcPr>
          <w:p w14:paraId="4332D7A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lastRenderedPageBreak/>
              <w:t>Costa Rica</w:t>
            </w:r>
          </w:p>
        </w:tc>
        <w:tc>
          <w:tcPr>
            <w:tcW w:w="1111" w:type="dxa"/>
            <w:tcBorders>
              <w:left w:val="nil"/>
              <w:bottom w:val="single" w:sz="4" w:space="0" w:color="auto"/>
              <w:right w:val="single" w:sz="4" w:space="0" w:color="auto"/>
            </w:tcBorders>
            <w:shd w:val="clear" w:color="auto" w:fill="auto"/>
            <w:noWrap/>
          </w:tcPr>
          <w:p w14:paraId="1088245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0.069</w:t>
            </w:r>
          </w:p>
        </w:tc>
        <w:tc>
          <w:tcPr>
            <w:tcW w:w="1468" w:type="dxa"/>
            <w:tcBorders>
              <w:left w:val="nil"/>
              <w:bottom w:val="single" w:sz="4" w:space="0" w:color="auto"/>
              <w:right w:val="single" w:sz="4" w:space="0" w:color="auto"/>
            </w:tcBorders>
            <w:shd w:val="clear" w:color="auto" w:fill="auto"/>
            <w:noWrap/>
          </w:tcPr>
          <w:p w14:paraId="51E7156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0.071%</w:t>
            </w:r>
          </w:p>
        </w:tc>
        <w:tc>
          <w:tcPr>
            <w:tcW w:w="1305" w:type="dxa"/>
            <w:tcBorders>
              <w:left w:val="nil"/>
              <w:bottom w:val="single" w:sz="4" w:space="0" w:color="auto"/>
              <w:right w:val="single" w:sz="4" w:space="0" w:color="auto"/>
            </w:tcBorders>
          </w:tcPr>
          <w:p w14:paraId="292D6E5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3,035</w:t>
            </w:r>
          </w:p>
        </w:tc>
        <w:tc>
          <w:tcPr>
            <w:tcW w:w="1306" w:type="dxa"/>
            <w:tcBorders>
              <w:left w:val="single" w:sz="4" w:space="0" w:color="auto"/>
              <w:bottom w:val="single" w:sz="4" w:space="0" w:color="auto"/>
              <w:right w:val="single" w:sz="4" w:space="0" w:color="auto"/>
            </w:tcBorders>
            <w:shd w:val="clear" w:color="auto" w:fill="auto"/>
            <w:noWrap/>
          </w:tcPr>
          <w:p w14:paraId="4EEF73A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3,378</w:t>
            </w:r>
          </w:p>
        </w:tc>
        <w:tc>
          <w:tcPr>
            <w:tcW w:w="1575" w:type="dxa"/>
            <w:tcBorders>
              <w:left w:val="nil"/>
              <w:bottom w:val="single" w:sz="4" w:space="0" w:color="auto"/>
              <w:right w:val="single" w:sz="4" w:space="0" w:color="auto"/>
            </w:tcBorders>
          </w:tcPr>
          <w:p w14:paraId="533471E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343 </w:t>
            </w:r>
          </w:p>
        </w:tc>
      </w:tr>
      <w:tr w:rsidR="00235F5E" w:rsidRPr="001D42CA" w14:paraId="1E39FBD0"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F2B4C2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Côte d'Ivoire</w:t>
            </w:r>
          </w:p>
        </w:tc>
        <w:tc>
          <w:tcPr>
            <w:tcW w:w="1111" w:type="dxa"/>
            <w:tcBorders>
              <w:top w:val="nil"/>
              <w:left w:val="nil"/>
              <w:bottom w:val="single" w:sz="4" w:space="0" w:color="auto"/>
              <w:right w:val="single" w:sz="4" w:space="0" w:color="auto"/>
            </w:tcBorders>
            <w:shd w:val="clear" w:color="auto" w:fill="auto"/>
            <w:noWrap/>
          </w:tcPr>
          <w:p w14:paraId="0B14102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0.022</w:t>
            </w:r>
          </w:p>
        </w:tc>
        <w:tc>
          <w:tcPr>
            <w:tcW w:w="1468" w:type="dxa"/>
            <w:tcBorders>
              <w:top w:val="nil"/>
              <w:left w:val="nil"/>
              <w:bottom w:val="single" w:sz="4" w:space="0" w:color="auto"/>
              <w:right w:val="single" w:sz="4" w:space="0" w:color="auto"/>
            </w:tcBorders>
            <w:shd w:val="clear" w:color="auto" w:fill="auto"/>
            <w:noWrap/>
          </w:tcPr>
          <w:p w14:paraId="1BBCD90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0.023%</w:t>
            </w:r>
          </w:p>
        </w:tc>
        <w:tc>
          <w:tcPr>
            <w:tcW w:w="1305" w:type="dxa"/>
            <w:tcBorders>
              <w:top w:val="nil"/>
              <w:left w:val="nil"/>
              <w:bottom w:val="single" w:sz="4" w:space="0" w:color="auto"/>
              <w:right w:val="single" w:sz="4" w:space="0" w:color="auto"/>
            </w:tcBorders>
          </w:tcPr>
          <w:p w14:paraId="36DDA24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FA6558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1,077</w:t>
            </w:r>
          </w:p>
        </w:tc>
        <w:tc>
          <w:tcPr>
            <w:tcW w:w="1575" w:type="dxa"/>
            <w:tcBorders>
              <w:top w:val="nil"/>
              <w:left w:val="nil"/>
              <w:bottom w:val="single" w:sz="4" w:space="0" w:color="auto"/>
              <w:right w:val="single" w:sz="4" w:space="0" w:color="auto"/>
            </w:tcBorders>
          </w:tcPr>
          <w:p w14:paraId="5B2B110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77 </w:t>
            </w:r>
          </w:p>
        </w:tc>
      </w:tr>
      <w:tr w:rsidR="00235F5E" w:rsidRPr="001D42CA" w14:paraId="5C8B59E9"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17E171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Croatia</w:t>
            </w:r>
          </w:p>
        </w:tc>
        <w:tc>
          <w:tcPr>
            <w:tcW w:w="1111" w:type="dxa"/>
            <w:tcBorders>
              <w:top w:val="nil"/>
              <w:left w:val="nil"/>
              <w:bottom w:val="single" w:sz="4" w:space="0" w:color="auto"/>
              <w:right w:val="single" w:sz="4" w:space="0" w:color="auto"/>
            </w:tcBorders>
            <w:shd w:val="clear" w:color="auto" w:fill="auto"/>
            <w:noWrap/>
          </w:tcPr>
          <w:p w14:paraId="4D4937A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0.091</w:t>
            </w:r>
          </w:p>
        </w:tc>
        <w:tc>
          <w:tcPr>
            <w:tcW w:w="1468" w:type="dxa"/>
            <w:tcBorders>
              <w:top w:val="nil"/>
              <w:left w:val="nil"/>
              <w:bottom w:val="single" w:sz="4" w:space="0" w:color="auto"/>
              <w:right w:val="single" w:sz="4" w:space="0" w:color="auto"/>
            </w:tcBorders>
            <w:shd w:val="clear" w:color="auto" w:fill="auto"/>
            <w:noWrap/>
          </w:tcPr>
          <w:p w14:paraId="0CE9018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0.093%</w:t>
            </w:r>
          </w:p>
        </w:tc>
        <w:tc>
          <w:tcPr>
            <w:tcW w:w="1305" w:type="dxa"/>
            <w:tcBorders>
              <w:top w:val="nil"/>
              <w:left w:val="nil"/>
              <w:bottom w:val="single" w:sz="4" w:space="0" w:color="auto"/>
              <w:right w:val="single" w:sz="4" w:space="0" w:color="auto"/>
            </w:tcBorders>
          </w:tcPr>
          <w:p w14:paraId="61EB3A5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3,769</w:t>
            </w:r>
          </w:p>
        </w:tc>
        <w:tc>
          <w:tcPr>
            <w:tcW w:w="1306" w:type="dxa"/>
            <w:tcBorders>
              <w:top w:val="nil"/>
              <w:left w:val="single" w:sz="4" w:space="0" w:color="auto"/>
              <w:bottom w:val="single" w:sz="4" w:space="0" w:color="auto"/>
              <w:right w:val="single" w:sz="4" w:space="0" w:color="auto"/>
            </w:tcBorders>
            <w:shd w:val="clear" w:color="auto" w:fill="auto"/>
            <w:noWrap/>
          </w:tcPr>
          <w:p w14:paraId="1829968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4,456</w:t>
            </w:r>
          </w:p>
        </w:tc>
        <w:tc>
          <w:tcPr>
            <w:tcW w:w="1575" w:type="dxa"/>
            <w:tcBorders>
              <w:top w:val="nil"/>
              <w:left w:val="nil"/>
              <w:bottom w:val="single" w:sz="4" w:space="0" w:color="auto"/>
              <w:right w:val="single" w:sz="4" w:space="0" w:color="auto"/>
            </w:tcBorders>
          </w:tcPr>
          <w:p w14:paraId="0E7FEBF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687 </w:t>
            </w:r>
          </w:p>
        </w:tc>
      </w:tr>
      <w:tr w:rsidR="00235F5E" w:rsidRPr="001D42CA" w14:paraId="4B74B2C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90525E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Cuba</w:t>
            </w:r>
          </w:p>
        </w:tc>
        <w:tc>
          <w:tcPr>
            <w:tcW w:w="1111" w:type="dxa"/>
            <w:tcBorders>
              <w:top w:val="nil"/>
              <w:left w:val="nil"/>
              <w:bottom w:val="single" w:sz="4" w:space="0" w:color="auto"/>
              <w:right w:val="single" w:sz="4" w:space="0" w:color="auto"/>
            </w:tcBorders>
            <w:shd w:val="clear" w:color="auto" w:fill="auto"/>
            <w:noWrap/>
          </w:tcPr>
          <w:p w14:paraId="058CA64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0.095</w:t>
            </w:r>
          </w:p>
        </w:tc>
        <w:tc>
          <w:tcPr>
            <w:tcW w:w="1468" w:type="dxa"/>
            <w:tcBorders>
              <w:top w:val="nil"/>
              <w:left w:val="nil"/>
              <w:bottom w:val="single" w:sz="4" w:space="0" w:color="auto"/>
              <w:right w:val="single" w:sz="4" w:space="0" w:color="auto"/>
            </w:tcBorders>
            <w:shd w:val="clear" w:color="auto" w:fill="auto"/>
            <w:noWrap/>
          </w:tcPr>
          <w:p w14:paraId="7FD2C51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0.098%</w:t>
            </w:r>
          </w:p>
        </w:tc>
        <w:tc>
          <w:tcPr>
            <w:tcW w:w="1305" w:type="dxa"/>
            <w:tcBorders>
              <w:top w:val="nil"/>
              <w:left w:val="nil"/>
              <w:bottom w:val="single" w:sz="4" w:space="0" w:color="auto"/>
              <w:right w:val="single" w:sz="4" w:space="0" w:color="auto"/>
            </w:tcBorders>
          </w:tcPr>
          <w:p w14:paraId="53DF9CA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3,916</w:t>
            </w:r>
          </w:p>
        </w:tc>
        <w:tc>
          <w:tcPr>
            <w:tcW w:w="1306" w:type="dxa"/>
            <w:tcBorders>
              <w:top w:val="nil"/>
              <w:left w:val="single" w:sz="4" w:space="0" w:color="auto"/>
              <w:bottom w:val="single" w:sz="4" w:space="0" w:color="auto"/>
              <w:right w:val="single" w:sz="4" w:space="0" w:color="auto"/>
            </w:tcBorders>
            <w:shd w:val="clear" w:color="auto" w:fill="auto"/>
            <w:noWrap/>
          </w:tcPr>
          <w:p w14:paraId="448AA85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4,651</w:t>
            </w:r>
          </w:p>
        </w:tc>
        <w:tc>
          <w:tcPr>
            <w:tcW w:w="1575" w:type="dxa"/>
            <w:tcBorders>
              <w:top w:val="nil"/>
              <w:left w:val="nil"/>
              <w:bottom w:val="single" w:sz="4" w:space="0" w:color="auto"/>
              <w:right w:val="single" w:sz="4" w:space="0" w:color="auto"/>
            </w:tcBorders>
          </w:tcPr>
          <w:p w14:paraId="1668BF0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735 </w:t>
            </w:r>
          </w:p>
        </w:tc>
      </w:tr>
      <w:tr w:rsidR="00235F5E" w:rsidRPr="001D42CA" w14:paraId="655AA728"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6FB4A3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Cyprus</w:t>
            </w:r>
          </w:p>
        </w:tc>
        <w:tc>
          <w:tcPr>
            <w:tcW w:w="1111" w:type="dxa"/>
            <w:tcBorders>
              <w:top w:val="nil"/>
              <w:left w:val="nil"/>
              <w:bottom w:val="single" w:sz="4" w:space="0" w:color="auto"/>
              <w:right w:val="single" w:sz="4" w:space="0" w:color="auto"/>
            </w:tcBorders>
            <w:shd w:val="clear" w:color="auto" w:fill="auto"/>
            <w:noWrap/>
          </w:tcPr>
          <w:p w14:paraId="015B1C9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0.036</w:t>
            </w:r>
          </w:p>
        </w:tc>
        <w:tc>
          <w:tcPr>
            <w:tcW w:w="1468" w:type="dxa"/>
            <w:tcBorders>
              <w:top w:val="nil"/>
              <w:left w:val="nil"/>
              <w:bottom w:val="single" w:sz="4" w:space="0" w:color="auto"/>
              <w:right w:val="single" w:sz="4" w:space="0" w:color="auto"/>
            </w:tcBorders>
            <w:shd w:val="clear" w:color="auto" w:fill="auto"/>
            <w:noWrap/>
          </w:tcPr>
          <w:p w14:paraId="1F6482F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0.037%</w:t>
            </w:r>
          </w:p>
        </w:tc>
        <w:tc>
          <w:tcPr>
            <w:tcW w:w="1305" w:type="dxa"/>
            <w:tcBorders>
              <w:top w:val="nil"/>
              <w:left w:val="nil"/>
              <w:bottom w:val="single" w:sz="4" w:space="0" w:color="auto"/>
              <w:right w:val="single" w:sz="4" w:space="0" w:color="auto"/>
            </w:tcBorders>
          </w:tcPr>
          <w:p w14:paraId="6E00AA0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1,762</w:t>
            </w:r>
          </w:p>
        </w:tc>
        <w:tc>
          <w:tcPr>
            <w:tcW w:w="1306" w:type="dxa"/>
            <w:tcBorders>
              <w:top w:val="nil"/>
              <w:left w:val="single" w:sz="4" w:space="0" w:color="auto"/>
              <w:bottom w:val="single" w:sz="4" w:space="0" w:color="auto"/>
              <w:right w:val="single" w:sz="4" w:space="0" w:color="auto"/>
            </w:tcBorders>
            <w:shd w:val="clear" w:color="auto" w:fill="auto"/>
            <w:noWrap/>
          </w:tcPr>
          <w:p w14:paraId="2A87964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1,763</w:t>
            </w:r>
          </w:p>
        </w:tc>
        <w:tc>
          <w:tcPr>
            <w:tcW w:w="1575" w:type="dxa"/>
            <w:tcBorders>
              <w:top w:val="nil"/>
              <w:left w:val="nil"/>
              <w:bottom w:val="single" w:sz="4" w:space="0" w:color="auto"/>
              <w:right w:val="single" w:sz="4" w:space="0" w:color="auto"/>
            </w:tcBorders>
          </w:tcPr>
          <w:p w14:paraId="2E9D588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 </w:t>
            </w:r>
          </w:p>
        </w:tc>
      </w:tr>
      <w:tr w:rsidR="00235F5E" w:rsidRPr="001D42CA" w14:paraId="4E60CA9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1CBA17D" w14:textId="74C6DE72" w:rsidR="00235F5E" w:rsidRPr="000519D4" w:rsidRDefault="00E47733" w:rsidP="00E47733">
            <w:pPr>
              <w:spacing w:after="0" w:line="240" w:lineRule="auto"/>
              <w:rPr>
                <w:rFonts w:cstheme="minorHAnsi"/>
                <w:sz w:val="20"/>
                <w:szCs w:val="20"/>
                <w:lang w:eastAsia="en-GB"/>
              </w:rPr>
            </w:pPr>
            <w:r>
              <w:rPr>
                <w:rFonts w:cstheme="minorHAnsi"/>
                <w:sz w:val="20"/>
                <w:szCs w:val="20"/>
              </w:rPr>
              <w:t>Czechia</w:t>
            </w:r>
          </w:p>
        </w:tc>
        <w:tc>
          <w:tcPr>
            <w:tcW w:w="1111" w:type="dxa"/>
            <w:tcBorders>
              <w:top w:val="nil"/>
              <w:left w:val="nil"/>
              <w:bottom w:val="single" w:sz="4" w:space="0" w:color="auto"/>
              <w:right w:val="single" w:sz="4" w:space="0" w:color="auto"/>
            </w:tcBorders>
            <w:shd w:val="clear" w:color="auto" w:fill="auto"/>
            <w:noWrap/>
          </w:tcPr>
          <w:p w14:paraId="5BFF313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0.340</w:t>
            </w:r>
          </w:p>
        </w:tc>
        <w:tc>
          <w:tcPr>
            <w:tcW w:w="1468" w:type="dxa"/>
            <w:tcBorders>
              <w:top w:val="nil"/>
              <w:left w:val="nil"/>
              <w:bottom w:val="single" w:sz="4" w:space="0" w:color="auto"/>
              <w:right w:val="single" w:sz="4" w:space="0" w:color="auto"/>
            </w:tcBorders>
            <w:shd w:val="clear" w:color="auto" w:fill="auto"/>
            <w:noWrap/>
          </w:tcPr>
          <w:p w14:paraId="680F1D8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0.349%</w:t>
            </w:r>
          </w:p>
        </w:tc>
        <w:tc>
          <w:tcPr>
            <w:tcW w:w="1305" w:type="dxa"/>
            <w:tcBorders>
              <w:top w:val="nil"/>
              <w:left w:val="nil"/>
              <w:bottom w:val="single" w:sz="4" w:space="0" w:color="auto"/>
              <w:right w:val="single" w:sz="4" w:space="0" w:color="auto"/>
            </w:tcBorders>
          </w:tcPr>
          <w:p w14:paraId="26EBF5F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15,222</w:t>
            </w:r>
          </w:p>
        </w:tc>
        <w:tc>
          <w:tcPr>
            <w:tcW w:w="1306" w:type="dxa"/>
            <w:tcBorders>
              <w:top w:val="nil"/>
              <w:left w:val="single" w:sz="4" w:space="0" w:color="auto"/>
              <w:bottom w:val="single" w:sz="4" w:space="0" w:color="auto"/>
              <w:right w:val="single" w:sz="4" w:space="0" w:color="auto"/>
            </w:tcBorders>
            <w:shd w:val="clear" w:color="auto" w:fill="auto"/>
            <w:noWrap/>
          </w:tcPr>
          <w:p w14:paraId="4547FA9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16,647</w:t>
            </w:r>
          </w:p>
        </w:tc>
        <w:tc>
          <w:tcPr>
            <w:tcW w:w="1575" w:type="dxa"/>
            <w:tcBorders>
              <w:top w:val="nil"/>
              <w:left w:val="nil"/>
              <w:bottom w:val="single" w:sz="4" w:space="0" w:color="auto"/>
              <w:right w:val="single" w:sz="4" w:space="0" w:color="auto"/>
            </w:tcBorders>
          </w:tcPr>
          <w:p w14:paraId="7565685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1,425 </w:t>
            </w:r>
          </w:p>
        </w:tc>
      </w:tr>
      <w:tr w:rsidR="00235F5E" w:rsidRPr="001D42CA" w14:paraId="1995DAA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249D05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Democratic People's Republic of Korea</w:t>
            </w:r>
          </w:p>
        </w:tc>
        <w:tc>
          <w:tcPr>
            <w:tcW w:w="1111" w:type="dxa"/>
            <w:tcBorders>
              <w:top w:val="nil"/>
              <w:left w:val="nil"/>
              <w:bottom w:val="single" w:sz="4" w:space="0" w:color="auto"/>
              <w:right w:val="single" w:sz="4" w:space="0" w:color="auto"/>
            </w:tcBorders>
            <w:shd w:val="clear" w:color="auto" w:fill="auto"/>
            <w:noWrap/>
          </w:tcPr>
          <w:p w14:paraId="14CB45C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468" w:type="dxa"/>
            <w:tcBorders>
              <w:top w:val="nil"/>
              <w:left w:val="nil"/>
              <w:bottom w:val="single" w:sz="4" w:space="0" w:color="auto"/>
              <w:right w:val="single" w:sz="4" w:space="0" w:color="auto"/>
            </w:tcBorders>
            <w:shd w:val="clear" w:color="auto" w:fill="auto"/>
            <w:noWrap/>
          </w:tcPr>
          <w:p w14:paraId="5540633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05" w:type="dxa"/>
            <w:tcBorders>
              <w:top w:val="nil"/>
              <w:left w:val="nil"/>
              <w:bottom w:val="single" w:sz="4" w:space="0" w:color="auto"/>
              <w:right w:val="single" w:sz="4" w:space="0" w:color="auto"/>
            </w:tcBorders>
          </w:tcPr>
          <w:p w14:paraId="222B2E3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D98C9C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98189F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1895EF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4F265C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Democratic Republic of the Congo</w:t>
            </w:r>
          </w:p>
        </w:tc>
        <w:tc>
          <w:tcPr>
            <w:tcW w:w="1111" w:type="dxa"/>
            <w:tcBorders>
              <w:top w:val="nil"/>
              <w:left w:val="nil"/>
              <w:bottom w:val="single" w:sz="4" w:space="0" w:color="auto"/>
              <w:right w:val="single" w:sz="4" w:space="0" w:color="auto"/>
            </w:tcBorders>
            <w:shd w:val="clear" w:color="auto" w:fill="auto"/>
            <w:noWrap/>
          </w:tcPr>
          <w:p w14:paraId="0236673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468" w:type="dxa"/>
            <w:tcBorders>
              <w:top w:val="nil"/>
              <w:left w:val="nil"/>
              <w:bottom w:val="single" w:sz="4" w:space="0" w:color="auto"/>
              <w:right w:val="single" w:sz="4" w:space="0" w:color="auto"/>
            </w:tcBorders>
            <w:shd w:val="clear" w:color="auto" w:fill="auto"/>
            <w:noWrap/>
          </w:tcPr>
          <w:p w14:paraId="7C229B7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56B3396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4AE7AC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4A964B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35FE8C6"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E0D73E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Denmark</w:t>
            </w:r>
          </w:p>
        </w:tc>
        <w:tc>
          <w:tcPr>
            <w:tcW w:w="1111" w:type="dxa"/>
            <w:tcBorders>
              <w:top w:val="nil"/>
              <w:left w:val="nil"/>
              <w:bottom w:val="single" w:sz="4" w:space="0" w:color="auto"/>
              <w:right w:val="single" w:sz="4" w:space="0" w:color="auto"/>
            </w:tcBorders>
            <w:shd w:val="clear" w:color="auto" w:fill="auto"/>
            <w:noWrap/>
          </w:tcPr>
          <w:p w14:paraId="4523A7D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0.553</w:t>
            </w:r>
          </w:p>
        </w:tc>
        <w:tc>
          <w:tcPr>
            <w:tcW w:w="1468" w:type="dxa"/>
            <w:tcBorders>
              <w:top w:val="nil"/>
              <w:left w:val="nil"/>
              <w:bottom w:val="single" w:sz="4" w:space="0" w:color="auto"/>
              <w:right w:val="single" w:sz="4" w:space="0" w:color="auto"/>
            </w:tcBorders>
            <w:shd w:val="clear" w:color="auto" w:fill="auto"/>
            <w:noWrap/>
          </w:tcPr>
          <w:p w14:paraId="03EB2E9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0.568%</w:t>
            </w:r>
          </w:p>
        </w:tc>
        <w:tc>
          <w:tcPr>
            <w:tcW w:w="1305" w:type="dxa"/>
            <w:tcBorders>
              <w:top w:val="nil"/>
              <w:left w:val="nil"/>
              <w:bottom w:val="single" w:sz="4" w:space="0" w:color="auto"/>
              <w:right w:val="single" w:sz="4" w:space="0" w:color="auto"/>
            </w:tcBorders>
          </w:tcPr>
          <w:p w14:paraId="7067FD6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27,116</w:t>
            </w:r>
          </w:p>
        </w:tc>
        <w:tc>
          <w:tcPr>
            <w:tcW w:w="1306" w:type="dxa"/>
            <w:tcBorders>
              <w:top w:val="nil"/>
              <w:left w:val="single" w:sz="4" w:space="0" w:color="auto"/>
              <w:bottom w:val="single" w:sz="4" w:space="0" w:color="auto"/>
              <w:right w:val="single" w:sz="4" w:space="0" w:color="auto"/>
            </w:tcBorders>
            <w:shd w:val="clear" w:color="auto" w:fill="auto"/>
            <w:noWrap/>
          </w:tcPr>
          <w:p w14:paraId="60710D0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27,076</w:t>
            </w:r>
          </w:p>
        </w:tc>
        <w:tc>
          <w:tcPr>
            <w:tcW w:w="1575" w:type="dxa"/>
            <w:tcBorders>
              <w:top w:val="nil"/>
              <w:left w:val="nil"/>
              <w:bottom w:val="single" w:sz="4" w:space="0" w:color="auto"/>
              <w:right w:val="single" w:sz="4" w:space="0" w:color="auto"/>
            </w:tcBorders>
          </w:tcPr>
          <w:p w14:paraId="6C0D4012" w14:textId="77777777" w:rsidR="00235F5E" w:rsidRPr="00D36BC5" w:rsidRDefault="00235F5E" w:rsidP="00235F5E">
            <w:pPr>
              <w:spacing w:after="0" w:line="240" w:lineRule="auto"/>
              <w:jc w:val="right"/>
              <w:rPr>
                <w:rFonts w:cstheme="minorHAnsi"/>
                <w:sz w:val="20"/>
                <w:szCs w:val="20"/>
              </w:rPr>
            </w:pPr>
            <w:r w:rsidRPr="00910AEB">
              <w:rPr>
                <w:sz w:val="20"/>
                <w:szCs w:val="20"/>
              </w:rPr>
              <w:t>(40)</w:t>
            </w:r>
          </w:p>
        </w:tc>
      </w:tr>
      <w:tr w:rsidR="00235F5E" w:rsidRPr="001D42CA" w14:paraId="10BC6288"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171E60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Djibouti</w:t>
            </w:r>
          </w:p>
        </w:tc>
        <w:tc>
          <w:tcPr>
            <w:tcW w:w="1111" w:type="dxa"/>
            <w:tcBorders>
              <w:top w:val="nil"/>
              <w:left w:val="nil"/>
              <w:bottom w:val="single" w:sz="4" w:space="0" w:color="auto"/>
              <w:right w:val="single" w:sz="4" w:space="0" w:color="auto"/>
            </w:tcBorders>
            <w:shd w:val="clear" w:color="auto" w:fill="auto"/>
            <w:noWrap/>
          </w:tcPr>
          <w:p w14:paraId="2993265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0D32922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681CAA2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EB8231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926CE1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9A5F21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61CB4A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Dominican Republic</w:t>
            </w:r>
          </w:p>
        </w:tc>
        <w:tc>
          <w:tcPr>
            <w:tcW w:w="1111" w:type="dxa"/>
            <w:tcBorders>
              <w:top w:val="nil"/>
              <w:left w:val="nil"/>
              <w:bottom w:val="single" w:sz="4" w:space="0" w:color="auto"/>
              <w:right w:val="single" w:sz="4" w:space="0" w:color="auto"/>
            </w:tcBorders>
            <w:shd w:val="clear" w:color="auto" w:fill="auto"/>
            <w:noWrap/>
          </w:tcPr>
          <w:p w14:paraId="364B3BD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0.067</w:t>
            </w:r>
          </w:p>
        </w:tc>
        <w:tc>
          <w:tcPr>
            <w:tcW w:w="1468" w:type="dxa"/>
            <w:tcBorders>
              <w:top w:val="nil"/>
              <w:left w:val="nil"/>
              <w:bottom w:val="single" w:sz="4" w:space="0" w:color="auto"/>
              <w:right w:val="single" w:sz="4" w:space="0" w:color="auto"/>
            </w:tcBorders>
            <w:shd w:val="clear" w:color="auto" w:fill="auto"/>
            <w:noWrap/>
          </w:tcPr>
          <w:p w14:paraId="7F428FE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0.069%</w:t>
            </w:r>
          </w:p>
        </w:tc>
        <w:tc>
          <w:tcPr>
            <w:tcW w:w="1305" w:type="dxa"/>
            <w:tcBorders>
              <w:top w:val="nil"/>
              <w:left w:val="nil"/>
              <w:bottom w:val="single" w:sz="4" w:space="0" w:color="auto"/>
              <w:right w:val="single" w:sz="4" w:space="0" w:color="auto"/>
            </w:tcBorders>
          </w:tcPr>
          <w:p w14:paraId="379755A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2,594</w:t>
            </w:r>
          </w:p>
        </w:tc>
        <w:tc>
          <w:tcPr>
            <w:tcW w:w="1306" w:type="dxa"/>
            <w:tcBorders>
              <w:top w:val="nil"/>
              <w:left w:val="single" w:sz="4" w:space="0" w:color="auto"/>
              <w:bottom w:val="single" w:sz="4" w:space="0" w:color="auto"/>
              <w:right w:val="single" w:sz="4" w:space="0" w:color="auto"/>
            </w:tcBorders>
            <w:shd w:val="clear" w:color="auto" w:fill="auto"/>
            <w:noWrap/>
          </w:tcPr>
          <w:p w14:paraId="43BCCAB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3,281</w:t>
            </w:r>
          </w:p>
        </w:tc>
        <w:tc>
          <w:tcPr>
            <w:tcW w:w="1575" w:type="dxa"/>
            <w:tcBorders>
              <w:top w:val="nil"/>
              <w:left w:val="nil"/>
              <w:bottom w:val="single" w:sz="4" w:space="0" w:color="auto"/>
              <w:right w:val="single" w:sz="4" w:space="0" w:color="auto"/>
            </w:tcBorders>
          </w:tcPr>
          <w:p w14:paraId="3CB8D3E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687 </w:t>
            </w:r>
          </w:p>
        </w:tc>
      </w:tr>
      <w:tr w:rsidR="00235F5E" w:rsidRPr="001D42CA" w14:paraId="6A8FFB26"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E45973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Ecuador</w:t>
            </w:r>
          </w:p>
        </w:tc>
        <w:tc>
          <w:tcPr>
            <w:tcW w:w="1111" w:type="dxa"/>
            <w:tcBorders>
              <w:top w:val="nil"/>
              <w:left w:val="nil"/>
              <w:bottom w:val="single" w:sz="4" w:space="0" w:color="auto"/>
              <w:right w:val="single" w:sz="4" w:space="0" w:color="auto"/>
            </w:tcBorders>
            <w:shd w:val="clear" w:color="auto" w:fill="auto"/>
            <w:noWrap/>
          </w:tcPr>
          <w:p w14:paraId="1EC7665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0.077</w:t>
            </w:r>
          </w:p>
        </w:tc>
        <w:tc>
          <w:tcPr>
            <w:tcW w:w="1468" w:type="dxa"/>
            <w:tcBorders>
              <w:top w:val="nil"/>
              <w:left w:val="nil"/>
              <w:bottom w:val="single" w:sz="4" w:space="0" w:color="auto"/>
              <w:right w:val="single" w:sz="4" w:space="0" w:color="auto"/>
            </w:tcBorders>
            <w:shd w:val="clear" w:color="auto" w:fill="auto"/>
            <w:noWrap/>
          </w:tcPr>
          <w:p w14:paraId="62AEAC8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0.079%</w:t>
            </w:r>
          </w:p>
        </w:tc>
        <w:tc>
          <w:tcPr>
            <w:tcW w:w="1305" w:type="dxa"/>
            <w:tcBorders>
              <w:top w:val="nil"/>
              <w:left w:val="nil"/>
              <w:bottom w:val="single" w:sz="4" w:space="0" w:color="auto"/>
              <w:right w:val="single" w:sz="4" w:space="0" w:color="auto"/>
            </w:tcBorders>
          </w:tcPr>
          <w:p w14:paraId="621E112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3,916</w:t>
            </w:r>
          </w:p>
        </w:tc>
        <w:tc>
          <w:tcPr>
            <w:tcW w:w="1306" w:type="dxa"/>
            <w:tcBorders>
              <w:top w:val="nil"/>
              <w:left w:val="single" w:sz="4" w:space="0" w:color="auto"/>
              <w:bottom w:val="single" w:sz="4" w:space="0" w:color="auto"/>
              <w:right w:val="single" w:sz="4" w:space="0" w:color="auto"/>
            </w:tcBorders>
            <w:shd w:val="clear" w:color="auto" w:fill="auto"/>
            <w:noWrap/>
          </w:tcPr>
          <w:p w14:paraId="3685225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3,770</w:t>
            </w:r>
          </w:p>
        </w:tc>
        <w:tc>
          <w:tcPr>
            <w:tcW w:w="1575" w:type="dxa"/>
            <w:tcBorders>
              <w:top w:val="nil"/>
              <w:left w:val="nil"/>
              <w:bottom w:val="single" w:sz="4" w:space="0" w:color="auto"/>
              <w:right w:val="single" w:sz="4" w:space="0" w:color="auto"/>
            </w:tcBorders>
          </w:tcPr>
          <w:p w14:paraId="2C844D23" w14:textId="77777777" w:rsidR="00235F5E" w:rsidRPr="00D36BC5" w:rsidRDefault="00235F5E" w:rsidP="00235F5E">
            <w:pPr>
              <w:spacing w:after="0" w:line="240" w:lineRule="auto"/>
              <w:jc w:val="right"/>
              <w:rPr>
                <w:rFonts w:cstheme="minorHAnsi"/>
                <w:sz w:val="20"/>
                <w:szCs w:val="20"/>
              </w:rPr>
            </w:pPr>
            <w:r w:rsidRPr="00910AEB">
              <w:rPr>
                <w:sz w:val="20"/>
                <w:szCs w:val="20"/>
              </w:rPr>
              <w:t>(146)</w:t>
            </w:r>
          </w:p>
        </w:tc>
      </w:tr>
      <w:tr w:rsidR="00235F5E" w:rsidRPr="001D42CA" w14:paraId="6A29C83F"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0A2CCE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Egypt</w:t>
            </w:r>
          </w:p>
        </w:tc>
        <w:tc>
          <w:tcPr>
            <w:tcW w:w="1111" w:type="dxa"/>
            <w:tcBorders>
              <w:top w:val="nil"/>
              <w:left w:val="nil"/>
              <w:bottom w:val="single" w:sz="4" w:space="0" w:color="auto"/>
              <w:right w:val="single" w:sz="4" w:space="0" w:color="auto"/>
            </w:tcBorders>
            <w:shd w:val="clear" w:color="auto" w:fill="auto"/>
            <w:noWrap/>
          </w:tcPr>
          <w:p w14:paraId="709C7E0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0.139</w:t>
            </w:r>
          </w:p>
        </w:tc>
        <w:tc>
          <w:tcPr>
            <w:tcW w:w="1468" w:type="dxa"/>
            <w:tcBorders>
              <w:top w:val="nil"/>
              <w:left w:val="nil"/>
              <w:bottom w:val="single" w:sz="4" w:space="0" w:color="auto"/>
              <w:right w:val="single" w:sz="4" w:space="0" w:color="auto"/>
            </w:tcBorders>
            <w:shd w:val="clear" w:color="auto" w:fill="auto"/>
            <w:noWrap/>
          </w:tcPr>
          <w:p w14:paraId="3E9CD6B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0.143%</w:t>
            </w:r>
          </w:p>
        </w:tc>
        <w:tc>
          <w:tcPr>
            <w:tcW w:w="1305" w:type="dxa"/>
            <w:tcBorders>
              <w:top w:val="nil"/>
              <w:left w:val="nil"/>
              <w:bottom w:val="single" w:sz="4" w:space="0" w:color="auto"/>
              <w:right w:val="single" w:sz="4" w:space="0" w:color="auto"/>
            </w:tcBorders>
          </w:tcPr>
          <w:p w14:paraId="21E73A6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9,104</w:t>
            </w:r>
          </w:p>
        </w:tc>
        <w:tc>
          <w:tcPr>
            <w:tcW w:w="1306" w:type="dxa"/>
            <w:tcBorders>
              <w:top w:val="nil"/>
              <w:left w:val="single" w:sz="4" w:space="0" w:color="auto"/>
              <w:bottom w:val="single" w:sz="4" w:space="0" w:color="auto"/>
              <w:right w:val="single" w:sz="4" w:space="0" w:color="auto"/>
            </w:tcBorders>
            <w:shd w:val="clear" w:color="auto" w:fill="auto"/>
            <w:noWrap/>
          </w:tcPr>
          <w:p w14:paraId="3EB7385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6,806</w:t>
            </w:r>
          </w:p>
        </w:tc>
        <w:tc>
          <w:tcPr>
            <w:tcW w:w="1575" w:type="dxa"/>
            <w:tcBorders>
              <w:top w:val="nil"/>
              <w:left w:val="nil"/>
              <w:bottom w:val="single" w:sz="4" w:space="0" w:color="auto"/>
              <w:right w:val="single" w:sz="4" w:space="0" w:color="auto"/>
            </w:tcBorders>
          </w:tcPr>
          <w:p w14:paraId="15F81AD3" w14:textId="77777777" w:rsidR="00235F5E" w:rsidRPr="00D36BC5" w:rsidRDefault="00235F5E" w:rsidP="00235F5E">
            <w:pPr>
              <w:spacing w:after="0" w:line="240" w:lineRule="auto"/>
              <w:jc w:val="right"/>
              <w:rPr>
                <w:rFonts w:cstheme="minorHAnsi"/>
                <w:sz w:val="20"/>
                <w:szCs w:val="20"/>
              </w:rPr>
            </w:pPr>
            <w:r w:rsidRPr="00910AEB">
              <w:rPr>
                <w:sz w:val="20"/>
                <w:szCs w:val="20"/>
              </w:rPr>
              <w:t>(2,298)</w:t>
            </w:r>
          </w:p>
        </w:tc>
      </w:tr>
      <w:tr w:rsidR="00235F5E" w:rsidRPr="001D42CA" w14:paraId="494E6DA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FF4108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El Salvador</w:t>
            </w:r>
          </w:p>
        </w:tc>
        <w:tc>
          <w:tcPr>
            <w:tcW w:w="1111" w:type="dxa"/>
            <w:tcBorders>
              <w:top w:val="nil"/>
              <w:left w:val="nil"/>
              <w:bottom w:val="single" w:sz="4" w:space="0" w:color="auto"/>
              <w:right w:val="single" w:sz="4" w:space="0" w:color="auto"/>
            </w:tcBorders>
            <w:shd w:val="clear" w:color="auto" w:fill="auto"/>
            <w:noWrap/>
          </w:tcPr>
          <w:p w14:paraId="312BA7C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0.013</w:t>
            </w:r>
          </w:p>
        </w:tc>
        <w:tc>
          <w:tcPr>
            <w:tcW w:w="1468" w:type="dxa"/>
            <w:tcBorders>
              <w:top w:val="nil"/>
              <w:left w:val="nil"/>
              <w:bottom w:val="single" w:sz="4" w:space="0" w:color="auto"/>
              <w:right w:val="single" w:sz="4" w:space="0" w:color="auto"/>
            </w:tcBorders>
            <w:shd w:val="clear" w:color="auto" w:fill="auto"/>
            <w:noWrap/>
          </w:tcPr>
          <w:p w14:paraId="72D0136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0.013%</w:t>
            </w:r>
          </w:p>
        </w:tc>
        <w:tc>
          <w:tcPr>
            <w:tcW w:w="1305" w:type="dxa"/>
            <w:tcBorders>
              <w:top w:val="nil"/>
              <w:left w:val="nil"/>
              <w:bottom w:val="single" w:sz="4" w:space="0" w:color="auto"/>
              <w:right w:val="single" w:sz="4" w:space="0" w:color="auto"/>
            </w:tcBorders>
          </w:tcPr>
          <w:p w14:paraId="3384F9E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F75239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BE207B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0A27E3D0"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0D1F476"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Equatorial Guinea</w:t>
            </w:r>
          </w:p>
        </w:tc>
        <w:tc>
          <w:tcPr>
            <w:tcW w:w="1111" w:type="dxa"/>
            <w:tcBorders>
              <w:top w:val="nil"/>
              <w:left w:val="nil"/>
              <w:bottom w:val="single" w:sz="4" w:space="0" w:color="auto"/>
              <w:right w:val="single" w:sz="4" w:space="0" w:color="auto"/>
            </w:tcBorders>
            <w:shd w:val="clear" w:color="auto" w:fill="auto"/>
            <w:noWrap/>
          </w:tcPr>
          <w:p w14:paraId="719C4DA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0.012</w:t>
            </w:r>
          </w:p>
        </w:tc>
        <w:tc>
          <w:tcPr>
            <w:tcW w:w="1468" w:type="dxa"/>
            <w:tcBorders>
              <w:top w:val="nil"/>
              <w:left w:val="nil"/>
              <w:bottom w:val="single" w:sz="4" w:space="0" w:color="auto"/>
              <w:right w:val="single" w:sz="4" w:space="0" w:color="auto"/>
            </w:tcBorders>
            <w:shd w:val="clear" w:color="auto" w:fill="auto"/>
            <w:noWrap/>
          </w:tcPr>
          <w:p w14:paraId="145CB48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0.012%</w:t>
            </w:r>
          </w:p>
        </w:tc>
        <w:tc>
          <w:tcPr>
            <w:tcW w:w="1305" w:type="dxa"/>
            <w:tcBorders>
              <w:top w:val="nil"/>
              <w:left w:val="nil"/>
              <w:bottom w:val="single" w:sz="4" w:space="0" w:color="auto"/>
              <w:right w:val="single" w:sz="4" w:space="0" w:color="auto"/>
            </w:tcBorders>
          </w:tcPr>
          <w:p w14:paraId="4386480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1861C1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0F09F9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0F2B58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5B689F"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Estonia</w:t>
            </w:r>
          </w:p>
        </w:tc>
        <w:tc>
          <w:tcPr>
            <w:tcW w:w="1111" w:type="dxa"/>
            <w:tcBorders>
              <w:top w:val="nil"/>
              <w:left w:val="nil"/>
              <w:bottom w:val="single" w:sz="4" w:space="0" w:color="auto"/>
              <w:right w:val="single" w:sz="4" w:space="0" w:color="auto"/>
            </w:tcBorders>
            <w:shd w:val="clear" w:color="auto" w:fill="auto"/>
            <w:noWrap/>
          </w:tcPr>
          <w:p w14:paraId="48C96F3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0.044</w:t>
            </w:r>
          </w:p>
        </w:tc>
        <w:tc>
          <w:tcPr>
            <w:tcW w:w="1468" w:type="dxa"/>
            <w:tcBorders>
              <w:top w:val="nil"/>
              <w:left w:val="nil"/>
              <w:bottom w:val="single" w:sz="4" w:space="0" w:color="auto"/>
              <w:right w:val="single" w:sz="4" w:space="0" w:color="auto"/>
            </w:tcBorders>
            <w:shd w:val="clear" w:color="auto" w:fill="auto"/>
            <w:noWrap/>
          </w:tcPr>
          <w:p w14:paraId="72BD119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0.045%</w:t>
            </w:r>
          </w:p>
        </w:tc>
        <w:tc>
          <w:tcPr>
            <w:tcW w:w="1305" w:type="dxa"/>
            <w:tcBorders>
              <w:top w:val="nil"/>
              <w:left w:val="nil"/>
              <w:bottom w:val="single" w:sz="4" w:space="0" w:color="auto"/>
              <w:right w:val="single" w:sz="4" w:space="0" w:color="auto"/>
            </w:tcBorders>
          </w:tcPr>
          <w:p w14:paraId="5A596C1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1,909</w:t>
            </w:r>
          </w:p>
        </w:tc>
        <w:tc>
          <w:tcPr>
            <w:tcW w:w="1306" w:type="dxa"/>
            <w:tcBorders>
              <w:top w:val="nil"/>
              <w:left w:val="single" w:sz="4" w:space="0" w:color="auto"/>
              <w:bottom w:val="single" w:sz="4" w:space="0" w:color="auto"/>
              <w:right w:val="single" w:sz="4" w:space="0" w:color="auto"/>
            </w:tcBorders>
            <w:shd w:val="clear" w:color="auto" w:fill="auto"/>
            <w:noWrap/>
          </w:tcPr>
          <w:p w14:paraId="3394366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2,154</w:t>
            </w:r>
          </w:p>
        </w:tc>
        <w:tc>
          <w:tcPr>
            <w:tcW w:w="1575" w:type="dxa"/>
            <w:tcBorders>
              <w:top w:val="nil"/>
              <w:left w:val="nil"/>
              <w:bottom w:val="single" w:sz="4" w:space="0" w:color="auto"/>
              <w:right w:val="single" w:sz="4" w:space="0" w:color="auto"/>
            </w:tcBorders>
          </w:tcPr>
          <w:p w14:paraId="57F6C50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245 </w:t>
            </w:r>
          </w:p>
        </w:tc>
      </w:tr>
      <w:tr w:rsidR="00235F5E" w:rsidRPr="001D42CA" w14:paraId="3A944DF1"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A2AD72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Eswatini</w:t>
            </w:r>
          </w:p>
        </w:tc>
        <w:tc>
          <w:tcPr>
            <w:tcW w:w="1111" w:type="dxa"/>
            <w:tcBorders>
              <w:top w:val="nil"/>
              <w:left w:val="nil"/>
              <w:bottom w:val="single" w:sz="4" w:space="0" w:color="auto"/>
              <w:right w:val="single" w:sz="4" w:space="0" w:color="auto"/>
            </w:tcBorders>
            <w:shd w:val="clear" w:color="auto" w:fill="auto"/>
            <w:noWrap/>
          </w:tcPr>
          <w:p w14:paraId="088CEE9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468" w:type="dxa"/>
            <w:tcBorders>
              <w:top w:val="nil"/>
              <w:left w:val="nil"/>
              <w:bottom w:val="single" w:sz="4" w:space="0" w:color="auto"/>
              <w:right w:val="single" w:sz="4" w:space="0" w:color="auto"/>
            </w:tcBorders>
            <w:shd w:val="clear" w:color="auto" w:fill="auto"/>
            <w:noWrap/>
          </w:tcPr>
          <w:p w14:paraId="21A95D7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79734C7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749277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C7C60A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1EC46A5"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67EF2A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Fiji</w:t>
            </w:r>
          </w:p>
        </w:tc>
        <w:tc>
          <w:tcPr>
            <w:tcW w:w="1111" w:type="dxa"/>
            <w:tcBorders>
              <w:top w:val="nil"/>
              <w:left w:val="nil"/>
              <w:bottom w:val="single" w:sz="4" w:space="0" w:color="auto"/>
              <w:right w:val="single" w:sz="4" w:space="0" w:color="auto"/>
            </w:tcBorders>
            <w:shd w:val="clear" w:color="auto" w:fill="auto"/>
            <w:noWrap/>
          </w:tcPr>
          <w:p w14:paraId="2F2F3A1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468" w:type="dxa"/>
            <w:tcBorders>
              <w:top w:val="nil"/>
              <w:left w:val="nil"/>
              <w:bottom w:val="single" w:sz="4" w:space="0" w:color="auto"/>
              <w:right w:val="single" w:sz="4" w:space="0" w:color="auto"/>
            </w:tcBorders>
            <w:shd w:val="clear" w:color="auto" w:fill="auto"/>
            <w:noWrap/>
          </w:tcPr>
          <w:p w14:paraId="41D5881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05" w:type="dxa"/>
            <w:tcBorders>
              <w:top w:val="nil"/>
              <w:left w:val="nil"/>
              <w:bottom w:val="single" w:sz="4" w:space="0" w:color="auto"/>
              <w:right w:val="single" w:sz="4" w:space="0" w:color="auto"/>
            </w:tcBorders>
          </w:tcPr>
          <w:p w14:paraId="37D373A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608096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3D5DC8C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2E4D368"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05F054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Finland</w:t>
            </w:r>
          </w:p>
        </w:tc>
        <w:tc>
          <w:tcPr>
            <w:tcW w:w="1111" w:type="dxa"/>
            <w:tcBorders>
              <w:top w:val="nil"/>
              <w:left w:val="nil"/>
              <w:bottom w:val="single" w:sz="4" w:space="0" w:color="auto"/>
              <w:right w:val="single" w:sz="4" w:space="0" w:color="auto"/>
            </w:tcBorders>
            <w:shd w:val="clear" w:color="auto" w:fill="auto"/>
            <w:noWrap/>
          </w:tcPr>
          <w:p w14:paraId="085B414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0.417</w:t>
            </w:r>
          </w:p>
        </w:tc>
        <w:tc>
          <w:tcPr>
            <w:tcW w:w="1468" w:type="dxa"/>
            <w:tcBorders>
              <w:top w:val="nil"/>
              <w:left w:val="nil"/>
              <w:bottom w:val="single" w:sz="4" w:space="0" w:color="auto"/>
              <w:right w:val="single" w:sz="4" w:space="0" w:color="auto"/>
            </w:tcBorders>
            <w:shd w:val="clear" w:color="auto" w:fill="auto"/>
            <w:noWrap/>
          </w:tcPr>
          <w:p w14:paraId="2FE30BD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0.428%</w:t>
            </w:r>
          </w:p>
        </w:tc>
        <w:tc>
          <w:tcPr>
            <w:tcW w:w="1305" w:type="dxa"/>
            <w:tcBorders>
              <w:top w:val="nil"/>
              <w:left w:val="nil"/>
              <w:bottom w:val="single" w:sz="4" w:space="0" w:color="auto"/>
              <w:right w:val="single" w:sz="4" w:space="0" w:color="auto"/>
            </w:tcBorders>
          </w:tcPr>
          <w:p w14:paraId="344A1DE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20,606</w:t>
            </w:r>
          </w:p>
        </w:tc>
        <w:tc>
          <w:tcPr>
            <w:tcW w:w="1306" w:type="dxa"/>
            <w:tcBorders>
              <w:top w:val="nil"/>
              <w:left w:val="single" w:sz="4" w:space="0" w:color="auto"/>
              <w:bottom w:val="single" w:sz="4" w:space="0" w:color="auto"/>
              <w:right w:val="single" w:sz="4" w:space="0" w:color="auto"/>
            </w:tcBorders>
            <w:shd w:val="clear" w:color="auto" w:fill="auto"/>
            <w:noWrap/>
          </w:tcPr>
          <w:p w14:paraId="1A6A2F3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20,417</w:t>
            </w:r>
          </w:p>
        </w:tc>
        <w:tc>
          <w:tcPr>
            <w:tcW w:w="1575" w:type="dxa"/>
            <w:tcBorders>
              <w:top w:val="nil"/>
              <w:left w:val="nil"/>
              <w:bottom w:val="single" w:sz="4" w:space="0" w:color="auto"/>
              <w:right w:val="single" w:sz="4" w:space="0" w:color="auto"/>
            </w:tcBorders>
          </w:tcPr>
          <w:p w14:paraId="76A213F7" w14:textId="77777777" w:rsidR="00235F5E" w:rsidRPr="00D36BC5" w:rsidRDefault="00235F5E" w:rsidP="00235F5E">
            <w:pPr>
              <w:spacing w:after="0" w:line="240" w:lineRule="auto"/>
              <w:jc w:val="right"/>
              <w:rPr>
                <w:rFonts w:cstheme="minorHAnsi"/>
                <w:sz w:val="20"/>
                <w:szCs w:val="20"/>
              </w:rPr>
            </w:pPr>
            <w:r w:rsidRPr="00910AEB">
              <w:rPr>
                <w:sz w:val="20"/>
                <w:szCs w:val="20"/>
              </w:rPr>
              <w:t>(189)</w:t>
            </w:r>
          </w:p>
        </w:tc>
      </w:tr>
      <w:tr w:rsidR="00235F5E" w:rsidRPr="001D42CA" w14:paraId="2394BA42"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F8F0D2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France</w:t>
            </w:r>
          </w:p>
        </w:tc>
        <w:tc>
          <w:tcPr>
            <w:tcW w:w="1111" w:type="dxa"/>
            <w:tcBorders>
              <w:top w:val="nil"/>
              <w:left w:val="nil"/>
              <w:bottom w:val="single" w:sz="4" w:space="0" w:color="auto"/>
              <w:right w:val="single" w:sz="4" w:space="0" w:color="auto"/>
            </w:tcBorders>
            <w:shd w:val="clear" w:color="auto" w:fill="auto"/>
            <w:noWrap/>
          </w:tcPr>
          <w:p w14:paraId="0DF973B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4.318</w:t>
            </w:r>
          </w:p>
        </w:tc>
        <w:tc>
          <w:tcPr>
            <w:tcW w:w="1468" w:type="dxa"/>
            <w:tcBorders>
              <w:top w:val="nil"/>
              <w:left w:val="nil"/>
              <w:bottom w:val="single" w:sz="4" w:space="0" w:color="auto"/>
              <w:right w:val="single" w:sz="4" w:space="0" w:color="auto"/>
            </w:tcBorders>
            <w:shd w:val="clear" w:color="auto" w:fill="auto"/>
            <w:noWrap/>
          </w:tcPr>
          <w:p w14:paraId="35D9947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4.433%</w:t>
            </w:r>
          </w:p>
        </w:tc>
        <w:tc>
          <w:tcPr>
            <w:tcW w:w="1305" w:type="dxa"/>
            <w:tcBorders>
              <w:top w:val="nil"/>
              <w:left w:val="nil"/>
              <w:bottom w:val="single" w:sz="4" w:space="0" w:color="auto"/>
              <w:right w:val="single" w:sz="4" w:space="0" w:color="auto"/>
            </w:tcBorders>
          </w:tcPr>
          <w:p w14:paraId="77226B2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216,684</w:t>
            </w:r>
          </w:p>
        </w:tc>
        <w:tc>
          <w:tcPr>
            <w:tcW w:w="1306" w:type="dxa"/>
            <w:tcBorders>
              <w:top w:val="nil"/>
              <w:left w:val="single" w:sz="4" w:space="0" w:color="auto"/>
              <w:bottom w:val="single" w:sz="4" w:space="0" w:color="auto"/>
              <w:right w:val="single" w:sz="4" w:space="0" w:color="auto"/>
            </w:tcBorders>
            <w:shd w:val="clear" w:color="auto" w:fill="auto"/>
            <w:noWrap/>
          </w:tcPr>
          <w:p w14:paraId="7E75BF0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211,421</w:t>
            </w:r>
          </w:p>
        </w:tc>
        <w:tc>
          <w:tcPr>
            <w:tcW w:w="1575" w:type="dxa"/>
            <w:tcBorders>
              <w:top w:val="nil"/>
              <w:left w:val="nil"/>
              <w:bottom w:val="single" w:sz="4" w:space="0" w:color="auto"/>
              <w:right w:val="single" w:sz="4" w:space="0" w:color="auto"/>
            </w:tcBorders>
          </w:tcPr>
          <w:p w14:paraId="062DBC12" w14:textId="77777777" w:rsidR="00235F5E" w:rsidRPr="00D36BC5" w:rsidRDefault="00235F5E" w:rsidP="00235F5E">
            <w:pPr>
              <w:spacing w:after="0" w:line="240" w:lineRule="auto"/>
              <w:jc w:val="right"/>
              <w:rPr>
                <w:rFonts w:cstheme="minorHAnsi"/>
                <w:sz w:val="20"/>
                <w:szCs w:val="20"/>
              </w:rPr>
            </w:pPr>
            <w:r w:rsidRPr="00910AEB">
              <w:rPr>
                <w:sz w:val="20"/>
                <w:szCs w:val="20"/>
              </w:rPr>
              <w:t>(5,263)</w:t>
            </w:r>
          </w:p>
        </w:tc>
      </w:tr>
      <w:tr w:rsidR="00235F5E" w:rsidRPr="001D42CA" w14:paraId="0ECE514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BBA46E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Gabon</w:t>
            </w:r>
          </w:p>
        </w:tc>
        <w:tc>
          <w:tcPr>
            <w:tcW w:w="1111" w:type="dxa"/>
            <w:tcBorders>
              <w:top w:val="nil"/>
              <w:left w:val="nil"/>
              <w:bottom w:val="single" w:sz="4" w:space="0" w:color="auto"/>
              <w:right w:val="single" w:sz="4" w:space="0" w:color="auto"/>
            </w:tcBorders>
            <w:shd w:val="clear" w:color="auto" w:fill="auto"/>
            <w:noWrap/>
          </w:tcPr>
          <w:p w14:paraId="543EC5F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0.013</w:t>
            </w:r>
          </w:p>
        </w:tc>
        <w:tc>
          <w:tcPr>
            <w:tcW w:w="1468" w:type="dxa"/>
            <w:tcBorders>
              <w:top w:val="nil"/>
              <w:left w:val="nil"/>
              <w:bottom w:val="single" w:sz="4" w:space="0" w:color="auto"/>
              <w:right w:val="single" w:sz="4" w:space="0" w:color="auto"/>
            </w:tcBorders>
            <w:shd w:val="clear" w:color="auto" w:fill="auto"/>
            <w:noWrap/>
          </w:tcPr>
          <w:p w14:paraId="073E4BF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0.013%</w:t>
            </w:r>
          </w:p>
        </w:tc>
        <w:tc>
          <w:tcPr>
            <w:tcW w:w="1305" w:type="dxa"/>
            <w:tcBorders>
              <w:top w:val="nil"/>
              <w:left w:val="nil"/>
              <w:bottom w:val="single" w:sz="4" w:space="0" w:color="auto"/>
              <w:right w:val="single" w:sz="4" w:space="0" w:color="auto"/>
            </w:tcBorders>
          </w:tcPr>
          <w:p w14:paraId="7BF5CA8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F68726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4FA3BA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4C31171"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C10D6B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Gambia</w:t>
            </w:r>
          </w:p>
        </w:tc>
        <w:tc>
          <w:tcPr>
            <w:tcW w:w="1111" w:type="dxa"/>
            <w:tcBorders>
              <w:top w:val="nil"/>
              <w:left w:val="nil"/>
              <w:bottom w:val="single" w:sz="4" w:space="0" w:color="auto"/>
              <w:right w:val="single" w:sz="4" w:space="0" w:color="auto"/>
            </w:tcBorders>
            <w:shd w:val="clear" w:color="auto" w:fill="auto"/>
            <w:noWrap/>
          </w:tcPr>
          <w:p w14:paraId="4D097CE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000A592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280B0AD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AAB42C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72EAD8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7CB8A39E"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A81054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Georgia</w:t>
            </w:r>
          </w:p>
        </w:tc>
        <w:tc>
          <w:tcPr>
            <w:tcW w:w="1111" w:type="dxa"/>
            <w:tcBorders>
              <w:top w:val="nil"/>
              <w:left w:val="nil"/>
              <w:bottom w:val="single" w:sz="4" w:space="0" w:color="auto"/>
              <w:right w:val="single" w:sz="4" w:space="0" w:color="auto"/>
            </w:tcBorders>
            <w:shd w:val="clear" w:color="auto" w:fill="auto"/>
            <w:noWrap/>
          </w:tcPr>
          <w:p w14:paraId="12B342F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468" w:type="dxa"/>
            <w:tcBorders>
              <w:top w:val="nil"/>
              <w:left w:val="nil"/>
              <w:bottom w:val="single" w:sz="4" w:space="0" w:color="auto"/>
              <w:right w:val="single" w:sz="4" w:space="0" w:color="auto"/>
            </w:tcBorders>
            <w:shd w:val="clear" w:color="auto" w:fill="auto"/>
            <w:noWrap/>
          </w:tcPr>
          <w:p w14:paraId="021DBC7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05" w:type="dxa"/>
            <w:tcBorders>
              <w:top w:val="nil"/>
              <w:left w:val="nil"/>
              <w:bottom w:val="single" w:sz="4" w:space="0" w:color="auto"/>
              <w:right w:val="single" w:sz="4" w:space="0" w:color="auto"/>
            </w:tcBorders>
          </w:tcPr>
          <w:p w14:paraId="49D4629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3D8407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A2EB3E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A1D4D4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269EA8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Germany</w:t>
            </w:r>
          </w:p>
        </w:tc>
        <w:tc>
          <w:tcPr>
            <w:tcW w:w="1111" w:type="dxa"/>
            <w:tcBorders>
              <w:top w:val="nil"/>
              <w:left w:val="nil"/>
              <w:bottom w:val="single" w:sz="4" w:space="0" w:color="auto"/>
              <w:right w:val="single" w:sz="4" w:space="0" w:color="auto"/>
            </w:tcBorders>
            <w:shd w:val="clear" w:color="auto" w:fill="auto"/>
            <w:noWrap/>
          </w:tcPr>
          <w:p w14:paraId="4456CF8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6.111</w:t>
            </w:r>
          </w:p>
        </w:tc>
        <w:tc>
          <w:tcPr>
            <w:tcW w:w="1468" w:type="dxa"/>
            <w:tcBorders>
              <w:top w:val="nil"/>
              <w:left w:val="nil"/>
              <w:bottom w:val="single" w:sz="4" w:space="0" w:color="auto"/>
              <w:right w:val="single" w:sz="4" w:space="0" w:color="auto"/>
            </w:tcBorders>
            <w:shd w:val="clear" w:color="auto" w:fill="auto"/>
            <w:noWrap/>
          </w:tcPr>
          <w:p w14:paraId="516528E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6.274%</w:t>
            </w:r>
          </w:p>
        </w:tc>
        <w:tc>
          <w:tcPr>
            <w:tcW w:w="1305" w:type="dxa"/>
            <w:tcBorders>
              <w:top w:val="nil"/>
              <w:left w:val="nil"/>
              <w:bottom w:val="single" w:sz="4" w:space="0" w:color="auto"/>
              <w:right w:val="single" w:sz="4" w:space="0" w:color="auto"/>
            </w:tcBorders>
          </w:tcPr>
          <w:p w14:paraId="30DE966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298,081</w:t>
            </w:r>
          </w:p>
        </w:tc>
        <w:tc>
          <w:tcPr>
            <w:tcW w:w="1306" w:type="dxa"/>
            <w:tcBorders>
              <w:top w:val="nil"/>
              <w:left w:val="single" w:sz="4" w:space="0" w:color="auto"/>
              <w:bottom w:val="single" w:sz="4" w:space="0" w:color="auto"/>
              <w:right w:val="single" w:sz="4" w:space="0" w:color="auto"/>
            </w:tcBorders>
            <w:shd w:val="clear" w:color="auto" w:fill="auto"/>
            <w:noWrap/>
          </w:tcPr>
          <w:p w14:paraId="663CFCF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299,212</w:t>
            </w:r>
          </w:p>
        </w:tc>
        <w:tc>
          <w:tcPr>
            <w:tcW w:w="1575" w:type="dxa"/>
            <w:tcBorders>
              <w:top w:val="nil"/>
              <w:left w:val="nil"/>
              <w:bottom w:val="single" w:sz="4" w:space="0" w:color="auto"/>
              <w:right w:val="single" w:sz="4" w:space="0" w:color="auto"/>
            </w:tcBorders>
          </w:tcPr>
          <w:p w14:paraId="4CC203EC"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1,131 </w:t>
            </w:r>
          </w:p>
        </w:tc>
      </w:tr>
      <w:tr w:rsidR="00235F5E" w:rsidRPr="001D42CA" w14:paraId="520C80C5"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12B514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Ghana</w:t>
            </w:r>
          </w:p>
        </w:tc>
        <w:tc>
          <w:tcPr>
            <w:tcW w:w="1111" w:type="dxa"/>
            <w:tcBorders>
              <w:top w:val="nil"/>
              <w:left w:val="nil"/>
              <w:bottom w:val="single" w:sz="4" w:space="0" w:color="auto"/>
              <w:right w:val="single" w:sz="4" w:space="0" w:color="auto"/>
            </w:tcBorders>
            <w:shd w:val="clear" w:color="auto" w:fill="auto"/>
            <w:noWrap/>
          </w:tcPr>
          <w:p w14:paraId="55D9BD2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0.024</w:t>
            </w:r>
          </w:p>
        </w:tc>
        <w:tc>
          <w:tcPr>
            <w:tcW w:w="1468" w:type="dxa"/>
            <w:tcBorders>
              <w:top w:val="nil"/>
              <w:left w:val="nil"/>
              <w:bottom w:val="single" w:sz="4" w:space="0" w:color="auto"/>
              <w:right w:val="single" w:sz="4" w:space="0" w:color="auto"/>
            </w:tcBorders>
            <w:shd w:val="clear" w:color="auto" w:fill="auto"/>
            <w:noWrap/>
          </w:tcPr>
          <w:p w14:paraId="1D3A490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0.025%</w:t>
            </w:r>
          </w:p>
        </w:tc>
        <w:tc>
          <w:tcPr>
            <w:tcW w:w="1305" w:type="dxa"/>
            <w:tcBorders>
              <w:top w:val="nil"/>
              <w:left w:val="nil"/>
              <w:bottom w:val="single" w:sz="4" w:space="0" w:color="auto"/>
              <w:right w:val="single" w:sz="4" w:space="0" w:color="auto"/>
            </w:tcBorders>
          </w:tcPr>
          <w:p w14:paraId="60104C6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C5135A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1,175</w:t>
            </w:r>
          </w:p>
        </w:tc>
        <w:tc>
          <w:tcPr>
            <w:tcW w:w="1575" w:type="dxa"/>
            <w:tcBorders>
              <w:top w:val="nil"/>
              <w:left w:val="nil"/>
              <w:bottom w:val="single" w:sz="4" w:space="0" w:color="auto"/>
              <w:right w:val="single" w:sz="4" w:space="0" w:color="auto"/>
            </w:tcBorders>
          </w:tcPr>
          <w:p w14:paraId="028561F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175 </w:t>
            </w:r>
          </w:p>
        </w:tc>
      </w:tr>
      <w:tr w:rsidR="00235F5E" w:rsidRPr="001D42CA" w14:paraId="419550F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4B4F45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Greece</w:t>
            </w:r>
          </w:p>
        </w:tc>
        <w:tc>
          <w:tcPr>
            <w:tcW w:w="1111" w:type="dxa"/>
            <w:tcBorders>
              <w:top w:val="nil"/>
              <w:left w:val="nil"/>
              <w:bottom w:val="single" w:sz="4" w:space="0" w:color="auto"/>
              <w:right w:val="single" w:sz="4" w:space="0" w:color="auto"/>
            </w:tcBorders>
            <w:shd w:val="clear" w:color="auto" w:fill="auto"/>
            <w:noWrap/>
          </w:tcPr>
          <w:p w14:paraId="6D0D7D5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0.325</w:t>
            </w:r>
          </w:p>
        </w:tc>
        <w:tc>
          <w:tcPr>
            <w:tcW w:w="1468" w:type="dxa"/>
            <w:tcBorders>
              <w:top w:val="nil"/>
              <w:left w:val="nil"/>
              <w:bottom w:val="single" w:sz="4" w:space="0" w:color="auto"/>
              <w:right w:val="single" w:sz="4" w:space="0" w:color="auto"/>
            </w:tcBorders>
            <w:shd w:val="clear" w:color="auto" w:fill="auto"/>
            <w:noWrap/>
          </w:tcPr>
          <w:p w14:paraId="398F9D5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0.334%</w:t>
            </w:r>
          </w:p>
        </w:tc>
        <w:tc>
          <w:tcPr>
            <w:tcW w:w="1305" w:type="dxa"/>
            <w:tcBorders>
              <w:top w:val="nil"/>
              <w:left w:val="nil"/>
              <w:bottom w:val="single" w:sz="4" w:space="0" w:color="auto"/>
              <w:right w:val="single" w:sz="4" w:space="0" w:color="auto"/>
            </w:tcBorders>
          </w:tcPr>
          <w:p w14:paraId="55933DB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17,914</w:t>
            </w:r>
          </w:p>
        </w:tc>
        <w:tc>
          <w:tcPr>
            <w:tcW w:w="1306" w:type="dxa"/>
            <w:tcBorders>
              <w:top w:val="nil"/>
              <w:left w:val="single" w:sz="4" w:space="0" w:color="auto"/>
              <w:bottom w:val="single" w:sz="4" w:space="0" w:color="auto"/>
              <w:right w:val="single" w:sz="4" w:space="0" w:color="auto"/>
            </w:tcBorders>
            <w:shd w:val="clear" w:color="auto" w:fill="auto"/>
            <w:noWrap/>
          </w:tcPr>
          <w:p w14:paraId="0CB350A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15,913</w:t>
            </w:r>
          </w:p>
        </w:tc>
        <w:tc>
          <w:tcPr>
            <w:tcW w:w="1575" w:type="dxa"/>
            <w:tcBorders>
              <w:top w:val="nil"/>
              <w:left w:val="nil"/>
              <w:bottom w:val="single" w:sz="4" w:space="0" w:color="auto"/>
              <w:right w:val="single" w:sz="4" w:space="0" w:color="auto"/>
            </w:tcBorders>
          </w:tcPr>
          <w:p w14:paraId="562AC35B" w14:textId="77777777" w:rsidR="00235F5E" w:rsidRPr="00D36BC5" w:rsidRDefault="00235F5E" w:rsidP="00235F5E">
            <w:pPr>
              <w:spacing w:after="0" w:line="240" w:lineRule="auto"/>
              <w:jc w:val="right"/>
              <w:rPr>
                <w:rFonts w:cstheme="minorHAnsi"/>
                <w:sz w:val="20"/>
                <w:szCs w:val="20"/>
              </w:rPr>
            </w:pPr>
            <w:r w:rsidRPr="00910AEB">
              <w:rPr>
                <w:sz w:val="20"/>
                <w:szCs w:val="20"/>
              </w:rPr>
              <w:t>(2,001)</w:t>
            </w:r>
          </w:p>
        </w:tc>
      </w:tr>
      <w:tr w:rsidR="00235F5E" w:rsidRPr="001D42CA" w14:paraId="29B0B146"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8505546"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Grenada</w:t>
            </w:r>
          </w:p>
        </w:tc>
        <w:tc>
          <w:tcPr>
            <w:tcW w:w="1111" w:type="dxa"/>
            <w:tcBorders>
              <w:top w:val="nil"/>
              <w:left w:val="nil"/>
              <w:bottom w:val="single" w:sz="4" w:space="0" w:color="auto"/>
              <w:right w:val="single" w:sz="4" w:space="0" w:color="auto"/>
            </w:tcBorders>
            <w:shd w:val="clear" w:color="auto" w:fill="auto"/>
            <w:noWrap/>
          </w:tcPr>
          <w:p w14:paraId="5CE418B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3595572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3D3E881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2F7579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5E7D3B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F1E9CD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8D95F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Guatemala</w:t>
            </w:r>
          </w:p>
        </w:tc>
        <w:tc>
          <w:tcPr>
            <w:tcW w:w="1111" w:type="dxa"/>
            <w:tcBorders>
              <w:top w:val="nil"/>
              <w:left w:val="nil"/>
              <w:bottom w:val="single" w:sz="4" w:space="0" w:color="auto"/>
              <w:right w:val="single" w:sz="4" w:space="0" w:color="auto"/>
            </w:tcBorders>
            <w:shd w:val="clear" w:color="auto" w:fill="auto"/>
            <w:noWrap/>
          </w:tcPr>
          <w:p w14:paraId="24BEB57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0.041</w:t>
            </w:r>
          </w:p>
        </w:tc>
        <w:tc>
          <w:tcPr>
            <w:tcW w:w="1468" w:type="dxa"/>
            <w:tcBorders>
              <w:top w:val="nil"/>
              <w:left w:val="nil"/>
              <w:bottom w:val="single" w:sz="4" w:space="0" w:color="auto"/>
              <w:right w:val="single" w:sz="4" w:space="0" w:color="auto"/>
            </w:tcBorders>
            <w:shd w:val="clear" w:color="auto" w:fill="auto"/>
            <w:noWrap/>
          </w:tcPr>
          <w:p w14:paraId="4343770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0.042%</w:t>
            </w:r>
          </w:p>
        </w:tc>
        <w:tc>
          <w:tcPr>
            <w:tcW w:w="1305" w:type="dxa"/>
            <w:tcBorders>
              <w:top w:val="nil"/>
              <w:left w:val="nil"/>
              <w:bottom w:val="single" w:sz="4" w:space="0" w:color="auto"/>
              <w:right w:val="single" w:sz="4" w:space="0" w:color="auto"/>
            </w:tcBorders>
          </w:tcPr>
          <w:p w14:paraId="0E39621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1,762</w:t>
            </w:r>
          </w:p>
        </w:tc>
        <w:tc>
          <w:tcPr>
            <w:tcW w:w="1306" w:type="dxa"/>
            <w:tcBorders>
              <w:top w:val="nil"/>
              <w:left w:val="single" w:sz="4" w:space="0" w:color="auto"/>
              <w:bottom w:val="single" w:sz="4" w:space="0" w:color="auto"/>
              <w:right w:val="single" w:sz="4" w:space="0" w:color="auto"/>
            </w:tcBorders>
            <w:shd w:val="clear" w:color="auto" w:fill="auto"/>
            <w:noWrap/>
          </w:tcPr>
          <w:p w14:paraId="4A74E87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2,007</w:t>
            </w:r>
          </w:p>
        </w:tc>
        <w:tc>
          <w:tcPr>
            <w:tcW w:w="1575" w:type="dxa"/>
            <w:tcBorders>
              <w:top w:val="nil"/>
              <w:left w:val="nil"/>
              <w:bottom w:val="single" w:sz="4" w:space="0" w:color="auto"/>
              <w:right w:val="single" w:sz="4" w:space="0" w:color="auto"/>
            </w:tcBorders>
          </w:tcPr>
          <w:p w14:paraId="020619F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245 </w:t>
            </w:r>
          </w:p>
        </w:tc>
      </w:tr>
      <w:tr w:rsidR="00235F5E" w:rsidRPr="001D42CA" w14:paraId="23EA9DA2"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47430AA"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Guinea</w:t>
            </w:r>
          </w:p>
        </w:tc>
        <w:tc>
          <w:tcPr>
            <w:tcW w:w="1111" w:type="dxa"/>
            <w:tcBorders>
              <w:top w:val="nil"/>
              <w:left w:val="nil"/>
              <w:bottom w:val="single" w:sz="4" w:space="0" w:color="auto"/>
              <w:right w:val="single" w:sz="4" w:space="0" w:color="auto"/>
            </w:tcBorders>
            <w:shd w:val="clear" w:color="auto" w:fill="auto"/>
            <w:noWrap/>
          </w:tcPr>
          <w:p w14:paraId="487BAF9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468" w:type="dxa"/>
            <w:tcBorders>
              <w:top w:val="nil"/>
              <w:left w:val="nil"/>
              <w:bottom w:val="single" w:sz="4" w:space="0" w:color="auto"/>
              <w:right w:val="single" w:sz="4" w:space="0" w:color="auto"/>
            </w:tcBorders>
            <w:shd w:val="clear" w:color="auto" w:fill="auto"/>
            <w:noWrap/>
          </w:tcPr>
          <w:p w14:paraId="4C0C18C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05" w:type="dxa"/>
            <w:tcBorders>
              <w:top w:val="nil"/>
              <w:left w:val="nil"/>
              <w:bottom w:val="single" w:sz="4" w:space="0" w:color="auto"/>
              <w:right w:val="single" w:sz="4" w:space="0" w:color="auto"/>
            </w:tcBorders>
          </w:tcPr>
          <w:p w14:paraId="071FA43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3EAEF7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6F0EE1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918AC8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AE08F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Guinea-Bissau</w:t>
            </w:r>
          </w:p>
        </w:tc>
        <w:tc>
          <w:tcPr>
            <w:tcW w:w="1111" w:type="dxa"/>
            <w:tcBorders>
              <w:top w:val="nil"/>
              <w:left w:val="nil"/>
              <w:bottom w:val="single" w:sz="4" w:space="0" w:color="auto"/>
              <w:right w:val="single" w:sz="4" w:space="0" w:color="auto"/>
            </w:tcBorders>
            <w:shd w:val="clear" w:color="auto" w:fill="auto"/>
            <w:noWrap/>
          </w:tcPr>
          <w:p w14:paraId="019A157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0F3733B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53C74B5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FA1605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CF9E02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AD256D6"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2A0978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Honduras</w:t>
            </w:r>
          </w:p>
        </w:tc>
        <w:tc>
          <w:tcPr>
            <w:tcW w:w="1111" w:type="dxa"/>
            <w:tcBorders>
              <w:top w:val="nil"/>
              <w:left w:val="nil"/>
              <w:bottom w:val="single" w:sz="4" w:space="0" w:color="auto"/>
              <w:right w:val="single" w:sz="4" w:space="0" w:color="auto"/>
            </w:tcBorders>
            <w:shd w:val="clear" w:color="auto" w:fill="auto"/>
            <w:noWrap/>
          </w:tcPr>
          <w:p w14:paraId="15E11A7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0.009</w:t>
            </w:r>
          </w:p>
        </w:tc>
        <w:tc>
          <w:tcPr>
            <w:tcW w:w="1468" w:type="dxa"/>
            <w:tcBorders>
              <w:top w:val="nil"/>
              <w:left w:val="nil"/>
              <w:bottom w:val="single" w:sz="4" w:space="0" w:color="auto"/>
              <w:right w:val="single" w:sz="4" w:space="0" w:color="auto"/>
            </w:tcBorders>
            <w:shd w:val="clear" w:color="auto" w:fill="auto"/>
            <w:noWrap/>
          </w:tcPr>
          <w:p w14:paraId="77C1F32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0.009%</w:t>
            </w:r>
          </w:p>
        </w:tc>
        <w:tc>
          <w:tcPr>
            <w:tcW w:w="1305" w:type="dxa"/>
            <w:tcBorders>
              <w:top w:val="nil"/>
              <w:left w:val="nil"/>
              <w:bottom w:val="single" w:sz="4" w:space="0" w:color="auto"/>
              <w:right w:val="single" w:sz="4" w:space="0" w:color="auto"/>
            </w:tcBorders>
          </w:tcPr>
          <w:p w14:paraId="669A969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38FA3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883294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577B7EE"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25A40B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Hungary</w:t>
            </w:r>
          </w:p>
        </w:tc>
        <w:tc>
          <w:tcPr>
            <w:tcW w:w="1111" w:type="dxa"/>
            <w:tcBorders>
              <w:top w:val="nil"/>
              <w:left w:val="nil"/>
              <w:bottom w:val="single" w:sz="4" w:space="0" w:color="auto"/>
              <w:right w:val="single" w:sz="4" w:space="0" w:color="auto"/>
            </w:tcBorders>
            <w:shd w:val="clear" w:color="auto" w:fill="auto"/>
            <w:noWrap/>
          </w:tcPr>
          <w:p w14:paraId="7B7242D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0.228</w:t>
            </w:r>
          </w:p>
        </w:tc>
        <w:tc>
          <w:tcPr>
            <w:tcW w:w="1468" w:type="dxa"/>
            <w:tcBorders>
              <w:top w:val="nil"/>
              <w:left w:val="nil"/>
              <w:bottom w:val="single" w:sz="4" w:space="0" w:color="auto"/>
              <w:right w:val="single" w:sz="4" w:space="0" w:color="auto"/>
            </w:tcBorders>
            <w:shd w:val="clear" w:color="auto" w:fill="auto"/>
            <w:noWrap/>
          </w:tcPr>
          <w:p w14:paraId="697B041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0.234%</w:t>
            </w:r>
          </w:p>
        </w:tc>
        <w:tc>
          <w:tcPr>
            <w:tcW w:w="1305" w:type="dxa"/>
            <w:tcBorders>
              <w:top w:val="nil"/>
              <w:left w:val="nil"/>
              <w:bottom w:val="single" w:sz="4" w:space="0" w:color="auto"/>
              <w:right w:val="single" w:sz="4" w:space="0" w:color="auto"/>
            </w:tcBorders>
          </w:tcPr>
          <w:p w14:paraId="2F58425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10,083</w:t>
            </w:r>
          </w:p>
        </w:tc>
        <w:tc>
          <w:tcPr>
            <w:tcW w:w="1306" w:type="dxa"/>
            <w:tcBorders>
              <w:top w:val="nil"/>
              <w:left w:val="single" w:sz="4" w:space="0" w:color="auto"/>
              <w:bottom w:val="single" w:sz="4" w:space="0" w:color="auto"/>
              <w:right w:val="single" w:sz="4" w:space="0" w:color="auto"/>
            </w:tcBorders>
            <w:shd w:val="clear" w:color="auto" w:fill="auto"/>
            <w:noWrap/>
          </w:tcPr>
          <w:p w14:paraId="67F4E91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11,164</w:t>
            </w:r>
          </w:p>
        </w:tc>
        <w:tc>
          <w:tcPr>
            <w:tcW w:w="1575" w:type="dxa"/>
            <w:tcBorders>
              <w:top w:val="nil"/>
              <w:left w:val="nil"/>
              <w:bottom w:val="single" w:sz="4" w:space="0" w:color="auto"/>
              <w:right w:val="single" w:sz="4" w:space="0" w:color="auto"/>
            </w:tcBorders>
          </w:tcPr>
          <w:p w14:paraId="399F75D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1,081 </w:t>
            </w:r>
          </w:p>
        </w:tc>
      </w:tr>
      <w:tr w:rsidR="00235F5E" w:rsidRPr="001D42CA" w14:paraId="21317B0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CD7F99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Iceland</w:t>
            </w:r>
          </w:p>
        </w:tc>
        <w:tc>
          <w:tcPr>
            <w:tcW w:w="1111" w:type="dxa"/>
            <w:tcBorders>
              <w:top w:val="nil"/>
              <w:left w:val="nil"/>
              <w:bottom w:val="single" w:sz="4" w:space="0" w:color="auto"/>
              <w:right w:val="single" w:sz="4" w:space="0" w:color="auto"/>
            </w:tcBorders>
            <w:shd w:val="clear" w:color="auto" w:fill="auto"/>
            <w:noWrap/>
          </w:tcPr>
          <w:p w14:paraId="148F887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0.036</w:t>
            </w:r>
          </w:p>
        </w:tc>
        <w:tc>
          <w:tcPr>
            <w:tcW w:w="1468" w:type="dxa"/>
            <w:tcBorders>
              <w:top w:val="nil"/>
              <w:left w:val="nil"/>
              <w:bottom w:val="single" w:sz="4" w:space="0" w:color="auto"/>
              <w:right w:val="single" w:sz="4" w:space="0" w:color="auto"/>
            </w:tcBorders>
            <w:shd w:val="clear" w:color="auto" w:fill="auto"/>
            <w:noWrap/>
          </w:tcPr>
          <w:p w14:paraId="617369A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0.037%</w:t>
            </w:r>
          </w:p>
        </w:tc>
        <w:tc>
          <w:tcPr>
            <w:tcW w:w="1305" w:type="dxa"/>
            <w:tcBorders>
              <w:top w:val="nil"/>
              <w:left w:val="nil"/>
              <w:bottom w:val="single" w:sz="4" w:space="0" w:color="auto"/>
              <w:right w:val="single" w:sz="4" w:space="0" w:color="auto"/>
            </w:tcBorders>
          </w:tcPr>
          <w:p w14:paraId="23A890B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1,370</w:t>
            </w:r>
          </w:p>
        </w:tc>
        <w:tc>
          <w:tcPr>
            <w:tcW w:w="1306" w:type="dxa"/>
            <w:tcBorders>
              <w:top w:val="nil"/>
              <w:left w:val="single" w:sz="4" w:space="0" w:color="auto"/>
              <w:bottom w:val="single" w:sz="4" w:space="0" w:color="auto"/>
              <w:right w:val="single" w:sz="4" w:space="0" w:color="auto"/>
            </w:tcBorders>
            <w:shd w:val="clear" w:color="auto" w:fill="auto"/>
            <w:noWrap/>
          </w:tcPr>
          <w:p w14:paraId="14C3C78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1,763</w:t>
            </w:r>
          </w:p>
        </w:tc>
        <w:tc>
          <w:tcPr>
            <w:tcW w:w="1575" w:type="dxa"/>
            <w:tcBorders>
              <w:top w:val="nil"/>
              <w:left w:val="nil"/>
              <w:bottom w:val="single" w:sz="4" w:space="0" w:color="auto"/>
              <w:right w:val="single" w:sz="4" w:space="0" w:color="auto"/>
            </w:tcBorders>
          </w:tcPr>
          <w:p w14:paraId="35C9FE6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393 </w:t>
            </w:r>
          </w:p>
        </w:tc>
      </w:tr>
      <w:tr w:rsidR="00235F5E" w:rsidRPr="001D42CA" w14:paraId="5B3218D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2498B9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India</w:t>
            </w:r>
          </w:p>
        </w:tc>
        <w:tc>
          <w:tcPr>
            <w:tcW w:w="1111" w:type="dxa"/>
            <w:tcBorders>
              <w:top w:val="nil"/>
              <w:left w:val="nil"/>
              <w:bottom w:val="single" w:sz="4" w:space="0" w:color="auto"/>
              <w:right w:val="single" w:sz="4" w:space="0" w:color="auto"/>
            </w:tcBorders>
            <w:shd w:val="clear" w:color="auto" w:fill="auto"/>
            <w:noWrap/>
          </w:tcPr>
          <w:p w14:paraId="5A7C133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1.044</w:t>
            </w:r>
          </w:p>
        </w:tc>
        <w:tc>
          <w:tcPr>
            <w:tcW w:w="1468" w:type="dxa"/>
            <w:tcBorders>
              <w:top w:val="nil"/>
              <w:left w:val="nil"/>
              <w:bottom w:val="single" w:sz="4" w:space="0" w:color="auto"/>
              <w:right w:val="single" w:sz="4" w:space="0" w:color="auto"/>
            </w:tcBorders>
            <w:shd w:val="clear" w:color="auto" w:fill="auto"/>
            <w:noWrap/>
          </w:tcPr>
          <w:p w14:paraId="64FA012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1.072%</w:t>
            </w:r>
          </w:p>
        </w:tc>
        <w:tc>
          <w:tcPr>
            <w:tcW w:w="1305" w:type="dxa"/>
            <w:tcBorders>
              <w:top w:val="nil"/>
              <w:left w:val="nil"/>
              <w:bottom w:val="single" w:sz="4" w:space="0" w:color="auto"/>
              <w:right w:val="single" w:sz="4" w:space="0" w:color="auto"/>
            </w:tcBorders>
          </w:tcPr>
          <w:p w14:paraId="660AC2F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40,821</w:t>
            </w:r>
          </w:p>
        </w:tc>
        <w:tc>
          <w:tcPr>
            <w:tcW w:w="1306" w:type="dxa"/>
            <w:tcBorders>
              <w:top w:val="nil"/>
              <w:left w:val="single" w:sz="4" w:space="0" w:color="auto"/>
              <w:bottom w:val="single" w:sz="4" w:space="0" w:color="auto"/>
              <w:right w:val="single" w:sz="4" w:space="0" w:color="auto"/>
            </w:tcBorders>
            <w:shd w:val="clear" w:color="auto" w:fill="auto"/>
            <w:noWrap/>
          </w:tcPr>
          <w:p w14:paraId="45E5F4A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51,117</w:t>
            </w:r>
          </w:p>
        </w:tc>
        <w:tc>
          <w:tcPr>
            <w:tcW w:w="1575" w:type="dxa"/>
            <w:tcBorders>
              <w:top w:val="nil"/>
              <w:left w:val="nil"/>
              <w:bottom w:val="single" w:sz="4" w:space="0" w:color="auto"/>
              <w:right w:val="single" w:sz="4" w:space="0" w:color="auto"/>
            </w:tcBorders>
          </w:tcPr>
          <w:p w14:paraId="21E7F86C"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10,296 </w:t>
            </w:r>
          </w:p>
        </w:tc>
      </w:tr>
      <w:tr w:rsidR="00235F5E" w:rsidRPr="001D42CA" w14:paraId="2105736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BEF75C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Indonesia</w:t>
            </w:r>
          </w:p>
        </w:tc>
        <w:tc>
          <w:tcPr>
            <w:tcW w:w="1111" w:type="dxa"/>
            <w:tcBorders>
              <w:top w:val="nil"/>
              <w:left w:val="nil"/>
              <w:bottom w:val="single" w:sz="4" w:space="0" w:color="auto"/>
              <w:right w:val="single" w:sz="4" w:space="0" w:color="auto"/>
            </w:tcBorders>
            <w:shd w:val="clear" w:color="auto" w:fill="auto"/>
            <w:noWrap/>
          </w:tcPr>
          <w:p w14:paraId="1C870BD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0.549</w:t>
            </w:r>
          </w:p>
        </w:tc>
        <w:tc>
          <w:tcPr>
            <w:tcW w:w="1468" w:type="dxa"/>
            <w:tcBorders>
              <w:top w:val="nil"/>
              <w:left w:val="nil"/>
              <w:bottom w:val="single" w:sz="4" w:space="0" w:color="auto"/>
              <w:right w:val="single" w:sz="4" w:space="0" w:color="auto"/>
            </w:tcBorders>
            <w:shd w:val="clear" w:color="auto" w:fill="auto"/>
            <w:noWrap/>
          </w:tcPr>
          <w:p w14:paraId="03DD42A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0.564%</w:t>
            </w:r>
          </w:p>
        </w:tc>
        <w:tc>
          <w:tcPr>
            <w:tcW w:w="1305" w:type="dxa"/>
            <w:tcBorders>
              <w:top w:val="nil"/>
              <w:left w:val="nil"/>
              <w:bottom w:val="single" w:sz="4" w:space="0" w:color="auto"/>
              <w:right w:val="single" w:sz="4" w:space="0" w:color="auto"/>
            </w:tcBorders>
          </w:tcPr>
          <w:p w14:paraId="5A53699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26,578</w:t>
            </w:r>
          </w:p>
        </w:tc>
        <w:tc>
          <w:tcPr>
            <w:tcW w:w="1306" w:type="dxa"/>
            <w:tcBorders>
              <w:top w:val="nil"/>
              <w:left w:val="single" w:sz="4" w:space="0" w:color="auto"/>
              <w:bottom w:val="single" w:sz="4" w:space="0" w:color="auto"/>
              <w:right w:val="single" w:sz="4" w:space="0" w:color="auto"/>
            </w:tcBorders>
            <w:shd w:val="clear" w:color="auto" w:fill="auto"/>
            <w:noWrap/>
          </w:tcPr>
          <w:p w14:paraId="4D07C7E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26,881</w:t>
            </w:r>
          </w:p>
        </w:tc>
        <w:tc>
          <w:tcPr>
            <w:tcW w:w="1575" w:type="dxa"/>
            <w:tcBorders>
              <w:top w:val="nil"/>
              <w:left w:val="nil"/>
              <w:bottom w:val="single" w:sz="4" w:space="0" w:color="auto"/>
              <w:right w:val="single" w:sz="4" w:space="0" w:color="auto"/>
            </w:tcBorders>
          </w:tcPr>
          <w:p w14:paraId="3E8C221C"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303 </w:t>
            </w:r>
          </w:p>
        </w:tc>
      </w:tr>
      <w:tr w:rsidR="00235F5E" w:rsidRPr="001D42CA" w14:paraId="325541C2"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929DB9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Iran (Islamic Republic of)</w:t>
            </w:r>
          </w:p>
        </w:tc>
        <w:tc>
          <w:tcPr>
            <w:tcW w:w="1111" w:type="dxa"/>
            <w:tcBorders>
              <w:top w:val="nil"/>
              <w:left w:val="nil"/>
              <w:bottom w:val="single" w:sz="4" w:space="0" w:color="auto"/>
              <w:right w:val="single" w:sz="4" w:space="0" w:color="auto"/>
            </w:tcBorders>
            <w:shd w:val="clear" w:color="auto" w:fill="auto"/>
            <w:noWrap/>
          </w:tcPr>
          <w:p w14:paraId="05DAE6A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0.371</w:t>
            </w:r>
          </w:p>
        </w:tc>
        <w:tc>
          <w:tcPr>
            <w:tcW w:w="1468" w:type="dxa"/>
            <w:tcBorders>
              <w:top w:val="nil"/>
              <w:left w:val="nil"/>
              <w:bottom w:val="single" w:sz="4" w:space="0" w:color="auto"/>
              <w:right w:val="single" w:sz="4" w:space="0" w:color="auto"/>
            </w:tcBorders>
            <w:shd w:val="clear" w:color="auto" w:fill="auto"/>
            <w:noWrap/>
          </w:tcPr>
          <w:p w14:paraId="39CFA5F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0.381%</w:t>
            </w:r>
          </w:p>
        </w:tc>
        <w:tc>
          <w:tcPr>
            <w:tcW w:w="1305" w:type="dxa"/>
            <w:tcBorders>
              <w:top w:val="nil"/>
              <w:left w:val="nil"/>
              <w:bottom w:val="single" w:sz="4" w:space="0" w:color="auto"/>
              <w:right w:val="single" w:sz="4" w:space="0" w:color="auto"/>
            </w:tcBorders>
          </w:tcPr>
          <w:p w14:paraId="6E1E633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19,480</w:t>
            </w:r>
          </w:p>
        </w:tc>
        <w:tc>
          <w:tcPr>
            <w:tcW w:w="1306" w:type="dxa"/>
            <w:tcBorders>
              <w:top w:val="nil"/>
              <w:left w:val="single" w:sz="4" w:space="0" w:color="auto"/>
              <w:bottom w:val="single" w:sz="4" w:space="0" w:color="auto"/>
              <w:right w:val="single" w:sz="4" w:space="0" w:color="auto"/>
            </w:tcBorders>
            <w:shd w:val="clear" w:color="auto" w:fill="auto"/>
            <w:noWrap/>
          </w:tcPr>
          <w:p w14:paraId="1ED0620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18,165</w:t>
            </w:r>
          </w:p>
        </w:tc>
        <w:tc>
          <w:tcPr>
            <w:tcW w:w="1575" w:type="dxa"/>
            <w:tcBorders>
              <w:top w:val="nil"/>
              <w:left w:val="nil"/>
              <w:bottom w:val="single" w:sz="4" w:space="0" w:color="auto"/>
              <w:right w:val="single" w:sz="4" w:space="0" w:color="auto"/>
            </w:tcBorders>
          </w:tcPr>
          <w:p w14:paraId="3B4DCA43" w14:textId="77777777" w:rsidR="00235F5E" w:rsidRPr="00D36BC5" w:rsidRDefault="00235F5E" w:rsidP="00235F5E">
            <w:pPr>
              <w:spacing w:after="0" w:line="240" w:lineRule="auto"/>
              <w:jc w:val="right"/>
              <w:rPr>
                <w:rFonts w:cstheme="minorHAnsi"/>
                <w:sz w:val="20"/>
                <w:szCs w:val="20"/>
              </w:rPr>
            </w:pPr>
            <w:r w:rsidRPr="00910AEB">
              <w:rPr>
                <w:sz w:val="20"/>
                <w:szCs w:val="20"/>
              </w:rPr>
              <w:t>(1,315)</w:t>
            </w:r>
          </w:p>
        </w:tc>
      </w:tr>
      <w:tr w:rsidR="00235F5E" w:rsidRPr="001D42CA" w14:paraId="73FA46B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BC88C0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Iraq</w:t>
            </w:r>
          </w:p>
        </w:tc>
        <w:tc>
          <w:tcPr>
            <w:tcW w:w="1111" w:type="dxa"/>
            <w:tcBorders>
              <w:top w:val="nil"/>
              <w:left w:val="nil"/>
              <w:bottom w:val="single" w:sz="4" w:space="0" w:color="auto"/>
              <w:right w:val="single" w:sz="4" w:space="0" w:color="auto"/>
            </w:tcBorders>
            <w:shd w:val="clear" w:color="auto" w:fill="auto"/>
            <w:noWrap/>
          </w:tcPr>
          <w:p w14:paraId="27B0357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0.128</w:t>
            </w:r>
          </w:p>
        </w:tc>
        <w:tc>
          <w:tcPr>
            <w:tcW w:w="1468" w:type="dxa"/>
            <w:tcBorders>
              <w:top w:val="nil"/>
              <w:left w:val="nil"/>
              <w:bottom w:val="single" w:sz="4" w:space="0" w:color="auto"/>
              <w:right w:val="single" w:sz="4" w:space="0" w:color="auto"/>
            </w:tcBorders>
            <w:shd w:val="clear" w:color="auto" w:fill="auto"/>
            <w:noWrap/>
          </w:tcPr>
          <w:p w14:paraId="2DFF0E8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0.131%</w:t>
            </w:r>
          </w:p>
        </w:tc>
        <w:tc>
          <w:tcPr>
            <w:tcW w:w="1305" w:type="dxa"/>
            <w:tcBorders>
              <w:top w:val="nil"/>
              <w:left w:val="nil"/>
              <w:bottom w:val="single" w:sz="4" w:space="0" w:color="auto"/>
              <w:right w:val="single" w:sz="4" w:space="0" w:color="auto"/>
            </w:tcBorders>
          </w:tcPr>
          <w:p w14:paraId="2CDD797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6,314</w:t>
            </w:r>
          </w:p>
        </w:tc>
        <w:tc>
          <w:tcPr>
            <w:tcW w:w="1306" w:type="dxa"/>
            <w:tcBorders>
              <w:top w:val="nil"/>
              <w:left w:val="single" w:sz="4" w:space="0" w:color="auto"/>
              <w:bottom w:val="single" w:sz="4" w:space="0" w:color="auto"/>
              <w:right w:val="single" w:sz="4" w:space="0" w:color="auto"/>
            </w:tcBorders>
            <w:shd w:val="clear" w:color="auto" w:fill="auto"/>
            <w:noWrap/>
          </w:tcPr>
          <w:p w14:paraId="478A4A1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6,267</w:t>
            </w:r>
          </w:p>
        </w:tc>
        <w:tc>
          <w:tcPr>
            <w:tcW w:w="1575" w:type="dxa"/>
            <w:tcBorders>
              <w:top w:val="nil"/>
              <w:left w:val="nil"/>
              <w:bottom w:val="single" w:sz="4" w:space="0" w:color="auto"/>
              <w:right w:val="single" w:sz="4" w:space="0" w:color="auto"/>
            </w:tcBorders>
          </w:tcPr>
          <w:p w14:paraId="1F49F9A1" w14:textId="77777777" w:rsidR="00235F5E" w:rsidRPr="00D36BC5" w:rsidRDefault="00235F5E" w:rsidP="00235F5E">
            <w:pPr>
              <w:spacing w:after="0" w:line="240" w:lineRule="auto"/>
              <w:jc w:val="right"/>
              <w:rPr>
                <w:rFonts w:cstheme="minorHAnsi"/>
                <w:sz w:val="20"/>
                <w:szCs w:val="20"/>
              </w:rPr>
            </w:pPr>
            <w:r w:rsidRPr="00910AEB">
              <w:rPr>
                <w:sz w:val="20"/>
                <w:szCs w:val="20"/>
              </w:rPr>
              <w:t>(47)</w:t>
            </w:r>
          </w:p>
        </w:tc>
      </w:tr>
      <w:tr w:rsidR="00235F5E" w:rsidRPr="001D42CA" w14:paraId="46EF68BC"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377C14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Ireland</w:t>
            </w:r>
          </w:p>
        </w:tc>
        <w:tc>
          <w:tcPr>
            <w:tcW w:w="1111" w:type="dxa"/>
            <w:tcBorders>
              <w:top w:val="nil"/>
              <w:left w:val="nil"/>
              <w:bottom w:val="single" w:sz="4" w:space="0" w:color="auto"/>
              <w:right w:val="single" w:sz="4" w:space="0" w:color="auto"/>
            </w:tcBorders>
            <w:shd w:val="clear" w:color="auto" w:fill="auto"/>
            <w:noWrap/>
          </w:tcPr>
          <w:p w14:paraId="043EC91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0.439</w:t>
            </w:r>
          </w:p>
        </w:tc>
        <w:tc>
          <w:tcPr>
            <w:tcW w:w="1468" w:type="dxa"/>
            <w:tcBorders>
              <w:top w:val="nil"/>
              <w:left w:val="nil"/>
              <w:bottom w:val="single" w:sz="4" w:space="0" w:color="auto"/>
              <w:right w:val="single" w:sz="4" w:space="0" w:color="auto"/>
            </w:tcBorders>
            <w:shd w:val="clear" w:color="auto" w:fill="auto"/>
            <w:noWrap/>
          </w:tcPr>
          <w:p w14:paraId="77B53A5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0.451%</w:t>
            </w:r>
          </w:p>
        </w:tc>
        <w:tc>
          <w:tcPr>
            <w:tcW w:w="1305" w:type="dxa"/>
            <w:tcBorders>
              <w:top w:val="nil"/>
              <w:left w:val="nil"/>
              <w:bottom w:val="single" w:sz="4" w:space="0" w:color="auto"/>
              <w:right w:val="single" w:sz="4" w:space="0" w:color="auto"/>
            </w:tcBorders>
          </w:tcPr>
          <w:p w14:paraId="7E8C044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18,159</w:t>
            </w:r>
          </w:p>
        </w:tc>
        <w:tc>
          <w:tcPr>
            <w:tcW w:w="1306" w:type="dxa"/>
            <w:tcBorders>
              <w:top w:val="nil"/>
              <w:left w:val="single" w:sz="4" w:space="0" w:color="auto"/>
              <w:bottom w:val="single" w:sz="4" w:space="0" w:color="auto"/>
              <w:right w:val="single" w:sz="4" w:space="0" w:color="auto"/>
            </w:tcBorders>
            <w:shd w:val="clear" w:color="auto" w:fill="auto"/>
            <w:noWrap/>
          </w:tcPr>
          <w:p w14:paraId="5C8D0E8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21,495</w:t>
            </w:r>
          </w:p>
        </w:tc>
        <w:tc>
          <w:tcPr>
            <w:tcW w:w="1575" w:type="dxa"/>
            <w:tcBorders>
              <w:top w:val="nil"/>
              <w:left w:val="nil"/>
              <w:bottom w:val="single" w:sz="4" w:space="0" w:color="auto"/>
              <w:right w:val="single" w:sz="4" w:space="0" w:color="auto"/>
            </w:tcBorders>
          </w:tcPr>
          <w:p w14:paraId="2A7433A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3,336 </w:t>
            </w:r>
          </w:p>
        </w:tc>
      </w:tr>
      <w:tr w:rsidR="00235F5E" w:rsidRPr="001D42CA" w14:paraId="65A5B615"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991DBE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Israel</w:t>
            </w:r>
          </w:p>
        </w:tc>
        <w:tc>
          <w:tcPr>
            <w:tcW w:w="1111" w:type="dxa"/>
            <w:tcBorders>
              <w:top w:val="nil"/>
              <w:left w:val="nil"/>
              <w:bottom w:val="single" w:sz="4" w:space="0" w:color="auto"/>
              <w:right w:val="single" w:sz="4" w:space="0" w:color="auto"/>
            </w:tcBorders>
            <w:shd w:val="clear" w:color="auto" w:fill="auto"/>
            <w:noWrap/>
          </w:tcPr>
          <w:p w14:paraId="1BAECE9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0.561</w:t>
            </w:r>
          </w:p>
        </w:tc>
        <w:tc>
          <w:tcPr>
            <w:tcW w:w="1468" w:type="dxa"/>
            <w:tcBorders>
              <w:top w:val="nil"/>
              <w:left w:val="nil"/>
              <w:bottom w:val="single" w:sz="4" w:space="0" w:color="auto"/>
              <w:right w:val="single" w:sz="4" w:space="0" w:color="auto"/>
            </w:tcBorders>
            <w:shd w:val="clear" w:color="auto" w:fill="auto"/>
            <w:noWrap/>
          </w:tcPr>
          <w:p w14:paraId="1C38593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0.576%</w:t>
            </w:r>
          </w:p>
        </w:tc>
        <w:tc>
          <w:tcPr>
            <w:tcW w:w="1305" w:type="dxa"/>
            <w:tcBorders>
              <w:top w:val="nil"/>
              <w:left w:val="nil"/>
              <w:bottom w:val="single" w:sz="4" w:space="0" w:color="auto"/>
              <w:right w:val="single" w:sz="4" w:space="0" w:color="auto"/>
            </w:tcBorders>
          </w:tcPr>
          <w:p w14:paraId="38C43F9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23,984</w:t>
            </w:r>
          </w:p>
        </w:tc>
        <w:tc>
          <w:tcPr>
            <w:tcW w:w="1306" w:type="dxa"/>
            <w:tcBorders>
              <w:top w:val="nil"/>
              <w:left w:val="single" w:sz="4" w:space="0" w:color="auto"/>
              <w:bottom w:val="single" w:sz="4" w:space="0" w:color="auto"/>
              <w:right w:val="single" w:sz="4" w:space="0" w:color="auto"/>
            </w:tcBorders>
            <w:shd w:val="clear" w:color="auto" w:fill="auto"/>
            <w:noWrap/>
          </w:tcPr>
          <w:p w14:paraId="5BC87A2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27,468</w:t>
            </w:r>
          </w:p>
        </w:tc>
        <w:tc>
          <w:tcPr>
            <w:tcW w:w="1575" w:type="dxa"/>
            <w:tcBorders>
              <w:top w:val="nil"/>
              <w:left w:val="nil"/>
              <w:bottom w:val="single" w:sz="4" w:space="0" w:color="auto"/>
              <w:right w:val="single" w:sz="4" w:space="0" w:color="auto"/>
            </w:tcBorders>
          </w:tcPr>
          <w:p w14:paraId="3503963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3,484 </w:t>
            </w:r>
          </w:p>
        </w:tc>
      </w:tr>
      <w:tr w:rsidR="00235F5E" w:rsidRPr="001D42CA" w14:paraId="1EFF4953"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1472D2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Italy</w:t>
            </w:r>
          </w:p>
        </w:tc>
        <w:tc>
          <w:tcPr>
            <w:tcW w:w="1111" w:type="dxa"/>
            <w:tcBorders>
              <w:top w:val="nil"/>
              <w:left w:val="nil"/>
              <w:bottom w:val="single" w:sz="4" w:space="0" w:color="auto"/>
              <w:right w:val="single" w:sz="4" w:space="0" w:color="auto"/>
            </w:tcBorders>
            <w:shd w:val="clear" w:color="auto" w:fill="auto"/>
            <w:noWrap/>
          </w:tcPr>
          <w:p w14:paraId="429B1B3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3.189</w:t>
            </w:r>
          </w:p>
        </w:tc>
        <w:tc>
          <w:tcPr>
            <w:tcW w:w="1468" w:type="dxa"/>
            <w:tcBorders>
              <w:top w:val="nil"/>
              <w:left w:val="nil"/>
              <w:bottom w:val="single" w:sz="4" w:space="0" w:color="auto"/>
              <w:right w:val="single" w:sz="4" w:space="0" w:color="auto"/>
            </w:tcBorders>
            <w:shd w:val="clear" w:color="auto" w:fill="auto"/>
            <w:noWrap/>
          </w:tcPr>
          <w:p w14:paraId="5370BB3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3.274%</w:t>
            </w:r>
          </w:p>
        </w:tc>
        <w:tc>
          <w:tcPr>
            <w:tcW w:w="1305" w:type="dxa"/>
            <w:tcBorders>
              <w:top w:val="nil"/>
              <w:left w:val="nil"/>
              <w:bottom w:val="single" w:sz="4" w:space="0" w:color="auto"/>
              <w:right w:val="single" w:sz="4" w:space="0" w:color="auto"/>
            </w:tcBorders>
          </w:tcPr>
          <w:p w14:paraId="26CC095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161,864</w:t>
            </w:r>
          </w:p>
        </w:tc>
        <w:tc>
          <w:tcPr>
            <w:tcW w:w="1306" w:type="dxa"/>
            <w:tcBorders>
              <w:top w:val="nil"/>
              <w:left w:val="single" w:sz="4" w:space="0" w:color="auto"/>
              <w:bottom w:val="single" w:sz="4" w:space="0" w:color="auto"/>
              <w:right w:val="single" w:sz="4" w:space="0" w:color="auto"/>
            </w:tcBorders>
            <w:shd w:val="clear" w:color="auto" w:fill="auto"/>
            <w:noWrap/>
          </w:tcPr>
          <w:p w14:paraId="7C8E79C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156,142</w:t>
            </w:r>
          </w:p>
        </w:tc>
        <w:tc>
          <w:tcPr>
            <w:tcW w:w="1575" w:type="dxa"/>
            <w:tcBorders>
              <w:top w:val="nil"/>
              <w:left w:val="nil"/>
              <w:bottom w:val="single" w:sz="4" w:space="0" w:color="auto"/>
              <w:right w:val="single" w:sz="4" w:space="0" w:color="auto"/>
            </w:tcBorders>
          </w:tcPr>
          <w:p w14:paraId="00E2FC8C" w14:textId="77777777" w:rsidR="00235F5E" w:rsidRPr="00D36BC5" w:rsidRDefault="00235F5E" w:rsidP="00235F5E">
            <w:pPr>
              <w:spacing w:after="0" w:line="240" w:lineRule="auto"/>
              <w:jc w:val="right"/>
              <w:rPr>
                <w:rFonts w:cstheme="minorHAnsi"/>
                <w:sz w:val="20"/>
                <w:szCs w:val="20"/>
              </w:rPr>
            </w:pPr>
            <w:r w:rsidRPr="00910AEB">
              <w:rPr>
                <w:sz w:val="20"/>
                <w:szCs w:val="20"/>
              </w:rPr>
              <w:t>(5,722)</w:t>
            </w:r>
          </w:p>
        </w:tc>
      </w:tr>
      <w:tr w:rsidR="00235F5E" w:rsidRPr="001D42CA" w14:paraId="29C6E2B9"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2ACAD0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Jamaica</w:t>
            </w:r>
          </w:p>
        </w:tc>
        <w:tc>
          <w:tcPr>
            <w:tcW w:w="1111" w:type="dxa"/>
            <w:tcBorders>
              <w:top w:val="nil"/>
              <w:left w:val="nil"/>
              <w:bottom w:val="single" w:sz="4" w:space="0" w:color="auto"/>
              <w:right w:val="single" w:sz="4" w:space="0" w:color="auto"/>
            </w:tcBorders>
            <w:shd w:val="clear" w:color="auto" w:fill="auto"/>
            <w:noWrap/>
          </w:tcPr>
          <w:p w14:paraId="75779E0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468" w:type="dxa"/>
            <w:tcBorders>
              <w:top w:val="nil"/>
              <w:left w:val="nil"/>
              <w:bottom w:val="single" w:sz="4" w:space="0" w:color="auto"/>
              <w:right w:val="single" w:sz="4" w:space="0" w:color="auto"/>
            </w:tcBorders>
            <w:shd w:val="clear" w:color="auto" w:fill="auto"/>
            <w:noWrap/>
          </w:tcPr>
          <w:p w14:paraId="08F6740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05" w:type="dxa"/>
            <w:tcBorders>
              <w:top w:val="nil"/>
              <w:left w:val="nil"/>
              <w:bottom w:val="single" w:sz="4" w:space="0" w:color="auto"/>
              <w:right w:val="single" w:sz="4" w:space="0" w:color="auto"/>
            </w:tcBorders>
          </w:tcPr>
          <w:p w14:paraId="71CDB8D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C39AFF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C2104E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B46BE1" w:rsidRPr="001D42CA" w14:paraId="26A902B6" w14:textId="77777777" w:rsidTr="00E47733">
        <w:trPr>
          <w:trHeight w:val="276"/>
        </w:trPr>
        <w:tc>
          <w:tcPr>
            <w:tcW w:w="9438" w:type="dxa"/>
            <w:gridSpan w:val="7"/>
            <w:tcBorders>
              <w:top w:val="single" w:sz="4" w:space="0" w:color="auto"/>
            </w:tcBorders>
          </w:tcPr>
          <w:p w14:paraId="3B9A39D2" w14:textId="77777777" w:rsidR="00B46BE1" w:rsidRPr="009E5AEF" w:rsidRDefault="00B46BE1" w:rsidP="00235F5E">
            <w:pPr>
              <w:spacing w:after="0" w:line="240" w:lineRule="auto"/>
              <w:rPr>
                <w:rFonts w:cs="Arial"/>
                <w:color w:val="000000"/>
                <w:sz w:val="20"/>
                <w:szCs w:val="20"/>
                <w:lang w:eastAsia="en-GB"/>
              </w:rPr>
            </w:pPr>
            <w:r w:rsidRPr="00090AA6">
              <w:rPr>
                <w:rFonts w:cs="Arial"/>
                <w:color w:val="000000"/>
                <w:sz w:val="20"/>
                <w:szCs w:val="20"/>
                <w:lang w:eastAsia="en-GB"/>
              </w:rPr>
              <w:t>* As per UN resolution A/RES/76/238; a revised UN Scale will be applied when released.</w:t>
            </w:r>
          </w:p>
        </w:tc>
      </w:tr>
      <w:tr w:rsidR="00235F5E" w:rsidRPr="001D42CA" w14:paraId="3BE417A6"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CD9B64A"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lastRenderedPageBreak/>
              <w:t>Japan</w:t>
            </w:r>
          </w:p>
        </w:tc>
        <w:tc>
          <w:tcPr>
            <w:tcW w:w="1111" w:type="dxa"/>
            <w:tcBorders>
              <w:top w:val="nil"/>
              <w:left w:val="nil"/>
              <w:bottom w:val="single" w:sz="4" w:space="0" w:color="auto"/>
              <w:right w:val="single" w:sz="4" w:space="0" w:color="auto"/>
            </w:tcBorders>
            <w:shd w:val="clear" w:color="auto" w:fill="auto"/>
            <w:noWrap/>
          </w:tcPr>
          <w:p w14:paraId="07331B3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8.033</w:t>
            </w:r>
          </w:p>
        </w:tc>
        <w:tc>
          <w:tcPr>
            <w:tcW w:w="1468" w:type="dxa"/>
            <w:tcBorders>
              <w:top w:val="nil"/>
              <w:left w:val="nil"/>
              <w:bottom w:val="single" w:sz="4" w:space="0" w:color="auto"/>
              <w:right w:val="single" w:sz="4" w:space="0" w:color="auto"/>
            </w:tcBorders>
            <w:shd w:val="clear" w:color="auto" w:fill="auto"/>
            <w:noWrap/>
          </w:tcPr>
          <w:p w14:paraId="4EA8AB4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8.247%</w:t>
            </w:r>
          </w:p>
        </w:tc>
        <w:tc>
          <w:tcPr>
            <w:tcW w:w="1305" w:type="dxa"/>
            <w:tcBorders>
              <w:top w:val="nil"/>
              <w:left w:val="nil"/>
              <w:bottom w:val="single" w:sz="4" w:space="0" w:color="auto"/>
              <w:right w:val="single" w:sz="4" w:space="0" w:color="auto"/>
            </w:tcBorders>
          </w:tcPr>
          <w:p w14:paraId="37BFC4D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419,173</w:t>
            </w:r>
          </w:p>
        </w:tc>
        <w:tc>
          <w:tcPr>
            <w:tcW w:w="1306" w:type="dxa"/>
            <w:tcBorders>
              <w:top w:val="nil"/>
              <w:left w:val="single" w:sz="4" w:space="0" w:color="auto"/>
              <w:bottom w:val="single" w:sz="4" w:space="0" w:color="auto"/>
              <w:right w:val="single" w:sz="4" w:space="0" w:color="auto"/>
            </w:tcBorders>
            <w:shd w:val="clear" w:color="auto" w:fill="auto"/>
            <w:noWrap/>
          </w:tcPr>
          <w:p w14:paraId="52F05F1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393,318</w:t>
            </w:r>
          </w:p>
        </w:tc>
        <w:tc>
          <w:tcPr>
            <w:tcW w:w="1575" w:type="dxa"/>
            <w:tcBorders>
              <w:top w:val="nil"/>
              <w:left w:val="nil"/>
              <w:bottom w:val="single" w:sz="4" w:space="0" w:color="auto"/>
              <w:right w:val="single" w:sz="4" w:space="0" w:color="auto"/>
            </w:tcBorders>
          </w:tcPr>
          <w:p w14:paraId="6A7C415A" w14:textId="77777777" w:rsidR="00235F5E" w:rsidRPr="00D36BC5" w:rsidRDefault="00235F5E" w:rsidP="00235F5E">
            <w:pPr>
              <w:spacing w:after="0" w:line="240" w:lineRule="auto"/>
              <w:jc w:val="right"/>
              <w:rPr>
                <w:rFonts w:cstheme="minorHAnsi"/>
                <w:sz w:val="20"/>
                <w:szCs w:val="20"/>
              </w:rPr>
            </w:pPr>
            <w:r w:rsidRPr="00910AEB">
              <w:rPr>
                <w:sz w:val="20"/>
                <w:szCs w:val="20"/>
              </w:rPr>
              <w:t>(25,855)</w:t>
            </w:r>
          </w:p>
        </w:tc>
      </w:tr>
      <w:tr w:rsidR="00235F5E" w:rsidRPr="001D42CA" w14:paraId="13146D79"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86C221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Jordan</w:t>
            </w:r>
          </w:p>
        </w:tc>
        <w:tc>
          <w:tcPr>
            <w:tcW w:w="1111" w:type="dxa"/>
            <w:tcBorders>
              <w:top w:val="nil"/>
              <w:left w:val="nil"/>
              <w:bottom w:val="single" w:sz="4" w:space="0" w:color="auto"/>
              <w:right w:val="single" w:sz="4" w:space="0" w:color="auto"/>
            </w:tcBorders>
            <w:shd w:val="clear" w:color="auto" w:fill="auto"/>
            <w:noWrap/>
          </w:tcPr>
          <w:p w14:paraId="276547B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0.022</w:t>
            </w:r>
          </w:p>
        </w:tc>
        <w:tc>
          <w:tcPr>
            <w:tcW w:w="1468" w:type="dxa"/>
            <w:tcBorders>
              <w:top w:val="nil"/>
              <w:left w:val="nil"/>
              <w:bottom w:val="single" w:sz="4" w:space="0" w:color="auto"/>
              <w:right w:val="single" w:sz="4" w:space="0" w:color="auto"/>
            </w:tcBorders>
            <w:shd w:val="clear" w:color="auto" w:fill="auto"/>
            <w:noWrap/>
          </w:tcPr>
          <w:p w14:paraId="737E070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0.023%</w:t>
            </w:r>
          </w:p>
        </w:tc>
        <w:tc>
          <w:tcPr>
            <w:tcW w:w="1305" w:type="dxa"/>
            <w:tcBorders>
              <w:top w:val="nil"/>
              <w:left w:val="nil"/>
              <w:bottom w:val="single" w:sz="4" w:space="0" w:color="auto"/>
              <w:right w:val="single" w:sz="4" w:space="0" w:color="auto"/>
            </w:tcBorders>
          </w:tcPr>
          <w:p w14:paraId="44DFC06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1,028</w:t>
            </w:r>
          </w:p>
        </w:tc>
        <w:tc>
          <w:tcPr>
            <w:tcW w:w="1306" w:type="dxa"/>
            <w:tcBorders>
              <w:top w:val="nil"/>
              <w:left w:val="single" w:sz="4" w:space="0" w:color="auto"/>
              <w:bottom w:val="single" w:sz="4" w:space="0" w:color="auto"/>
              <w:right w:val="single" w:sz="4" w:space="0" w:color="auto"/>
            </w:tcBorders>
            <w:shd w:val="clear" w:color="auto" w:fill="auto"/>
            <w:noWrap/>
          </w:tcPr>
          <w:p w14:paraId="56E4FFD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1,077</w:t>
            </w:r>
          </w:p>
        </w:tc>
        <w:tc>
          <w:tcPr>
            <w:tcW w:w="1575" w:type="dxa"/>
            <w:tcBorders>
              <w:top w:val="nil"/>
              <w:left w:val="nil"/>
              <w:bottom w:val="single" w:sz="4" w:space="0" w:color="auto"/>
              <w:right w:val="single" w:sz="4" w:space="0" w:color="auto"/>
            </w:tcBorders>
          </w:tcPr>
          <w:p w14:paraId="2A36CAF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49 </w:t>
            </w:r>
          </w:p>
        </w:tc>
      </w:tr>
      <w:tr w:rsidR="00235F5E" w:rsidRPr="001D42CA" w14:paraId="6AE0CFE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B8805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Kazakhstan</w:t>
            </w:r>
          </w:p>
        </w:tc>
        <w:tc>
          <w:tcPr>
            <w:tcW w:w="1111" w:type="dxa"/>
            <w:tcBorders>
              <w:top w:val="nil"/>
              <w:left w:val="nil"/>
              <w:bottom w:val="single" w:sz="4" w:space="0" w:color="auto"/>
              <w:right w:val="single" w:sz="4" w:space="0" w:color="auto"/>
            </w:tcBorders>
            <w:shd w:val="clear" w:color="auto" w:fill="auto"/>
            <w:noWrap/>
          </w:tcPr>
          <w:p w14:paraId="6E206B1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0.133</w:t>
            </w:r>
          </w:p>
        </w:tc>
        <w:tc>
          <w:tcPr>
            <w:tcW w:w="1468" w:type="dxa"/>
            <w:tcBorders>
              <w:top w:val="nil"/>
              <w:left w:val="nil"/>
              <w:bottom w:val="single" w:sz="4" w:space="0" w:color="auto"/>
              <w:right w:val="single" w:sz="4" w:space="0" w:color="auto"/>
            </w:tcBorders>
            <w:shd w:val="clear" w:color="auto" w:fill="auto"/>
            <w:noWrap/>
          </w:tcPr>
          <w:p w14:paraId="6CB910E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0.137%</w:t>
            </w:r>
          </w:p>
        </w:tc>
        <w:tc>
          <w:tcPr>
            <w:tcW w:w="1305" w:type="dxa"/>
            <w:tcBorders>
              <w:top w:val="nil"/>
              <w:left w:val="nil"/>
              <w:bottom w:val="single" w:sz="4" w:space="0" w:color="auto"/>
              <w:right w:val="single" w:sz="4" w:space="0" w:color="auto"/>
            </w:tcBorders>
          </w:tcPr>
          <w:p w14:paraId="12C9FC3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8,712</w:t>
            </w:r>
          </w:p>
        </w:tc>
        <w:tc>
          <w:tcPr>
            <w:tcW w:w="1306" w:type="dxa"/>
            <w:tcBorders>
              <w:top w:val="nil"/>
              <w:left w:val="single" w:sz="4" w:space="0" w:color="auto"/>
              <w:bottom w:val="single" w:sz="4" w:space="0" w:color="auto"/>
              <w:right w:val="single" w:sz="4" w:space="0" w:color="auto"/>
            </w:tcBorders>
            <w:shd w:val="clear" w:color="auto" w:fill="auto"/>
            <w:noWrap/>
          </w:tcPr>
          <w:p w14:paraId="69DE319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6,512</w:t>
            </w:r>
          </w:p>
        </w:tc>
        <w:tc>
          <w:tcPr>
            <w:tcW w:w="1575" w:type="dxa"/>
            <w:tcBorders>
              <w:top w:val="nil"/>
              <w:left w:val="nil"/>
              <w:bottom w:val="single" w:sz="4" w:space="0" w:color="auto"/>
              <w:right w:val="single" w:sz="4" w:space="0" w:color="auto"/>
            </w:tcBorders>
          </w:tcPr>
          <w:p w14:paraId="0C210C48" w14:textId="77777777" w:rsidR="00235F5E" w:rsidRPr="00D36BC5" w:rsidRDefault="00235F5E" w:rsidP="00235F5E">
            <w:pPr>
              <w:spacing w:after="0" w:line="240" w:lineRule="auto"/>
              <w:jc w:val="right"/>
              <w:rPr>
                <w:rFonts w:cstheme="minorHAnsi"/>
                <w:sz w:val="20"/>
                <w:szCs w:val="20"/>
              </w:rPr>
            </w:pPr>
            <w:r w:rsidRPr="00910AEB">
              <w:rPr>
                <w:sz w:val="20"/>
                <w:szCs w:val="20"/>
              </w:rPr>
              <w:t>(2,200)</w:t>
            </w:r>
          </w:p>
        </w:tc>
      </w:tr>
      <w:tr w:rsidR="00235F5E" w:rsidRPr="001D42CA" w14:paraId="269535B1"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D943E56"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Kenya</w:t>
            </w:r>
          </w:p>
        </w:tc>
        <w:tc>
          <w:tcPr>
            <w:tcW w:w="1111" w:type="dxa"/>
            <w:tcBorders>
              <w:top w:val="nil"/>
              <w:left w:val="nil"/>
              <w:bottom w:val="single" w:sz="4" w:space="0" w:color="auto"/>
              <w:right w:val="single" w:sz="4" w:space="0" w:color="auto"/>
            </w:tcBorders>
            <w:shd w:val="clear" w:color="auto" w:fill="auto"/>
            <w:noWrap/>
          </w:tcPr>
          <w:p w14:paraId="4B28414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0.030</w:t>
            </w:r>
          </w:p>
        </w:tc>
        <w:tc>
          <w:tcPr>
            <w:tcW w:w="1468" w:type="dxa"/>
            <w:tcBorders>
              <w:top w:val="nil"/>
              <w:left w:val="nil"/>
              <w:bottom w:val="single" w:sz="4" w:space="0" w:color="auto"/>
              <w:right w:val="single" w:sz="4" w:space="0" w:color="auto"/>
            </w:tcBorders>
            <w:shd w:val="clear" w:color="auto" w:fill="auto"/>
            <w:noWrap/>
          </w:tcPr>
          <w:p w14:paraId="625D516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0.031%</w:t>
            </w:r>
          </w:p>
        </w:tc>
        <w:tc>
          <w:tcPr>
            <w:tcW w:w="1305" w:type="dxa"/>
            <w:tcBorders>
              <w:top w:val="nil"/>
              <w:left w:val="nil"/>
              <w:bottom w:val="single" w:sz="4" w:space="0" w:color="auto"/>
              <w:right w:val="single" w:sz="4" w:space="0" w:color="auto"/>
            </w:tcBorders>
          </w:tcPr>
          <w:p w14:paraId="3108CBF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1,175</w:t>
            </w:r>
          </w:p>
        </w:tc>
        <w:tc>
          <w:tcPr>
            <w:tcW w:w="1306" w:type="dxa"/>
            <w:tcBorders>
              <w:top w:val="nil"/>
              <w:left w:val="single" w:sz="4" w:space="0" w:color="auto"/>
              <w:bottom w:val="single" w:sz="4" w:space="0" w:color="auto"/>
              <w:right w:val="single" w:sz="4" w:space="0" w:color="auto"/>
            </w:tcBorders>
            <w:shd w:val="clear" w:color="auto" w:fill="auto"/>
            <w:noWrap/>
          </w:tcPr>
          <w:p w14:paraId="39866E2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1,469</w:t>
            </w:r>
          </w:p>
        </w:tc>
        <w:tc>
          <w:tcPr>
            <w:tcW w:w="1575" w:type="dxa"/>
            <w:tcBorders>
              <w:top w:val="nil"/>
              <w:left w:val="nil"/>
              <w:bottom w:val="single" w:sz="4" w:space="0" w:color="auto"/>
              <w:right w:val="single" w:sz="4" w:space="0" w:color="auto"/>
            </w:tcBorders>
          </w:tcPr>
          <w:p w14:paraId="753C54FC"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294 </w:t>
            </w:r>
          </w:p>
        </w:tc>
      </w:tr>
      <w:tr w:rsidR="00235F5E" w:rsidRPr="001D42CA" w14:paraId="01BB0600"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539A1B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Kiribati</w:t>
            </w:r>
          </w:p>
        </w:tc>
        <w:tc>
          <w:tcPr>
            <w:tcW w:w="1111" w:type="dxa"/>
            <w:tcBorders>
              <w:top w:val="nil"/>
              <w:left w:val="nil"/>
              <w:bottom w:val="single" w:sz="4" w:space="0" w:color="auto"/>
              <w:right w:val="single" w:sz="4" w:space="0" w:color="auto"/>
            </w:tcBorders>
            <w:shd w:val="clear" w:color="auto" w:fill="auto"/>
            <w:noWrap/>
          </w:tcPr>
          <w:p w14:paraId="4EFEB2B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1C1AF54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514002E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FBD140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33B6AA9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0936426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EE1E8B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Kuwait</w:t>
            </w:r>
          </w:p>
        </w:tc>
        <w:tc>
          <w:tcPr>
            <w:tcW w:w="1111" w:type="dxa"/>
            <w:tcBorders>
              <w:top w:val="nil"/>
              <w:left w:val="nil"/>
              <w:bottom w:val="single" w:sz="4" w:space="0" w:color="auto"/>
              <w:right w:val="single" w:sz="4" w:space="0" w:color="auto"/>
            </w:tcBorders>
            <w:shd w:val="clear" w:color="auto" w:fill="auto"/>
            <w:noWrap/>
          </w:tcPr>
          <w:p w14:paraId="3BAAAA7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0.234</w:t>
            </w:r>
          </w:p>
        </w:tc>
        <w:tc>
          <w:tcPr>
            <w:tcW w:w="1468" w:type="dxa"/>
            <w:tcBorders>
              <w:top w:val="nil"/>
              <w:left w:val="nil"/>
              <w:bottom w:val="single" w:sz="4" w:space="0" w:color="auto"/>
              <w:right w:val="single" w:sz="4" w:space="0" w:color="auto"/>
            </w:tcBorders>
            <w:shd w:val="clear" w:color="auto" w:fill="auto"/>
            <w:noWrap/>
          </w:tcPr>
          <w:p w14:paraId="1D59DE1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0.240%</w:t>
            </w:r>
          </w:p>
        </w:tc>
        <w:tc>
          <w:tcPr>
            <w:tcW w:w="1305" w:type="dxa"/>
            <w:tcBorders>
              <w:top w:val="nil"/>
              <w:left w:val="nil"/>
              <w:bottom w:val="single" w:sz="4" w:space="0" w:color="auto"/>
              <w:right w:val="single" w:sz="4" w:space="0" w:color="auto"/>
            </w:tcBorders>
          </w:tcPr>
          <w:p w14:paraId="1BA8CEF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12,334</w:t>
            </w:r>
          </w:p>
        </w:tc>
        <w:tc>
          <w:tcPr>
            <w:tcW w:w="1306" w:type="dxa"/>
            <w:tcBorders>
              <w:top w:val="nil"/>
              <w:left w:val="single" w:sz="4" w:space="0" w:color="auto"/>
              <w:bottom w:val="single" w:sz="4" w:space="0" w:color="auto"/>
              <w:right w:val="single" w:sz="4" w:space="0" w:color="auto"/>
            </w:tcBorders>
            <w:shd w:val="clear" w:color="auto" w:fill="auto"/>
            <w:noWrap/>
          </w:tcPr>
          <w:p w14:paraId="3618108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11,457</w:t>
            </w:r>
          </w:p>
        </w:tc>
        <w:tc>
          <w:tcPr>
            <w:tcW w:w="1575" w:type="dxa"/>
            <w:tcBorders>
              <w:top w:val="nil"/>
              <w:left w:val="nil"/>
              <w:bottom w:val="single" w:sz="4" w:space="0" w:color="auto"/>
              <w:right w:val="single" w:sz="4" w:space="0" w:color="auto"/>
            </w:tcBorders>
          </w:tcPr>
          <w:p w14:paraId="543ED320" w14:textId="77777777" w:rsidR="00235F5E" w:rsidRPr="00D36BC5" w:rsidRDefault="00235F5E" w:rsidP="00235F5E">
            <w:pPr>
              <w:spacing w:after="0" w:line="240" w:lineRule="auto"/>
              <w:jc w:val="right"/>
              <w:rPr>
                <w:rFonts w:cstheme="minorHAnsi"/>
                <w:sz w:val="20"/>
                <w:szCs w:val="20"/>
              </w:rPr>
            </w:pPr>
            <w:r w:rsidRPr="00910AEB">
              <w:rPr>
                <w:sz w:val="20"/>
                <w:szCs w:val="20"/>
              </w:rPr>
              <w:t>(877)</w:t>
            </w:r>
          </w:p>
        </w:tc>
      </w:tr>
      <w:tr w:rsidR="00235F5E" w:rsidRPr="001D42CA" w14:paraId="55E7775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9F143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Kyrgyzstan</w:t>
            </w:r>
          </w:p>
        </w:tc>
        <w:tc>
          <w:tcPr>
            <w:tcW w:w="1111" w:type="dxa"/>
            <w:tcBorders>
              <w:top w:val="nil"/>
              <w:left w:val="nil"/>
              <w:bottom w:val="single" w:sz="4" w:space="0" w:color="auto"/>
              <w:right w:val="single" w:sz="4" w:space="0" w:color="auto"/>
            </w:tcBorders>
            <w:shd w:val="clear" w:color="auto" w:fill="auto"/>
            <w:noWrap/>
          </w:tcPr>
          <w:p w14:paraId="4ED803F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468" w:type="dxa"/>
            <w:tcBorders>
              <w:top w:val="nil"/>
              <w:left w:val="nil"/>
              <w:bottom w:val="single" w:sz="4" w:space="0" w:color="auto"/>
              <w:right w:val="single" w:sz="4" w:space="0" w:color="auto"/>
            </w:tcBorders>
            <w:shd w:val="clear" w:color="auto" w:fill="auto"/>
            <w:noWrap/>
          </w:tcPr>
          <w:p w14:paraId="501CB6C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789BECD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0DAE9E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394CE48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40FAB71"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BDB1BB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Lao People's Democratic Republic</w:t>
            </w:r>
          </w:p>
        </w:tc>
        <w:tc>
          <w:tcPr>
            <w:tcW w:w="1111" w:type="dxa"/>
            <w:tcBorders>
              <w:top w:val="nil"/>
              <w:left w:val="nil"/>
              <w:bottom w:val="single" w:sz="4" w:space="0" w:color="auto"/>
              <w:right w:val="single" w:sz="4" w:space="0" w:color="auto"/>
            </w:tcBorders>
            <w:shd w:val="clear" w:color="auto" w:fill="auto"/>
            <w:noWrap/>
          </w:tcPr>
          <w:p w14:paraId="0FC297F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468" w:type="dxa"/>
            <w:tcBorders>
              <w:top w:val="nil"/>
              <w:left w:val="nil"/>
              <w:bottom w:val="single" w:sz="4" w:space="0" w:color="auto"/>
              <w:right w:val="single" w:sz="4" w:space="0" w:color="auto"/>
            </w:tcBorders>
            <w:shd w:val="clear" w:color="auto" w:fill="auto"/>
            <w:noWrap/>
          </w:tcPr>
          <w:p w14:paraId="374CB4D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05" w:type="dxa"/>
            <w:tcBorders>
              <w:top w:val="nil"/>
              <w:left w:val="nil"/>
              <w:bottom w:val="single" w:sz="4" w:space="0" w:color="auto"/>
              <w:right w:val="single" w:sz="4" w:space="0" w:color="auto"/>
            </w:tcBorders>
          </w:tcPr>
          <w:p w14:paraId="14C1D12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A8292F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E4D3C5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1F8D49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830FAD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Latvia</w:t>
            </w:r>
          </w:p>
        </w:tc>
        <w:tc>
          <w:tcPr>
            <w:tcW w:w="1111" w:type="dxa"/>
            <w:tcBorders>
              <w:top w:val="nil"/>
              <w:left w:val="nil"/>
              <w:bottom w:val="single" w:sz="4" w:space="0" w:color="auto"/>
              <w:right w:val="single" w:sz="4" w:space="0" w:color="auto"/>
            </w:tcBorders>
            <w:shd w:val="clear" w:color="auto" w:fill="auto"/>
            <w:noWrap/>
          </w:tcPr>
          <w:p w14:paraId="1A1426C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0.050</w:t>
            </w:r>
          </w:p>
        </w:tc>
        <w:tc>
          <w:tcPr>
            <w:tcW w:w="1468" w:type="dxa"/>
            <w:tcBorders>
              <w:top w:val="nil"/>
              <w:left w:val="nil"/>
              <w:bottom w:val="single" w:sz="4" w:space="0" w:color="auto"/>
              <w:right w:val="single" w:sz="4" w:space="0" w:color="auto"/>
            </w:tcBorders>
            <w:shd w:val="clear" w:color="auto" w:fill="auto"/>
            <w:noWrap/>
          </w:tcPr>
          <w:p w14:paraId="1220993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0.051%</w:t>
            </w:r>
          </w:p>
        </w:tc>
        <w:tc>
          <w:tcPr>
            <w:tcW w:w="1305" w:type="dxa"/>
            <w:tcBorders>
              <w:top w:val="nil"/>
              <w:left w:val="nil"/>
              <w:bottom w:val="single" w:sz="4" w:space="0" w:color="auto"/>
              <w:right w:val="single" w:sz="4" w:space="0" w:color="auto"/>
            </w:tcBorders>
          </w:tcPr>
          <w:p w14:paraId="07A3265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2,300</w:t>
            </w:r>
          </w:p>
        </w:tc>
        <w:tc>
          <w:tcPr>
            <w:tcW w:w="1306" w:type="dxa"/>
            <w:tcBorders>
              <w:top w:val="nil"/>
              <w:left w:val="single" w:sz="4" w:space="0" w:color="auto"/>
              <w:bottom w:val="single" w:sz="4" w:space="0" w:color="auto"/>
              <w:right w:val="single" w:sz="4" w:space="0" w:color="auto"/>
            </w:tcBorders>
            <w:shd w:val="clear" w:color="auto" w:fill="auto"/>
            <w:noWrap/>
          </w:tcPr>
          <w:p w14:paraId="1903343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2,448</w:t>
            </w:r>
          </w:p>
        </w:tc>
        <w:tc>
          <w:tcPr>
            <w:tcW w:w="1575" w:type="dxa"/>
            <w:tcBorders>
              <w:top w:val="nil"/>
              <w:left w:val="nil"/>
              <w:bottom w:val="single" w:sz="4" w:space="0" w:color="auto"/>
              <w:right w:val="single" w:sz="4" w:space="0" w:color="auto"/>
            </w:tcBorders>
          </w:tcPr>
          <w:p w14:paraId="2AF6326A"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148 </w:t>
            </w:r>
          </w:p>
        </w:tc>
      </w:tr>
      <w:tr w:rsidR="00235F5E" w:rsidRPr="001D42CA" w14:paraId="76F1A12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20074A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Lebanon</w:t>
            </w:r>
          </w:p>
        </w:tc>
        <w:tc>
          <w:tcPr>
            <w:tcW w:w="1111" w:type="dxa"/>
            <w:tcBorders>
              <w:top w:val="nil"/>
              <w:left w:val="nil"/>
              <w:bottom w:val="single" w:sz="4" w:space="0" w:color="auto"/>
              <w:right w:val="single" w:sz="4" w:space="0" w:color="auto"/>
            </w:tcBorders>
            <w:shd w:val="clear" w:color="auto" w:fill="auto"/>
            <w:noWrap/>
          </w:tcPr>
          <w:p w14:paraId="668815A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0.036</w:t>
            </w:r>
          </w:p>
        </w:tc>
        <w:tc>
          <w:tcPr>
            <w:tcW w:w="1468" w:type="dxa"/>
            <w:tcBorders>
              <w:top w:val="nil"/>
              <w:left w:val="nil"/>
              <w:bottom w:val="single" w:sz="4" w:space="0" w:color="auto"/>
              <w:right w:val="single" w:sz="4" w:space="0" w:color="auto"/>
            </w:tcBorders>
            <w:shd w:val="clear" w:color="auto" w:fill="auto"/>
            <w:noWrap/>
          </w:tcPr>
          <w:p w14:paraId="0DB4034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0.037%</w:t>
            </w:r>
          </w:p>
        </w:tc>
        <w:tc>
          <w:tcPr>
            <w:tcW w:w="1305" w:type="dxa"/>
            <w:tcBorders>
              <w:top w:val="nil"/>
              <w:left w:val="nil"/>
              <w:bottom w:val="single" w:sz="4" w:space="0" w:color="auto"/>
              <w:right w:val="single" w:sz="4" w:space="0" w:color="auto"/>
            </w:tcBorders>
          </w:tcPr>
          <w:p w14:paraId="4DEEE0E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2,300</w:t>
            </w:r>
          </w:p>
        </w:tc>
        <w:tc>
          <w:tcPr>
            <w:tcW w:w="1306" w:type="dxa"/>
            <w:tcBorders>
              <w:top w:val="nil"/>
              <w:left w:val="single" w:sz="4" w:space="0" w:color="auto"/>
              <w:bottom w:val="single" w:sz="4" w:space="0" w:color="auto"/>
              <w:right w:val="single" w:sz="4" w:space="0" w:color="auto"/>
            </w:tcBorders>
            <w:shd w:val="clear" w:color="auto" w:fill="auto"/>
            <w:noWrap/>
          </w:tcPr>
          <w:p w14:paraId="603718D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1,763</w:t>
            </w:r>
          </w:p>
        </w:tc>
        <w:tc>
          <w:tcPr>
            <w:tcW w:w="1575" w:type="dxa"/>
            <w:tcBorders>
              <w:top w:val="nil"/>
              <w:left w:val="nil"/>
              <w:bottom w:val="single" w:sz="4" w:space="0" w:color="auto"/>
              <w:right w:val="single" w:sz="4" w:space="0" w:color="auto"/>
            </w:tcBorders>
          </w:tcPr>
          <w:p w14:paraId="3CC1EEC4" w14:textId="77777777" w:rsidR="00235F5E" w:rsidRPr="00D36BC5" w:rsidRDefault="00235F5E" w:rsidP="00235F5E">
            <w:pPr>
              <w:spacing w:after="0" w:line="240" w:lineRule="auto"/>
              <w:jc w:val="right"/>
              <w:rPr>
                <w:rFonts w:cstheme="minorHAnsi"/>
                <w:sz w:val="20"/>
                <w:szCs w:val="20"/>
              </w:rPr>
            </w:pPr>
            <w:r w:rsidRPr="00910AEB">
              <w:rPr>
                <w:sz w:val="20"/>
                <w:szCs w:val="20"/>
              </w:rPr>
              <w:t>(537)</w:t>
            </w:r>
          </w:p>
        </w:tc>
      </w:tr>
      <w:tr w:rsidR="00235F5E" w:rsidRPr="001D42CA" w14:paraId="035A3A85"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EC1429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Lesotho</w:t>
            </w:r>
          </w:p>
        </w:tc>
        <w:tc>
          <w:tcPr>
            <w:tcW w:w="1111" w:type="dxa"/>
            <w:tcBorders>
              <w:top w:val="nil"/>
              <w:left w:val="nil"/>
              <w:bottom w:val="single" w:sz="4" w:space="0" w:color="auto"/>
              <w:right w:val="single" w:sz="4" w:space="0" w:color="auto"/>
            </w:tcBorders>
            <w:shd w:val="clear" w:color="auto" w:fill="auto"/>
            <w:noWrap/>
          </w:tcPr>
          <w:p w14:paraId="472495D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6194292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0BFC6A4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D870CB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0FF0B1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620030E"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83B1D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Liberia</w:t>
            </w:r>
          </w:p>
        </w:tc>
        <w:tc>
          <w:tcPr>
            <w:tcW w:w="1111" w:type="dxa"/>
            <w:tcBorders>
              <w:top w:val="nil"/>
              <w:left w:val="nil"/>
              <w:bottom w:val="single" w:sz="4" w:space="0" w:color="auto"/>
              <w:right w:val="single" w:sz="4" w:space="0" w:color="auto"/>
            </w:tcBorders>
            <w:shd w:val="clear" w:color="auto" w:fill="auto"/>
            <w:noWrap/>
          </w:tcPr>
          <w:p w14:paraId="524A87C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1047D51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2EC7314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ABAE4D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EE9B05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F576D" w:rsidRPr="001D42CA" w14:paraId="1CF1C3DA" w14:textId="77777777" w:rsidTr="00641C6D">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DFA2AB0" w14:textId="0030C9FB" w:rsidR="002F576D" w:rsidRPr="000519D4" w:rsidRDefault="002F576D" w:rsidP="00641C6D">
            <w:pPr>
              <w:spacing w:after="0" w:line="240" w:lineRule="auto"/>
              <w:rPr>
                <w:rFonts w:cstheme="minorHAnsi"/>
                <w:sz w:val="20"/>
                <w:szCs w:val="20"/>
                <w:lang w:eastAsia="en-GB"/>
              </w:rPr>
            </w:pPr>
            <w:r w:rsidRPr="000519D4">
              <w:rPr>
                <w:rFonts w:cstheme="minorHAnsi"/>
                <w:sz w:val="20"/>
                <w:szCs w:val="20"/>
              </w:rPr>
              <w:t>Libya</w:t>
            </w:r>
          </w:p>
        </w:tc>
        <w:tc>
          <w:tcPr>
            <w:tcW w:w="1111" w:type="dxa"/>
            <w:tcBorders>
              <w:top w:val="nil"/>
              <w:left w:val="nil"/>
              <w:bottom w:val="single" w:sz="4" w:space="0" w:color="auto"/>
              <w:right w:val="single" w:sz="4" w:space="0" w:color="auto"/>
            </w:tcBorders>
            <w:shd w:val="clear" w:color="auto" w:fill="auto"/>
            <w:noWrap/>
          </w:tcPr>
          <w:p w14:paraId="0144A30B" w14:textId="77777777" w:rsidR="002F576D" w:rsidRPr="000519D4" w:rsidRDefault="002F576D" w:rsidP="00641C6D">
            <w:pPr>
              <w:spacing w:after="0" w:line="240" w:lineRule="auto"/>
              <w:jc w:val="right"/>
              <w:rPr>
                <w:rFonts w:cstheme="minorHAnsi"/>
                <w:color w:val="000000"/>
                <w:sz w:val="20"/>
                <w:szCs w:val="20"/>
                <w:lang w:eastAsia="en-GB"/>
              </w:rPr>
            </w:pPr>
            <w:r w:rsidRPr="000519D4">
              <w:rPr>
                <w:rFonts w:cstheme="minorHAnsi"/>
                <w:sz w:val="20"/>
                <w:szCs w:val="20"/>
              </w:rPr>
              <w:t>0.018</w:t>
            </w:r>
          </w:p>
        </w:tc>
        <w:tc>
          <w:tcPr>
            <w:tcW w:w="1468" w:type="dxa"/>
            <w:tcBorders>
              <w:top w:val="nil"/>
              <w:left w:val="nil"/>
              <w:bottom w:val="single" w:sz="4" w:space="0" w:color="auto"/>
              <w:right w:val="single" w:sz="4" w:space="0" w:color="auto"/>
            </w:tcBorders>
            <w:shd w:val="clear" w:color="auto" w:fill="auto"/>
            <w:noWrap/>
          </w:tcPr>
          <w:p w14:paraId="412F8F46" w14:textId="77777777" w:rsidR="002F576D" w:rsidRPr="000519D4" w:rsidRDefault="002F576D" w:rsidP="00641C6D">
            <w:pPr>
              <w:spacing w:after="0" w:line="240" w:lineRule="auto"/>
              <w:jc w:val="right"/>
              <w:rPr>
                <w:rFonts w:cstheme="minorHAnsi"/>
                <w:color w:val="000000"/>
                <w:sz w:val="20"/>
                <w:szCs w:val="20"/>
                <w:lang w:eastAsia="en-GB"/>
              </w:rPr>
            </w:pPr>
            <w:r w:rsidRPr="000519D4">
              <w:rPr>
                <w:rFonts w:cstheme="minorHAnsi"/>
                <w:sz w:val="20"/>
                <w:szCs w:val="20"/>
              </w:rPr>
              <w:t>0.018%</w:t>
            </w:r>
          </w:p>
        </w:tc>
        <w:tc>
          <w:tcPr>
            <w:tcW w:w="1305" w:type="dxa"/>
            <w:tcBorders>
              <w:top w:val="nil"/>
              <w:left w:val="nil"/>
              <w:bottom w:val="single" w:sz="4" w:space="0" w:color="auto"/>
              <w:right w:val="single" w:sz="4" w:space="0" w:color="auto"/>
            </w:tcBorders>
          </w:tcPr>
          <w:p w14:paraId="589845B3" w14:textId="77777777" w:rsidR="002F576D" w:rsidRPr="000519D4" w:rsidRDefault="002F576D" w:rsidP="00641C6D">
            <w:pPr>
              <w:spacing w:after="0" w:line="240" w:lineRule="auto"/>
              <w:jc w:val="right"/>
              <w:rPr>
                <w:rFonts w:cstheme="minorHAnsi"/>
                <w:sz w:val="20"/>
                <w:szCs w:val="20"/>
              </w:rPr>
            </w:pPr>
            <w:r w:rsidRPr="00C224BB">
              <w:rPr>
                <w:rFonts w:cstheme="minorHAnsi"/>
                <w:sz w:val="20"/>
                <w:szCs w:val="20"/>
              </w:rPr>
              <w:t>1,468</w:t>
            </w:r>
          </w:p>
        </w:tc>
        <w:tc>
          <w:tcPr>
            <w:tcW w:w="1306" w:type="dxa"/>
            <w:tcBorders>
              <w:top w:val="nil"/>
              <w:left w:val="single" w:sz="4" w:space="0" w:color="auto"/>
              <w:bottom w:val="single" w:sz="4" w:space="0" w:color="auto"/>
              <w:right w:val="single" w:sz="4" w:space="0" w:color="auto"/>
            </w:tcBorders>
            <w:shd w:val="clear" w:color="auto" w:fill="auto"/>
            <w:noWrap/>
          </w:tcPr>
          <w:p w14:paraId="64B6BE17" w14:textId="77777777" w:rsidR="002F576D" w:rsidRPr="000519D4" w:rsidRDefault="002F576D" w:rsidP="00641C6D">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1A75EEE" w14:textId="77777777" w:rsidR="002F576D" w:rsidRPr="00D36BC5" w:rsidRDefault="002F576D" w:rsidP="00641C6D">
            <w:pPr>
              <w:spacing w:after="0" w:line="240" w:lineRule="auto"/>
              <w:jc w:val="right"/>
              <w:rPr>
                <w:rFonts w:cstheme="minorHAnsi"/>
                <w:sz w:val="20"/>
                <w:szCs w:val="20"/>
              </w:rPr>
            </w:pPr>
            <w:r w:rsidRPr="00910AEB">
              <w:rPr>
                <w:sz w:val="20"/>
                <w:szCs w:val="20"/>
              </w:rPr>
              <w:t>(468)</w:t>
            </w:r>
          </w:p>
        </w:tc>
      </w:tr>
      <w:tr w:rsidR="00235F5E" w:rsidRPr="001D42CA" w14:paraId="2CD4C02C"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522020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Liechtenstein</w:t>
            </w:r>
          </w:p>
        </w:tc>
        <w:tc>
          <w:tcPr>
            <w:tcW w:w="1111" w:type="dxa"/>
            <w:tcBorders>
              <w:top w:val="nil"/>
              <w:left w:val="nil"/>
              <w:bottom w:val="single" w:sz="4" w:space="0" w:color="auto"/>
              <w:right w:val="single" w:sz="4" w:space="0" w:color="auto"/>
            </w:tcBorders>
            <w:shd w:val="clear" w:color="auto" w:fill="auto"/>
            <w:noWrap/>
          </w:tcPr>
          <w:p w14:paraId="14B5C85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468" w:type="dxa"/>
            <w:tcBorders>
              <w:top w:val="nil"/>
              <w:left w:val="nil"/>
              <w:bottom w:val="single" w:sz="4" w:space="0" w:color="auto"/>
              <w:right w:val="single" w:sz="4" w:space="0" w:color="auto"/>
            </w:tcBorders>
            <w:shd w:val="clear" w:color="auto" w:fill="auto"/>
            <w:noWrap/>
          </w:tcPr>
          <w:p w14:paraId="1CD3E27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07A2AFF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7446E7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74DC03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C0E08E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8DD33E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Lithuania</w:t>
            </w:r>
          </w:p>
        </w:tc>
        <w:tc>
          <w:tcPr>
            <w:tcW w:w="1111" w:type="dxa"/>
            <w:tcBorders>
              <w:top w:val="nil"/>
              <w:left w:val="nil"/>
              <w:bottom w:val="single" w:sz="4" w:space="0" w:color="auto"/>
              <w:right w:val="single" w:sz="4" w:space="0" w:color="auto"/>
            </w:tcBorders>
            <w:shd w:val="clear" w:color="auto" w:fill="auto"/>
            <w:noWrap/>
          </w:tcPr>
          <w:p w14:paraId="591DB9B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0.077</w:t>
            </w:r>
          </w:p>
        </w:tc>
        <w:tc>
          <w:tcPr>
            <w:tcW w:w="1468" w:type="dxa"/>
            <w:tcBorders>
              <w:top w:val="nil"/>
              <w:left w:val="nil"/>
              <w:bottom w:val="single" w:sz="4" w:space="0" w:color="auto"/>
              <w:right w:val="single" w:sz="4" w:space="0" w:color="auto"/>
            </w:tcBorders>
            <w:shd w:val="clear" w:color="auto" w:fill="auto"/>
            <w:noWrap/>
          </w:tcPr>
          <w:p w14:paraId="646A07A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0.079%</w:t>
            </w:r>
          </w:p>
        </w:tc>
        <w:tc>
          <w:tcPr>
            <w:tcW w:w="1305" w:type="dxa"/>
            <w:tcBorders>
              <w:top w:val="nil"/>
              <w:left w:val="nil"/>
              <w:bottom w:val="single" w:sz="4" w:space="0" w:color="auto"/>
              <w:right w:val="single" w:sz="4" w:space="0" w:color="auto"/>
            </w:tcBorders>
          </w:tcPr>
          <w:p w14:paraId="52B3922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3,475</w:t>
            </w:r>
          </w:p>
        </w:tc>
        <w:tc>
          <w:tcPr>
            <w:tcW w:w="1306" w:type="dxa"/>
            <w:tcBorders>
              <w:top w:val="nil"/>
              <w:left w:val="single" w:sz="4" w:space="0" w:color="auto"/>
              <w:bottom w:val="single" w:sz="4" w:space="0" w:color="auto"/>
              <w:right w:val="single" w:sz="4" w:space="0" w:color="auto"/>
            </w:tcBorders>
            <w:shd w:val="clear" w:color="auto" w:fill="auto"/>
            <w:noWrap/>
          </w:tcPr>
          <w:p w14:paraId="4DFA431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3,770</w:t>
            </w:r>
          </w:p>
        </w:tc>
        <w:tc>
          <w:tcPr>
            <w:tcW w:w="1575" w:type="dxa"/>
            <w:tcBorders>
              <w:top w:val="nil"/>
              <w:left w:val="nil"/>
              <w:bottom w:val="single" w:sz="4" w:space="0" w:color="auto"/>
              <w:right w:val="single" w:sz="4" w:space="0" w:color="auto"/>
            </w:tcBorders>
          </w:tcPr>
          <w:p w14:paraId="14EBFB2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295 </w:t>
            </w:r>
          </w:p>
        </w:tc>
      </w:tr>
      <w:tr w:rsidR="00235F5E" w:rsidRPr="001D42CA" w14:paraId="4F40D18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78D06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Luxembourg</w:t>
            </w:r>
          </w:p>
        </w:tc>
        <w:tc>
          <w:tcPr>
            <w:tcW w:w="1111" w:type="dxa"/>
            <w:tcBorders>
              <w:top w:val="nil"/>
              <w:left w:val="nil"/>
              <w:bottom w:val="single" w:sz="4" w:space="0" w:color="auto"/>
              <w:right w:val="single" w:sz="4" w:space="0" w:color="auto"/>
            </w:tcBorders>
            <w:shd w:val="clear" w:color="auto" w:fill="auto"/>
            <w:noWrap/>
          </w:tcPr>
          <w:p w14:paraId="12DEC4C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0.068</w:t>
            </w:r>
          </w:p>
        </w:tc>
        <w:tc>
          <w:tcPr>
            <w:tcW w:w="1468" w:type="dxa"/>
            <w:tcBorders>
              <w:top w:val="nil"/>
              <w:left w:val="nil"/>
              <w:bottom w:val="single" w:sz="4" w:space="0" w:color="auto"/>
              <w:right w:val="single" w:sz="4" w:space="0" w:color="auto"/>
            </w:tcBorders>
            <w:shd w:val="clear" w:color="auto" w:fill="auto"/>
            <w:noWrap/>
          </w:tcPr>
          <w:p w14:paraId="072FA7D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0.070%</w:t>
            </w:r>
          </w:p>
        </w:tc>
        <w:tc>
          <w:tcPr>
            <w:tcW w:w="1305" w:type="dxa"/>
            <w:tcBorders>
              <w:top w:val="nil"/>
              <w:left w:val="nil"/>
              <w:bottom w:val="single" w:sz="4" w:space="0" w:color="auto"/>
              <w:right w:val="single" w:sz="4" w:space="0" w:color="auto"/>
            </w:tcBorders>
          </w:tcPr>
          <w:p w14:paraId="4A4796A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3,279</w:t>
            </w:r>
          </w:p>
        </w:tc>
        <w:tc>
          <w:tcPr>
            <w:tcW w:w="1306" w:type="dxa"/>
            <w:tcBorders>
              <w:top w:val="nil"/>
              <w:left w:val="single" w:sz="4" w:space="0" w:color="auto"/>
              <w:bottom w:val="single" w:sz="4" w:space="0" w:color="auto"/>
              <w:right w:val="single" w:sz="4" w:space="0" w:color="auto"/>
            </w:tcBorders>
            <w:shd w:val="clear" w:color="auto" w:fill="auto"/>
            <w:noWrap/>
          </w:tcPr>
          <w:p w14:paraId="376B39D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3,329</w:t>
            </w:r>
          </w:p>
        </w:tc>
        <w:tc>
          <w:tcPr>
            <w:tcW w:w="1575" w:type="dxa"/>
            <w:tcBorders>
              <w:top w:val="nil"/>
              <w:left w:val="nil"/>
              <w:bottom w:val="single" w:sz="4" w:space="0" w:color="auto"/>
              <w:right w:val="single" w:sz="4" w:space="0" w:color="auto"/>
            </w:tcBorders>
          </w:tcPr>
          <w:p w14:paraId="2796622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50 </w:t>
            </w:r>
          </w:p>
        </w:tc>
      </w:tr>
      <w:tr w:rsidR="00235F5E" w:rsidRPr="001D42CA" w14:paraId="03C8BC8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4B313F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Madagascar</w:t>
            </w:r>
          </w:p>
        </w:tc>
        <w:tc>
          <w:tcPr>
            <w:tcW w:w="1111" w:type="dxa"/>
            <w:tcBorders>
              <w:top w:val="nil"/>
              <w:left w:val="nil"/>
              <w:bottom w:val="single" w:sz="4" w:space="0" w:color="auto"/>
              <w:right w:val="single" w:sz="4" w:space="0" w:color="auto"/>
            </w:tcBorders>
            <w:shd w:val="clear" w:color="auto" w:fill="auto"/>
            <w:noWrap/>
          </w:tcPr>
          <w:p w14:paraId="6510CD9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468" w:type="dxa"/>
            <w:tcBorders>
              <w:top w:val="nil"/>
              <w:left w:val="nil"/>
              <w:bottom w:val="single" w:sz="4" w:space="0" w:color="auto"/>
              <w:right w:val="single" w:sz="4" w:space="0" w:color="auto"/>
            </w:tcBorders>
            <w:shd w:val="clear" w:color="auto" w:fill="auto"/>
            <w:noWrap/>
          </w:tcPr>
          <w:p w14:paraId="50AC90F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05" w:type="dxa"/>
            <w:tcBorders>
              <w:top w:val="nil"/>
              <w:left w:val="nil"/>
              <w:bottom w:val="single" w:sz="4" w:space="0" w:color="auto"/>
              <w:right w:val="single" w:sz="4" w:space="0" w:color="auto"/>
            </w:tcBorders>
          </w:tcPr>
          <w:p w14:paraId="074255E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6E5862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E57A7A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CCC1F5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6F5DD9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Malawi</w:t>
            </w:r>
          </w:p>
        </w:tc>
        <w:tc>
          <w:tcPr>
            <w:tcW w:w="1111" w:type="dxa"/>
            <w:tcBorders>
              <w:top w:val="nil"/>
              <w:left w:val="nil"/>
              <w:bottom w:val="single" w:sz="4" w:space="0" w:color="auto"/>
              <w:right w:val="single" w:sz="4" w:space="0" w:color="auto"/>
            </w:tcBorders>
            <w:shd w:val="clear" w:color="auto" w:fill="auto"/>
            <w:noWrap/>
          </w:tcPr>
          <w:p w14:paraId="6141B8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468" w:type="dxa"/>
            <w:tcBorders>
              <w:top w:val="nil"/>
              <w:left w:val="nil"/>
              <w:bottom w:val="single" w:sz="4" w:space="0" w:color="auto"/>
              <w:right w:val="single" w:sz="4" w:space="0" w:color="auto"/>
            </w:tcBorders>
            <w:shd w:val="clear" w:color="auto" w:fill="auto"/>
            <w:noWrap/>
          </w:tcPr>
          <w:p w14:paraId="3152C26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4EF8016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B5B3B3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5FB828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A04B4A9"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DDADDF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Malaysia</w:t>
            </w:r>
          </w:p>
        </w:tc>
        <w:tc>
          <w:tcPr>
            <w:tcW w:w="1111" w:type="dxa"/>
            <w:tcBorders>
              <w:top w:val="nil"/>
              <w:left w:val="nil"/>
              <w:bottom w:val="single" w:sz="4" w:space="0" w:color="auto"/>
              <w:right w:val="single" w:sz="4" w:space="0" w:color="auto"/>
            </w:tcBorders>
            <w:shd w:val="clear" w:color="auto" w:fill="auto"/>
            <w:noWrap/>
          </w:tcPr>
          <w:p w14:paraId="0083122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0.348</w:t>
            </w:r>
          </w:p>
        </w:tc>
        <w:tc>
          <w:tcPr>
            <w:tcW w:w="1468" w:type="dxa"/>
            <w:tcBorders>
              <w:top w:val="nil"/>
              <w:left w:val="nil"/>
              <w:bottom w:val="single" w:sz="4" w:space="0" w:color="auto"/>
              <w:right w:val="single" w:sz="4" w:space="0" w:color="auto"/>
            </w:tcBorders>
            <w:shd w:val="clear" w:color="auto" w:fill="auto"/>
            <w:noWrap/>
          </w:tcPr>
          <w:p w14:paraId="3F5BEA3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0.357%</w:t>
            </w:r>
          </w:p>
        </w:tc>
        <w:tc>
          <w:tcPr>
            <w:tcW w:w="1305" w:type="dxa"/>
            <w:tcBorders>
              <w:top w:val="nil"/>
              <w:left w:val="nil"/>
              <w:bottom w:val="single" w:sz="4" w:space="0" w:color="auto"/>
              <w:right w:val="single" w:sz="4" w:space="0" w:color="auto"/>
            </w:tcBorders>
          </w:tcPr>
          <w:p w14:paraId="4433F7A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16,691</w:t>
            </w:r>
          </w:p>
        </w:tc>
        <w:tc>
          <w:tcPr>
            <w:tcW w:w="1306" w:type="dxa"/>
            <w:tcBorders>
              <w:top w:val="nil"/>
              <w:left w:val="single" w:sz="4" w:space="0" w:color="auto"/>
              <w:bottom w:val="single" w:sz="4" w:space="0" w:color="auto"/>
              <w:right w:val="single" w:sz="4" w:space="0" w:color="auto"/>
            </w:tcBorders>
            <w:shd w:val="clear" w:color="auto" w:fill="auto"/>
            <w:noWrap/>
          </w:tcPr>
          <w:p w14:paraId="18AF7F4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17,039</w:t>
            </w:r>
          </w:p>
        </w:tc>
        <w:tc>
          <w:tcPr>
            <w:tcW w:w="1575" w:type="dxa"/>
            <w:tcBorders>
              <w:top w:val="nil"/>
              <w:left w:val="nil"/>
              <w:bottom w:val="single" w:sz="4" w:space="0" w:color="auto"/>
              <w:right w:val="single" w:sz="4" w:space="0" w:color="auto"/>
            </w:tcBorders>
          </w:tcPr>
          <w:p w14:paraId="1FB3A66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348 </w:t>
            </w:r>
          </w:p>
        </w:tc>
      </w:tr>
      <w:tr w:rsidR="00235F5E" w:rsidRPr="001D42CA" w14:paraId="3BDC423F"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193840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Mali</w:t>
            </w:r>
          </w:p>
        </w:tc>
        <w:tc>
          <w:tcPr>
            <w:tcW w:w="1111" w:type="dxa"/>
            <w:tcBorders>
              <w:top w:val="nil"/>
              <w:left w:val="nil"/>
              <w:bottom w:val="single" w:sz="4" w:space="0" w:color="auto"/>
              <w:right w:val="single" w:sz="4" w:space="0" w:color="auto"/>
            </w:tcBorders>
            <w:shd w:val="clear" w:color="auto" w:fill="auto"/>
            <w:noWrap/>
          </w:tcPr>
          <w:p w14:paraId="033D933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468" w:type="dxa"/>
            <w:tcBorders>
              <w:top w:val="nil"/>
              <w:left w:val="nil"/>
              <w:bottom w:val="single" w:sz="4" w:space="0" w:color="auto"/>
              <w:right w:val="single" w:sz="4" w:space="0" w:color="auto"/>
            </w:tcBorders>
            <w:shd w:val="clear" w:color="auto" w:fill="auto"/>
            <w:noWrap/>
          </w:tcPr>
          <w:p w14:paraId="6C46143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05" w:type="dxa"/>
            <w:tcBorders>
              <w:top w:val="nil"/>
              <w:left w:val="nil"/>
              <w:bottom w:val="single" w:sz="4" w:space="0" w:color="auto"/>
              <w:right w:val="single" w:sz="4" w:space="0" w:color="auto"/>
            </w:tcBorders>
          </w:tcPr>
          <w:p w14:paraId="5782CE1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0290AD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190D22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88CECA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BE6375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Malta</w:t>
            </w:r>
          </w:p>
        </w:tc>
        <w:tc>
          <w:tcPr>
            <w:tcW w:w="1111" w:type="dxa"/>
            <w:tcBorders>
              <w:top w:val="nil"/>
              <w:left w:val="nil"/>
              <w:bottom w:val="single" w:sz="4" w:space="0" w:color="auto"/>
              <w:right w:val="single" w:sz="4" w:space="0" w:color="auto"/>
            </w:tcBorders>
            <w:shd w:val="clear" w:color="auto" w:fill="auto"/>
            <w:noWrap/>
          </w:tcPr>
          <w:p w14:paraId="19E4DC6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0.019</w:t>
            </w:r>
          </w:p>
        </w:tc>
        <w:tc>
          <w:tcPr>
            <w:tcW w:w="1468" w:type="dxa"/>
            <w:tcBorders>
              <w:top w:val="nil"/>
              <w:left w:val="nil"/>
              <w:bottom w:val="single" w:sz="4" w:space="0" w:color="auto"/>
              <w:right w:val="single" w:sz="4" w:space="0" w:color="auto"/>
            </w:tcBorders>
            <w:shd w:val="clear" w:color="auto" w:fill="auto"/>
            <w:noWrap/>
          </w:tcPr>
          <w:p w14:paraId="7BE7CA7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0.020%</w:t>
            </w:r>
          </w:p>
        </w:tc>
        <w:tc>
          <w:tcPr>
            <w:tcW w:w="1305" w:type="dxa"/>
            <w:tcBorders>
              <w:top w:val="nil"/>
              <w:left w:val="nil"/>
              <w:bottom w:val="single" w:sz="4" w:space="0" w:color="auto"/>
              <w:right w:val="single" w:sz="4" w:space="0" w:color="auto"/>
            </w:tcBorders>
          </w:tcPr>
          <w:p w14:paraId="064FCEF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EC2A9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CF044D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2B143342"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5F9DA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Marshall Islands</w:t>
            </w:r>
          </w:p>
        </w:tc>
        <w:tc>
          <w:tcPr>
            <w:tcW w:w="1111" w:type="dxa"/>
            <w:tcBorders>
              <w:top w:val="nil"/>
              <w:left w:val="nil"/>
              <w:bottom w:val="single" w:sz="4" w:space="0" w:color="auto"/>
              <w:right w:val="single" w:sz="4" w:space="0" w:color="auto"/>
            </w:tcBorders>
            <w:shd w:val="clear" w:color="auto" w:fill="auto"/>
            <w:noWrap/>
          </w:tcPr>
          <w:p w14:paraId="1C2F16F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55909D4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27EF8D2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C08015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A293CF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74468EC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0FF43E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Mauritania</w:t>
            </w:r>
          </w:p>
        </w:tc>
        <w:tc>
          <w:tcPr>
            <w:tcW w:w="1111" w:type="dxa"/>
            <w:tcBorders>
              <w:top w:val="nil"/>
              <w:left w:val="nil"/>
              <w:bottom w:val="single" w:sz="4" w:space="0" w:color="auto"/>
              <w:right w:val="single" w:sz="4" w:space="0" w:color="auto"/>
            </w:tcBorders>
            <w:shd w:val="clear" w:color="auto" w:fill="auto"/>
            <w:noWrap/>
          </w:tcPr>
          <w:p w14:paraId="1BDD592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468" w:type="dxa"/>
            <w:tcBorders>
              <w:top w:val="nil"/>
              <w:left w:val="nil"/>
              <w:bottom w:val="single" w:sz="4" w:space="0" w:color="auto"/>
              <w:right w:val="single" w:sz="4" w:space="0" w:color="auto"/>
            </w:tcBorders>
            <w:shd w:val="clear" w:color="auto" w:fill="auto"/>
            <w:noWrap/>
          </w:tcPr>
          <w:p w14:paraId="15B1EB4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659C193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0817BE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27B039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EEDD84F"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1E1368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Mauritius</w:t>
            </w:r>
          </w:p>
        </w:tc>
        <w:tc>
          <w:tcPr>
            <w:tcW w:w="1111" w:type="dxa"/>
            <w:tcBorders>
              <w:top w:val="nil"/>
              <w:left w:val="nil"/>
              <w:bottom w:val="single" w:sz="4" w:space="0" w:color="auto"/>
              <w:right w:val="single" w:sz="4" w:space="0" w:color="auto"/>
            </w:tcBorders>
            <w:shd w:val="clear" w:color="auto" w:fill="auto"/>
            <w:noWrap/>
          </w:tcPr>
          <w:p w14:paraId="47F67E3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0.019</w:t>
            </w:r>
          </w:p>
        </w:tc>
        <w:tc>
          <w:tcPr>
            <w:tcW w:w="1468" w:type="dxa"/>
            <w:tcBorders>
              <w:top w:val="nil"/>
              <w:left w:val="nil"/>
              <w:bottom w:val="single" w:sz="4" w:space="0" w:color="auto"/>
              <w:right w:val="single" w:sz="4" w:space="0" w:color="auto"/>
            </w:tcBorders>
            <w:shd w:val="clear" w:color="auto" w:fill="auto"/>
            <w:noWrap/>
          </w:tcPr>
          <w:p w14:paraId="5655BAC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0.020%</w:t>
            </w:r>
          </w:p>
        </w:tc>
        <w:tc>
          <w:tcPr>
            <w:tcW w:w="1305" w:type="dxa"/>
            <w:tcBorders>
              <w:top w:val="nil"/>
              <w:left w:val="nil"/>
              <w:bottom w:val="single" w:sz="4" w:space="0" w:color="auto"/>
              <w:right w:val="single" w:sz="4" w:space="0" w:color="auto"/>
            </w:tcBorders>
          </w:tcPr>
          <w:p w14:paraId="31EB759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10A905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D4F86A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73BBF87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590438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Mexico</w:t>
            </w:r>
          </w:p>
        </w:tc>
        <w:tc>
          <w:tcPr>
            <w:tcW w:w="1111" w:type="dxa"/>
            <w:tcBorders>
              <w:top w:val="nil"/>
              <w:left w:val="nil"/>
              <w:bottom w:val="single" w:sz="4" w:space="0" w:color="auto"/>
              <w:right w:val="single" w:sz="4" w:space="0" w:color="auto"/>
            </w:tcBorders>
            <w:shd w:val="clear" w:color="auto" w:fill="auto"/>
            <w:noWrap/>
          </w:tcPr>
          <w:p w14:paraId="7A7AD95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1.221</w:t>
            </w:r>
          </w:p>
        </w:tc>
        <w:tc>
          <w:tcPr>
            <w:tcW w:w="1468" w:type="dxa"/>
            <w:tcBorders>
              <w:top w:val="nil"/>
              <w:left w:val="nil"/>
              <w:bottom w:val="single" w:sz="4" w:space="0" w:color="auto"/>
              <w:right w:val="single" w:sz="4" w:space="0" w:color="auto"/>
            </w:tcBorders>
            <w:shd w:val="clear" w:color="auto" w:fill="auto"/>
            <w:noWrap/>
          </w:tcPr>
          <w:p w14:paraId="55F00BB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1.253%</w:t>
            </w:r>
          </w:p>
        </w:tc>
        <w:tc>
          <w:tcPr>
            <w:tcW w:w="1305" w:type="dxa"/>
            <w:tcBorders>
              <w:top w:val="nil"/>
              <w:left w:val="nil"/>
              <w:bottom w:val="single" w:sz="4" w:space="0" w:color="auto"/>
              <w:right w:val="single" w:sz="4" w:space="0" w:color="auto"/>
            </w:tcBorders>
          </w:tcPr>
          <w:p w14:paraId="74FF095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63,238</w:t>
            </w:r>
          </w:p>
        </w:tc>
        <w:tc>
          <w:tcPr>
            <w:tcW w:w="1306" w:type="dxa"/>
            <w:tcBorders>
              <w:top w:val="nil"/>
              <w:left w:val="single" w:sz="4" w:space="0" w:color="auto"/>
              <w:bottom w:val="single" w:sz="4" w:space="0" w:color="auto"/>
              <w:right w:val="single" w:sz="4" w:space="0" w:color="auto"/>
            </w:tcBorders>
            <w:shd w:val="clear" w:color="auto" w:fill="auto"/>
            <w:noWrap/>
          </w:tcPr>
          <w:p w14:paraId="7715DA2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59,784</w:t>
            </w:r>
          </w:p>
        </w:tc>
        <w:tc>
          <w:tcPr>
            <w:tcW w:w="1575" w:type="dxa"/>
            <w:tcBorders>
              <w:top w:val="nil"/>
              <w:left w:val="nil"/>
              <w:bottom w:val="single" w:sz="4" w:space="0" w:color="auto"/>
              <w:right w:val="single" w:sz="4" w:space="0" w:color="auto"/>
            </w:tcBorders>
          </w:tcPr>
          <w:p w14:paraId="1C5E9662" w14:textId="77777777" w:rsidR="00235F5E" w:rsidRPr="00D36BC5" w:rsidRDefault="00235F5E" w:rsidP="00235F5E">
            <w:pPr>
              <w:spacing w:after="0" w:line="240" w:lineRule="auto"/>
              <w:jc w:val="right"/>
              <w:rPr>
                <w:rFonts w:cstheme="minorHAnsi"/>
                <w:sz w:val="20"/>
                <w:szCs w:val="20"/>
              </w:rPr>
            </w:pPr>
            <w:r w:rsidRPr="00910AEB">
              <w:rPr>
                <w:sz w:val="20"/>
                <w:szCs w:val="20"/>
              </w:rPr>
              <w:t>(3,454)</w:t>
            </w:r>
          </w:p>
        </w:tc>
      </w:tr>
      <w:tr w:rsidR="00235F5E" w:rsidRPr="001D42CA" w14:paraId="1CB615DF"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D37659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Monaco</w:t>
            </w:r>
          </w:p>
        </w:tc>
        <w:tc>
          <w:tcPr>
            <w:tcW w:w="1111" w:type="dxa"/>
            <w:tcBorders>
              <w:top w:val="nil"/>
              <w:left w:val="nil"/>
              <w:bottom w:val="single" w:sz="4" w:space="0" w:color="auto"/>
              <w:right w:val="single" w:sz="4" w:space="0" w:color="auto"/>
            </w:tcBorders>
            <w:shd w:val="clear" w:color="auto" w:fill="auto"/>
            <w:noWrap/>
          </w:tcPr>
          <w:p w14:paraId="2141179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0.011</w:t>
            </w:r>
          </w:p>
        </w:tc>
        <w:tc>
          <w:tcPr>
            <w:tcW w:w="1468" w:type="dxa"/>
            <w:tcBorders>
              <w:top w:val="nil"/>
              <w:left w:val="nil"/>
              <w:bottom w:val="single" w:sz="4" w:space="0" w:color="auto"/>
              <w:right w:val="single" w:sz="4" w:space="0" w:color="auto"/>
            </w:tcBorders>
            <w:shd w:val="clear" w:color="auto" w:fill="auto"/>
            <w:noWrap/>
          </w:tcPr>
          <w:p w14:paraId="5933BFF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0.011%</w:t>
            </w:r>
          </w:p>
        </w:tc>
        <w:tc>
          <w:tcPr>
            <w:tcW w:w="1305" w:type="dxa"/>
            <w:tcBorders>
              <w:top w:val="nil"/>
              <w:left w:val="nil"/>
              <w:bottom w:val="single" w:sz="4" w:space="0" w:color="auto"/>
              <w:right w:val="single" w:sz="4" w:space="0" w:color="auto"/>
            </w:tcBorders>
          </w:tcPr>
          <w:p w14:paraId="31596AE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E682FB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DFC222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7CF2361"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071C33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Mongolia</w:t>
            </w:r>
          </w:p>
        </w:tc>
        <w:tc>
          <w:tcPr>
            <w:tcW w:w="1111" w:type="dxa"/>
            <w:tcBorders>
              <w:top w:val="nil"/>
              <w:left w:val="nil"/>
              <w:bottom w:val="single" w:sz="4" w:space="0" w:color="auto"/>
              <w:right w:val="single" w:sz="4" w:space="0" w:color="auto"/>
            </w:tcBorders>
            <w:shd w:val="clear" w:color="auto" w:fill="auto"/>
            <w:noWrap/>
          </w:tcPr>
          <w:p w14:paraId="775BA99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468" w:type="dxa"/>
            <w:tcBorders>
              <w:top w:val="nil"/>
              <w:left w:val="nil"/>
              <w:bottom w:val="single" w:sz="4" w:space="0" w:color="auto"/>
              <w:right w:val="single" w:sz="4" w:space="0" w:color="auto"/>
            </w:tcBorders>
            <w:shd w:val="clear" w:color="auto" w:fill="auto"/>
            <w:noWrap/>
          </w:tcPr>
          <w:p w14:paraId="1286DD8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05" w:type="dxa"/>
            <w:tcBorders>
              <w:top w:val="nil"/>
              <w:left w:val="nil"/>
              <w:bottom w:val="single" w:sz="4" w:space="0" w:color="auto"/>
              <w:right w:val="single" w:sz="4" w:space="0" w:color="auto"/>
            </w:tcBorders>
          </w:tcPr>
          <w:p w14:paraId="5AEE4B4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2C9DF1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57F82F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80D31D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08D2A3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Montenegro</w:t>
            </w:r>
          </w:p>
        </w:tc>
        <w:tc>
          <w:tcPr>
            <w:tcW w:w="1111" w:type="dxa"/>
            <w:tcBorders>
              <w:top w:val="nil"/>
              <w:left w:val="nil"/>
              <w:bottom w:val="single" w:sz="4" w:space="0" w:color="auto"/>
              <w:right w:val="single" w:sz="4" w:space="0" w:color="auto"/>
            </w:tcBorders>
            <w:shd w:val="clear" w:color="auto" w:fill="auto"/>
            <w:noWrap/>
          </w:tcPr>
          <w:p w14:paraId="0298472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468" w:type="dxa"/>
            <w:tcBorders>
              <w:top w:val="nil"/>
              <w:left w:val="nil"/>
              <w:bottom w:val="single" w:sz="4" w:space="0" w:color="auto"/>
              <w:right w:val="single" w:sz="4" w:space="0" w:color="auto"/>
            </w:tcBorders>
            <w:shd w:val="clear" w:color="auto" w:fill="auto"/>
            <w:noWrap/>
          </w:tcPr>
          <w:p w14:paraId="26EDB91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05" w:type="dxa"/>
            <w:tcBorders>
              <w:top w:val="nil"/>
              <w:left w:val="nil"/>
              <w:bottom w:val="single" w:sz="4" w:space="0" w:color="auto"/>
              <w:right w:val="single" w:sz="4" w:space="0" w:color="auto"/>
            </w:tcBorders>
          </w:tcPr>
          <w:p w14:paraId="08E1B99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6999C5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E1072B3"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209E382"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D3DE5C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Morocco</w:t>
            </w:r>
          </w:p>
        </w:tc>
        <w:tc>
          <w:tcPr>
            <w:tcW w:w="1111" w:type="dxa"/>
            <w:tcBorders>
              <w:top w:val="nil"/>
              <w:left w:val="nil"/>
              <w:bottom w:val="single" w:sz="4" w:space="0" w:color="auto"/>
              <w:right w:val="single" w:sz="4" w:space="0" w:color="auto"/>
            </w:tcBorders>
            <w:shd w:val="clear" w:color="auto" w:fill="auto"/>
            <w:noWrap/>
          </w:tcPr>
          <w:p w14:paraId="7AA44FD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0.055</w:t>
            </w:r>
          </w:p>
        </w:tc>
        <w:tc>
          <w:tcPr>
            <w:tcW w:w="1468" w:type="dxa"/>
            <w:tcBorders>
              <w:top w:val="nil"/>
              <w:left w:val="nil"/>
              <w:bottom w:val="single" w:sz="4" w:space="0" w:color="auto"/>
              <w:right w:val="single" w:sz="4" w:space="0" w:color="auto"/>
            </w:tcBorders>
            <w:shd w:val="clear" w:color="auto" w:fill="auto"/>
            <w:noWrap/>
          </w:tcPr>
          <w:p w14:paraId="0C96E70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0.056%</w:t>
            </w:r>
          </w:p>
        </w:tc>
        <w:tc>
          <w:tcPr>
            <w:tcW w:w="1305" w:type="dxa"/>
            <w:tcBorders>
              <w:top w:val="nil"/>
              <w:left w:val="nil"/>
              <w:bottom w:val="single" w:sz="4" w:space="0" w:color="auto"/>
              <w:right w:val="single" w:sz="4" w:space="0" w:color="auto"/>
            </w:tcBorders>
          </w:tcPr>
          <w:p w14:paraId="142908B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2,692</w:t>
            </w:r>
          </w:p>
        </w:tc>
        <w:tc>
          <w:tcPr>
            <w:tcW w:w="1306" w:type="dxa"/>
            <w:tcBorders>
              <w:top w:val="nil"/>
              <w:left w:val="single" w:sz="4" w:space="0" w:color="auto"/>
              <w:bottom w:val="single" w:sz="4" w:space="0" w:color="auto"/>
              <w:right w:val="single" w:sz="4" w:space="0" w:color="auto"/>
            </w:tcBorders>
            <w:shd w:val="clear" w:color="auto" w:fill="auto"/>
            <w:noWrap/>
          </w:tcPr>
          <w:p w14:paraId="0540889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2,693</w:t>
            </w:r>
          </w:p>
        </w:tc>
        <w:tc>
          <w:tcPr>
            <w:tcW w:w="1575" w:type="dxa"/>
            <w:tcBorders>
              <w:top w:val="nil"/>
              <w:left w:val="nil"/>
              <w:bottom w:val="single" w:sz="4" w:space="0" w:color="auto"/>
              <w:right w:val="single" w:sz="4" w:space="0" w:color="auto"/>
            </w:tcBorders>
          </w:tcPr>
          <w:p w14:paraId="17C595A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 </w:t>
            </w:r>
          </w:p>
        </w:tc>
      </w:tr>
      <w:tr w:rsidR="00235F5E" w:rsidRPr="001D42CA" w14:paraId="7D21EF5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069B78A"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Mozambique</w:t>
            </w:r>
          </w:p>
        </w:tc>
        <w:tc>
          <w:tcPr>
            <w:tcW w:w="1111" w:type="dxa"/>
            <w:tcBorders>
              <w:top w:val="nil"/>
              <w:left w:val="nil"/>
              <w:bottom w:val="single" w:sz="4" w:space="0" w:color="auto"/>
              <w:right w:val="single" w:sz="4" w:space="0" w:color="auto"/>
            </w:tcBorders>
            <w:shd w:val="clear" w:color="auto" w:fill="auto"/>
            <w:noWrap/>
          </w:tcPr>
          <w:p w14:paraId="12B2DD4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468" w:type="dxa"/>
            <w:tcBorders>
              <w:top w:val="nil"/>
              <w:left w:val="nil"/>
              <w:bottom w:val="single" w:sz="4" w:space="0" w:color="auto"/>
              <w:right w:val="single" w:sz="4" w:space="0" w:color="auto"/>
            </w:tcBorders>
            <w:shd w:val="clear" w:color="auto" w:fill="auto"/>
            <w:noWrap/>
          </w:tcPr>
          <w:p w14:paraId="72DFFD2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05" w:type="dxa"/>
            <w:tcBorders>
              <w:top w:val="nil"/>
              <w:left w:val="nil"/>
              <w:bottom w:val="single" w:sz="4" w:space="0" w:color="auto"/>
              <w:right w:val="single" w:sz="4" w:space="0" w:color="auto"/>
            </w:tcBorders>
          </w:tcPr>
          <w:p w14:paraId="1600A86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2483C9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84A801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F9746B0"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9E8B54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Myanmar</w:t>
            </w:r>
          </w:p>
        </w:tc>
        <w:tc>
          <w:tcPr>
            <w:tcW w:w="1111" w:type="dxa"/>
            <w:tcBorders>
              <w:top w:val="nil"/>
              <w:left w:val="nil"/>
              <w:bottom w:val="single" w:sz="4" w:space="0" w:color="auto"/>
              <w:right w:val="single" w:sz="4" w:space="0" w:color="auto"/>
            </w:tcBorders>
            <w:shd w:val="clear" w:color="auto" w:fill="auto"/>
            <w:noWrap/>
          </w:tcPr>
          <w:p w14:paraId="0F7F2D4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468" w:type="dxa"/>
            <w:tcBorders>
              <w:top w:val="nil"/>
              <w:left w:val="nil"/>
              <w:bottom w:val="single" w:sz="4" w:space="0" w:color="auto"/>
              <w:right w:val="single" w:sz="4" w:space="0" w:color="auto"/>
            </w:tcBorders>
            <w:shd w:val="clear" w:color="auto" w:fill="auto"/>
            <w:noWrap/>
          </w:tcPr>
          <w:p w14:paraId="1CF7BC8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67085D6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6F555B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CE67159"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BFF8F40"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7FA23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Namibia</w:t>
            </w:r>
          </w:p>
        </w:tc>
        <w:tc>
          <w:tcPr>
            <w:tcW w:w="1111" w:type="dxa"/>
            <w:tcBorders>
              <w:top w:val="nil"/>
              <w:left w:val="nil"/>
              <w:bottom w:val="single" w:sz="4" w:space="0" w:color="auto"/>
              <w:right w:val="single" w:sz="4" w:space="0" w:color="auto"/>
            </w:tcBorders>
            <w:shd w:val="clear" w:color="auto" w:fill="auto"/>
            <w:noWrap/>
          </w:tcPr>
          <w:p w14:paraId="207F988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0.009</w:t>
            </w:r>
          </w:p>
        </w:tc>
        <w:tc>
          <w:tcPr>
            <w:tcW w:w="1468" w:type="dxa"/>
            <w:tcBorders>
              <w:top w:val="nil"/>
              <w:left w:val="nil"/>
              <w:bottom w:val="single" w:sz="4" w:space="0" w:color="auto"/>
              <w:right w:val="single" w:sz="4" w:space="0" w:color="auto"/>
            </w:tcBorders>
            <w:shd w:val="clear" w:color="auto" w:fill="auto"/>
            <w:noWrap/>
          </w:tcPr>
          <w:p w14:paraId="5A0B973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0.009%</w:t>
            </w:r>
          </w:p>
        </w:tc>
        <w:tc>
          <w:tcPr>
            <w:tcW w:w="1305" w:type="dxa"/>
            <w:tcBorders>
              <w:top w:val="nil"/>
              <w:left w:val="nil"/>
              <w:bottom w:val="single" w:sz="4" w:space="0" w:color="auto"/>
              <w:right w:val="single" w:sz="4" w:space="0" w:color="auto"/>
            </w:tcBorders>
          </w:tcPr>
          <w:p w14:paraId="09B4CB7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7EF17D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A731529"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00BAB0C0"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6275D6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Nepal</w:t>
            </w:r>
          </w:p>
        </w:tc>
        <w:tc>
          <w:tcPr>
            <w:tcW w:w="1111" w:type="dxa"/>
            <w:tcBorders>
              <w:top w:val="nil"/>
              <w:left w:val="nil"/>
              <w:bottom w:val="single" w:sz="4" w:space="0" w:color="auto"/>
              <w:right w:val="single" w:sz="4" w:space="0" w:color="auto"/>
            </w:tcBorders>
            <w:shd w:val="clear" w:color="auto" w:fill="auto"/>
            <w:noWrap/>
          </w:tcPr>
          <w:p w14:paraId="1F37C38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468" w:type="dxa"/>
            <w:tcBorders>
              <w:top w:val="nil"/>
              <w:left w:val="nil"/>
              <w:bottom w:val="single" w:sz="4" w:space="0" w:color="auto"/>
              <w:right w:val="single" w:sz="4" w:space="0" w:color="auto"/>
            </w:tcBorders>
            <w:shd w:val="clear" w:color="auto" w:fill="auto"/>
            <w:noWrap/>
          </w:tcPr>
          <w:p w14:paraId="39554DA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1891460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83766A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0693FA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7739A34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51B5E2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Netherlands</w:t>
            </w:r>
          </w:p>
        </w:tc>
        <w:tc>
          <w:tcPr>
            <w:tcW w:w="1111" w:type="dxa"/>
            <w:tcBorders>
              <w:top w:val="nil"/>
              <w:left w:val="nil"/>
              <w:bottom w:val="single" w:sz="4" w:space="0" w:color="auto"/>
              <w:right w:val="single" w:sz="4" w:space="0" w:color="auto"/>
            </w:tcBorders>
            <w:shd w:val="clear" w:color="auto" w:fill="auto"/>
            <w:noWrap/>
          </w:tcPr>
          <w:p w14:paraId="55F73AE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1.377</w:t>
            </w:r>
          </w:p>
        </w:tc>
        <w:tc>
          <w:tcPr>
            <w:tcW w:w="1468" w:type="dxa"/>
            <w:tcBorders>
              <w:top w:val="nil"/>
              <w:left w:val="nil"/>
              <w:bottom w:val="single" w:sz="4" w:space="0" w:color="auto"/>
              <w:right w:val="single" w:sz="4" w:space="0" w:color="auto"/>
            </w:tcBorders>
            <w:shd w:val="clear" w:color="auto" w:fill="auto"/>
            <w:noWrap/>
          </w:tcPr>
          <w:p w14:paraId="089AD11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1.414%</w:t>
            </w:r>
          </w:p>
        </w:tc>
        <w:tc>
          <w:tcPr>
            <w:tcW w:w="1305" w:type="dxa"/>
            <w:tcBorders>
              <w:top w:val="nil"/>
              <w:left w:val="nil"/>
              <w:bottom w:val="single" w:sz="4" w:space="0" w:color="auto"/>
              <w:right w:val="single" w:sz="4" w:space="0" w:color="auto"/>
            </w:tcBorders>
          </w:tcPr>
          <w:p w14:paraId="365477E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66,371</w:t>
            </w:r>
          </w:p>
        </w:tc>
        <w:tc>
          <w:tcPr>
            <w:tcW w:w="1306" w:type="dxa"/>
            <w:tcBorders>
              <w:top w:val="nil"/>
              <w:left w:val="single" w:sz="4" w:space="0" w:color="auto"/>
              <w:bottom w:val="single" w:sz="4" w:space="0" w:color="auto"/>
              <w:right w:val="single" w:sz="4" w:space="0" w:color="auto"/>
            </w:tcBorders>
            <w:shd w:val="clear" w:color="auto" w:fill="auto"/>
            <w:noWrap/>
          </w:tcPr>
          <w:p w14:paraId="6188F89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67,422</w:t>
            </w:r>
          </w:p>
        </w:tc>
        <w:tc>
          <w:tcPr>
            <w:tcW w:w="1575" w:type="dxa"/>
            <w:tcBorders>
              <w:top w:val="nil"/>
              <w:left w:val="nil"/>
              <w:bottom w:val="single" w:sz="4" w:space="0" w:color="auto"/>
              <w:right w:val="single" w:sz="4" w:space="0" w:color="auto"/>
            </w:tcBorders>
          </w:tcPr>
          <w:p w14:paraId="5EB5959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1,051 </w:t>
            </w:r>
          </w:p>
        </w:tc>
      </w:tr>
      <w:tr w:rsidR="00235F5E" w:rsidRPr="001D42CA" w14:paraId="7CAC0FD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93A465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New Zealand</w:t>
            </w:r>
          </w:p>
        </w:tc>
        <w:tc>
          <w:tcPr>
            <w:tcW w:w="1111" w:type="dxa"/>
            <w:tcBorders>
              <w:top w:val="nil"/>
              <w:left w:val="nil"/>
              <w:bottom w:val="single" w:sz="4" w:space="0" w:color="auto"/>
              <w:right w:val="single" w:sz="4" w:space="0" w:color="auto"/>
            </w:tcBorders>
            <w:shd w:val="clear" w:color="auto" w:fill="auto"/>
            <w:noWrap/>
          </w:tcPr>
          <w:p w14:paraId="4BAA60F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0.309</w:t>
            </w:r>
          </w:p>
        </w:tc>
        <w:tc>
          <w:tcPr>
            <w:tcW w:w="1468" w:type="dxa"/>
            <w:tcBorders>
              <w:top w:val="nil"/>
              <w:left w:val="nil"/>
              <w:bottom w:val="single" w:sz="4" w:space="0" w:color="auto"/>
              <w:right w:val="single" w:sz="4" w:space="0" w:color="auto"/>
            </w:tcBorders>
            <w:shd w:val="clear" w:color="auto" w:fill="auto"/>
            <w:noWrap/>
          </w:tcPr>
          <w:p w14:paraId="62577F7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0.317%</w:t>
            </w:r>
          </w:p>
        </w:tc>
        <w:tc>
          <w:tcPr>
            <w:tcW w:w="1305" w:type="dxa"/>
            <w:tcBorders>
              <w:top w:val="nil"/>
              <w:left w:val="nil"/>
              <w:bottom w:val="single" w:sz="4" w:space="0" w:color="auto"/>
              <w:right w:val="single" w:sz="4" w:space="0" w:color="auto"/>
            </w:tcBorders>
          </w:tcPr>
          <w:p w14:paraId="51C28D0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14,243</w:t>
            </w:r>
          </w:p>
        </w:tc>
        <w:tc>
          <w:tcPr>
            <w:tcW w:w="1306" w:type="dxa"/>
            <w:tcBorders>
              <w:top w:val="nil"/>
              <w:left w:val="single" w:sz="4" w:space="0" w:color="auto"/>
              <w:bottom w:val="single" w:sz="4" w:space="0" w:color="auto"/>
              <w:right w:val="single" w:sz="4" w:space="0" w:color="auto"/>
            </w:tcBorders>
            <w:shd w:val="clear" w:color="auto" w:fill="auto"/>
            <w:noWrap/>
          </w:tcPr>
          <w:p w14:paraId="2FA8AB8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15,130</w:t>
            </w:r>
          </w:p>
        </w:tc>
        <w:tc>
          <w:tcPr>
            <w:tcW w:w="1575" w:type="dxa"/>
            <w:tcBorders>
              <w:top w:val="nil"/>
              <w:left w:val="nil"/>
              <w:bottom w:val="single" w:sz="4" w:space="0" w:color="auto"/>
              <w:right w:val="single" w:sz="4" w:space="0" w:color="auto"/>
            </w:tcBorders>
          </w:tcPr>
          <w:p w14:paraId="74C9CC3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887 </w:t>
            </w:r>
          </w:p>
        </w:tc>
      </w:tr>
      <w:tr w:rsidR="00235F5E" w:rsidRPr="001D42CA" w14:paraId="4FC5DAF9"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FE90F1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Nicaragua</w:t>
            </w:r>
          </w:p>
        </w:tc>
        <w:tc>
          <w:tcPr>
            <w:tcW w:w="1111" w:type="dxa"/>
            <w:tcBorders>
              <w:top w:val="nil"/>
              <w:left w:val="nil"/>
              <w:bottom w:val="single" w:sz="4" w:space="0" w:color="auto"/>
              <w:right w:val="single" w:sz="4" w:space="0" w:color="auto"/>
            </w:tcBorders>
            <w:shd w:val="clear" w:color="auto" w:fill="auto"/>
            <w:noWrap/>
          </w:tcPr>
          <w:p w14:paraId="5AF59B2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468" w:type="dxa"/>
            <w:tcBorders>
              <w:top w:val="nil"/>
              <w:left w:val="nil"/>
              <w:bottom w:val="single" w:sz="4" w:space="0" w:color="auto"/>
              <w:right w:val="single" w:sz="4" w:space="0" w:color="auto"/>
            </w:tcBorders>
            <w:shd w:val="clear" w:color="auto" w:fill="auto"/>
            <w:noWrap/>
          </w:tcPr>
          <w:p w14:paraId="1B4F373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05" w:type="dxa"/>
            <w:tcBorders>
              <w:top w:val="nil"/>
              <w:left w:val="nil"/>
              <w:bottom w:val="single" w:sz="4" w:space="0" w:color="auto"/>
              <w:right w:val="single" w:sz="4" w:space="0" w:color="auto"/>
            </w:tcBorders>
          </w:tcPr>
          <w:p w14:paraId="4905E3F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20844C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243D81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44375B7F"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46E738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Niger</w:t>
            </w:r>
          </w:p>
        </w:tc>
        <w:tc>
          <w:tcPr>
            <w:tcW w:w="1111" w:type="dxa"/>
            <w:tcBorders>
              <w:top w:val="nil"/>
              <w:left w:val="nil"/>
              <w:bottom w:val="single" w:sz="4" w:space="0" w:color="auto"/>
              <w:right w:val="single" w:sz="4" w:space="0" w:color="auto"/>
            </w:tcBorders>
            <w:shd w:val="clear" w:color="auto" w:fill="auto"/>
            <w:noWrap/>
          </w:tcPr>
          <w:p w14:paraId="4C52B93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468" w:type="dxa"/>
            <w:tcBorders>
              <w:top w:val="nil"/>
              <w:left w:val="nil"/>
              <w:bottom w:val="single" w:sz="4" w:space="0" w:color="auto"/>
              <w:right w:val="single" w:sz="4" w:space="0" w:color="auto"/>
            </w:tcBorders>
            <w:shd w:val="clear" w:color="auto" w:fill="auto"/>
            <w:noWrap/>
          </w:tcPr>
          <w:p w14:paraId="1C975AA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05" w:type="dxa"/>
            <w:tcBorders>
              <w:top w:val="nil"/>
              <w:left w:val="nil"/>
              <w:bottom w:val="single" w:sz="4" w:space="0" w:color="auto"/>
              <w:right w:val="single" w:sz="4" w:space="0" w:color="auto"/>
            </w:tcBorders>
          </w:tcPr>
          <w:p w14:paraId="757D87F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BD5092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6CC3C6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4FB5172"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ABDE39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Nigeria</w:t>
            </w:r>
          </w:p>
        </w:tc>
        <w:tc>
          <w:tcPr>
            <w:tcW w:w="1111" w:type="dxa"/>
            <w:tcBorders>
              <w:top w:val="nil"/>
              <w:left w:val="nil"/>
              <w:bottom w:val="single" w:sz="4" w:space="0" w:color="auto"/>
              <w:right w:val="single" w:sz="4" w:space="0" w:color="auto"/>
            </w:tcBorders>
            <w:shd w:val="clear" w:color="auto" w:fill="auto"/>
            <w:noWrap/>
          </w:tcPr>
          <w:p w14:paraId="01CFEFA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0.182</w:t>
            </w:r>
          </w:p>
        </w:tc>
        <w:tc>
          <w:tcPr>
            <w:tcW w:w="1468" w:type="dxa"/>
            <w:tcBorders>
              <w:top w:val="nil"/>
              <w:left w:val="nil"/>
              <w:bottom w:val="single" w:sz="4" w:space="0" w:color="auto"/>
              <w:right w:val="single" w:sz="4" w:space="0" w:color="auto"/>
            </w:tcBorders>
            <w:shd w:val="clear" w:color="auto" w:fill="auto"/>
            <w:noWrap/>
          </w:tcPr>
          <w:p w14:paraId="212948B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0.187%</w:t>
            </w:r>
          </w:p>
        </w:tc>
        <w:tc>
          <w:tcPr>
            <w:tcW w:w="1305" w:type="dxa"/>
            <w:tcBorders>
              <w:top w:val="nil"/>
              <w:left w:val="nil"/>
              <w:bottom w:val="single" w:sz="4" w:space="0" w:color="auto"/>
              <w:right w:val="single" w:sz="4" w:space="0" w:color="auto"/>
            </w:tcBorders>
          </w:tcPr>
          <w:p w14:paraId="47D82C3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12,236</w:t>
            </w:r>
          </w:p>
        </w:tc>
        <w:tc>
          <w:tcPr>
            <w:tcW w:w="1306" w:type="dxa"/>
            <w:tcBorders>
              <w:top w:val="nil"/>
              <w:left w:val="single" w:sz="4" w:space="0" w:color="auto"/>
              <w:bottom w:val="single" w:sz="4" w:space="0" w:color="auto"/>
              <w:right w:val="single" w:sz="4" w:space="0" w:color="auto"/>
            </w:tcBorders>
            <w:shd w:val="clear" w:color="auto" w:fill="auto"/>
            <w:noWrap/>
          </w:tcPr>
          <w:p w14:paraId="4B2420C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8,911</w:t>
            </w:r>
          </w:p>
        </w:tc>
        <w:tc>
          <w:tcPr>
            <w:tcW w:w="1575" w:type="dxa"/>
            <w:tcBorders>
              <w:top w:val="nil"/>
              <w:left w:val="nil"/>
              <w:bottom w:val="single" w:sz="4" w:space="0" w:color="auto"/>
              <w:right w:val="single" w:sz="4" w:space="0" w:color="auto"/>
            </w:tcBorders>
          </w:tcPr>
          <w:p w14:paraId="4409547E" w14:textId="77777777" w:rsidR="00235F5E" w:rsidRPr="00D36BC5" w:rsidRDefault="00235F5E" w:rsidP="00235F5E">
            <w:pPr>
              <w:spacing w:after="0" w:line="240" w:lineRule="auto"/>
              <w:jc w:val="right"/>
              <w:rPr>
                <w:rFonts w:cstheme="minorHAnsi"/>
                <w:sz w:val="20"/>
                <w:szCs w:val="20"/>
              </w:rPr>
            </w:pPr>
            <w:r w:rsidRPr="00910AEB">
              <w:rPr>
                <w:sz w:val="20"/>
                <w:szCs w:val="20"/>
              </w:rPr>
              <w:t>(3,325)</w:t>
            </w:r>
          </w:p>
        </w:tc>
      </w:tr>
      <w:tr w:rsidR="00235F5E" w:rsidRPr="001D42CA" w14:paraId="7DD93C63"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8705CE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Norway</w:t>
            </w:r>
          </w:p>
        </w:tc>
        <w:tc>
          <w:tcPr>
            <w:tcW w:w="1111" w:type="dxa"/>
            <w:tcBorders>
              <w:top w:val="nil"/>
              <w:left w:val="nil"/>
              <w:bottom w:val="single" w:sz="4" w:space="0" w:color="auto"/>
              <w:right w:val="single" w:sz="4" w:space="0" w:color="auto"/>
            </w:tcBorders>
            <w:shd w:val="clear" w:color="auto" w:fill="auto"/>
            <w:noWrap/>
          </w:tcPr>
          <w:p w14:paraId="79A9DA1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0.679</w:t>
            </w:r>
          </w:p>
        </w:tc>
        <w:tc>
          <w:tcPr>
            <w:tcW w:w="1468" w:type="dxa"/>
            <w:tcBorders>
              <w:top w:val="nil"/>
              <w:left w:val="nil"/>
              <w:bottom w:val="single" w:sz="4" w:space="0" w:color="auto"/>
              <w:right w:val="single" w:sz="4" w:space="0" w:color="auto"/>
            </w:tcBorders>
            <w:shd w:val="clear" w:color="auto" w:fill="auto"/>
            <w:noWrap/>
          </w:tcPr>
          <w:p w14:paraId="0421B1E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0.697%</w:t>
            </w:r>
          </w:p>
        </w:tc>
        <w:tc>
          <w:tcPr>
            <w:tcW w:w="1305" w:type="dxa"/>
            <w:tcBorders>
              <w:top w:val="nil"/>
              <w:left w:val="nil"/>
              <w:bottom w:val="single" w:sz="4" w:space="0" w:color="auto"/>
              <w:right w:val="single" w:sz="4" w:space="0" w:color="auto"/>
            </w:tcBorders>
          </w:tcPr>
          <w:p w14:paraId="1BB3A2D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36,905</w:t>
            </w:r>
          </w:p>
        </w:tc>
        <w:tc>
          <w:tcPr>
            <w:tcW w:w="1306" w:type="dxa"/>
            <w:tcBorders>
              <w:top w:val="nil"/>
              <w:left w:val="single" w:sz="4" w:space="0" w:color="auto"/>
              <w:bottom w:val="single" w:sz="4" w:space="0" w:color="auto"/>
              <w:right w:val="single" w:sz="4" w:space="0" w:color="auto"/>
            </w:tcBorders>
            <w:shd w:val="clear" w:color="auto" w:fill="auto"/>
            <w:noWrap/>
          </w:tcPr>
          <w:p w14:paraId="557B18D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33,246</w:t>
            </w:r>
          </w:p>
        </w:tc>
        <w:tc>
          <w:tcPr>
            <w:tcW w:w="1575" w:type="dxa"/>
            <w:tcBorders>
              <w:top w:val="nil"/>
              <w:left w:val="nil"/>
              <w:bottom w:val="single" w:sz="4" w:space="0" w:color="auto"/>
              <w:right w:val="single" w:sz="4" w:space="0" w:color="auto"/>
            </w:tcBorders>
          </w:tcPr>
          <w:p w14:paraId="6E74471E" w14:textId="77777777" w:rsidR="00235F5E" w:rsidRPr="00D36BC5" w:rsidRDefault="00235F5E" w:rsidP="00235F5E">
            <w:pPr>
              <w:spacing w:after="0" w:line="240" w:lineRule="auto"/>
              <w:jc w:val="right"/>
              <w:rPr>
                <w:rFonts w:cstheme="minorHAnsi"/>
                <w:sz w:val="20"/>
                <w:szCs w:val="20"/>
              </w:rPr>
            </w:pPr>
            <w:r w:rsidRPr="00910AEB">
              <w:rPr>
                <w:sz w:val="20"/>
                <w:szCs w:val="20"/>
              </w:rPr>
              <w:t>(3,659)</w:t>
            </w:r>
          </w:p>
        </w:tc>
      </w:tr>
      <w:tr w:rsidR="00235F5E" w:rsidRPr="001D42CA" w14:paraId="00195769"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EE90C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Oman</w:t>
            </w:r>
          </w:p>
        </w:tc>
        <w:tc>
          <w:tcPr>
            <w:tcW w:w="1111" w:type="dxa"/>
            <w:tcBorders>
              <w:top w:val="nil"/>
              <w:left w:val="nil"/>
              <w:bottom w:val="single" w:sz="4" w:space="0" w:color="auto"/>
              <w:right w:val="single" w:sz="4" w:space="0" w:color="auto"/>
            </w:tcBorders>
            <w:shd w:val="clear" w:color="auto" w:fill="auto"/>
            <w:noWrap/>
          </w:tcPr>
          <w:p w14:paraId="08353B6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0.111</w:t>
            </w:r>
          </w:p>
        </w:tc>
        <w:tc>
          <w:tcPr>
            <w:tcW w:w="1468" w:type="dxa"/>
            <w:tcBorders>
              <w:top w:val="nil"/>
              <w:left w:val="nil"/>
              <w:bottom w:val="single" w:sz="4" w:space="0" w:color="auto"/>
              <w:right w:val="single" w:sz="4" w:space="0" w:color="auto"/>
            </w:tcBorders>
            <w:shd w:val="clear" w:color="auto" w:fill="auto"/>
            <w:noWrap/>
          </w:tcPr>
          <w:p w14:paraId="7D3388D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0.114%</w:t>
            </w:r>
          </w:p>
        </w:tc>
        <w:tc>
          <w:tcPr>
            <w:tcW w:w="1305" w:type="dxa"/>
            <w:tcBorders>
              <w:top w:val="nil"/>
              <w:left w:val="nil"/>
              <w:bottom w:val="single" w:sz="4" w:space="0" w:color="auto"/>
              <w:right w:val="single" w:sz="4" w:space="0" w:color="auto"/>
            </w:tcBorders>
          </w:tcPr>
          <w:p w14:paraId="3D16B94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5,629</w:t>
            </w:r>
          </w:p>
        </w:tc>
        <w:tc>
          <w:tcPr>
            <w:tcW w:w="1306" w:type="dxa"/>
            <w:tcBorders>
              <w:top w:val="nil"/>
              <w:left w:val="single" w:sz="4" w:space="0" w:color="auto"/>
              <w:bottom w:val="single" w:sz="4" w:space="0" w:color="auto"/>
              <w:right w:val="single" w:sz="4" w:space="0" w:color="auto"/>
            </w:tcBorders>
            <w:shd w:val="clear" w:color="auto" w:fill="auto"/>
            <w:noWrap/>
          </w:tcPr>
          <w:p w14:paraId="2BCF237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5,435</w:t>
            </w:r>
          </w:p>
        </w:tc>
        <w:tc>
          <w:tcPr>
            <w:tcW w:w="1575" w:type="dxa"/>
            <w:tcBorders>
              <w:top w:val="nil"/>
              <w:left w:val="nil"/>
              <w:bottom w:val="single" w:sz="4" w:space="0" w:color="auto"/>
              <w:right w:val="single" w:sz="4" w:space="0" w:color="auto"/>
            </w:tcBorders>
          </w:tcPr>
          <w:p w14:paraId="4490BFC2" w14:textId="77777777" w:rsidR="00235F5E" w:rsidRPr="00D36BC5" w:rsidRDefault="00235F5E" w:rsidP="00235F5E">
            <w:pPr>
              <w:spacing w:after="0" w:line="240" w:lineRule="auto"/>
              <w:jc w:val="right"/>
              <w:rPr>
                <w:rFonts w:cstheme="minorHAnsi"/>
                <w:sz w:val="20"/>
                <w:szCs w:val="20"/>
              </w:rPr>
            </w:pPr>
            <w:r w:rsidRPr="00910AEB">
              <w:rPr>
                <w:sz w:val="20"/>
                <w:szCs w:val="20"/>
              </w:rPr>
              <w:t>(194)</w:t>
            </w:r>
          </w:p>
        </w:tc>
      </w:tr>
      <w:tr w:rsidR="00235F5E" w:rsidRPr="001D42CA" w14:paraId="2DF3BEF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73B1A2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Pakistan</w:t>
            </w:r>
          </w:p>
        </w:tc>
        <w:tc>
          <w:tcPr>
            <w:tcW w:w="1111" w:type="dxa"/>
            <w:tcBorders>
              <w:top w:val="nil"/>
              <w:left w:val="nil"/>
              <w:bottom w:val="single" w:sz="4" w:space="0" w:color="auto"/>
              <w:right w:val="single" w:sz="4" w:space="0" w:color="auto"/>
            </w:tcBorders>
            <w:shd w:val="clear" w:color="auto" w:fill="auto"/>
            <w:noWrap/>
          </w:tcPr>
          <w:p w14:paraId="61664CA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0.114</w:t>
            </w:r>
          </w:p>
        </w:tc>
        <w:tc>
          <w:tcPr>
            <w:tcW w:w="1468" w:type="dxa"/>
            <w:tcBorders>
              <w:top w:val="nil"/>
              <w:left w:val="nil"/>
              <w:bottom w:val="single" w:sz="4" w:space="0" w:color="auto"/>
              <w:right w:val="single" w:sz="4" w:space="0" w:color="auto"/>
            </w:tcBorders>
            <w:shd w:val="clear" w:color="auto" w:fill="auto"/>
            <w:noWrap/>
          </w:tcPr>
          <w:p w14:paraId="2C97F3B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0.117%</w:t>
            </w:r>
          </w:p>
        </w:tc>
        <w:tc>
          <w:tcPr>
            <w:tcW w:w="1305" w:type="dxa"/>
            <w:tcBorders>
              <w:top w:val="nil"/>
              <w:left w:val="nil"/>
              <w:bottom w:val="single" w:sz="4" w:space="0" w:color="auto"/>
              <w:right w:val="single" w:sz="4" w:space="0" w:color="auto"/>
            </w:tcBorders>
          </w:tcPr>
          <w:p w14:paraId="5C6DAB2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5,629</w:t>
            </w:r>
          </w:p>
        </w:tc>
        <w:tc>
          <w:tcPr>
            <w:tcW w:w="1306" w:type="dxa"/>
            <w:tcBorders>
              <w:top w:val="nil"/>
              <w:left w:val="single" w:sz="4" w:space="0" w:color="auto"/>
              <w:bottom w:val="single" w:sz="4" w:space="0" w:color="auto"/>
              <w:right w:val="single" w:sz="4" w:space="0" w:color="auto"/>
            </w:tcBorders>
            <w:shd w:val="clear" w:color="auto" w:fill="auto"/>
            <w:noWrap/>
          </w:tcPr>
          <w:p w14:paraId="764B60F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5,582</w:t>
            </w:r>
          </w:p>
        </w:tc>
        <w:tc>
          <w:tcPr>
            <w:tcW w:w="1575" w:type="dxa"/>
            <w:tcBorders>
              <w:top w:val="nil"/>
              <w:left w:val="nil"/>
              <w:bottom w:val="single" w:sz="4" w:space="0" w:color="auto"/>
              <w:right w:val="single" w:sz="4" w:space="0" w:color="auto"/>
            </w:tcBorders>
          </w:tcPr>
          <w:p w14:paraId="44D4ACBE" w14:textId="77777777" w:rsidR="00235F5E" w:rsidRPr="00D36BC5" w:rsidRDefault="00235F5E" w:rsidP="00235F5E">
            <w:pPr>
              <w:spacing w:after="0" w:line="240" w:lineRule="auto"/>
              <w:jc w:val="right"/>
              <w:rPr>
                <w:rFonts w:cstheme="minorHAnsi"/>
                <w:sz w:val="20"/>
                <w:szCs w:val="20"/>
              </w:rPr>
            </w:pPr>
            <w:r w:rsidRPr="00910AEB">
              <w:rPr>
                <w:sz w:val="20"/>
                <w:szCs w:val="20"/>
              </w:rPr>
              <w:t>(47)</w:t>
            </w:r>
          </w:p>
        </w:tc>
      </w:tr>
      <w:tr w:rsidR="00B46BE1" w:rsidRPr="001D42CA" w14:paraId="16FB2F09" w14:textId="77777777" w:rsidTr="00E47733">
        <w:trPr>
          <w:trHeight w:val="276"/>
        </w:trPr>
        <w:tc>
          <w:tcPr>
            <w:tcW w:w="9438" w:type="dxa"/>
            <w:gridSpan w:val="7"/>
            <w:tcBorders>
              <w:top w:val="single" w:sz="4" w:space="0" w:color="auto"/>
            </w:tcBorders>
          </w:tcPr>
          <w:p w14:paraId="684ED9D2" w14:textId="77777777" w:rsidR="00B46BE1" w:rsidRPr="00090AA6" w:rsidRDefault="00B46BE1" w:rsidP="00235F5E">
            <w:pPr>
              <w:spacing w:after="0" w:line="240" w:lineRule="auto"/>
              <w:rPr>
                <w:rFonts w:cs="Arial"/>
                <w:color w:val="000000"/>
                <w:sz w:val="20"/>
                <w:szCs w:val="20"/>
                <w:lang w:eastAsia="en-GB"/>
              </w:rPr>
            </w:pPr>
            <w:r w:rsidRPr="00090AA6">
              <w:rPr>
                <w:rFonts w:cs="Arial"/>
                <w:color w:val="000000"/>
                <w:sz w:val="20"/>
                <w:szCs w:val="20"/>
                <w:lang w:eastAsia="en-GB"/>
              </w:rPr>
              <w:t>* As per UN resolution A/RES/76/238; a revised UN Scale will be applied when released.</w:t>
            </w:r>
          </w:p>
          <w:p w14:paraId="34074BFE" w14:textId="77777777" w:rsidR="00B46BE1" w:rsidRPr="00090AA6" w:rsidRDefault="00B46BE1" w:rsidP="00235F5E">
            <w:pPr>
              <w:spacing w:after="0" w:line="240" w:lineRule="auto"/>
              <w:rPr>
                <w:rFonts w:cstheme="minorHAnsi"/>
                <w:sz w:val="20"/>
                <w:szCs w:val="20"/>
              </w:rPr>
            </w:pPr>
          </w:p>
        </w:tc>
      </w:tr>
      <w:tr w:rsidR="002F576D" w:rsidRPr="001D42CA" w14:paraId="3918286A" w14:textId="77777777" w:rsidTr="00641C6D">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647341F" w14:textId="77777777" w:rsidR="002F576D" w:rsidRPr="000519D4" w:rsidRDefault="002F576D" w:rsidP="00641C6D">
            <w:pPr>
              <w:spacing w:after="0" w:line="240" w:lineRule="auto"/>
              <w:rPr>
                <w:rFonts w:cstheme="minorHAnsi"/>
                <w:sz w:val="20"/>
                <w:szCs w:val="20"/>
                <w:lang w:eastAsia="en-GB"/>
              </w:rPr>
            </w:pPr>
            <w:r w:rsidRPr="000519D4">
              <w:rPr>
                <w:rFonts w:cstheme="minorHAnsi"/>
                <w:sz w:val="20"/>
                <w:szCs w:val="20"/>
              </w:rPr>
              <w:lastRenderedPageBreak/>
              <w:t>Palau</w:t>
            </w:r>
          </w:p>
        </w:tc>
        <w:tc>
          <w:tcPr>
            <w:tcW w:w="1111" w:type="dxa"/>
            <w:tcBorders>
              <w:top w:val="nil"/>
              <w:left w:val="nil"/>
              <w:bottom w:val="single" w:sz="4" w:space="0" w:color="auto"/>
              <w:right w:val="single" w:sz="4" w:space="0" w:color="auto"/>
            </w:tcBorders>
            <w:shd w:val="clear" w:color="auto" w:fill="auto"/>
            <w:noWrap/>
          </w:tcPr>
          <w:p w14:paraId="54A77109" w14:textId="77777777" w:rsidR="002F576D" w:rsidRPr="000519D4" w:rsidRDefault="002F576D" w:rsidP="00641C6D">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36A85610" w14:textId="77777777" w:rsidR="002F576D" w:rsidRPr="000519D4" w:rsidRDefault="002F576D" w:rsidP="00641C6D">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72FA7DF3" w14:textId="77777777" w:rsidR="002F576D" w:rsidRPr="000519D4" w:rsidRDefault="002F576D" w:rsidP="00641C6D">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EBEC0D3" w14:textId="77777777" w:rsidR="002F576D" w:rsidRPr="000519D4" w:rsidRDefault="002F576D" w:rsidP="00641C6D">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6F827B5" w14:textId="77777777" w:rsidR="002F576D" w:rsidRPr="00D36BC5" w:rsidRDefault="002F576D" w:rsidP="00641C6D">
            <w:pPr>
              <w:spacing w:after="0" w:line="240" w:lineRule="auto"/>
              <w:jc w:val="right"/>
              <w:rPr>
                <w:rFonts w:cstheme="minorHAnsi"/>
                <w:sz w:val="20"/>
                <w:szCs w:val="20"/>
              </w:rPr>
            </w:pPr>
            <w:r w:rsidRPr="00910AEB">
              <w:rPr>
                <w:sz w:val="20"/>
                <w:szCs w:val="20"/>
              </w:rPr>
              <w:t xml:space="preserve">0 </w:t>
            </w:r>
          </w:p>
        </w:tc>
      </w:tr>
      <w:tr w:rsidR="00235F5E" w:rsidRPr="001D42CA" w14:paraId="1B90DCB6"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D4824F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Panama</w:t>
            </w:r>
          </w:p>
        </w:tc>
        <w:tc>
          <w:tcPr>
            <w:tcW w:w="1111" w:type="dxa"/>
            <w:tcBorders>
              <w:top w:val="nil"/>
              <w:left w:val="nil"/>
              <w:bottom w:val="single" w:sz="4" w:space="0" w:color="auto"/>
              <w:right w:val="single" w:sz="4" w:space="0" w:color="auto"/>
            </w:tcBorders>
            <w:shd w:val="clear" w:color="auto" w:fill="auto"/>
            <w:noWrap/>
          </w:tcPr>
          <w:p w14:paraId="13BFEB0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0.090</w:t>
            </w:r>
          </w:p>
        </w:tc>
        <w:tc>
          <w:tcPr>
            <w:tcW w:w="1468" w:type="dxa"/>
            <w:tcBorders>
              <w:top w:val="nil"/>
              <w:left w:val="nil"/>
              <w:bottom w:val="single" w:sz="4" w:space="0" w:color="auto"/>
              <w:right w:val="single" w:sz="4" w:space="0" w:color="auto"/>
            </w:tcBorders>
            <w:shd w:val="clear" w:color="auto" w:fill="auto"/>
            <w:noWrap/>
          </w:tcPr>
          <w:p w14:paraId="44A7712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0.092%</w:t>
            </w:r>
          </w:p>
        </w:tc>
        <w:tc>
          <w:tcPr>
            <w:tcW w:w="1305" w:type="dxa"/>
            <w:tcBorders>
              <w:top w:val="nil"/>
              <w:left w:val="nil"/>
              <w:bottom w:val="single" w:sz="4" w:space="0" w:color="auto"/>
              <w:right w:val="single" w:sz="4" w:space="0" w:color="auto"/>
            </w:tcBorders>
          </w:tcPr>
          <w:p w14:paraId="66AE008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2,203</w:t>
            </w:r>
          </w:p>
        </w:tc>
        <w:tc>
          <w:tcPr>
            <w:tcW w:w="1306" w:type="dxa"/>
            <w:tcBorders>
              <w:top w:val="nil"/>
              <w:left w:val="single" w:sz="4" w:space="0" w:color="auto"/>
              <w:bottom w:val="single" w:sz="4" w:space="0" w:color="auto"/>
              <w:right w:val="single" w:sz="4" w:space="0" w:color="auto"/>
            </w:tcBorders>
            <w:shd w:val="clear" w:color="auto" w:fill="auto"/>
            <w:noWrap/>
          </w:tcPr>
          <w:p w14:paraId="3C56F67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4,407</w:t>
            </w:r>
          </w:p>
        </w:tc>
        <w:tc>
          <w:tcPr>
            <w:tcW w:w="1575" w:type="dxa"/>
            <w:tcBorders>
              <w:top w:val="nil"/>
              <w:left w:val="nil"/>
              <w:bottom w:val="single" w:sz="4" w:space="0" w:color="auto"/>
              <w:right w:val="single" w:sz="4" w:space="0" w:color="auto"/>
            </w:tcBorders>
          </w:tcPr>
          <w:p w14:paraId="6F39E84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2,204 </w:t>
            </w:r>
          </w:p>
        </w:tc>
      </w:tr>
      <w:tr w:rsidR="00235F5E" w:rsidRPr="001D42CA" w14:paraId="56BE2E2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F7001C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Papua New Guinea</w:t>
            </w:r>
          </w:p>
        </w:tc>
        <w:tc>
          <w:tcPr>
            <w:tcW w:w="1111" w:type="dxa"/>
            <w:tcBorders>
              <w:top w:val="nil"/>
              <w:left w:val="nil"/>
              <w:bottom w:val="single" w:sz="4" w:space="0" w:color="auto"/>
              <w:right w:val="single" w:sz="4" w:space="0" w:color="auto"/>
            </w:tcBorders>
            <w:shd w:val="clear" w:color="auto" w:fill="auto"/>
            <w:noWrap/>
          </w:tcPr>
          <w:p w14:paraId="2700994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468" w:type="dxa"/>
            <w:tcBorders>
              <w:top w:val="nil"/>
              <w:left w:val="nil"/>
              <w:bottom w:val="single" w:sz="4" w:space="0" w:color="auto"/>
              <w:right w:val="single" w:sz="4" w:space="0" w:color="auto"/>
            </w:tcBorders>
            <w:shd w:val="clear" w:color="auto" w:fill="auto"/>
            <w:noWrap/>
          </w:tcPr>
          <w:p w14:paraId="5D04901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131943D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B4B3A8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011678C"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55F9429"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8FDE5F6"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Paraguay</w:t>
            </w:r>
          </w:p>
        </w:tc>
        <w:tc>
          <w:tcPr>
            <w:tcW w:w="1111" w:type="dxa"/>
            <w:tcBorders>
              <w:top w:val="nil"/>
              <w:left w:val="nil"/>
              <w:bottom w:val="single" w:sz="4" w:space="0" w:color="auto"/>
              <w:right w:val="single" w:sz="4" w:space="0" w:color="auto"/>
            </w:tcBorders>
            <w:shd w:val="clear" w:color="auto" w:fill="auto"/>
            <w:noWrap/>
          </w:tcPr>
          <w:p w14:paraId="1F6BED0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0.026</w:t>
            </w:r>
          </w:p>
        </w:tc>
        <w:tc>
          <w:tcPr>
            <w:tcW w:w="1468" w:type="dxa"/>
            <w:tcBorders>
              <w:top w:val="nil"/>
              <w:left w:val="nil"/>
              <w:bottom w:val="single" w:sz="4" w:space="0" w:color="auto"/>
              <w:right w:val="single" w:sz="4" w:space="0" w:color="auto"/>
            </w:tcBorders>
            <w:shd w:val="clear" w:color="auto" w:fill="auto"/>
            <w:noWrap/>
          </w:tcPr>
          <w:p w14:paraId="0A7002A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0.027%</w:t>
            </w:r>
          </w:p>
        </w:tc>
        <w:tc>
          <w:tcPr>
            <w:tcW w:w="1305" w:type="dxa"/>
            <w:tcBorders>
              <w:top w:val="nil"/>
              <w:left w:val="nil"/>
              <w:bottom w:val="single" w:sz="4" w:space="0" w:color="auto"/>
              <w:right w:val="single" w:sz="4" w:space="0" w:color="auto"/>
            </w:tcBorders>
          </w:tcPr>
          <w:p w14:paraId="0622787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375399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1,273</w:t>
            </w:r>
          </w:p>
        </w:tc>
        <w:tc>
          <w:tcPr>
            <w:tcW w:w="1575" w:type="dxa"/>
            <w:tcBorders>
              <w:top w:val="nil"/>
              <w:left w:val="nil"/>
              <w:bottom w:val="single" w:sz="4" w:space="0" w:color="auto"/>
              <w:right w:val="single" w:sz="4" w:space="0" w:color="auto"/>
            </w:tcBorders>
          </w:tcPr>
          <w:p w14:paraId="73300C9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273 </w:t>
            </w:r>
          </w:p>
        </w:tc>
      </w:tr>
      <w:tr w:rsidR="00235F5E" w:rsidRPr="001D42CA" w14:paraId="25C2A473"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EC3AF4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Peru</w:t>
            </w:r>
          </w:p>
        </w:tc>
        <w:tc>
          <w:tcPr>
            <w:tcW w:w="1111" w:type="dxa"/>
            <w:tcBorders>
              <w:top w:val="nil"/>
              <w:left w:val="nil"/>
              <w:bottom w:val="single" w:sz="4" w:space="0" w:color="auto"/>
              <w:right w:val="single" w:sz="4" w:space="0" w:color="auto"/>
            </w:tcBorders>
            <w:shd w:val="clear" w:color="auto" w:fill="auto"/>
            <w:noWrap/>
          </w:tcPr>
          <w:p w14:paraId="0427199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0.163</w:t>
            </w:r>
          </w:p>
        </w:tc>
        <w:tc>
          <w:tcPr>
            <w:tcW w:w="1468" w:type="dxa"/>
            <w:tcBorders>
              <w:top w:val="nil"/>
              <w:left w:val="nil"/>
              <w:bottom w:val="single" w:sz="4" w:space="0" w:color="auto"/>
              <w:right w:val="single" w:sz="4" w:space="0" w:color="auto"/>
            </w:tcBorders>
            <w:shd w:val="clear" w:color="auto" w:fill="auto"/>
            <w:noWrap/>
          </w:tcPr>
          <w:p w14:paraId="6B0DB2E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0.167%</w:t>
            </w:r>
          </w:p>
        </w:tc>
        <w:tc>
          <w:tcPr>
            <w:tcW w:w="1305" w:type="dxa"/>
            <w:tcBorders>
              <w:top w:val="nil"/>
              <w:left w:val="nil"/>
              <w:bottom w:val="single" w:sz="4" w:space="0" w:color="auto"/>
              <w:right w:val="single" w:sz="4" w:space="0" w:color="auto"/>
            </w:tcBorders>
          </w:tcPr>
          <w:p w14:paraId="0795748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7,440</w:t>
            </w:r>
          </w:p>
        </w:tc>
        <w:tc>
          <w:tcPr>
            <w:tcW w:w="1306" w:type="dxa"/>
            <w:tcBorders>
              <w:top w:val="nil"/>
              <w:left w:val="single" w:sz="4" w:space="0" w:color="auto"/>
              <w:bottom w:val="single" w:sz="4" w:space="0" w:color="auto"/>
              <w:right w:val="single" w:sz="4" w:space="0" w:color="auto"/>
            </w:tcBorders>
            <w:shd w:val="clear" w:color="auto" w:fill="auto"/>
            <w:noWrap/>
          </w:tcPr>
          <w:p w14:paraId="0BA5323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7,981</w:t>
            </w:r>
          </w:p>
        </w:tc>
        <w:tc>
          <w:tcPr>
            <w:tcW w:w="1575" w:type="dxa"/>
            <w:tcBorders>
              <w:top w:val="nil"/>
              <w:left w:val="nil"/>
              <w:bottom w:val="single" w:sz="4" w:space="0" w:color="auto"/>
              <w:right w:val="single" w:sz="4" w:space="0" w:color="auto"/>
            </w:tcBorders>
          </w:tcPr>
          <w:p w14:paraId="5B85596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541 </w:t>
            </w:r>
          </w:p>
        </w:tc>
      </w:tr>
      <w:tr w:rsidR="00235F5E" w:rsidRPr="001D42CA" w14:paraId="63F5C2F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2B8AD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Philippines</w:t>
            </w:r>
          </w:p>
        </w:tc>
        <w:tc>
          <w:tcPr>
            <w:tcW w:w="1111" w:type="dxa"/>
            <w:tcBorders>
              <w:top w:val="nil"/>
              <w:left w:val="nil"/>
              <w:bottom w:val="single" w:sz="4" w:space="0" w:color="auto"/>
              <w:right w:val="single" w:sz="4" w:space="0" w:color="auto"/>
            </w:tcBorders>
            <w:shd w:val="clear" w:color="auto" w:fill="auto"/>
            <w:noWrap/>
          </w:tcPr>
          <w:p w14:paraId="1C79793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0.212</w:t>
            </w:r>
          </w:p>
        </w:tc>
        <w:tc>
          <w:tcPr>
            <w:tcW w:w="1468" w:type="dxa"/>
            <w:tcBorders>
              <w:top w:val="nil"/>
              <w:left w:val="nil"/>
              <w:bottom w:val="single" w:sz="4" w:space="0" w:color="auto"/>
              <w:right w:val="single" w:sz="4" w:space="0" w:color="auto"/>
            </w:tcBorders>
            <w:shd w:val="clear" w:color="auto" w:fill="auto"/>
            <w:noWrap/>
          </w:tcPr>
          <w:p w14:paraId="7B2C5ED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0.218%</w:t>
            </w:r>
          </w:p>
        </w:tc>
        <w:tc>
          <w:tcPr>
            <w:tcW w:w="1305" w:type="dxa"/>
            <w:tcBorders>
              <w:top w:val="nil"/>
              <w:left w:val="nil"/>
              <w:bottom w:val="single" w:sz="4" w:space="0" w:color="auto"/>
              <w:right w:val="single" w:sz="4" w:space="0" w:color="auto"/>
            </w:tcBorders>
          </w:tcPr>
          <w:p w14:paraId="7040385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10,034</w:t>
            </w:r>
          </w:p>
        </w:tc>
        <w:tc>
          <w:tcPr>
            <w:tcW w:w="1306" w:type="dxa"/>
            <w:tcBorders>
              <w:top w:val="nil"/>
              <w:left w:val="single" w:sz="4" w:space="0" w:color="auto"/>
              <w:bottom w:val="single" w:sz="4" w:space="0" w:color="auto"/>
              <w:right w:val="single" w:sz="4" w:space="0" w:color="auto"/>
            </w:tcBorders>
            <w:shd w:val="clear" w:color="auto" w:fill="auto"/>
            <w:noWrap/>
          </w:tcPr>
          <w:p w14:paraId="6ABE961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10,380</w:t>
            </w:r>
          </w:p>
        </w:tc>
        <w:tc>
          <w:tcPr>
            <w:tcW w:w="1575" w:type="dxa"/>
            <w:tcBorders>
              <w:top w:val="nil"/>
              <w:left w:val="nil"/>
              <w:bottom w:val="single" w:sz="4" w:space="0" w:color="auto"/>
              <w:right w:val="single" w:sz="4" w:space="0" w:color="auto"/>
            </w:tcBorders>
          </w:tcPr>
          <w:p w14:paraId="2C9179A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346 </w:t>
            </w:r>
          </w:p>
        </w:tc>
      </w:tr>
      <w:tr w:rsidR="00235F5E" w:rsidRPr="001D42CA" w14:paraId="4C8A0259"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644F41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Poland</w:t>
            </w:r>
          </w:p>
        </w:tc>
        <w:tc>
          <w:tcPr>
            <w:tcW w:w="1111" w:type="dxa"/>
            <w:tcBorders>
              <w:top w:val="nil"/>
              <w:left w:val="nil"/>
              <w:bottom w:val="single" w:sz="4" w:space="0" w:color="auto"/>
              <w:right w:val="single" w:sz="4" w:space="0" w:color="auto"/>
            </w:tcBorders>
            <w:shd w:val="clear" w:color="auto" w:fill="auto"/>
            <w:noWrap/>
          </w:tcPr>
          <w:p w14:paraId="7E53F97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0.837</w:t>
            </w:r>
          </w:p>
        </w:tc>
        <w:tc>
          <w:tcPr>
            <w:tcW w:w="1468" w:type="dxa"/>
            <w:tcBorders>
              <w:top w:val="nil"/>
              <w:left w:val="nil"/>
              <w:bottom w:val="single" w:sz="4" w:space="0" w:color="auto"/>
              <w:right w:val="single" w:sz="4" w:space="0" w:color="auto"/>
            </w:tcBorders>
            <w:shd w:val="clear" w:color="auto" w:fill="auto"/>
            <w:noWrap/>
          </w:tcPr>
          <w:p w14:paraId="7695C9B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0.859%</w:t>
            </w:r>
          </w:p>
        </w:tc>
        <w:tc>
          <w:tcPr>
            <w:tcW w:w="1305" w:type="dxa"/>
            <w:tcBorders>
              <w:top w:val="nil"/>
              <w:left w:val="nil"/>
              <w:bottom w:val="single" w:sz="4" w:space="0" w:color="auto"/>
              <w:right w:val="single" w:sz="4" w:space="0" w:color="auto"/>
            </w:tcBorders>
          </w:tcPr>
          <w:p w14:paraId="6B67F44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39,255</w:t>
            </w:r>
          </w:p>
        </w:tc>
        <w:tc>
          <w:tcPr>
            <w:tcW w:w="1306" w:type="dxa"/>
            <w:tcBorders>
              <w:top w:val="nil"/>
              <w:left w:val="single" w:sz="4" w:space="0" w:color="auto"/>
              <w:bottom w:val="single" w:sz="4" w:space="0" w:color="auto"/>
              <w:right w:val="single" w:sz="4" w:space="0" w:color="auto"/>
            </w:tcBorders>
            <w:shd w:val="clear" w:color="auto" w:fill="auto"/>
            <w:noWrap/>
          </w:tcPr>
          <w:p w14:paraId="0E1230D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40,982</w:t>
            </w:r>
          </w:p>
        </w:tc>
        <w:tc>
          <w:tcPr>
            <w:tcW w:w="1575" w:type="dxa"/>
            <w:tcBorders>
              <w:top w:val="nil"/>
              <w:left w:val="nil"/>
              <w:bottom w:val="single" w:sz="4" w:space="0" w:color="auto"/>
              <w:right w:val="single" w:sz="4" w:space="0" w:color="auto"/>
            </w:tcBorders>
          </w:tcPr>
          <w:p w14:paraId="6AE7754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1,727 </w:t>
            </w:r>
          </w:p>
        </w:tc>
      </w:tr>
      <w:tr w:rsidR="00235F5E" w:rsidRPr="001D42CA" w14:paraId="11322EE8"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588F1F6"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Portugal</w:t>
            </w:r>
          </w:p>
        </w:tc>
        <w:tc>
          <w:tcPr>
            <w:tcW w:w="1111" w:type="dxa"/>
            <w:tcBorders>
              <w:top w:val="nil"/>
              <w:left w:val="nil"/>
              <w:bottom w:val="single" w:sz="4" w:space="0" w:color="auto"/>
              <w:right w:val="single" w:sz="4" w:space="0" w:color="auto"/>
            </w:tcBorders>
            <w:shd w:val="clear" w:color="auto" w:fill="auto"/>
            <w:noWrap/>
          </w:tcPr>
          <w:p w14:paraId="51B75E3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0.353</w:t>
            </w:r>
          </w:p>
        </w:tc>
        <w:tc>
          <w:tcPr>
            <w:tcW w:w="1468" w:type="dxa"/>
            <w:tcBorders>
              <w:top w:val="nil"/>
              <w:left w:val="nil"/>
              <w:bottom w:val="single" w:sz="4" w:space="0" w:color="auto"/>
              <w:right w:val="single" w:sz="4" w:space="0" w:color="auto"/>
            </w:tcBorders>
            <w:shd w:val="clear" w:color="auto" w:fill="auto"/>
            <w:noWrap/>
          </w:tcPr>
          <w:p w14:paraId="02A5EA0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0.362%</w:t>
            </w:r>
          </w:p>
        </w:tc>
        <w:tc>
          <w:tcPr>
            <w:tcW w:w="1305" w:type="dxa"/>
            <w:tcBorders>
              <w:top w:val="nil"/>
              <w:left w:val="nil"/>
              <w:bottom w:val="single" w:sz="4" w:space="0" w:color="auto"/>
              <w:right w:val="single" w:sz="4" w:space="0" w:color="auto"/>
            </w:tcBorders>
          </w:tcPr>
          <w:p w14:paraId="3210C38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17,131</w:t>
            </w:r>
          </w:p>
        </w:tc>
        <w:tc>
          <w:tcPr>
            <w:tcW w:w="1306" w:type="dxa"/>
            <w:tcBorders>
              <w:top w:val="nil"/>
              <w:left w:val="single" w:sz="4" w:space="0" w:color="auto"/>
              <w:bottom w:val="single" w:sz="4" w:space="0" w:color="auto"/>
              <w:right w:val="single" w:sz="4" w:space="0" w:color="auto"/>
            </w:tcBorders>
            <w:shd w:val="clear" w:color="auto" w:fill="auto"/>
            <w:noWrap/>
          </w:tcPr>
          <w:p w14:paraId="482AAEF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17,284</w:t>
            </w:r>
          </w:p>
        </w:tc>
        <w:tc>
          <w:tcPr>
            <w:tcW w:w="1575" w:type="dxa"/>
            <w:tcBorders>
              <w:top w:val="nil"/>
              <w:left w:val="nil"/>
              <w:bottom w:val="single" w:sz="4" w:space="0" w:color="auto"/>
              <w:right w:val="single" w:sz="4" w:space="0" w:color="auto"/>
            </w:tcBorders>
          </w:tcPr>
          <w:p w14:paraId="28885503"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153 </w:t>
            </w:r>
          </w:p>
        </w:tc>
      </w:tr>
      <w:tr w:rsidR="00235F5E" w:rsidRPr="001D42CA" w14:paraId="24062C15"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D3E337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Republic of Korea</w:t>
            </w:r>
          </w:p>
        </w:tc>
        <w:tc>
          <w:tcPr>
            <w:tcW w:w="1111" w:type="dxa"/>
            <w:tcBorders>
              <w:top w:val="nil"/>
              <w:left w:val="nil"/>
              <w:bottom w:val="single" w:sz="4" w:space="0" w:color="auto"/>
              <w:right w:val="single" w:sz="4" w:space="0" w:color="auto"/>
            </w:tcBorders>
            <w:shd w:val="clear" w:color="auto" w:fill="auto"/>
            <w:noWrap/>
          </w:tcPr>
          <w:p w14:paraId="6648B35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2.574</w:t>
            </w:r>
          </w:p>
        </w:tc>
        <w:tc>
          <w:tcPr>
            <w:tcW w:w="1468" w:type="dxa"/>
            <w:tcBorders>
              <w:top w:val="nil"/>
              <w:left w:val="nil"/>
              <w:bottom w:val="single" w:sz="4" w:space="0" w:color="auto"/>
              <w:right w:val="single" w:sz="4" w:space="0" w:color="auto"/>
            </w:tcBorders>
            <w:shd w:val="clear" w:color="auto" w:fill="auto"/>
            <w:noWrap/>
          </w:tcPr>
          <w:p w14:paraId="0E1423E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2.643%</w:t>
            </w:r>
          </w:p>
        </w:tc>
        <w:tc>
          <w:tcPr>
            <w:tcW w:w="1305" w:type="dxa"/>
            <w:tcBorders>
              <w:top w:val="nil"/>
              <w:left w:val="nil"/>
              <w:bottom w:val="single" w:sz="4" w:space="0" w:color="auto"/>
              <w:right w:val="single" w:sz="4" w:space="0" w:color="auto"/>
            </w:tcBorders>
          </w:tcPr>
          <w:p w14:paraId="35B17FC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110,960</w:t>
            </w:r>
          </w:p>
        </w:tc>
        <w:tc>
          <w:tcPr>
            <w:tcW w:w="1306" w:type="dxa"/>
            <w:tcBorders>
              <w:top w:val="nil"/>
              <w:left w:val="single" w:sz="4" w:space="0" w:color="auto"/>
              <w:bottom w:val="single" w:sz="4" w:space="0" w:color="auto"/>
              <w:right w:val="single" w:sz="4" w:space="0" w:color="auto"/>
            </w:tcBorders>
            <w:shd w:val="clear" w:color="auto" w:fill="auto"/>
            <w:noWrap/>
          </w:tcPr>
          <w:p w14:paraId="7580A81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126,030</w:t>
            </w:r>
          </w:p>
        </w:tc>
        <w:tc>
          <w:tcPr>
            <w:tcW w:w="1575" w:type="dxa"/>
            <w:tcBorders>
              <w:top w:val="nil"/>
              <w:left w:val="nil"/>
              <w:bottom w:val="single" w:sz="4" w:space="0" w:color="auto"/>
              <w:right w:val="single" w:sz="4" w:space="0" w:color="auto"/>
            </w:tcBorders>
          </w:tcPr>
          <w:p w14:paraId="63BEA67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15,070 </w:t>
            </w:r>
          </w:p>
        </w:tc>
      </w:tr>
      <w:tr w:rsidR="00235F5E" w:rsidRPr="001D42CA" w14:paraId="6D578CC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BD5E23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 xml:space="preserve">Republic of Moldova </w:t>
            </w:r>
          </w:p>
        </w:tc>
        <w:tc>
          <w:tcPr>
            <w:tcW w:w="1111" w:type="dxa"/>
            <w:tcBorders>
              <w:top w:val="nil"/>
              <w:left w:val="nil"/>
              <w:bottom w:val="single" w:sz="4" w:space="0" w:color="auto"/>
              <w:right w:val="single" w:sz="4" w:space="0" w:color="auto"/>
            </w:tcBorders>
            <w:shd w:val="clear" w:color="auto" w:fill="auto"/>
            <w:noWrap/>
          </w:tcPr>
          <w:p w14:paraId="775447D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468" w:type="dxa"/>
            <w:tcBorders>
              <w:top w:val="nil"/>
              <w:left w:val="nil"/>
              <w:bottom w:val="single" w:sz="4" w:space="0" w:color="auto"/>
              <w:right w:val="single" w:sz="4" w:space="0" w:color="auto"/>
            </w:tcBorders>
            <w:shd w:val="clear" w:color="auto" w:fill="auto"/>
            <w:noWrap/>
          </w:tcPr>
          <w:p w14:paraId="775530F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05" w:type="dxa"/>
            <w:tcBorders>
              <w:top w:val="nil"/>
              <w:left w:val="nil"/>
              <w:bottom w:val="single" w:sz="4" w:space="0" w:color="auto"/>
              <w:right w:val="single" w:sz="4" w:space="0" w:color="auto"/>
            </w:tcBorders>
          </w:tcPr>
          <w:p w14:paraId="1A43509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378606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C16AF7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3AEB97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2C1835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Romania</w:t>
            </w:r>
          </w:p>
        </w:tc>
        <w:tc>
          <w:tcPr>
            <w:tcW w:w="1111" w:type="dxa"/>
            <w:tcBorders>
              <w:top w:val="nil"/>
              <w:left w:val="nil"/>
              <w:bottom w:val="single" w:sz="4" w:space="0" w:color="auto"/>
              <w:right w:val="single" w:sz="4" w:space="0" w:color="auto"/>
            </w:tcBorders>
            <w:shd w:val="clear" w:color="auto" w:fill="auto"/>
            <w:noWrap/>
          </w:tcPr>
          <w:p w14:paraId="64D9806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0.312</w:t>
            </w:r>
          </w:p>
        </w:tc>
        <w:tc>
          <w:tcPr>
            <w:tcW w:w="1468" w:type="dxa"/>
            <w:tcBorders>
              <w:top w:val="nil"/>
              <w:left w:val="nil"/>
              <w:bottom w:val="single" w:sz="4" w:space="0" w:color="auto"/>
              <w:right w:val="single" w:sz="4" w:space="0" w:color="auto"/>
            </w:tcBorders>
            <w:shd w:val="clear" w:color="auto" w:fill="auto"/>
            <w:noWrap/>
          </w:tcPr>
          <w:p w14:paraId="071F74F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0.320%</w:t>
            </w:r>
          </w:p>
        </w:tc>
        <w:tc>
          <w:tcPr>
            <w:tcW w:w="1305" w:type="dxa"/>
            <w:tcBorders>
              <w:top w:val="nil"/>
              <w:left w:val="nil"/>
              <w:bottom w:val="single" w:sz="4" w:space="0" w:color="auto"/>
              <w:right w:val="single" w:sz="4" w:space="0" w:color="auto"/>
            </w:tcBorders>
          </w:tcPr>
          <w:p w14:paraId="5CD6EC2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9,691</w:t>
            </w:r>
          </w:p>
        </w:tc>
        <w:tc>
          <w:tcPr>
            <w:tcW w:w="1306" w:type="dxa"/>
            <w:tcBorders>
              <w:top w:val="nil"/>
              <w:left w:val="single" w:sz="4" w:space="0" w:color="auto"/>
              <w:bottom w:val="single" w:sz="4" w:space="0" w:color="auto"/>
              <w:right w:val="single" w:sz="4" w:space="0" w:color="auto"/>
            </w:tcBorders>
            <w:shd w:val="clear" w:color="auto" w:fill="auto"/>
            <w:noWrap/>
          </w:tcPr>
          <w:p w14:paraId="3C2DF4B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15,276</w:t>
            </w:r>
          </w:p>
        </w:tc>
        <w:tc>
          <w:tcPr>
            <w:tcW w:w="1575" w:type="dxa"/>
            <w:tcBorders>
              <w:top w:val="nil"/>
              <w:left w:val="nil"/>
              <w:bottom w:val="single" w:sz="4" w:space="0" w:color="auto"/>
              <w:right w:val="single" w:sz="4" w:space="0" w:color="auto"/>
            </w:tcBorders>
          </w:tcPr>
          <w:p w14:paraId="4A1145C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5,585 </w:t>
            </w:r>
          </w:p>
        </w:tc>
      </w:tr>
      <w:tr w:rsidR="00235F5E" w:rsidRPr="001D42CA" w14:paraId="0BEF662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10DB95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Russian Federation</w:t>
            </w:r>
          </w:p>
        </w:tc>
        <w:tc>
          <w:tcPr>
            <w:tcW w:w="1111" w:type="dxa"/>
            <w:tcBorders>
              <w:top w:val="nil"/>
              <w:left w:val="nil"/>
              <w:bottom w:val="single" w:sz="4" w:space="0" w:color="auto"/>
              <w:right w:val="single" w:sz="4" w:space="0" w:color="auto"/>
            </w:tcBorders>
            <w:shd w:val="clear" w:color="auto" w:fill="auto"/>
            <w:noWrap/>
          </w:tcPr>
          <w:p w14:paraId="768CE1E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1.866</w:t>
            </w:r>
          </w:p>
        </w:tc>
        <w:tc>
          <w:tcPr>
            <w:tcW w:w="1468" w:type="dxa"/>
            <w:tcBorders>
              <w:top w:val="nil"/>
              <w:left w:val="nil"/>
              <w:bottom w:val="single" w:sz="4" w:space="0" w:color="auto"/>
              <w:right w:val="single" w:sz="4" w:space="0" w:color="auto"/>
            </w:tcBorders>
            <w:shd w:val="clear" w:color="auto" w:fill="auto"/>
            <w:noWrap/>
          </w:tcPr>
          <w:p w14:paraId="15C4235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1.916%</w:t>
            </w:r>
          </w:p>
        </w:tc>
        <w:tc>
          <w:tcPr>
            <w:tcW w:w="1305" w:type="dxa"/>
            <w:tcBorders>
              <w:top w:val="nil"/>
              <w:left w:val="nil"/>
              <w:bottom w:val="single" w:sz="4" w:space="0" w:color="auto"/>
              <w:right w:val="single" w:sz="4" w:space="0" w:color="auto"/>
            </w:tcBorders>
          </w:tcPr>
          <w:p w14:paraId="208C2C7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117,715</w:t>
            </w:r>
          </w:p>
        </w:tc>
        <w:tc>
          <w:tcPr>
            <w:tcW w:w="1306" w:type="dxa"/>
            <w:tcBorders>
              <w:top w:val="nil"/>
              <w:left w:val="single" w:sz="4" w:space="0" w:color="auto"/>
              <w:bottom w:val="single" w:sz="4" w:space="0" w:color="auto"/>
              <w:right w:val="single" w:sz="4" w:space="0" w:color="auto"/>
            </w:tcBorders>
            <w:shd w:val="clear" w:color="auto" w:fill="auto"/>
            <w:noWrap/>
          </w:tcPr>
          <w:p w14:paraId="3C9216F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91,365</w:t>
            </w:r>
          </w:p>
        </w:tc>
        <w:tc>
          <w:tcPr>
            <w:tcW w:w="1575" w:type="dxa"/>
            <w:tcBorders>
              <w:top w:val="nil"/>
              <w:left w:val="nil"/>
              <w:bottom w:val="single" w:sz="4" w:space="0" w:color="auto"/>
              <w:right w:val="single" w:sz="4" w:space="0" w:color="auto"/>
            </w:tcBorders>
          </w:tcPr>
          <w:p w14:paraId="4B86C2E3" w14:textId="77777777" w:rsidR="00235F5E" w:rsidRPr="00D36BC5" w:rsidRDefault="00235F5E" w:rsidP="00235F5E">
            <w:pPr>
              <w:spacing w:after="0" w:line="240" w:lineRule="auto"/>
              <w:jc w:val="right"/>
              <w:rPr>
                <w:rFonts w:cstheme="minorHAnsi"/>
                <w:sz w:val="20"/>
                <w:szCs w:val="20"/>
              </w:rPr>
            </w:pPr>
            <w:r w:rsidRPr="00910AEB">
              <w:rPr>
                <w:sz w:val="20"/>
                <w:szCs w:val="20"/>
              </w:rPr>
              <w:t>(26,350)</w:t>
            </w:r>
          </w:p>
        </w:tc>
      </w:tr>
      <w:tr w:rsidR="00235F5E" w:rsidRPr="001D42CA" w14:paraId="5FD91FC0"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2F421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Rwanda</w:t>
            </w:r>
          </w:p>
        </w:tc>
        <w:tc>
          <w:tcPr>
            <w:tcW w:w="1111" w:type="dxa"/>
            <w:tcBorders>
              <w:top w:val="nil"/>
              <w:left w:val="nil"/>
              <w:bottom w:val="single" w:sz="4" w:space="0" w:color="auto"/>
              <w:right w:val="single" w:sz="4" w:space="0" w:color="auto"/>
            </w:tcBorders>
            <w:shd w:val="clear" w:color="auto" w:fill="auto"/>
            <w:noWrap/>
          </w:tcPr>
          <w:p w14:paraId="0206FDE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468" w:type="dxa"/>
            <w:tcBorders>
              <w:top w:val="nil"/>
              <w:left w:val="nil"/>
              <w:bottom w:val="single" w:sz="4" w:space="0" w:color="auto"/>
              <w:right w:val="single" w:sz="4" w:space="0" w:color="auto"/>
            </w:tcBorders>
            <w:shd w:val="clear" w:color="auto" w:fill="auto"/>
            <w:noWrap/>
          </w:tcPr>
          <w:p w14:paraId="6146DAC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05" w:type="dxa"/>
            <w:tcBorders>
              <w:top w:val="nil"/>
              <w:left w:val="nil"/>
              <w:bottom w:val="single" w:sz="4" w:space="0" w:color="auto"/>
              <w:right w:val="single" w:sz="4" w:space="0" w:color="auto"/>
            </w:tcBorders>
          </w:tcPr>
          <w:p w14:paraId="76442B6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04141B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281FD2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CE55810"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7A3E22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Saint Lucia</w:t>
            </w:r>
          </w:p>
        </w:tc>
        <w:tc>
          <w:tcPr>
            <w:tcW w:w="1111" w:type="dxa"/>
            <w:tcBorders>
              <w:top w:val="nil"/>
              <w:left w:val="nil"/>
              <w:bottom w:val="single" w:sz="4" w:space="0" w:color="auto"/>
              <w:right w:val="single" w:sz="4" w:space="0" w:color="auto"/>
            </w:tcBorders>
            <w:shd w:val="clear" w:color="auto" w:fill="auto"/>
            <w:noWrap/>
          </w:tcPr>
          <w:p w14:paraId="55274D4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468" w:type="dxa"/>
            <w:tcBorders>
              <w:top w:val="nil"/>
              <w:left w:val="nil"/>
              <w:bottom w:val="single" w:sz="4" w:space="0" w:color="auto"/>
              <w:right w:val="single" w:sz="4" w:space="0" w:color="auto"/>
            </w:tcBorders>
            <w:shd w:val="clear" w:color="auto" w:fill="auto"/>
            <w:noWrap/>
          </w:tcPr>
          <w:p w14:paraId="5FCD751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6811BF5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BE600C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1B80D5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14B9836"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5704F4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Samoa</w:t>
            </w:r>
          </w:p>
        </w:tc>
        <w:tc>
          <w:tcPr>
            <w:tcW w:w="1111" w:type="dxa"/>
            <w:tcBorders>
              <w:top w:val="nil"/>
              <w:left w:val="nil"/>
              <w:bottom w:val="single" w:sz="4" w:space="0" w:color="auto"/>
              <w:right w:val="single" w:sz="4" w:space="0" w:color="auto"/>
            </w:tcBorders>
            <w:shd w:val="clear" w:color="auto" w:fill="auto"/>
            <w:noWrap/>
          </w:tcPr>
          <w:p w14:paraId="209D4A9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4D43D58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3E6479B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F9EF04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F747223"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776A3C1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C1B0DE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Sao Tome and Principe</w:t>
            </w:r>
          </w:p>
        </w:tc>
        <w:tc>
          <w:tcPr>
            <w:tcW w:w="1111" w:type="dxa"/>
            <w:tcBorders>
              <w:top w:val="nil"/>
              <w:left w:val="nil"/>
              <w:bottom w:val="single" w:sz="4" w:space="0" w:color="auto"/>
              <w:right w:val="single" w:sz="4" w:space="0" w:color="auto"/>
            </w:tcBorders>
            <w:shd w:val="clear" w:color="auto" w:fill="auto"/>
            <w:noWrap/>
          </w:tcPr>
          <w:p w14:paraId="74F06EC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46D642F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24D4285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A1C824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32BF7EA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E83EB7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190D28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Senegal</w:t>
            </w:r>
          </w:p>
        </w:tc>
        <w:tc>
          <w:tcPr>
            <w:tcW w:w="1111" w:type="dxa"/>
            <w:tcBorders>
              <w:top w:val="nil"/>
              <w:left w:val="nil"/>
              <w:bottom w:val="single" w:sz="4" w:space="0" w:color="auto"/>
              <w:right w:val="single" w:sz="4" w:space="0" w:color="auto"/>
            </w:tcBorders>
            <w:shd w:val="clear" w:color="auto" w:fill="auto"/>
            <w:noWrap/>
          </w:tcPr>
          <w:p w14:paraId="6BE9E65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468" w:type="dxa"/>
            <w:tcBorders>
              <w:top w:val="nil"/>
              <w:left w:val="nil"/>
              <w:bottom w:val="single" w:sz="4" w:space="0" w:color="auto"/>
              <w:right w:val="single" w:sz="4" w:space="0" w:color="auto"/>
            </w:tcBorders>
            <w:shd w:val="clear" w:color="auto" w:fill="auto"/>
            <w:noWrap/>
          </w:tcPr>
          <w:p w14:paraId="0736EBF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05" w:type="dxa"/>
            <w:tcBorders>
              <w:top w:val="nil"/>
              <w:left w:val="nil"/>
              <w:bottom w:val="single" w:sz="4" w:space="0" w:color="auto"/>
              <w:right w:val="single" w:sz="4" w:space="0" w:color="auto"/>
            </w:tcBorders>
          </w:tcPr>
          <w:p w14:paraId="6106C0C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B1ED45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8C5922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46F5A92"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5EDB25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Serbia</w:t>
            </w:r>
          </w:p>
        </w:tc>
        <w:tc>
          <w:tcPr>
            <w:tcW w:w="1111" w:type="dxa"/>
            <w:tcBorders>
              <w:top w:val="nil"/>
              <w:left w:val="nil"/>
              <w:bottom w:val="single" w:sz="4" w:space="0" w:color="auto"/>
              <w:right w:val="single" w:sz="4" w:space="0" w:color="auto"/>
            </w:tcBorders>
            <w:shd w:val="clear" w:color="auto" w:fill="auto"/>
            <w:noWrap/>
          </w:tcPr>
          <w:p w14:paraId="0ADE7EB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0.032</w:t>
            </w:r>
          </w:p>
        </w:tc>
        <w:tc>
          <w:tcPr>
            <w:tcW w:w="1468" w:type="dxa"/>
            <w:tcBorders>
              <w:top w:val="nil"/>
              <w:left w:val="nil"/>
              <w:bottom w:val="single" w:sz="4" w:space="0" w:color="auto"/>
              <w:right w:val="single" w:sz="4" w:space="0" w:color="auto"/>
            </w:tcBorders>
            <w:shd w:val="clear" w:color="auto" w:fill="auto"/>
            <w:noWrap/>
          </w:tcPr>
          <w:p w14:paraId="14B0935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0.033%</w:t>
            </w:r>
          </w:p>
        </w:tc>
        <w:tc>
          <w:tcPr>
            <w:tcW w:w="1305" w:type="dxa"/>
            <w:tcBorders>
              <w:top w:val="nil"/>
              <w:left w:val="nil"/>
              <w:bottom w:val="single" w:sz="4" w:space="0" w:color="auto"/>
              <w:right w:val="single" w:sz="4" w:space="0" w:color="auto"/>
            </w:tcBorders>
          </w:tcPr>
          <w:p w14:paraId="55114E6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1,370</w:t>
            </w:r>
          </w:p>
        </w:tc>
        <w:tc>
          <w:tcPr>
            <w:tcW w:w="1306" w:type="dxa"/>
            <w:tcBorders>
              <w:top w:val="nil"/>
              <w:left w:val="single" w:sz="4" w:space="0" w:color="auto"/>
              <w:bottom w:val="single" w:sz="4" w:space="0" w:color="auto"/>
              <w:right w:val="single" w:sz="4" w:space="0" w:color="auto"/>
            </w:tcBorders>
            <w:shd w:val="clear" w:color="auto" w:fill="auto"/>
            <w:noWrap/>
          </w:tcPr>
          <w:p w14:paraId="13FA223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1,567</w:t>
            </w:r>
          </w:p>
        </w:tc>
        <w:tc>
          <w:tcPr>
            <w:tcW w:w="1575" w:type="dxa"/>
            <w:tcBorders>
              <w:top w:val="nil"/>
              <w:left w:val="nil"/>
              <w:bottom w:val="single" w:sz="4" w:space="0" w:color="auto"/>
              <w:right w:val="single" w:sz="4" w:space="0" w:color="auto"/>
            </w:tcBorders>
          </w:tcPr>
          <w:p w14:paraId="7E00169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197 </w:t>
            </w:r>
          </w:p>
        </w:tc>
      </w:tr>
      <w:tr w:rsidR="00235F5E" w:rsidRPr="001D42CA" w14:paraId="51580AD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F28A6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Seychelles</w:t>
            </w:r>
          </w:p>
        </w:tc>
        <w:tc>
          <w:tcPr>
            <w:tcW w:w="1111" w:type="dxa"/>
            <w:tcBorders>
              <w:top w:val="nil"/>
              <w:left w:val="nil"/>
              <w:bottom w:val="single" w:sz="4" w:space="0" w:color="auto"/>
              <w:right w:val="single" w:sz="4" w:space="0" w:color="auto"/>
            </w:tcBorders>
            <w:shd w:val="clear" w:color="auto" w:fill="auto"/>
            <w:noWrap/>
          </w:tcPr>
          <w:p w14:paraId="59B4527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468" w:type="dxa"/>
            <w:tcBorders>
              <w:top w:val="nil"/>
              <w:left w:val="nil"/>
              <w:bottom w:val="single" w:sz="4" w:space="0" w:color="auto"/>
              <w:right w:val="single" w:sz="4" w:space="0" w:color="auto"/>
            </w:tcBorders>
            <w:shd w:val="clear" w:color="auto" w:fill="auto"/>
            <w:noWrap/>
          </w:tcPr>
          <w:p w14:paraId="75CC1F7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32DF93E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463930E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B16B63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20D5843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9A54EF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Sierra Leone</w:t>
            </w:r>
          </w:p>
        </w:tc>
        <w:tc>
          <w:tcPr>
            <w:tcW w:w="1111" w:type="dxa"/>
            <w:tcBorders>
              <w:top w:val="nil"/>
              <w:left w:val="nil"/>
              <w:bottom w:val="single" w:sz="4" w:space="0" w:color="auto"/>
              <w:right w:val="single" w:sz="4" w:space="0" w:color="auto"/>
            </w:tcBorders>
            <w:shd w:val="clear" w:color="auto" w:fill="auto"/>
            <w:noWrap/>
          </w:tcPr>
          <w:p w14:paraId="15D3710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6BA34FA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733402D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D5E33C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1F5E16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092DAC2"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A3DEA4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Slovakia</w:t>
            </w:r>
          </w:p>
        </w:tc>
        <w:tc>
          <w:tcPr>
            <w:tcW w:w="1111" w:type="dxa"/>
            <w:tcBorders>
              <w:top w:val="nil"/>
              <w:left w:val="nil"/>
              <w:bottom w:val="single" w:sz="4" w:space="0" w:color="auto"/>
              <w:right w:val="single" w:sz="4" w:space="0" w:color="auto"/>
            </w:tcBorders>
            <w:shd w:val="clear" w:color="auto" w:fill="auto"/>
            <w:noWrap/>
          </w:tcPr>
          <w:p w14:paraId="745082E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0.155</w:t>
            </w:r>
          </w:p>
        </w:tc>
        <w:tc>
          <w:tcPr>
            <w:tcW w:w="1468" w:type="dxa"/>
            <w:tcBorders>
              <w:top w:val="nil"/>
              <w:left w:val="nil"/>
              <w:bottom w:val="single" w:sz="4" w:space="0" w:color="auto"/>
              <w:right w:val="single" w:sz="4" w:space="0" w:color="auto"/>
            </w:tcBorders>
            <w:shd w:val="clear" w:color="auto" w:fill="auto"/>
            <w:noWrap/>
          </w:tcPr>
          <w:p w14:paraId="4FBA8FB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0.159%</w:t>
            </w:r>
          </w:p>
        </w:tc>
        <w:tc>
          <w:tcPr>
            <w:tcW w:w="1305" w:type="dxa"/>
            <w:tcBorders>
              <w:top w:val="nil"/>
              <w:left w:val="nil"/>
              <w:bottom w:val="single" w:sz="4" w:space="0" w:color="auto"/>
              <w:right w:val="single" w:sz="4" w:space="0" w:color="auto"/>
            </w:tcBorders>
          </w:tcPr>
          <w:p w14:paraId="43292BF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7,489</w:t>
            </w:r>
          </w:p>
        </w:tc>
        <w:tc>
          <w:tcPr>
            <w:tcW w:w="1306" w:type="dxa"/>
            <w:tcBorders>
              <w:top w:val="nil"/>
              <w:left w:val="single" w:sz="4" w:space="0" w:color="auto"/>
              <w:bottom w:val="single" w:sz="4" w:space="0" w:color="auto"/>
              <w:right w:val="single" w:sz="4" w:space="0" w:color="auto"/>
            </w:tcBorders>
            <w:shd w:val="clear" w:color="auto" w:fill="auto"/>
            <w:noWrap/>
          </w:tcPr>
          <w:p w14:paraId="1D876DB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7,589</w:t>
            </w:r>
          </w:p>
        </w:tc>
        <w:tc>
          <w:tcPr>
            <w:tcW w:w="1575" w:type="dxa"/>
            <w:tcBorders>
              <w:top w:val="nil"/>
              <w:left w:val="nil"/>
              <w:bottom w:val="single" w:sz="4" w:space="0" w:color="auto"/>
              <w:right w:val="single" w:sz="4" w:space="0" w:color="auto"/>
            </w:tcBorders>
          </w:tcPr>
          <w:p w14:paraId="6F887239"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100 </w:t>
            </w:r>
          </w:p>
        </w:tc>
      </w:tr>
      <w:tr w:rsidR="00235F5E" w:rsidRPr="001D42CA" w14:paraId="14217C4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CDF2D9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Slovenia</w:t>
            </w:r>
          </w:p>
        </w:tc>
        <w:tc>
          <w:tcPr>
            <w:tcW w:w="1111" w:type="dxa"/>
            <w:tcBorders>
              <w:top w:val="nil"/>
              <w:left w:val="nil"/>
              <w:bottom w:val="single" w:sz="4" w:space="0" w:color="auto"/>
              <w:right w:val="single" w:sz="4" w:space="0" w:color="auto"/>
            </w:tcBorders>
            <w:shd w:val="clear" w:color="auto" w:fill="auto"/>
            <w:noWrap/>
          </w:tcPr>
          <w:p w14:paraId="18E540B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0.079</w:t>
            </w:r>
          </w:p>
        </w:tc>
        <w:tc>
          <w:tcPr>
            <w:tcW w:w="1468" w:type="dxa"/>
            <w:tcBorders>
              <w:top w:val="nil"/>
              <w:left w:val="nil"/>
              <w:bottom w:val="single" w:sz="4" w:space="0" w:color="auto"/>
              <w:right w:val="single" w:sz="4" w:space="0" w:color="auto"/>
            </w:tcBorders>
            <w:shd w:val="clear" w:color="auto" w:fill="auto"/>
            <w:noWrap/>
          </w:tcPr>
          <w:p w14:paraId="2DF0895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0.081%</w:t>
            </w:r>
          </w:p>
        </w:tc>
        <w:tc>
          <w:tcPr>
            <w:tcW w:w="1305" w:type="dxa"/>
            <w:tcBorders>
              <w:top w:val="nil"/>
              <w:left w:val="nil"/>
              <w:bottom w:val="single" w:sz="4" w:space="0" w:color="auto"/>
              <w:right w:val="single" w:sz="4" w:space="0" w:color="auto"/>
            </w:tcBorders>
          </w:tcPr>
          <w:p w14:paraId="7FD0C449"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3,720</w:t>
            </w:r>
          </w:p>
        </w:tc>
        <w:tc>
          <w:tcPr>
            <w:tcW w:w="1306" w:type="dxa"/>
            <w:tcBorders>
              <w:top w:val="nil"/>
              <w:left w:val="single" w:sz="4" w:space="0" w:color="auto"/>
              <w:bottom w:val="single" w:sz="4" w:space="0" w:color="auto"/>
              <w:right w:val="single" w:sz="4" w:space="0" w:color="auto"/>
            </w:tcBorders>
            <w:shd w:val="clear" w:color="auto" w:fill="auto"/>
            <w:noWrap/>
          </w:tcPr>
          <w:p w14:paraId="070718E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3,868</w:t>
            </w:r>
          </w:p>
        </w:tc>
        <w:tc>
          <w:tcPr>
            <w:tcW w:w="1575" w:type="dxa"/>
            <w:tcBorders>
              <w:top w:val="nil"/>
              <w:left w:val="nil"/>
              <w:bottom w:val="single" w:sz="4" w:space="0" w:color="auto"/>
              <w:right w:val="single" w:sz="4" w:space="0" w:color="auto"/>
            </w:tcBorders>
          </w:tcPr>
          <w:p w14:paraId="36527363"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148 </w:t>
            </w:r>
          </w:p>
        </w:tc>
      </w:tr>
      <w:tr w:rsidR="00235F5E" w:rsidRPr="001D42CA" w14:paraId="241D1DE5"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3A9651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South Africa</w:t>
            </w:r>
          </w:p>
        </w:tc>
        <w:tc>
          <w:tcPr>
            <w:tcW w:w="1111" w:type="dxa"/>
            <w:tcBorders>
              <w:top w:val="nil"/>
              <w:left w:val="nil"/>
              <w:bottom w:val="single" w:sz="4" w:space="0" w:color="auto"/>
              <w:right w:val="single" w:sz="4" w:space="0" w:color="auto"/>
            </w:tcBorders>
            <w:shd w:val="clear" w:color="auto" w:fill="auto"/>
            <w:noWrap/>
          </w:tcPr>
          <w:p w14:paraId="74971CA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0.244</w:t>
            </w:r>
          </w:p>
        </w:tc>
        <w:tc>
          <w:tcPr>
            <w:tcW w:w="1468" w:type="dxa"/>
            <w:tcBorders>
              <w:top w:val="nil"/>
              <w:left w:val="nil"/>
              <w:bottom w:val="single" w:sz="4" w:space="0" w:color="auto"/>
              <w:right w:val="single" w:sz="4" w:space="0" w:color="auto"/>
            </w:tcBorders>
            <w:shd w:val="clear" w:color="auto" w:fill="auto"/>
            <w:noWrap/>
          </w:tcPr>
          <w:p w14:paraId="64325C6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0.250%</w:t>
            </w:r>
          </w:p>
        </w:tc>
        <w:tc>
          <w:tcPr>
            <w:tcW w:w="1305" w:type="dxa"/>
            <w:tcBorders>
              <w:top w:val="nil"/>
              <w:left w:val="nil"/>
              <w:bottom w:val="single" w:sz="4" w:space="0" w:color="auto"/>
              <w:right w:val="single" w:sz="4" w:space="0" w:color="auto"/>
            </w:tcBorders>
          </w:tcPr>
          <w:p w14:paraId="7B1098E3"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13,313</w:t>
            </w:r>
          </w:p>
        </w:tc>
        <w:tc>
          <w:tcPr>
            <w:tcW w:w="1306" w:type="dxa"/>
            <w:tcBorders>
              <w:top w:val="nil"/>
              <w:left w:val="single" w:sz="4" w:space="0" w:color="auto"/>
              <w:bottom w:val="single" w:sz="4" w:space="0" w:color="auto"/>
              <w:right w:val="single" w:sz="4" w:space="0" w:color="auto"/>
            </w:tcBorders>
            <w:shd w:val="clear" w:color="auto" w:fill="auto"/>
            <w:noWrap/>
          </w:tcPr>
          <w:p w14:paraId="46C62DC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11,947</w:t>
            </w:r>
          </w:p>
        </w:tc>
        <w:tc>
          <w:tcPr>
            <w:tcW w:w="1575" w:type="dxa"/>
            <w:tcBorders>
              <w:top w:val="nil"/>
              <w:left w:val="nil"/>
              <w:bottom w:val="single" w:sz="4" w:space="0" w:color="auto"/>
              <w:right w:val="single" w:sz="4" w:space="0" w:color="auto"/>
            </w:tcBorders>
          </w:tcPr>
          <w:p w14:paraId="3BD63788" w14:textId="77777777" w:rsidR="00235F5E" w:rsidRPr="00D36BC5" w:rsidRDefault="00235F5E" w:rsidP="00235F5E">
            <w:pPr>
              <w:spacing w:after="0" w:line="240" w:lineRule="auto"/>
              <w:jc w:val="right"/>
              <w:rPr>
                <w:rFonts w:cstheme="minorHAnsi"/>
                <w:sz w:val="20"/>
                <w:szCs w:val="20"/>
              </w:rPr>
            </w:pPr>
            <w:r w:rsidRPr="00910AEB">
              <w:rPr>
                <w:sz w:val="20"/>
                <w:szCs w:val="20"/>
              </w:rPr>
              <w:t>(1,366)</w:t>
            </w:r>
          </w:p>
        </w:tc>
      </w:tr>
      <w:tr w:rsidR="00235F5E" w:rsidRPr="001D42CA" w14:paraId="42F8D9C5"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C10AA9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South Sudan</w:t>
            </w:r>
          </w:p>
        </w:tc>
        <w:tc>
          <w:tcPr>
            <w:tcW w:w="1111" w:type="dxa"/>
            <w:tcBorders>
              <w:top w:val="nil"/>
              <w:left w:val="nil"/>
              <w:bottom w:val="single" w:sz="4" w:space="0" w:color="auto"/>
              <w:right w:val="single" w:sz="4" w:space="0" w:color="auto"/>
            </w:tcBorders>
            <w:shd w:val="clear" w:color="auto" w:fill="auto"/>
            <w:noWrap/>
          </w:tcPr>
          <w:p w14:paraId="766D38D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468" w:type="dxa"/>
            <w:tcBorders>
              <w:top w:val="nil"/>
              <w:left w:val="nil"/>
              <w:bottom w:val="single" w:sz="4" w:space="0" w:color="auto"/>
              <w:right w:val="single" w:sz="4" w:space="0" w:color="auto"/>
            </w:tcBorders>
            <w:shd w:val="clear" w:color="auto" w:fill="auto"/>
            <w:noWrap/>
          </w:tcPr>
          <w:p w14:paraId="572BB0E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422F8648"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43F609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E69FC1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9A6D718"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FC7251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Spain</w:t>
            </w:r>
          </w:p>
        </w:tc>
        <w:tc>
          <w:tcPr>
            <w:tcW w:w="1111" w:type="dxa"/>
            <w:tcBorders>
              <w:top w:val="nil"/>
              <w:left w:val="nil"/>
              <w:bottom w:val="single" w:sz="4" w:space="0" w:color="auto"/>
              <w:right w:val="single" w:sz="4" w:space="0" w:color="auto"/>
            </w:tcBorders>
            <w:shd w:val="clear" w:color="auto" w:fill="auto"/>
            <w:noWrap/>
          </w:tcPr>
          <w:p w14:paraId="75E7E5D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2.134</w:t>
            </w:r>
          </w:p>
        </w:tc>
        <w:tc>
          <w:tcPr>
            <w:tcW w:w="1468" w:type="dxa"/>
            <w:tcBorders>
              <w:top w:val="nil"/>
              <w:left w:val="nil"/>
              <w:bottom w:val="single" w:sz="4" w:space="0" w:color="auto"/>
              <w:right w:val="single" w:sz="4" w:space="0" w:color="auto"/>
            </w:tcBorders>
            <w:shd w:val="clear" w:color="auto" w:fill="auto"/>
            <w:noWrap/>
          </w:tcPr>
          <w:p w14:paraId="5C6918D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2.191%</w:t>
            </w:r>
          </w:p>
        </w:tc>
        <w:tc>
          <w:tcPr>
            <w:tcW w:w="1305" w:type="dxa"/>
            <w:tcBorders>
              <w:top w:val="nil"/>
              <w:left w:val="nil"/>
              <w:bottom w:val="single" w:sz="4" w:space="0" w:color="auto"/>
              <w:right w:val="single" w:sz="4" w:space="0" w:color="auto"/>
            </w:tcBorders>
          </w:tcPr>
          <w:p w14:paraId="46EA9858"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105,038</w:t>
            </w:r>
          </w:p>
        </w:tc>
        <w:tc>
          <w:tcPr>
            <w:tcW w:w="1306" w:type="dxa"/>
            <w:tcBorders>
              <w:top w:val="nil"/>
              <w:left w:val="single" w:sz="4" w:space="0" w:color="auto"/>
              <w:bottom w:val="single" w:sz="4" w:space="0" w:color="auto"/>
              <w:right w:val="single" w:sz="4" w:space="0" w:color="auto"/>
            </w:tcBorders>
            <w:shd w:val="clear" w:color="auto" w:fill="auto"/>
            <w:noWrap/>
          </w:tcPr>
          <w:p w14:paraId="30E3303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104,487</w:t>
            </w:r>
          </w:p>
        </w:tc>
        <w:tc>
          <w:tcPr>
            <w:tcW w:w="1575" w:type="dxa"/>
            <w:tcBorders>
              <w:top w:val="nil"/>
              <w:left w:val="nil"/>
              <w:bottom w:val="single" w:sz="4" w:space="0" w:color="auto"/>
              <w:right w:val="single" w:sz="4" w:space="0" w:color="auto"/>
            </w:tcBorders>
          </w:tcPr>
          <w:p w14:paraId="16BCF244" w14:textId="77777777" w:rsidR="00235F5E" w:rsidRPr="00D36BC5" w:rsidRDefault="00235F5E" w:rsidP="00235F5E">
            <w:pPr>
              <w:spacing w:after="0" w:line="240" w:lineRule="auto"/>
              <w:jc w:val="right"/>
              <w:rPr>
                <w:rFonts w:cstheme="minorHAnsi"/>
                <w:sz w:val="20"/>
                <w:szCs w:val="20"/>
              </w:rPr>
            </w:pPr>
            <w:r w:rsidRPr="00910AEB">
              <w:rPr>
                <w:sz w:val="20"/>
                <w:szCs w:val="20"/>
              </w:rPr>
              <w:t>(551)</w:t>
            </w:r>
          </w:p>
        </w:tc>
      </w:tr>
      <w:tr w:rsidR="00235F5E" w:rsidRPr="001D42CA" w14:paraId="5AD4FB3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0969CF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Sri Lanka</w:t>
            </w:r>
          </w:p>
        </w:tc>
        <w:tc>
          <w:tcPr>
            <w:tcW w:w="1111" w:type="dxa"/>
            <w:tcBorders>
              <w:top w:val="nil"/>
              <w:left w:val="nil"/>
              <w:bottom w:val="single" w:sz="4" w:space="0" w:color="auto"/>
              <w:right w:val="single" w:sz="4" w:space="0" w:color="auto"/>
            </w:tcBorders>
            <w:shd w:val="clear" w:color="auto" w:fill="auto"/>
            <w:noWrap/>
          </w:tcPr>
          <w:p w14:paraId="6D119DF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0.045</w:t>
            </w:r>
          </w:p>
        </w:tc>
        <w:tc>
          <w:tcPr>
            <w:tcW w:w="1468" w:type="dxa"/>
            <w:tcBorders>
              <w:top w:val="nil"/>
              <w:left w:val="nil"/>
              <w:bottom w:val="single" w:sz="4" w:space="0" w:color="auto"/>
              <w:right w:val="single" w:sz="4" w:space="0" w:color="auto"/>
            </w:tcBorders>
            <w:shd w:val="clear" w:color="auto" w:fill="auto"/>
            <w:noWrap/>
          </w:tcPr>
          <w:p w14:paraId="57E67AA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0.046%</w:t>
            </w:r>
          </w:p>
        </w:tc>
        <w:tc>
          <w:tcPr>
            <w:tcW w:w="1305" w:type="dxa"/>
            <w:tcBorders>
              <w:top w:val="nil"/>
              <w:left w:val="nil"/>
              <w:bottom w:val="single" w:sz="4" w:space="0" w:color="auto"/>
              <w:right w:val="single" w:sz="4" w:space="0" w:color="auto"/>
            </w:tcBorders>
          </w:tcPr>
          <w:p w14:paraId="3FFB413D"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2,154</w:t>
            </w:r>
          </w:p>
        </w:tc>
        <w:tc>
          <w:tcPr>
            <w:tcW w:w="1306" w:type="dxa"/>
            <w:tcBorders>
              <w:top w:val="nil"/>
              <w:left w:val="single" w:sz="4" w:space="0" w:color="auto"/>
              <w:bottom w:val="single" w:sz="4" w:space="0" w:color="auto"/>
              <w:right w:val="single" w:sz="4" w:space="0" w:color="auto"/>
            </w:tcBorders>
            <w:shd w:val="clear" w:color="auto" w:fill="auto"/>
            <w:noWrap/>
          </w:tcPr>
          <w:p w14:paraId="2502975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2,203</w:t>
            </w:r>
          </w:p>
        </w:tc>
        <w:tc>
          <w:tcPr>
            <w:tcW w:w="1575" w:type="dxa"/>
            <w:tcBorders>
              <w:top w:val="nil"/>
              <w:left w:val="nil"/>
              <w:bottom w:val="single" w:sz="4" w:space="0" w:color="auto"/>
              <w:right w:val="single" w:sz="4" w:space="0" w:color="auto"/>
            </w:tcBorders>
          </w:tcPr>
          <w:p w14:paraId="6F74470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49 </w:t>
            </w:r>
          </w:p>
        </w:tc>
      </w:tr>
      <w:tr w:rsidR="00235F5E" w:rsidRPr="001D42CA" w14:paraId="23FC7211"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A2ABE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Sudan</w:t>
            </w:r>
          </w:p>
        </w:tc>
        <w:tc>
          <w:tcPr>
            <w:tcW w:w="1111" w:type="dxa"/>
            <w:tcBorders>
              <w:top w:val="nil"/>
              <w:left w:val="nil"/>
              <w:bottom w:val="single" w:sz="4" w:space="0" w:color="auto"/>
              <w:right w:val="single" w:sz="4" w:space="0" w:color="auto"/>
            </w:tcBorders>
            <w:shd w:val="clear" w:color="auto" w:fill="auto"/>
            <w:noWrap/>
          </w:tcPr>
          <w:p w14:paraId="28A9ACB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468" w:type="dxa"/>
            <w:tcBorders>
              <w:top w:val="nil"/>
              <w:left w:val="nil"/>
              <w:bottom w:val="single" w:sz="4" w:space="0" w:color="auto"/>
              <w:right w:val="single" w:sz="4" w:space="0" w:color="auto"/>
            </w:tcBorders>
            <w:shd w:val="clear" w:color="auto" w:fill="auto"/>
            <w:noWrap/>
          </w:tcPr>
          <w:p w14:paraId="10539C4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729E5728"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F8288C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DC6F04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709167D3"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6B0B85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Suriname</w:t>
            </w:r>
          </w:p>
        </w:tc>
        <w:tc>
          <w:tcPr>
            <w:tcW w:w="1111" w:type="dxa"/>
            <w:tcBorders>
              <w:top w:val="nil"/>
              <w:left w:val="nil"/>
              <w:bottom w:val="single" w:sz="4" w:space="0" w:color="auto"/>
              <w:right w:val="single" w:sz="4" w:space="0" w:color="auto"/>
            </w:tcBorders>
            <w:shd w:val="clear" w:color="auto" w:fill="auto"/>
            <w:noWrap/>
          </w:tcPr>
          <w:p w14:paraId="649CA3F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468" w:type="dxa"/>
            <w:tcBorders>
              <w:top w:val="nil"/>
              <w:left w:val="nil"/>
              <w:bottom w:val="single" w:sz="4" w:space="0" w:color="auto"/>
              <w:right w:val="single" w:sz="4" w:space="0" w:color="auto"/>
            </w:tcBorders>
            <w:shd w:val="clear" w:color="auto" w:fill="auto"/>
            <w:noWrap/>
          </w:tcPr>
          <w:p w14:paraId="684C1E9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05" w:type="dxa"/>
            <w:tcBorders>
              <w:top w:val="nil"/>
              <w:left w:val="nil"/>
              <w:bottom w:val="single" w:sz="4" w:space="0" w:color="auto"/>
              <w:right w:val="single" w:sz="4" w:space="0" w:color="auto"/>
            </w:tcBorders>
          </w:tcPr>
          <w:p w14:paraId="4B3D6B9B"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E55E55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04CE24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59BA6C2"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549060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Sweden</w:t>
            </w:r>
          </w:p>
        </w:tc>
        <w:tc>
          <w:tcPr>
            <w:tcW w:w="1111" w:type="dxa"/>
            <w:tcBorders>
              <w:top w:val="nil"/>
              <w:left w:val="nil"/>
              <w:bottom w:val="single" w:sz="4" w:space="0" w:color="auto"/>
              <w:right w:val="single" w:sz="4" w:space="0" w:color="auto"/>
            </w:tcBorders>
            <w:shd w:val="clear" w:color="auto" w:fill="auto"/>
            <w:noWrap/>
          </w:tcPr>
          <w:p w14:paraId="2D794ED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0.871</w:t>
            </w:r>
          </w:p>
        </w:tc>
        <w:tc>
          <w:tcPr>
            <w:tcW w:w="1468" w:type="dxa"/>
            <w:tcBorders>
              <w:top w:val="nil"/>
              <w:left w:val="nil"/>
              <w:bottom w:val="single" w:sz="4" w:space="0" w:color="auto"/>
              <w:right w:val="single" w:sz="4" w:space="0" w:color="auto"/>
            </w:tcBorders>
            <w:shd w:val="clear" w:color="auto" w:fill="auto"/>
            <w:noWrap/>
          </w:tcPr>
          <w:p w14:paraId="21D1E06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0.894%</w:t>
            </w:r>
          </w:p>
        </w:tc>
        <w:tc>
          <w:tcPr>
            <w:tcW w:w="1305" w:type="dxa"/>
            <w:tcBorders>
              <w:top w:val="nil"/>
              <w:left w:val="nil"/>
              <w:bottom w:val="single" w:sz="4" w:space="0" w:color="auto"/>
              <w:right w:val="single" w:sz="4" w:space="0" w:color="auto"/>
            </w:tcBorders>
          </w:tcPr>
          <w:p w14:paraId="0B9A8A8A"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44,345</w:t>
            </w:r>
          </w:p>
        </w:tc>
        <w:tc>
          <w:tcPr>
            <w:tcW w:w="1306" w:type="dxa"/>
            <w:tcBorders>
              <w:top w:val="nil"/>
              <w:left w:val="single" w:sz="4" w:space="0" w:color="auto"/>
              <w:bottom w:val="single" w:sz="4" w:space="0" w:color="auto"/>
              <w:right w:val="single" w:sz="4" w:space="0" w:color="auto"/>
            </w:tcBorders>
            <w:shd w:val="clear" w:color="auto" w:fill="auto"/>
            <w:noWrap/>
          </w:tcPr>
          <w:p w14:paraId="42C18FA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42,647</w:t>
            </w:r>
          </w:p>
        </w:tc>
        <w:tc>
          <w:tcPr>
            <w:tcW w:w="1575" w:type="dxa"/>
            <w:tcBorders>
              <w:top w:val="nil"/>
              <w:left w:val="nil"/>
              <w:bottom w:val="single" w:sz="4" w:space="0" w:color="auto"/>
              <w:right w:val="single" w:sz="4" w:space="0" w:color="auto"/>
            </w:tcBorders>
          </w:tcPr>
          <w:p w14:paraId="16B19486" w14:textId="77777777" w:rsidR="00235F5E" w:rsidRPr="00D36BC5" w:rsidRDefault="00235F5E" w:rsidP="00235F5E">
            <w:pPr>
              <w:spacing w:after="0" w:line="240" w:lineRule="auto"/>
              <w:jc w:val="right"/>
              <w:rPr>
                <w:rFonts w:cstheme="minorHAnsi"/>
                <w:sz w:val="20"/>
                <w:szCs w:val="20"/>
              </w:rPr>
            </w:pPr>
            <w:r w:rsidRPr="00910AEB">
              <w:rPr>
                <w:sz w:val="20"/>
                <w:szCs w:val="20"/>
              </w:rPr>
              <w:t>(1,698)</w:t>
            </w:r>
          </w:p>
        </w:tc>
      </w:tr>
      <w:tr w:rsidR="00235F5E" w:rsidRPr="001D42CA" w14:paraId="52AFD063"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F591E4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Switzerland</w:t>
            </w:r>
          </w:p>
        </w:tc>
        <w:tc>
          <w:tcPr>
            <w:tcW w:w="1111" w:type="dxa"/>
            <w:tcBorders>
              <w:top w:val="nil"/>
              <w:left w:val="nil"/>
              <w:bottom w:val="single" w:sz="4" w:space="0" w:color="auto"/>
              <w:right w:val="single" w:sz="4" w:space="0" w:color="auto"/>
            </w:tcBorders>
            <w:shd w:val="clear" w:color="auto" w:fill="auto"/>
            <w:noWrap/>
          </w:tcPr>
          <w:p w14:paraId="08EBF77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1.134</w:t>
            </w:r>
          </w:p>
        </w:tc>
        <w:tc>
          <w:tcPr>
            <w:tcW w:w="1468" w:type="dxa"/>
            <w:tcBorders>
              <w:top w:val="nil"/>
              <w:left w:val="nil"/>
              <w:bottom w:val="single" w:sz="4" w:space="0" w:color="auto"/>
              <w:right w:val="single" w:sz="4" w:space="0" w:color="auto"/>
            </w:tcBorders>
            <w:shd w:val="clear" w:color="auto" w:fill="auto"/>
            <w:noWrap/>
          </w:tcPr>
          <w:p w14:paraId="5F81705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1.164%</w:t>
            </w:r>
          </w:p>
        </w:tc>
        <w:tc>
          <w:tcPr>
            <w:tcW w:w="1305" w:type="dxa"/>
            <w:tcBorders>
              <w:top w:val="nil"/>
              <w:left w:val="nil"/>
              <w:bottom w:val="single" w:sz="4" w:space="0" w:color="auto"/>
              <w:right w:val="single" w:sz="4" w:space="0" w:color="auto"/>
            </w:tcBorders>
          </w:tcPr>
          <w:p w14:paraId="03C07B5A"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56,337</w:t>
            </w:r>
          </w:p>
        </w:tc>
        <w:tc>
          <w:tcPr>
            <w:tcW w:w="1306" w:type="dxa"/>
            <w:tcBorders>
              <w:top w:val="nil"/>
              <w:left w:val="single" w:sz="4" w:space="0" w:color="auto"/>
              <w:bottom w:val="single" w:sz="4" w:space="0" w:color="auto"/>
              <w:right w:val="single" w:sz="4" w:space="0" w:color="auto"/>
            </w:tcBorders>
            <w:shd w:val="clear" w:color="auto" w:fill="auto"/>
            <w:noWrap/>
          </w:tcPr>
          <w:p w14:paraId="0A48DDD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55,524</w:t>
            </w:r>
          </w:p>
        </w:tc>
        <w:tc>
          <w:tcPr>
            <w:tcW w:w="1575" w:type="dxa"/>
            <w:tcBorders>
              <w:top w:val="nil"/>
              <w:left w:val="nil"/>
              <w:bottom w:val="single" w:sz="4" w:space="0" w:color="auto"/>
              <w:right w:val="single" w:sz="4" w:space="0" w:color="auto"/>
            </w:tcBorders>
          </w:tcPr>
          <w:p w14:paraId="2872AEFC" w14:textId="77777777" w:rsidR="00235F5E" w:rsidRPr="00D36BC5" w:rsidRDefault="00235F5E" w:rsidP="00235F5E">
            <w:pPr>
              <w:spacing w:after="0" w:line="240" w:lineRule="auto"/>
              <w:jc w:val="right"/>
              <w:rPr>
                <w:rFonts w:cstheme="minorHAnsi"/>
                <w:sz w:val="20"/>
                <w:szCs w:val="20"/>
              </w:rPr>
            </w:pPr>
            <w:r w:rsidRPr="00910AEB">
              <w:rPr>
                <w:sz w:val="20"/>
                <w:szCs w:val="20"/>
              </w:rPr>
              <w:t>(813)</w:t>
            </w:r>
          </w:p>
        </w:tc>
      </w:tr>
      <w:tr w:rsidR="00235F5E" w:rsidRPr="001D42CA" w14:paraId="36A50C9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DDA53CF"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Syrian Arab Republic</w:t>
            </w:r>
          </w:p>
        </w:tc>
        <w:tc>
          <w:tcPr>
            <w:tcW w:w="1111" w:type="dxa"/>
            <w:tcBorders>
              <w:top w:val="nil"/>
              <w:left w:val="nil"/>
              <w:bottom w:val="single" w:sz="4" w:space="0" w:color="auto"/>
              <w:right w:val="single" w:sz="4" w:space="0" w:color="auto"/>
            </w:tcBorders>
            <w:shd w:val="clear" w:color="auto" w:fill="auto"/>
            <w:noWrap/>
          </w:tcPr>
          <w:p w14:paraId="7BCE10F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0.009</w:t>
            </w:r>
          </w:p>
        </w:tc>
        <w:tc>
          <w:tcPr>
            <w:tcW w:w="1468" w:type="dxa"/>
            <w:tcBorders>
              <w:top w:val="nil"/>
              <w:left w:val="nil"/>
              <w:bottom w:val="single" w:sz="4" w:space="0" w:color="auto"/>
              <w:right w:val="single" w:sz="4" w:space="0" w:color="auto"/>
            </w:tcBorders>
            <w:shd w:val="clear" w:color="auto" w:fill="auto"/>
            <w:noWrap/>
          </w:tcPr>
          <w:p w14:paraId="2B6E2C6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0.009%</w:t>
            </w:r>
          </w:p>
        </w:tc>
        <w:tc>
          <w:tcPr>
            <w:tcW w:w="1305" w:type="dxa"/>
            <w:tcBorders>
              <w:top w:val="nil"/>
              <w:left w:val="nil"/>
              <w:bottom w:val="single" w:sz="4" w:space="0" w:color="auto"/>
              <w:right w:val="single" w:sz="4" w:space="0" w:color="auto"/>
            </w:tcBorders>
          </w:tcPr>
          <w:p w14:paraId="3CAB10C3"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09AEE76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5F016B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D703433"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4E155C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Tajikistan</w:t>
            </w:r>
          </w:p>
        </w:tc>
        <w:tc>
          <w:tcPr>
            <w:tcW w:w="1111" w:type="dxa"/>
            <w:tcBorders>
              <w:top w:val="nil"/>
              <w:left w:val="nil"/>
              <w:bottom w:val="single" w:sz="4" w:space="0" w:color="auto"/>
              <w:right w:val="single" w:sz="4" w:space="0" w:color="auto"/>
            </w:tcBorders>
            <w:shd w:val="clear" w:color="auto" w:fill="auto"/>
            <w:noWrap/>
          </w:tcPr>
          <w:p w14:paraId="03A4610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468" w:type="dxa"/>
            <w:tcBorders>
              <w:top w:val="nil"/>
              <w:left w:val="nil"/>
              <w:bottom w:val="single" w:sz="4" w:space="0" w:color="auto"/>
              <w:right w:val="single" w:sz="4" w:space="0" w:color="auto"/>
            </w:tcBorders>
            <w:shd w:val="clear" w:color="auto" w:fill="auto"/>
            <w:noWrap/>
          </w:tcPr>
          <w:p w14:paraId="542A0F5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05" w:type="dxa"/>
            <w:tcBorders>
              <w:top w:val="nil"/>
              <w:left w:val="nil"/>
              <w:bottom w:val="single" w:sz="4" w:space="0" w:color="auto"/>
              <w:right w:val="single" w:sz="4" w:space="0" w:color="auto"/>
            </w:tcBorders>
          </w:tcPr>
          <w:p w14:paraId="6C9B94B5"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7A4D99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A3D519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264763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48F454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Thailand</w:t>
            </w:r>
          </w:p>
        </w:tc>
        <w:tc>
          <w:tcPr>
            <w:tcW w:w="1111" w:type="dxa"/>
            <w:tcBorders>
              <w:top w:val="nil"/>
              <w:left w:val="nil"/>
              <w:bottom w:val="single" w:sz="4" w:space="0" w:color="auto"/>
              <w:right w:val="single" w:sz="4" w:space="0" w:color="auto"/>
            </w:tcBorders>
            <w:shd w:val="clear" w:color="auto" w:fill="auto"/>
            <w:noWrap/>
          </w:tcPr>
          <w:p w14:paraId="3762340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0.368</w:t>
            </w:r>
          </w:p>
        </w:tc>
        <w:tc>
          <w:tcPr>
            <w:tcW w:w="1468" w:type="dxa"/>
            <w:tcBorders>
              <w:top w:val="nil"/>
              <w:left w:val="nil"/>
              <w:bottom w:val="single" w:sz="4" w:space="0" w:color="auto"/>
              <w:right w:val="single" w:sz="4" w:space="0" w:color="auto"/>
            </w:tcBorders>
            <w:shd w:val="clear" w:color="auto" w:fill="auto"/>
            <w:noWrap/>
          </w:tcPr>
          <w:p w14:paraId="4D71B14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0.378%</w:t>
            </w:r>
          </w:p>
        </w:tc>
        <w:tc>
          <w:tcPr>
            <w:tcW w:w="1305" w:type="dxa"/>
            <w:tcBorders>
              <w:top w:val="nil"/>
              <w:left w:val="nil"/>
              <w:bottom w:val="single" w:sz="4" w:space="0" w:color="auto"/>
              <w:right w:val="single" w:sz="4" w:space="0" w:color="auto"/>
            </w:tcBorders>
          </w:tcPr>
          <w:p w14:paraId="1DA9C882"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15,026</w:t>
            </w:r>
          </w:p>
        </w:tc>
        <w:tc>
          <w:tcPr>
            <w:tcW w:w="1306" w:type="dxa"/>
            <w:tcBorders>
              <w:top w:val="nil"/>
              <w:left w:val="single" w:sz="4" w:space="0" w:color="auto"/>
              <w:bottom w:val="single" w:sz="4" w:space="0" w:color="auto"/>
              <w:right w:val="single" w:sz="4" w:space="0" w:color="auto"/>
            </w:tcBorders>
            <w:shd w:val="clear" w:color="auto" w:fill="auto"/>
            <w:noWrap/>
          </w:tcPr>
          <w:p w14:paraId="157DD80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18,018</w:t>
            </w:r>
          </w:p>
        </w:tc>
        <w:tc>
          <w:tcPr>
            <w:tcW w:w="1575" w:type="dxa"/>
            <w:tcBorders>
              <w:top w:val="nil"/>
              <w:left w:val="nil"/>
              <w:bottom w:val="single" w:sz="4" w:space="0" w:color="auto"/>
              <w:right w:val="single" w:sz="4" w:space="0" w:color="auto"/>
            </w:tcBorders>
          </w:tcPr>
          <w:p w14:paraId="17D646B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2,992 </w:t>
            </w:r>
          </w:p>
        </w:tc>
      </w:tr>
      <w:tr w:rsidR="00235F5E" w:rsidRPr="001D42CA" w14:paraId="3E3B6B20"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318B0C4" w14:textId="77777777" w:rsidR="00235F5E" w:rsidRPr="000519D4" w:rsidRDefault="00235F5E" w:rsidP="00235F5E">
            <w:pPr>
              <w:spacing w:after="0" w:line="240" w:lineRule="auto"/>
              <w:rPr>
                <w:rFonts w:cstheme="minorHAnsi"/>
                <w:sz w:val="20"/>
                <w:szCs w:val="20"/>
                <w:lang w:eastAsia="en-GB"/>
              </w:rPr>
            </w:pPr>
            <w:r w:rsidRPr="00E73DED">
              <w:rPr>
                <w:rFonts w:cstheme="minorHAnsi"/>
                <w:sz w:val="20"/>
                <w:szCs w:val="20"/>
              </w:rPr>
              <w:t>Republic of North Macedonia</w:t>
            </w:r>
          </w:p>
        </w:tc>
        <w:tc>
          <w:tcPr>
            <w:tcW w:w="1111" w:type="dxa"/>
            <w:tcBorders>
              <w:top w:val="nil"/>
              <w:left w:val="nil"/>
              <w:bottom w:val="single" w:sz="4" w:space="0" w:color="auto"/>
              <w:right w:val="single" w:sz="4" w:space="0" w:color="auto"/>
            </w:tcBorders>
            <w:shd w:val="clear" w:color="auto" w:fill="auto"/>
            <w:noWrap/>
          </w:tcPr>
          <w:p w14:paraId="5542284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468" w:type="dxa"/>
            <w:tcBorders>
              <w:top w:val="nil"/>
              <w:left w:val="nil"/>
              <w:bottom w:val="single" w:sz="4" w:space="0" w:color="auto"/>
              <w:right w:val="single" w:sz="4" w:space="0" w:color="auto"/>
            </w:tcBorders>
            <w:shd w:val="clear" w:color="auto" w:fill="auto"/>
            <w:noWrap/>
          </w:tcPr>
          <w:p w14:paraId="66109DF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05" w:type="dxa"/>
            <w:tcBorders>
              <w:top w:val="nil"/>
              <w:left w:val="nil"/>
              <w:bottom w:val="single" w:sz="4" w:space="0" w:color="auto"/>
              <w:right w:val="single" w:sz="4" w:space="0" w:color="auto"/>
            </w:tcBorders>
          </w:tcPr>
          <w:p w14:paraId="2688C29B"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679E7EC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672D3F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20F8FC5"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88978C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Togo</w:t>
            </w:r>
          </w:p>
        </w:tc>
        <w:tc>
          <w:tcPr>
            <w:tcW w:w="1111" w:type="dxa"/>
            <w:tcBorders>
              <w:top w:val="nil"/>
              <w:left w:val="nil"/>
              <w:bottom w:val="single" w:sz="4" w:space="0" w:color="auto"/>
              <w:right w:val="single" w:sz="4" w:space="0" w:color="auto"/>
            </w:tcBorders>
            <w:shd w:val="clear" w:color="auto" w:fill="auto"/>
            <w:noWrap/>
          </w:tcPr>
          <w:p w14:paraId="1CEB2F1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468" w:type="dxa"/>
            <w:tcBorders>
              <w:top w:val="nil"/>
              <w:left w:val="nil"/>
              <w:bottom w:val="single" w:sz="4" w:space="0" w:color="auto"/>
              <w:right w:val="single" w:sz="4" w:space="0" w:color="auto"/>
            </w:tcBorders>
            <w:shd w:val="clear" w:color="auto" w:fill="auto"/>
            <w:noWrap/>
          </w:tcPr>
          <w:p w14:paraId="0579E25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05" w:type="dxa"/>
            <w:tcBorders>
              <w:top w:val="nil"/>
              <w:left w:val="nil"/>
              <w:bottom w:val="single" w:sz="4" w:space="0" w:color="auto"/>
              <w:right w:val="single" w:sz="4" w:space="0" w:color="auto"/>
            </w:tcBorders>
          </w:tcPr>
          <w:p w14:paraId="2FEDEA4B"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5542174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38435C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02B9196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A0B642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Trinidad and Tobago</w:t>
            </w:r>
          </w:p>
        </w:tc>
        <w:tc>
          <w:tcPr>
            <w:tcW w:w="1111" w:type="dxa"/>
            <w:tcBorders>
              <w:top w:val="nil"/>
              <w:left w:val="nil"/>
              <w:bottom w:val="single" w:sz="4" w:space="0" w:color="auto"/>
              <w:right w:val="single" w:sz="4" w:space="0" w:color="auto"/>
            </w:tcBorders>
            <w:shd w:val="clear" w:color="auto" w:fill="auto"/>
            <w:noWrap/>
          </w:tcPr>
          <w:p w14:paraId="720E72C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0.037</w:t>
            </w:r>
          </w:p>
        </w:tc>
        <w:tc>
          <w:tcPr>
            <w:tcW w:w="1468" w:type="dxa"/>
            <w:tcBorders>
              <w:top w:val="nil"/>
              <w:left w:val="nil"/>
              <w:bottom w:val="single" w:sz="4" w:space="0" w:color="auto"/>
              <w:right w:val="single" w:sz="4" w:space="0" w:color="auto"/>
            </w:tcBorders>
            <w:shd w:val="clear" w:color="auto" w:fill="auto"/>
            <w:noWrap/>
          </w:tcPr>
          <w:p w14:paraId="2F57109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0.038%</w:t>
            </w:r>
          </w:p>
        </w:tc>
        <w:tc>
          <w:tcPr>
            <w:tcW w:w="1305" w:type="dxa"/>
            <w:tcBorders>
              <w:top w:val="nil"/>
              <w:left w:val="nil"/>
              <w:bottom w:val="single" w:sz="4" w:space="0" w:color="auto"/>
              <w:right w:val="single" w:sz="4" w:space="0" w:color="auto"/>
            </w:tcBorders>
          </w:tcPr>
          <w:p w14:paraId="3A2557D6"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1,958</w:t>
            </w:r>
          </w:p>
        </w:tc>
        <w:tc>
          <w:tcPr>
            <w:tcW w:w="1306" w:type="dxa"/>
            <w:tcBorders>
              <w:top w:val="nil"/>
              <w:left w:val="single" w:sz="4" w:space="0" w:color="auto"/>
              <w:bottom w:val="single" w:sz="4" w:space="0" w:color="auto"/>
              <w:right w:val="single" w:sz="4" w:space="0" w:color="auto"/>
            </w:tcBorders>
            <w:shd w:val="clear" w:color="auto" w:fill="auto"/>
            <w:noWrap/>
          </w:tcPr>
          <w:p w14:paraId="45A78FC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1,812</w:t>
            </w:r>
          </w:p>
        </w:tc>
        <w:tc>
          <w:tcPr>
            <w:tcW w:w="1575" w:type="dxa"/>
            <w:tcBorders>
              <w:top w:val="nil"/>
              <w:left w:val="nil"/>
              <w:bottom w:val="single" w:sz="4" w:space="0" w:color="auto"/>
              <w:right w:val="single" w:sz="4" w:space="0" w:color="auto"/>
            </w:tcBorders>
          </w:tcPr>
          <w:p w14:paraId="484463E5" w14:textId="77777777" w:rsidR="00235F5E" w:rsidRPr="00D36BC5" w:rsidRDefault="00235F5E" w:rsidP="00235F5E">
            <w:pPr>
              <w:spacing w:after="0" w:line="240" w:lineRule="auto"/>
              <w:jc w:val="right"/>
              <w:rPr>
                <w:rFonts w:cstheme="minorHAnsi"/>
                <w:sz w:val="20"/>
                <w:szCs w:val="20"/>
              </w:rPr>
            </w:pPr>
            <w:r w:rsidRPr="00910AEB">
              <w:rPr>
                <w:sz w:val="20"/>
                <w:szCs w:val="20"/>
              </w:rPr>
              <w:t>(146)</w:t>
            </w:r>
          </w:p>
        </w:tc>
      </w:tr>
      <w:tr w:rsidR="00235F5E" w:rsidRPr="001D42CA" w14:paraId="29BE721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210CD7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Tunisia</w:t>
            </w:r>
          </w:p>
        </w:tc>
        <w:tc>
          <w:tcPr>
            <w:tcW w:w="1111" w:type="dxa"/>
            <w:tcBorders>
              <w:top w:val="nil"/>
              <w:left w:val="nil"/>
              <w:bottom w:val="single" w:sz="4" w:space="0" w:color="auto"/>
              <w:right w:val="single" w:sz="4" w:space="0" w:color="auto"/>
            </w:tcBorders>
            <w:shd w:val="clear" w:color="auto" w:fill="auto"/>
            <w:noWrap/>
          </w:tcPr>
          <w:p w14:paraId="29A69BB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0.019</w:t>
            </w:r>
          </w:p>
        </w:tc>
        <w:tc>
          <w:tcPr>
            <w:tcW w:w="1468" w:type="dxa"/>
            <w:tcBorders>
              <w:top w:val="nil"/>
              <w:left w:val="nil"/>
              <w:bottom w:val="single" w:sz="4" w:space="0" w:color="auto"/>
              <w:right w:val="single" w:sz="4" w:space="0" w:color="auto"/>
            </w:tcBorders>
            <w:shd w:val="clear" w:color="auto" w:fill="auto"/>
            <w:noWrap/>
          </w:tcPr>
          <w:p w14:paraId="77B1357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0.020%</w:t>
            </w:r>
          </w:p>
        </w:tc>
        <w:tc>
          <w:tcPr>
            <w:tcW w:w="1305" w:type="dxa"/>
            <w:tcBorders>
              <w:top w:val="nil"/>
              <w:left w:val="nil"/>
              <w:bottom w:val="single" w:sz="4" w:space="0" w:color="auto"/>
              <w:right w:val="single" w:sz="4" w:space="0" w:color="auto"/>
            </w:tcBorders>
          </w:tcPr>
          <w:p w14:paraId="645C0817"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1,224</w:t>
            </w:r>
          </w:p>
        </w:tc>
        <w:tc>
          <w:tcPr>
            <w:tcW w:w="1306" w:type="dxa"/>
            <w:tcBorders>
              <w:top w:val="nil"/>
              <w:left w:val="single" w:sz="4" w:space="0" w:color="auto"/>
              <w:bottom w:val="single" w:sz="4" w:space="0" w:color="auto"/>
              <w:right w:val="single" w:sz="4" w:space="0" w:color="auto"/>
            </w:tcBorders>
            <w:shd w:val="clear" w:color="auto" w:fill="auto"/>
            <w:noWrap/>
          </w:tcPr>
          <w:p w14:paraId="39AF44A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3EA9763" w14:textId="77777777" w:rsidR="00235F5E" w:rsidRPr="00D36BC5" w:rsidRDefault="00235F5E" w:rsidP="00235F5E">
            <w:pPr>
              <w:spacing w:after="0" w:line="240" w:lineRule="auto"/>
              <w:jc w:val="right"/>
              <w:rPr>
                <w:rFonts w:cstheme="minorHAnsi"/>
                <w:sz w:val="20"/>
                <w:szCs w:val="20"/>
              </w:rPr>
            </w:pPr>
            <w:r w:rsidRPr="00910AEB">
              <w:rPr>
                <w:sz w:val="20"/>
                <w:szCs w:val="20"/>
              </w:rPr>
              <w:t>(224)</w:t>
            </w:r>
          </w:p>
        </w:tc>
      </w:tr>
      <w:tr w:rsidR="00235F5E" w:rsidRPr="001D42CA" w14:paraId="363239AE"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A2B3D30" w14:textId="1F7EBECB" w:rsidR="00235F5E" w:rsidRPr="000519D4" w:rsidRDefault="00235F5E" w:rsidP="00E47733">
            <w:pPr>
              <w:spacing w:after="0" w:line="240" w:lineRule="auto"/>
              <w:rPr>
                <w:rFonts w:cstheme="minorHAnsi"/>
                <w:sz w:val="20"/>
                <w:szCs w:val="20"/>
                <w:lang w:eastAsia="en-GB"/>
              </w:rPr>
            </w:pPr>
            <w:r w:rsidRPr="000519D4">
              <w:rPr>
                <w:rFonts w:cstheme="minorHAnsi"/>
                <w:sz w:val="20"/>
                <w:szCs w:val="20"/>
              </w:rPr>
              <w:t>T</w:t>
            </w:r>
            <w:r w:rsidR="00E47733">
              <w:rPr>
                <w:rFonts w:cstheme="minorHAnsi"/>
                <w:sz w:val="20"/>
                <w:szCs w:val="20"/>
              </w:rPr>
              <w:t>ü</w:t>
            </w:r>
            <w:r w:rsidRPr="000519D4">
              <w:rPr>
                <w:rFonts w:cstheme="minorHAnsi"/>
                <w:sz w:val="20"/>
                <w:szCs w:val="20"/>
              </w:rPr>
              <w:t>rk</w:t>
            </w:r>
            <w:r w:rsidR="00E47733">
              <w:rPr>
                <w:rFonts w:cstheme="minorHAnsi"/>
                <w:sz w:val="20"/>
                <w:szCs w:val="20"/>
              </w:rPr>
              <w:t>i</w:t>
            </w:r>
            <w:r w:rsidRPr="000519D4">
              <w:rPr>
                <w:rFonts w:cstheme="minorHAnsi"/>
                <w:sz w:val="20"/>
                <w:szCs w:val="20"/>
              </w:rPr>
              <w:t>y</w:t>
            </w:r>
            <w:r w:rsidR="00E47733">
              <w:rPr>
                <w:rFonts w:cstheme="minorHAnsi"/>
                <w:sz w:val="20"/>
                <w:szCs w:val="20"/>
              </w:rPr>
              <w:t>e</w:t>
            </w:r>
          </w:p>
        </w:tc>
        <w:tc>
          <w:tcPr>
            <w:tcW w:w="1111" w:type="dxa"/>
            <w:tcBorders>
              <w:top w:val="nil"/>
              <w:left w:val="nil"/>
              <w:bottom w:val="single" w:sz="4" w:space="0" w:color="auto"/>
              <w:right w:val="single" w:sz="4" w:space="0" w:color="auto"/>
            </w:tcBorders>
            <w:shd w:val="clear" w:color="auto" w:fill="auto"/>
            <w:noWrap/>
          </w:tcPr>
          <w:p w14:paraId="37D71EB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0.845</w:t>
            </w:r>
          </w:p>
        </w:tc>
        <w:tc>
          <w:tcPr>
            <w:tcW w:w="1468" w:type="dxa"/>
            <w:tcBorders>
              <w:top w:val="nil"/>
              <w:left w:val="nil"/>
              <w:bottom w:val="single" w:sz="4" w:space="0" w:color="auto"/>
              <w:right w:val="single" w:sz="4" w:space="0" w:color="auto"/>
            </w:tcBorders>
            <w:shd w:val="clear" w:color="auto" w:fill="auto"/>
            <w:noWrap/>
          </w:tcPr>
          <w:p w14:paraId="52C17EB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0.867%</w:t>
            </w:r>
          </w:p>
        </w:tc>
        <w:tc>
          <w:tcPr>
            <w:tcW w:w="1305" w:type="dxa"/>
            <w:tcBorders>
              <w:top w:val="nil"/>
              <w:left w:val="nil"/>
              <w:bottom w:val="single" w:sz="4" w:space="0" w:color="auto"/>
              <w:right w:val="single" w:sz="4" w:space="0" w:color="auto"/>
            </w:tcBorders>
          </w:tcPr>
          <w:p w14:paraId="6426E31B"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67,105</w:t>
            </w:r>
          </w:p>
        </w:tc>
        <w:tc>
          <w:tcPr>
            <w:tcW w:w="1306" w:type="dxa"/>
            <w:tcBorders>
              <w:top w:val="nil"/>
              <w:left w:val="single" w:sz="4" w:space="0" w:color="auto"/>
              <w:bottom w:val="single" w:sz="4" w:space="0" w:color="auto"/>
              <w:right w:val="single" w:sz="4" w:space="0" w:color="auto"/>
            </w:tcBorders>
            <w:shd w:val="clear" w:color="auto" w:fill="auto"/>
            <w:noWrap/>
          </w:tcPr>
          <w:p w14:paraId="42E37E9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41,374</w:t>
            </w:r>
          </w:p>
        </w:tc>
        <w:tc>
          <w:tcPr>
            <w:tcW w:w="1575" w:type="dxa"/>
            <w:tcBorders>
              <w:top w:val="nil"/>
              <w:left w:val="nil"/>
              <w:bottom w:val="single" w:sz="4" w:space="0" w:color="auto"/>
              <w:right w:val="single" w:sz="4" w:space="0" w:color="auto"/>
            </w:tcBorders>
          </w:tcPr>
          <w:p w14:paraId="2C7C4365" w14:textId="77777777" w:rsidR="00235F5E" w:rsidRPr="00D36BC5" w:rsidRDefault="00235F5E" w:rsidP="00235F5E">
            <w:pPr>
              <w:spacing w:after="0" w:line="240" w:lineRule="auto"/>
              <w:jc w:val="right"/>
              <w:rPr>
                <w:rFonts w:cstheme="minorHAnsi"/>
                <w:sz w:val="20"/>
                <w:szCs w:val="20"/>
              </w:rPr>
            </w:pPr>
            <w:r w:rsidRPr="00910AEB">
              <w:rPr>
                <w:sz w:val="20"/>
                <w:szCs w:val="20"/>
              </w:rPr>
              <w:t>(25,731)</w:t>
            </w:r>
          </w:p>
        </w:tc>
      </w:tr>
      <w:tr w:rsidR="00235F5E" w:rsidRPr="001D42CA" w14:paraId="1444C8E0"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FDBA6B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Turkmenistan</w:t>
            </w:r>
          </w:p>
        </w:tc>
        <w:tc>
          <w:tcPr>
            <w:tcW w:w="1111" w:type="dxa"/>
            <w:tcBorders>
              <w:top w:val="nil"/>
              <w:left w:val="nil"/>
              <w:bottom w:val="single" w:sz="4" w:space="0" w:color="auto"/>
              <w:right w:val="single" w:sz="4" w:space="0" w:color="auto"/>
            </w:tcBorders>
            <w:shd w:val="clear" w:color="auto" w:fill="auto"/>
            <w:noWrap/>
          </w:tcPr>
          <w:p w14:paraId="6896D66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0.034</w:t>
            </w:r>
          </w:p>
        </w:tc>
        <w:tc>
          <w:tcPr>
            <w:tcW w:w="1468" w:type="dxa"/>
            <w:tcBorders>
              <w:top w:val="nil"/>
              <w:left w:val="nil"/>
              <w:bottom w:val="single" w:sz="4" w:space="0" w:color="auto"/>
              <w:right w:val="single" w:sz="4" w:space="0" w:color="auto"/>
            </w:tcBorders>
            <w:shd w:val="clear" w:color="auto" w:fill="auto"/>
            <w:noWrap/>
          </w:tcPr>
          <w:p w14:paraId="7DAB074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0.035%</w:t>
            </w:r>
          </w:p>
        </w:tc>
        <w:tc>
          <w:tcPr>
            <w:tcW w:w="1305" w:type="dxa"/>
            <w:tcBorders>
              <w:top w:val="nil"/>
              <w:left w:val="nil"/>
              <w:bottom w:val="single" w:sz="4" w:space="0" w:color="auto"/>
              <w:right w:val="single" w:sz="4" w:space="0" w:color="auto"/>
            </w:tcBorders>
          </w:tcPr>
          <w:p w14:paraId="2543FA6D"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1,615</w:t>
            </w:r>
          </w:p>
        </w:tc>
        <w:tc>
          <w:tcPr>
            <w:tcW w:w="1306" w:type="dxa"/>
            <w:tcBorders>
              <w:top w:val="nil"/>
              <w:left w:val="single" w:sz="4" w:space="0" w:color="auto"/>
              <w:bottom w:val="single" w:sz="4" w:space="0" w:color="auto"/>
              <w:right w:val="single" w:sz="4" w:space="0" w:color="auto"/>
            </w:tcBorders>
            <w:shd w:val="clear" w:color="auto" w:fill="auto"/>
            <w:noWrap/>
          </w:tcPr>
          <w:p w14:paraId="3BEAFF5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1,665</w:t>
            </w:r>
          </w:p>
        </w:tc>
        <w:tc>
          <w:tcPr>
            <w:tcW w:w="1575" w:type="dxa"/>
            <w:tcBorders>
              <w:top w:val="nil"/>
              <w:left w:val="nil"/>
              <w:bottom w:val="single" w:sz="4" w:space="0" w:color="auto"/>
              <w:right w:val="single" w:sz="4" w:space="0" w:color="auto"/>
            </w:tcBorders>
          </w:tcPr>
          <w:p w14:paraId="41527AF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50 </w:t>
            </w:r>
          </w:p>
        </w:tc>
      </w:tr>
      <w:tr w:rsidR="00235F5E" w:rsidRPr="001D42CA" w14:paraId="207E2B0E"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DDAFD1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Uganda</w:t>
            </w:r>
          </w:p>
        </w:tc>
        <w:tc>
          <w:tcPr>
            <w:tcW w:w="1111" w:type="dxa"/>
            <w:tcBorders>
              <w:top w:val="nil"/>
              <w:left w:val="nil"/>
              <w:bottom w:val="single" w:sz="4" w:space="0" w:color="auto"/>
              <w:right w:val="single" w:sz="4" w:space="0" w:color="auto"/>
            </w:tcBorders>
            <w:shd w:val="clear" w:color="auto" w:fill="auto"/>
            <w:noWrap/>
          </w:tcPr>
          <w:p w14:paraId="452CFCC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468" w:type="dxa"/>
            <w:tcBorders>
              <w:top w:val="nil"/>
              <w:left w:val="nil"/>
              <w:bottom w:val="single" w:sz="4" w:space="0" w:color="auto"/>
              <w:right w:val="single" w:sz="4" w:space="0" w:color="auto"/>
            </w:tcBorders>
            <w:shd w:val="clear" w:color="auto" w:fill="auto"/>
            <w:noWrap/>
          </w:tcPr>
          <w:p w14:paraId="69EB384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7FDC27DB"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3BF1F1B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BD4098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63C51E01"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346759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Ukraine</w:t>
            </w:r>
          </w:p>
        </w:tc>
        <w:tc>
          <w:tcPr>
            <w:tcW w:w="1111" w:type="dxa"/>
            <w:tcBorders>
              <w:top w:val="nil"/>
              <w:left w:val="nil"/>
              <w:bottom w:val="single" w:sz="4" w:space="0" w:color="auto"/>
              <w:right w:val="single" w:sz="4" w:space="0" w:color="auto"/>
            </w:tcBorders>
            <w:shd w:val="clear" w:color="auto" w:fill="auto"/>
            <w:noWrap/>
          </w:tcPr>
          <w:p w14:paraId="611A73A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0.056</w:t>
            </w:r>
          </w:p>
        </w:tc>
        <w:tc>
          <w:tcPr>
            <w:tcW w:w="1468" w:type="dxa"/>
            <w:tcBorders>
              <w:top w:val="nil"/>
              <w:left w:val="nil"/>
              <w:bottom w:val="single" w:sz="4" w:space="0" w:color="auto"/>
              <w:right w:val="single" w:sz="4" w:space="0" w:color="auto"/>
            </w:tcBorders>
            <w:shd w:val="clear" w:color="auto" w:fill="auto"/>
            <w:noWrap/>
          </w:tcPr>
          <w:p w14:paraId="4ED3BE4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0.057%</w:t>
            </w:r>
          </w:p>
        </w:tc>
        <w:tc>
          <w:tcPr>
            <w:tcW w:w="1305" w:type="dxa"/>
            <w:tcBorders>
              <w:top w:val="nil"/>
              <w:left w:val="nil"/>
              <w:bottom w:val="single" w:sz="4" w:space="0" w:color="auto"/>
              <w:right w:val="single" w:sz="4" w:space="0" w:color="auto"/>
            </w:tcBorders>
          </w:tcPr>
          <w:p w14:paraId="2C37D096"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2,790</w:t>
            </w:r>
          </w:p>
        </w:tc>
        <w:tc>
          <w:tcPr>
            <w:tcW w:w="1306" w:type="dxa"/>
            <w:tcBorders>
              <w:top w:val="nil"/>
              <w:left w:val="single" w:sz="4" w:space="0" w:color="auto"/>
              <w:bottom w:val="single" w:sz="4" w:space="0" w:color="auto"/>
              <w:right w:val="single" w:sz="4" w:space="0" w:color="auto"/>
            </w:tcBorders>
            <w:shd w:val="clear" w:color="auto" w:fill="auto"/>
            <w:noWrap/>
          </w:tcPr>
          <w:p w14:paraId="7449CAB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2,742</w:t>
            </w:r>
          </w:p>
        </w:tc>
        <w:tc>
          <w:tcPr>
            <w:tcW w:w="1575" w:type="dxa"/>
            <w:tcBorders>
              <w:top w:val="nil"/>
              <w:left w:val="nil"/>
              <w:bottom w:val="single" w:sz="4" w:space="0" w:color="auto"/>
              <w:right w:val="single" w:sz="4" w:space="0" w:color="auto"/>
            </w:tcBorders>
          </w:tcPr>
          <w:p w14:paraId="4DF24EC8" w14:textId="77777777" w:rsidR="00235F5E" w:rsidRPr="00D36BC5" w:rsidRDefault="00235F5E" w:rsidP="00235F5E">
            <w:pPr>
              <w:spacing w:after="0" w:line="240" w:lineRule="auto"/>
              <w:jc w:val="right"/>
              <w:rPr>
                <w:rFonts w:cstheme="minorHAnsi"/>
                <w:sz w:val="20"/>
                <w:szCs w:val="20"/>
              </w:rPr>
            </w:pPr>
            <w:r w:rsidRPr="00910AEB">
              <w:rPr>
                <w:sz w:val="20"/>
                <w:szCs w:val="20"/>
              </w:rPr>
              <w:t>(48)</w:t>
            </w:r>
          </w:p>
        </w:tc>
      </w:tr>
      <w:tr w:rsidR="00235F5E" w:rsidRPr="001D42CA" w14:paraId="6A8EDF5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C1CF3E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United Arab Emirates</w:t>
            </w:r>
          </w:p>
        </w:tc>
        <w:tc>
          <w:tcPr>
            <w:tcW w:w="1111" w:type="dxa"/>
            <w:tcBorders>
              <w:top w:val="nil"/>
              <w:left w:val="nil"/>
              <w:bottom w:val="single" w:sz="4" w:space="0" w:color="auto"/>
              <w:right w:val="single" w:sz="4" w:space="0" w:color="auto"/>
            </w:tcBorders>
            <w:shd w:val="clear" w:color="auto" w:fill="auto"/>
            <w:noWrap/>
          </w:tcPr>
          <w:p w14:paraId="1DC632E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0.635</w:t>
            </w:r>
          </w:p>
        </w:tc>
        <w:tc>
          <w:tcPr>
            <w:tcW w:w="1468" w:type="dxa"/>
            <w:tcBorders>
              <w:top w:val="nil"/>
              <w:left w:val="nil"/>
              <w:bottom w:val="single" w:sz="4" w:space="0" w:color="auto"/>
              <w:right w:val="single" w:sz="4" w:space="0" w:color="auto"/>
            </w:tcBorders>
            <w:shd w:val="clear" w:color="auto" w:fill="auto"/>
            <w:noWrap/>
          </w:tcPr>
          <w:p w14:paraId="579B61B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0.652%</w:t>
            </w:r>
          </w:p>
        </w:tc>
        <w:tc>
          <w:tcPr>
            <w:tcW w:w="1305" w:type="dxa"/>
            <w:tcBorders>
              <w:top w:val="nil"/>
              <w:left w:val="nil"/>
              <w:bottom w:val="single" w:sz="4" w:space="0" w:color="auto"/>
              <w:right w:val="single" w:sz="4" w:space="0" w:color="auto"/>
            </w:tcBorders>
          </w:tcPr>
          <w:p w14:paraId="7EFFAFB8"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30,151</w:t>
            </w:r>
          </w:p>
        </w:tc>
        <w:tc>
          <w:tcPr>
            <w:tcW w:w="1306" w:type="dxa"/>
            <w:tcBorders>
              <w:top w:val="nil"/>
              <w:left w:val="single" w:sz="4" w:space="0" w:color="auto"/>
              <w:bottom w:val="single" w:sz="4" w:space="0" w:color="auto"/>
              <w:right w:val="single" w:sz="4" w:space="0" w:color="auto"/>
            </w:tcBorders>
            <w:shd w:val="clear" w:color="auto" w:fill="auto"/>
            <w:noWrap/>
          </w:tcPr>
          <w:p w14:paraId="32051FA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31,091</w:t>
            </w:r>
          </w:p>
        </w:tc>
        <w:tc>
          <w:tcPr>
            <w:tcW w:w="1575" w:type="dxa"/>
            <w:tcBorders>
              <w:top w:val="nil"/>
              <w:left w:val="nil"/>
              <w:bottom w:val="single" w:sz="4" w:space="0" w:color="auto"/>
              <w:right w:val="single" w:sz="4" w:space="0" w:color="auto"/>
            </w:tcBorders>
          </w:tcPr>
          <w:p w14:paraId="099D172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940 </w:t>
            </w:r>
          </w:p>
        </w:tc>
      </w:tr>
      <w:tr w:rsidR="00B46BE1" w:rsidRPr="001D42CA" w14:paraId="5F8675CE" w14:textId="77777777" w:rsidTr="00E47733">
        <w:trPr>
          <w:trHeight w:val="276"/>
        </w:trPr>
        <w:tc>
          <w:tcPr>
            <w:tcW w:w="9438" w:type="dxa"/>
            <w:gridSpan w:val="7"/>
            <w:tcBorders>
              <w:top w:val="single" w:sz="4" w:space="0" w:color="auto"/>
            </w:tcBorders>
          </w:tcPr>
          <w:p w14:paraId="43885089" w14:textId="77777777" w:rsidR="00B46BE1" w:rsidRPr="009E5AEF" w:rsidRDefault="00B46BE1" w:rsidP="00235F5E">
            <w:pPr>
              <w:spacing w:after="0" w:line="240" w:lineRule="auto"/>
              <w:rPr>
                <w:rFonts w:cs="Arial"/>
                <w:color w:val="000000"/>
                <w:sz w:val="20"/>
                <w:szCs w:val="20"/>
                <w:lang w:eastAsia="en-GB"/>
              </w:rPr>
            </w:pPr>
            <w:r w:rsidRPr="00090AA6">
              <w:rPr>
                <w:rFonts w:cs="Arial"/>
                <w:color w:val="000000"/>
                <w:sz w:val="20"/>
                <w:szCs w:val="20"/>
                <w:lang w:eastAsia="en-GB"/>
              </w:rPr>
              <w:t>* As per UN resolution A/RES/76/238; a revised UN Scale will be applied when released.</w:t>
            </w:r>
          </w:p>
        </w:tc>
      </w:tr>
      <w:tr w:rsidR="00235F5E" w:rsidRPr="001D42CA" w14:paraId="627476E5"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462381A"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lastRenderedPageBreak/>
              <w:t xml:space="preserve">United </w:t>
            </w:r>
            <w:r w:rsidRPr="00784A64">
              <w:rPr>
                <w:rFonts w:cstheme="minorHAnsi"/>
                <w:sz w:val="20"/>
                <w:szCs w:val="20"/>
              </w:rPr>
              <w:t>Kingdom</w:t>
            </w:r>
          </w:p>
        </w:tc>
        <w:tc>
          <w:tcPr>
            <w:tcW w:w="1111" w:type="dxa"/>
            <w:tcBorders>
              <w:top w:val="nil"/>
              <w:left w:val="nil"/>
              <w:bottom w:val="single" w:sz="4" w:space="0" w:color="auto"/>
              <w:right w:val="single" w:sz="4" w:space="0" w:color="auto"/>
            </w:tcBorders>
            <w:shd w:val="clear" w:color="auto" w:fill="auto"/>
            <w:noWrap/>
          </w:tcPr>
          <w:p w14:paraId="070F163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4.375</w:t>
            </w:r>
          </w:p>
        </w:tc>
        <w:tc>
          <w:tcPr>
            <w:tcW w:w="1468" w:type="dxa"/>
            <w:tcBorders>
              <w:top w:val="nil"/>
              <w:left w:val="nil"/>
              <w:bottom w:val="single" w:sz="4" w:space="0" w:color="auto"/>
              <w:right w:val="single" w:sz="4" w:space="0" w:color="auto"/>
            </w:tcBorders>
            <w:shd w:val="clear" w:color="auto" w:fill="auto"/>
            <w:noWrap/>
          </w:tcPr>
          <w:p w14:paraId="68D4DF0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4.491%</w:t>
            </w:r>
          </w:p>
        </w:tc>
        <w:tc>
          <w:tcPr>
            <w:tcW w:w="1305" w:type="dxa"/>
            <w:tcBorders>
              <w:top w:val="nil"/>
              <w:left w:val="nil"/>
              <w:bottom w:val="single" w:sz="4" w:space="0" w:color="auto"/>
              <w:right w:val="single" w:sz="4" w:space="0" w:color="auto"/>
            </w:tcBorders>
          </w:tcPr>
          <w:p w14:paraId="497BEFB8"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223,536</w:t>
            </w:r>
          </w:p>
        </w:tc>
        <w:tc>
          <w:tcPr>
            <w:tcW w:w="1306" w:type="dxa"/>
            <w:tcBorders>
              <w:top w:val="nil"/>
              <w:left w:val="single" w:sz="4" w:space="0" w:color="auto"/>
              <w:bottom w:val="single" w:sz="4" w:space="0" w:color="auto"/>
              <w:right w:val="single" w:sz="4" w:space="0" w:color="auto"/>
            </w:tcBorders>
            <w:shd w:val="clear" w:color="auto" w:fill="auto"/>
            <w:noWrap/>
          </w:tcPr>
          <w:p w14:paraId="32A8553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214,212</w:t>
            </w:r>
          </w:p>
        </w:tc>
        <w:tc>
          <w:tcPr>
            <w:tcW w:w="1575" w:type="dxa"/>
            <w:tcBorders>
              <w:top w:val="nil"/>
              <w:left w:val="nil"/>
              <w:bottom w:val="single" w:sz="4" w:space="0" w:color="auto"/>
              <w:right w:val="single" w:sz="4" w:space="0" w:color="auto"/>
            </w:tcBorders>
          </w:tcPr>
          <w:p w14:paraId="7ED8E920" w14:textId="77777777" w:rsidR="00235F5E" w:rsidRPr="00D36BC5" w:rsidRDefault="00235F5E" w:rsidP="00235F5E">
            <w:pPr>
              <w:spacing w:after="0" w:line="240" w:lineRule="auto"/>
              <w:jc w:val="right"/>
              <w:rPr>
                <w:rFonts w:cstheme="minorHAnsi"/>
                <w:sz w:val="20"/>
                <w:szCs w:val="20"/>
              </w:rPr>
            </w:pPr>
            <w:r w:rsidRPr="00910AEB">
              <w:rPr>
                <w:sz w:val="20"/>
                <w:szCs w:val="20"/>
              </w:rPr>
              <w:t>(9,324)</w:t>
            </w:r>
          </w:p>
        </w:tc>
      </w:tr>
      <w:tr w:rsidR="00235F5E" w:rsidRPr="001D42CA" w14:paraId="7A4491B7"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021C3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United Republic of Tanzania</w:t>
            </w:r>
          </w:p>
        </w:tc>
        <w:tc>
          <w:tcPr>
            <w:tcW w:w="1111" w:type="dxa"/>
            <w:tcBorders>
              <w:top w:val="nil"/>
              <w:left w:val="nil"/>
              <w:bottom w:val="single" w:sz="4" w:space="0" w:color="auto"/>
              <w:right w:val="single" w:sz="4" w:space="0" w:color="auto"/>
            </w:tcBorders>
            <w:shd w:val="clear" w:color="auto" w:fill="auto"/>
            <w:noWrap/>
          </w:tcPr>
          <w:p w14:paraId="5101287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468" w:type="dxa"/>
            <w:tcBorders>
              <w:top w:val="nil"/>
              <w:left w:val="nil"/>
              <w:bottom w:val="single" w:sz="4" w:space="0" w:color="auto"/>
              <w:right w:val="single" w:sz="4" w:space="0" w:color="auto"/>
            </w:tcBorders>
            <w:shd w:val="clear" w:color="auto" w:fill="auto"/>
            <w:noWrap/>
          </w:tcPr>
          <w:p w14:paraId="347A702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05" w:type="dxa"/>
            <w:tcBorders>
              <w:top w:val="nil"/>
              <w:left w:val="nil"/>
              <w:bottom w:val="single" w:sz="4" w:space="0" w:color="auto"/>
              <w:right w:val="single" w:sz="4" w:space="0" w:color="auto"/>
            </w:tcBorders>
          </w:tcPr>
          <w:p w14:paraId="582DDCA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727744B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493197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0CBC6A60"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3970F1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Uruguay</w:t>
            </w:r>
          </w:p>
        </w:tc>
        <w:tc>
          <w:tcPr>
            <w:tcW w:w="1111" w:type="dxa"/>
            <w:tcBorders>
              <w:top w:val="nil"/>
              <w:left w:val="nil"/>
              <w:bottom w:val="single" w:sz="4" w:space="0" w:color="auto"/>
              <w:right w:val="single" w:sz="4" w:space="0" w:color="auto"/>
            </w:tcBorders>
            <w:shd w:val="clear" w:color="auto" w:fill="auto"/>
            <w:noWrap/>
          </w:tcPr>
          <w:p w14:paraId="452BD2A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0.092</w:t>
            </w:r>
          </w:p>
        </w:tc>
        <w:tc>
          <w:tcPr>
            <w:tcW w:w="1468" w:type="dxa"/>
            <w:tcBorders>
              <w:top w:val="nil"/>
              <w:left w:val="nil"/>
              <w:bottom w:val="single" w:sz="4" w:space="0" w:color="auto"/>
              <w:right w:val="single" w:sz="4" w:space="0" w:color="auto"/>
            </w:tcBorders>
            <w:shd w:val="clear" w:color="auto" w:fill="auto"/>
            <w:noWrap/>
          </w:tcPr>
          <w:p w14:paraId="3D3C576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0.094%</w:t>
            </w:r>
          </w:p>
        </w:tc>
        <w:tc>
          <w:tcPr>
            <w:tcW w:w="1305" w:type="dxa"/>
            <w:tcBorders>
              <w:top w:val="nil"/>
              <w:left w:val="nil"/>
              <w:bottom w:val="single" w:sz="4" w:space="0" w:color="auto"/>
              <w:right w:val="single" w:sz="4" w:space="0" w:color="auto"/>
            </w:tcBorders>
          </w:tcPr>
          <w:p w14:paraId="4EF31B3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4,258</w:t>
            </w:r>
          </w:p>
        </w:tc>
        <w:tc>
          <w:tcPr>
            <w:tcW w:w="1306" w:type="dxa"/>
            <w:tcBorders>
              <w:top w:val="nil"/>
              <w:left w:val="single" w:sz="4" w:space="0" w:color="auto"/>
              <w:bottom w:val="single" w:sz="4" w:space="0" w:color="auto"/>
              <w:right w:val="single" w:sz="4" w:space="0" w:color="auto"/>
            </w:tcBorders>
            <w:shd w:val="clear" w:color="auto" w:fill="auto"/>
            <w:noWrap/>
          </w:tcPr>
          <w:p w14:paraId="5F67B0F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4,505</w:t>
            </w:r>
          </w:p>
        </w:tc>
        <w:tc>
          <w:tcPr>
            <w:tcW w:w="1575" w:type="dxa"/>
            <w:tcBorders>
              <w:top w:val="nil"/>
              <w:left w:val="nil"/>
              <w:bottom w:val="single" w:sz="4" w:space="0" w:color="auto"/>
              <w:right w:val="single" w:sz="4" w:space="0" w:color="auto"/>
            </w:tcBorders>
          </w:tcPr>
          <w:p w14:paraId="27FC14F3"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247 </w:t>
            </w:r>
          </w:p>
        </w:tc>
      </w:tr>
      <w:tr w:rsidR="00235F5E" w:rsidRPr="001D42CA" w14:paraId="091C4F58"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3498BEA"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Uzbekistan</w:t>
            </w:r>
          </w:p>
        </w:tc>
        <w:tc>
          <w:tcPr>
            <w:tcW w:w="1111" w:type="dxa"/>
            <w:tcBorders>
              <w:top w:val="nil"/>
              <w:left w:val="nil"/>
              <w:bottom w:val="single" w:sz="4" w:space="0" w:color="auto"/>
              <w:right w:val="single" w:sz="4" w:space="0" w:color="auto"/>
            </w:tcBorders>
            <w:shd w:val="clear" w:color="auto" w:fill="auto"/>
            <w:noWrap/>
          </w:tcPr>
          <w:p w14:paraId="27895BD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0.027</w:t>
            </w:r>
          </w:p>
        </w:tc>
        <w:tc>
          <w:tcPr>
            <w:tcW w:w="1468" w:type="dxa"/>
            <w:tcBorders>
              <w:top w:val="nil"/>
              <w:left w:val="nil"/>
              <w:bottom w:val="single" w:sz="4" w:space="0" w:color="auto"/>
              <w:right w:val="single" w:sz="4" w:space="0" w:color="auto"/>
            </w:tcBorders>
            <w:shd w:val="clear" w:color="auto" w:fill="auto"/>
            <w:noWrap/>
          </w:tcPr>
          <w:p w14:paraId="5B94F3B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0.028%</w:t>
            </w:r>
          </w:p>
        </w:tc>
        <w:tc>
          <w:tcPr>
            <w:tcW w:w="1305" w:type="dxa"/>
            <w:tcBorders>
              <w:top w:val="nil"/>
              <w:left w:val="nil"/>
              <w:bottom w:val="single" w:sz="4" w:space="0" w:color="auto"/>
              <w:right w:val="single" w:sz="4" w:space="0" w:color="auto"/>
            </w:tcBorders>
          </w:tcPr>
          <w:p w14:paraId="7C5583B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1,566</w:t>
            </w:r>
          </w:p>
        </w:tc>
        <w:tc>
          <w:tcPr>
            <w:tcW w:w="1306" w:type="dxa"/>
            <w:tcBorders>
              <w:top w:val="nil"/>
              <w:left w:val="single" w:sz="4" w:space="0" w:color="auto"/>
              <w:bottom w:val="single" w:sz="4" w:space="0" w:color="auto"/>
              <w:right w:val="single" w:sz="4" w:space="0" w:color="auto"/>
            </w:tcBorders>
            <w:shd w:val="clear" w:color="auto" w:fill="auto"/>
            <w:noWrap/>
          </w:tcPr>
          <w:p w14:paraId="77AA3EE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1,322</w:t>
            </w:r>
          </w:p>
        </w:tc>
        <w:tc>
          <w:tcPr>
            <w:tcW w:w="1575" w:type="dxa"/>
            <w:tcBorders>
              <w:top w:val="nil"/>
              <w:left w:val="nil"/>
              <w:bottom w:val="single" w:sz="4" w:space="0" w:color="auto"/>
              <w:right w:val="single" w:sz="4" w:space="0" w:color="auto"/>
            </w:tcBorders>
          </w:tcPr>
          <w:p w14:paraId="593CB5EE" w14:textId="77777777" w:rsidR="00235F5E" w:rsidRPr="00D36BC5" w:rsidRDefault="00235F5E" w:rsidP="00235F5E">
            <w:pPr>
              <w:spacing w:after="0" w:line="240" w:lineRule="auto"/>
              <w:jc w:val="right"/>
              <w:rPr>
                <w:rFonts w:cstheme="minorHAnsi"/>
                <w:sz w:val="20"/>
                <w:szCs w:val="20"/>
              </w:rPr>
            </w:pPr>
            <w:r w:rsidRPr="00910AEB">
              <w:rPr>
                <w:sz w:val="20"/>
                <w:szCs w:val="20"/>
              </w:rPr>
              <w:t>(244)</w:t>
            </w:r>
          </w:p>
        </w:tc>
      </w:tr>
      <w:tr w:rsidR="00235F5E" w:rsidRPr="001D42CA" w14:paraId="1859236C"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1C9B5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Vanuatu</w:t>
            </w:r>
          </w:p>
        </w:tc>
        <w:tc>
          <w:tcPr>
            <w:tcW w:w="1111" w:type="dxa"/>
            <w:tcBorders>
              <w:top w:val="nil"/>
              <w:left w:val="nil"/>
              <w:bottom w:val="single" w:sz="4" w:space="0" w:color="auto"/>
              <w:right w:val="single" w:sz="4" w:space="0" w:color="auto"/>
            </w:tcBorders>
            <w:shd w:val="clear" w:color="auto" w:fill="auto"/>
            <w:noWrap/>
          </w:tcPr>
          <w:p w14:paraId="4A7F3CA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468" w:type="dxa"/>
            <w:tcBorders>
              <w:top w:val="nil"/>
              <w:left w:val="nil"/>
              <w:bottom w:val="single" w:sz="4" w:space="0" w:color="auto"/>
              <w:right w:val="single" w:sz="4" w:space="0" w:color="auto"/>
            </w:tcBorders>
            <w:shd w:val="clear" w:color="auto" w:fill="auto"/>
            <w:noWrap/>
          </w:tcPr>
          <w:p w14:paraId="0E47B94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05" w:type="dxa"/>
            <w:tcBorders>
              <w:top w:val="nil"/>
              <w:left w:val="nil"/>
              <w:bottom w:val="single" w:sz="4" w:space="0" w:color="auto"/>
              <w:right w:val="single" w:sz="4" w:space="0" w:color="auto"/>
            </w:tcBorders>
          </w:tcPr>
          <w:p w14:paraId="709B990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C49AEC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1C1F17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56A66D2E"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EB09AC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Venezuela (Bolivarian Republic of)</w:t>
            </w:r>
          </w:p>
        </w:tc>
        <w:tc>
          <w:tcPr>
            <w:tcW w:w="1111" w:type="dxa"/>
            <w:tcBorders>
              <w:top w:val="nil"/>
              <w:left w:val="nil"/>
              <w:bottom w:val="single" w:sz="4" w:space="0" w:color="auto"/>
              <w:right w:val="single" w:sz="4" w:space="0" w:color="auto"/>
            </w:tcBorders>
            <w:shd w:val="clear" w:color="auto" w:fill="auto"/>
            <w:noWrap/>
          </w:tcPr>
          <w:p w14:paraId="482DEAF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0.175</w:t>
            </w:r>
          </w:p>
        </w:tc>
        <w:tc>
          <w:tcPr>
            <w:tcW w:w="1468" w:type="dxa"/>
            <w:tcBorders>
              <w:top w:val="nil"/>
              <w:left w:val="nil"/>
              <w:bottom w:val="single" w:sz="4" w:space="0" w:color="auto"/>
              <w:right w:val="single" w:sz="4" w:space="0" w:color="auto"/>
            </w:tcBorders>
            <w:shd w:val="clear" w:color="auto" w:fill="auto"/>
            <w:noWrap/>
          </w:tcPr>
          <w:p w14:paraId="249C653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0.180%</w:t>
            </w:r>
          </w:p>
        </w:tc>
        <w:tc>
          <w:tcPr>
            <w:tcW w:w="1305" w:type="dxa"/>
            <w:tcBorders>
              <w:top w:val="nil"/>
              <w:left w:val="nil"/>
              <w:bottom w:val="single" w:sz="4" w:space="0" w:color="auto"/>
              <w:right w:val="single" w:sz="4" w:space="0" w:color="auto"/>
            </w:tcBorders>
          </w:tcPr>
          <w:p w14:paraId="1EE4CEF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35,633</w:t>
            </w:r>
          </w:p>
        </w:tc>
        <w:tc>
          <w:tcPr>
            <w:tcW w:w="1306" w:type="dxa"/>
            <w:tcBorders>
              <w:top w:val="nil"/>
              <w:left w:val="single" w:sz="4" w:space="0" w:color="auto"/>
              <w:bottom w:val="single" w:sz="4" w:space="0" w:color="auto"/>
              <w:right w:val="single" w:sz="4" w:space="0" w:color="auto"/>
            </w:tcBorders>
            <w:shd w:val="clear" w:color="auto" w:fill="auto"/>
            <w:noWrap/>
          </w:tcPr>
          <w:p w14:paraId="4AE5CD7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8,568</w:t>
            </w:r>
          </w:p>
        </w:tc>
        <w:tc>
          <w:tcPr>
            <w:tcW w:w="1575" w:type="dxa"/>
            <w:tcBorders>
              <w:top w:val="nil"/>
              <w:left w:val="nil"/>
              <w:bottom w:val="single" w:sz="4" w:space="0" w:color="auto"/>
              <w:right w:val="single" w:sz="4" w:space="0" w:color="auto"/>
            </w:tcBorders>
          </w:tcPr>
          <w:p w14:paraId="6D07932F" w14:textId="77777777" w:rsidR="00235F5E" w:rsidRPr="00D36BC5" w:rsidRDefault="00235F5E" w:rsidP="00235F5E">
            <w:pPr>
              <w:spacing w:after="0" w:line="240" w:lineRule="auto"/>
              <w:jc w:val="right"/>
              <w:rPr>
                <w:rFonts w:cstheme="minorHAnsi"/>
                <w:sz w:val="20"/>
                <w:szCs w:val="20"/>
              </w:rPr>
            </w:pPr>
            <w:r w:rsidRPr="00910AEB">
              <w:rPr>
                <w:sz w:val="20"/>
                <w:szCs w:val="20"/>
              </w:rPr>
              <w:t>(27,065)</w:t>
            </w:r>
          </w:p>
        </w:tc>
      </w:tr>
      <w:tr w:rsidR="00235F5E" w:rsidRPr="001D42CA" w14:paraId="6046479D"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B7685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Viet Nam</w:t>
            </w:r>
          </w:p>
        </w:tc>
        <w:tc>
          <w:tcPr>
            <w:tcW w:w="1111" w:type="dxa"/>
            <w:tcBorders>
              <w:top w:val="nil"/>
              <w:left w:val="nil"/>
              <w:bottom w:val="single" w:sz="4" w:space="0" w:color="auto"/>
              <w:right w:val="single" w:sz="4" w:space="0" w:color="auto"/>
            </w:tcBorders>
            <w:shd w:val="clear" w:color="auto" w:fill="auto"/>
            <w:noWrap/>
          </w:tcPr>
          <w:p w14:paraId="1C2A70E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0.093</w:t>
            </w:r>
          </w:p>
        </w:tc>
        <w:tc>
          <w:tcPr>
            <w:tcW w:w="1468" w:type="dxa"/>
            <w:tcBorders>
              <w:top w:val="nil"/>
              <w:left w:val="nil"/>
              <w:bottom w:val="single" w:sz="4" w:space="0" w:color="auto"/>
              <w:right w:val="single" w:sz="4" w:space="0" w:color="auto"/>
            </w:tcBorders>
            <w:shd w:val="clear" w:color="auto" w:fill="auto"/>
            <w:noWrap/>
          </w:tcPr>
          <w:p w14:paraId="233B0B1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0.095%</w:t>
            </w:r>
          </w:p>
        </w:tc>
        <w:tc>
          <w:tcPr>
            <w:tcW w:w="1305" w:type="dxa"/>
            <w:tcBorders>
              <w:top w:val="nil"/>
              <w:left w:val="nil"/>
              <w:bottom w:val="single" w:sz="4" w:space="0" w:color="auto"/>
              <w:right w:val="single" w:sz="4" w:space="0" w:color="auto"/>
            </w:tcBorders>
          </w:tcPr>
          <w:p w14:paraId="2B2546C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3,769</w:t>
            </w:r>
          </w:p>
        </w:tc>
        <w:tc>
          <w:tcPr>
            <w:tcW w:w="1306" w:type="dxa"/>
            <w:tcBorders>
              <w:top w:val="nil"/>
              <w:left w:val="single" w:sz="4" w:space="0" w:color="auto"/>
              <w:bottom w:val="single" w:sz="4" w:space="0" w:color="auto"/>
              <w:right w:val="single" w:sz="4" w:space="0" w:color="auto"/>
            </w:tcBorders>
            <w:shd w:val="clear" w:color="auto" w:fill="auto"/>
            <w:noWrap/>
          </w:tcPr>
          <w:p w14:paraId="5018F67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4,554</w:t>
            </w:r>
          </w:p>
        </w:tc>
        <w:tc>
          <w:tcPr>
            <w:tcW w:w="1575" w:type="dxa"/>
            <w:tcBorders>
              <w:top w:val="nil"/>
              <w:left w:val="nil"/>
              <w:bottom w:val="single" w:sz="4" w:space="0" w:color="auto"/>
              <w:right w:val="single" w:sz="4" w:space="0" w:color="auto"/>
            </w:tcBorders>
          </w:tcPr>
          <w:p w14:paraId="68B4199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785 </w:t>
            </w:r>
          </w:p>
        </w:tc>
      </w:tr>
      <w:tr w:rsidR="00235F5E" w:rsidRPr="001D42CA" w14:paraId="44AE433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3362DC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Yemen</w:t>
            </w:r>
          </w:p>
        </w:tc>
        <w:tc>
          <w:tcPr>
            <w:tcW w:w="1111" w:type="dxa"/>
            <w:tcBorders>
              <w:top w:val="nil"/>
              <w:left w:val="nil"/>
              <w:bottom w:val="single" w:sz="4" w:space="0" w:color="auto"/>
              <w:right w:val="single" w:sz="4" w:space="0" w:color="auto"/>
            </w:tcBorders>
            <w:shd w:val="clear" w:color="auto" w:fill="auto"/>
            <w:noWrap/>
          </w:tcPr>
          <w:p w14:paraId="5085DED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468" w:type="dxa"/>
            <w:tcBorders>
              <w:top w:val="nil"/>
              <w:left w:val="nil"/>
              <w:bottom w:val="single" w:sz="4" w:space="0" w:color="auto"/>
              <w:right w:val="single" w:sz="4" w:space="0" w:color="auto"/>
            </w:tcBorders>
            <w:shd w:val="clear" w:color="auto" w:fill="auto"/>
            <w:noWrap/>
          </w:tcPr>
          <w:p w14:paraId="3AC1B70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05" w:type="dxa"/>
            <w:tcBorders>
              <w:top w:val="nil"/>
              <w:left w:val="nil"/>
              <w:bottom w:val="single" w:sz="4" w:space="0" w:color="auto"/>
              <w:right w:val="single" w:sz="4" w:space="0" w:color="auto"/>
            </w:tcBorders>
          </w:tcPr>
          <w:p w14:paraId="3497030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205CC11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168987A"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3D745EAB"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C561023" w14:textId="77777777" w:rsidR="00235F5E" w:rsidRPr="000519D4" w:rsidRDefault="00235F5E" w:rsidP="00235F5E">
            <w:pPr>
              <w:spacing w:after="0" w:line="240" w:lineRule="auto"/>
              <w:rPr>
                <w:rFonts w:cstheme="minorHAnsi"/>
                <w:sz w:val="20"/>
                <w:szCs w:val="20"/>
              </w:rPr>
            </w:pPr>
            <w:r w:rsidRPr="000519D4">
              <w:rPr>
                <w:rFonts w:cstheme="minorHAnsi"/>
                <w:sz w:val="20"/>
                <w:szCs w:val="20"/>
              </w:rPr>
              <w:t>Zambia</w:t>
            </w:r>
          </w:p>
        </w:tc>
        <w:tc>
          <w:tcPr>
            <w:tcW w:w="1111" w:type="dxa"/>
            <w:tcBorders>
              <w:top w:val="nil"/>
              <w:left w:val="nil"/>
              <w:bottom w:val="single" w:sz="4" w:space="0" w:color="auto"/>
              <w:right w:val="single" w:sz="4" w:space="0" w:color="auto"/>
            </w:tcBorders>
            <w:shd w:val="clear" w:color="auto" w:fill="auto"/>
            <w:noWrap/>
          </w:tcPr>
          <w:p w14:paraId="3CB6098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0.008</w:t>
            </w:r>
          </w:p>
        </w:tc>
        <w:tc>
          <w:tcPr>
            <w:tcW w:w="1468" w:type="dxa"/>
            <w:tcBorders>
              <w:top w:val="nil"/>
              <w:left w:val="nil"/>
              <w:bottom w:val="single" w:sz="4" w:space="0" w:color="auto"/>
              <w:right w:val="single" w:sz="4" w:space="0" w:color="auto"/>
            </w:tcBorders>
            <w:shd w:val="clear" w:color="auto" w:fill="auto"/>
            <w:noWrap/>
          </w:tcPr>
          <w:p w14:paraId="2E98286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0.008%</w:t>
            </w:r>
          </w:p>
        </w:tc>
        <w:tc>
          <w:tcPr>
            <w:tcW w:w="1305" w:type="dxa"/>
            <w:tcBorders>
              <w:top w:val="nil"/>
              <w:left w:val="nil"/>
              <w:bottom w:val="single" w:sz="4" w:space="0" w:color="auto"/>
              <w:right w:val="single" w:sz="4" w:space="0" w:color="auto"/>
            </w:tcBorders>
          </w:tcPr>
          <w:p w14:paraId="1E53DA2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1E3F97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1E6C73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22D7E1FA"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460A50E" w14:textId="77777777" w:rsidR="00235F5E" w:rsidRPr="000519D4" w:rsidRDefault="00235F5E" w:rsidP="00235F5E">
            <w:pPr>
              <w:spacing w:after="0" w:line="240" w:lineRule="auto"/>
              <w:rPr>
                <w:rFonts w:cstheme="minorHAnsi"/>
                <w:sz w:val="20"/>
                <w:szCs w:val="20"/>
              </w:rPr>
            </w:pPr>
            <w:r w:rsidRPr="000519D4">
              <w:rPr>
                <w:rFonts w:cstheme="minorHAnsi"/>
                <w:sz w:val="20"/>
                <w:szCs w:val="20"/>
              </w:rPr>
              <w:t>Zimbabwe</w:t>
            </w:r>
          </w:p>
        </w:tc>
        <w:tc>
          <w:tcPr>
            <w:tcW w:w="1111" w:type="dxa"/>
            <w:tcBorders>
              <w:top w:val="nil"/>
              <w:left w:val="nil"/>
              <w:bottom w:val="single" w:sz="4" w:space="0" w:color="auto"/>
              <w:right w:val="single" w:sz="4" w:space="0" w:color="auto"/>
            </w:tcBorders>
            <w:shd w:val="clear" w:color="auto" w:fill="auto"/>
            <w:noWrap/>
          </w:tcPr>
          <w:p w14:paraId="7AA8E93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0.007</w:t>
            </w:r>
          </w:p>
        </w:tc>
        <w:tc>
          <w:tcPr>
            <w:tcW w:w="1468" w:type="dxa"/>
            <w:tcBorders>
              <w:top w:val="nil"/>
              <w:left w:val="nil"/>
              <w:bottom w:val="single" w:sz="4" w:space="0" w:color="auto"/>
              <w:right w:val="single" w:sz="4" w:space="0" w:color="auto"/>
            </w:tcBorders>
            <w:shd w:val="clear" w:color="auto" w:fill="auto"/>
            <w:noWrap/>
          </w:tcPr>
          <w:p w14:paraId="3D08E39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0.007%</w:t>
            </w:r>
          </w:p>
        </w:tc>
        <w:tc>
          <w:tcPr>
            <w:tcW w:w="1305" w:type="dxa"/>
            <w:tcBorders>
              <w:top w:val="nil"/>
              <w:left w:val="nil"/>
              <w:bottom w:val="single" w:sz="4" w:space="0" w:color="auto"/>
              <w:right w:val="single" w:sz="4" w:space="0" w:color="auto"/>
            </w:tcBorders>
          </w:tcPr>
          <w:p w14:paraId="190FD94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06" w:type="dxa"/>
            <w:tcBorders>
              <w:top w:val="nil"/>
              <w:left w:val="single" w:sz="4" w:space="0" w:color="auto"/>
              <w:bottom w:val="single" w:sz="4" w:space="0" w:color="auto"/>
              <w:right w:val="single" w:sz="4" w:space="0" w:color="auto"/>
            </w:tcBorders>
            <w:shd w:val="clear" w:color="auto" w:fill="auto"/>
            <w:noWrap/>
          </w:tcPr>
          <w:p w14:paraId="100EF58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8ECE34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235F5E" w:rsidRPr="001D42CA" w14:paraId="1AE60AD8"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D9E2F3" w:themeFill="accent1" w:themeFillTint="33"/>
            <w:noWrap/>
          </w:tcPr>
          <w:p w14:paraId="4F04FCBA" w14:textId="77777777" w:rsidR="00235F5E" w:rsidRPr="000519D4" w:rsidRDefault="00235F5E" w:rsidP="00235F5E">
            <w:pPr>
              <w:spacing w:after="0" w:line="240" w:lineRule="auto"/>
              <w:rPr>
                <w:rFonts w:cstheme="minorHAnsi"/>
                <w:b/>
                <w:bCs/>
                <w:color w:val="000000"/>
                <w:sz w:val="20"/>
                <w:szCs w:val="20"/>
                <w:lang w:eastAsia="en-GB"/>
              </w:rPr>
            </w:pPr>
            <w:r w:rsidRPr="000519D4">
              <w:rPr>
                <w:rFonts w:cstheme="minorHAnsi"/>
                <w:b/>
                <w:bCs/>
                <w:color w:val="000000"/>
                <w:sz w:val="20"/>
                <w:szCs w:val="20"/>
              </w:rPr>
              <w:t>Total</w:t>
            </w:r>
          </w:p>
        </w:tc>
        <w:tc>
          <w:tcPr>
            <w:tcW w:w="1111" w:type="dxa"/>
            <w:tcBorders>
              <w:top w:val="nil"/>
              <w:left w:val="nil"/>
              <w:bottom w:val="single" w:sz="4" w:space="0" w:color="auto"/>
              <w:right w:val="single" w:sz="4" w:space="0" w:color="auto"/>
            </w:tcBorders>
            <w:shd w:val="clear" w:color="auto" w:fill="D9E2F3" w:themeFill="accent1" w:themeFillTint="33"/>
            <w:noWrap/>
          </w:tcPr>
          <w:p w14:paraId="0D603B4C" w14:textId="77777777" w:rsidR="00235F5E" w:rsidRPr="000519D4" w:rsidRDefault="00235F5E" w:rsidP="00235F5E">
            <w:pPr>
              <w:spacing w:after="0" w:line="240" w:lineRule="auto"/>
              <w:jc w:val="right"/>
              <w:rPr>
                <w:rFonts w:cstheme="minorHAnsi"/>
                <w:b/>
                <w:bCs/>
                <w:color w:val="000000"/>
                <w:sz w:val="20"/>
                <w:szCs w:val="20"/>
                <w:lang w:eastAsia="en-GB"/>
              </w:rPr>
            </w:pPr>
            <w:r w:rsidRPr="000519D4">
              <w:rPr>
                <w:rFonts w:cstheme="minorHAnsi"/>
                <w:b/>
                <w:bCs/>
                <w:color w:val="000000"/>
                <w:sz w:val="20"/>
                <w:szCs w:val="20"/>
              </w:rPr>
              <w:t>75.978</w:t>
            </w:r>
          </w:p>
        </w:tc>
        <w:tc>
          <w:tcPr>
            <w:tcW w:w="1468" w:type="dxa"/>
            <w:tcBorders>
              <w:top w:val="nil"/>
              <w:left w:val="nil"/>
              <w:bottom w:val="single" w:sz="4" w:space="0" w:color="auto"/>
              <w:right w:val="single" w:sz="4" w:space="0" w:color="auto"/>
            </w:tcBorders>
            <w:shd w:val="clear" w:color="auto" w:fill="D9E2F3" w:themeFill="accent1" w:themeFillTint="33"/>
            <w:noWrap/>
          </w:tcPr>
          <w:p w14:paraId="3FCF9047" w14:textId="77777777" w:rsidR="00235F5E" w:rsidRPr="000519D4" w:rsidRDefault="00235F5E" w:rsidP="00235F5E">
            <w:pPr>
              <w:spacing w:after="0" w:line="240" w:lineRule="auto"/>
              <w:jc w:val="right"/>
              <w:rPr>
                <w:rFonts w:cstheme="minorHAnsi"/>
                <w:b/>
                <w:bCs/>
                <w:color w:val="000000"/>
                <w:sz w:val="20"/>
                <w:szCs w:val="20"/>
                <w:lang w:eastAsia="en-GB"/>
              </w:rPr>
            </w:pPr>
            <w:r w:rsidRPr="000519D4">
              <w:rPr>
                <w:rFonts w:cstheme="minorHAnsi"/>
                <w:b/>
                <w:bCs/>
                <w:color w:val="000000"/>
                <w:sz w:val="20"/>
                <w:szCs w:val="20"/>
              </w:rPr>
              <w:t>78.0000%</w:t>
            </w:r>
          </w:p>
        </w:tc>
        <w:tc>
          <w:tcPr>
            <w:tcW w:w="1305" w:type="dxa"/>
            <w:tcBorders>
              <w:top w:val="nil"/>
              <w:left w:val="nil"/>
              <w:bottom w:val="single" w:sz="4" w:space="0" w:color="auto"/>
              <w:right w:val="single" w:sz="4" w:space="0" w:color="auto"/>
            </w:tcBorders>
            <w:shd w:val="clear" w:color="auto" w:fill="FBE4D5" w:themeFill="accent2" w:themeFillTint="33"/>
          </w:tcPr>
          <w:p w14:paraId="18DEBA14" w14:textId="77777777" w:rsidR="00235F5E" w:rsidRPr="000519D4" w:rsidRDefault="00235F5E" w:rsidP="00235F5E">
            <w:pPr>
              <w:spacing w:after="0" w:line="240" w:lineRule="auto"/>
              <w:jc w:val="right"/>
              <w:rPr>
                <w:rFonts w:cstheme="minorHAnsi"/>
                <w:b/>
                <w:bCs/>
                <w:color w:val="000000"/>
                <w:sz w:val="20"/>
                <w:szCs w:val="20"/>
              </w:rPr>
            </w:pPr>
            <w:r w:rsidRPr="0020791D">
              <w:rPr>
                <w:rFonts w:cstheme="minorHAnsi"/>
                <w:b/>
                <w:bCs/>
                <w:color w:val="000000"/>
                <w:sz w:val="20"/>
                <w:szCs w:val="20"/>
              </w:rPr>
              <w:t>3,</w:t>
            </w:r>
            <w:r w:rsidRPr="00784A64">
              <w:rPr>
                <w:rFonts w:cstheme="minorHAnsi"/>
                <w:b/>
                <w:bCs/>
                <w:color w:val="000000"/>
                <w:sz w:val="20"/>
                <w:szCs w:val="20"/>
              </w:rPr>
              <w:t>778</w:t>
            </w:r>
            <w:r w:rsidRPr="0020791D">
              <w:rPr>
                <w:rFonts w:cstheme="minorHAnsi"/>
                <w:b/>
                <w:bCs/>
                <w:color w:val="000000"/>
                <w:sz w:val="20"/>
                <w:szCs w:val="20"/>
              </w:rPr>
              <w:t>,998</w:t>
            </w:r>
          </w:p>
        </w:tc>
        <w:tc>
          <w:tcPr>
            <w:tcW w:w="1306" w:type="dxa"/>
            <w:tcBorders>
              <w:top w:val="nil"/>
              <w:left w:val="single" w:sz="4" w:space="0" w:color="auto"/>
              <w:bottom w:val="single" w:sz="4" w:space="0" w:color="auto"/>
              <w:right w:val="single" w:sz="4" w:space="0" w:color="auto"/>
            </w:tcBorders>
            <w:shd w:val="clear" w:color="auto" w:fill="EDEDED" w:themeFill="accent3" w:themeFillTint="33"/>
            <w:noWrap/>
          </w:tcPr>
          <w:p w14:paraId="33955347" w14:textId="77777777" w:rsidR="00235F5E" w:rsidRPr="000519D4" w:rsidRDefault="00235F5E" w:rsidP="00235F5E">
            <w:pPr>
              <w:spacing w:after="0" w:line="240" w:lineRule="auto"/>
              <w:jc w:val="right"/>
              <w:rPr>
                <w:rFonts w:cstheme="minorHAnsi"/>
                <w:b/>
                <w:bCs/>
                <w:color w:val="000000"/>
                <w:sz w:val="20"/>
                <w:szCs w:val="20"/>
                <w:lang w:eastAsia="en-GB"/>
              </w:rPr>
            </w:pPr>
            <w:r w:rsidRPr="000519D4">
              <w:rPr>
                <w:rFonts w:cstheme="minorHAnsi"/>
                <w:b/>
                <w:bCs/>
                <w:color w:val="000000"/>
                <w:sz w:val="20"/>
                <w:szCs w:val="20"/>
              </w:rPr>
              <w:t>3,779,000</w:t>
            </w:r>
          </w:p>
        </w:tc>
        <w:tc>
          <w:tcPr>
            <w:tcW w:w="1575" w:type="dxa"/>
            <w:tcBorders>
              <w:top w:val="nil"/>
              <w:left w:val="nil"/>
              <w:bottom w:val="single" w:sz="4" w:space="0" w:color="auto"/>
              <w:right w:val="single" w:sz="4" w:space="0" w:color="auto"/>
            </w:tcBorders>
            <w:shd w:val="clear" w:color="auto" w:fill="EDEDED" w:themeFill="accent3" w:themeFillTint="33"/>
          </w:tcPr>
          <w:p w14:paraId="02A8A59C" w14:textId="77777777" w:rsidR="00235F5E" w:rsidRPr="000519D4" w:rsidRDefault="00235F5E" w:rsidP="00235F5E">
            <w:pPr>
              <w:spacing w:after="0" w:line="240" w:lineRule="auto"/>
              <w:jc w:val="right"/>
              <w:rPr>
                <w:rFonts w:cstheme="minorHAnsi"/>
                <w:b/>
                <w:bCs/>
                <w:color w:val="000000"/>
                <w:sz w:val="20"/>
                <w:szCs w:val="20"/>
              </w:rPr>
            </w:pPr>
            <w:r>
              <w:rPr>
                <w:rFonts w:cstheme="minorHAnsi"/>
                <w:b/>
                <w:bCs/>
                <w:color w:val="000000"/>
                <w:sz w:val="20"/>
                <w:szCs w:val="20"/>
              </w:rPr>
              <w:t>2</w:t>
            </w:r>
          </w:p>
        </w:tc>
      </w:tr>
      <w:tr w:rsidR="00235F5E" w:rsidRPr="001D42CA" w14:paraId="4EAEE5F5"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63ACAA7" w14:textId="77777777" w:rsidR="00235F5E" w:rsidRPr="000519D4" w:rsidRDefault="00235F5E" w:rsidP="00235F5E">
            <w:pPr>
              <w:spacing w:after="0" w:line="240" w:lineRule="auto"/>
              <w:rPr>
                <w:rFonts w:cstheme="minorHAnsi"/>
                <w:color w:val="000000"/>
                <w:sz w:val="20"/>
                <w:szCs w:val="20"/>
                <w:lang w:eastAsia="en-GB"/>
              </w:rPr>
            </w:pPr>
            <w:r w:rsidRPr="000519D4">
              <w:rPr>
                <w:rFonts w:cstheme="minorHAnsi"/>
                <w:color w:val="000000"/>
                <w:sz w:val="20"/>
                <w:szCs w:val="20"/>
              </w:rPr>
              <w:t>Other contributions**</w:t>
            </w:r>
          </w:p>
        </w:tc>
        <w:tc>
          <w:tcPr>
            <w:tcW w:w="1111" w:type="dxa"/>
            <w:tcBorders>
              <w:top w:val="nil"/>
              <w:left w:val="nil"/>
              <w:bottom w:val="single" w:sz="4" w:space="0" w:color="auto"/>
              <w:right w:val="single" w:sz="4" w:space="0" w:color="auto"/>
            </w:tcBorders>
            <w:shd w:val="clear" w:color="auto" w:fill="auto"/>
            <w:noWrap/>
          </w:tcPr>
          <w:p w14:paraId="187D2C6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 </w:t>
            </w:r>
          </w:p>
        </w:tc>
        <w:tc>
          <w:tcPr>
            <w:tcW w:w="1468" w:type="dxa"/>
            <w:tcBorders>
              <w:top w:val="nil"/>
              <w:left w:val="nil"/>
              <w:bottom w:val="single" w:sz="4" w:space="0" w:color="auto"/>
              <w:right w:val="single" w:sz="4" w:space="0" w:color="auto"/>
            </w:tcBorders>
            <w:shd w:val="clear" w:color="auto" w:fill="auto"/>
            <w:noWrap/>
          </w:tcPr>
          <w:p w14:paraId="151D4D0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FF0000"/>
                <w:sz w:val="20"/>
                <w:szCs w:val="20"/>
              </w:rPr>
              <w:t> </w:t>
            </w:r>
          </w:p>
        </w:tc>
        <w:tc>
          <w:tcPr>
            <w:tcW w:w="1305" w:type="dxa"/>
            <w:tcBorders>
              <w:top w:val="nil"/>
              <w:left w:val="nil"/>
              <w:bottom w:val="single" w:sz="4" w:space="0" w:color="auto"/>
              <w:right w:val="single" w:sz="4" w:space="0" w:color="auto"/>
            </w:tcBorders>
          </w:tcPr>
          <w:p w14:paraId="2021B933" w14:textId="77777777" w:rsidR="00235F5E" w:rsidRPr="000519D4" w:rsidRDefault="00235F5E" w:rsidP="00235F5E">
            <w:pPr>
              <w:spacing w:after="0" w:line="240" w:lineRule="auto"/>
              <w:jc w:val="right"/>
              <w:rPr>
                <w:rFonts w:cstheme="minorHAnsi"/>
                <w:color w:val="000000"/>
                <w:sz w:val="20"/>
                <w:szCs w:val="20"/>
              </w:rPr>
            </w:pPr>
          </w:p>
        </w:tc>
        <w:tc>
          <w:tcPr>
            <w:tcW w:w="1306" w:type="dxa"/>
            <w:tcBorders>
              <w:top w:val="nil"/>
              <w:left w:val="single" w:sz="4" w:space="0" w:color="auto"/>
              <w:bottom w:val="single" w:sz="4" w:space="0" w:color="auto"/>
              <w:right w:val="single" w:sz="4" w:space="0" w:color="auto"/>
            </w:tcBorders>
            <w:shd w:val="clear" w:color="auto" w:fill="auto"/>
            <w:noWrap/>
          </w:tcPr>
          <w:p w14:paraId="48CAAC5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 </w:t>
            </w:r>
          </w:p>
        </w:tc>
        <w:tc>
          <w:tcPr>
            <w:tcW w:w="1575" w:type="dxa"/>
            <w:tcBorders>
              <w:top w:val="nil"/>
              <w:left w:val="nil"/>
              <w:bottom w:val="single" w:sz="4" w:space="0" w:color="auto"/>
              <w:right w:val="single" w:sz="4" w:space="0" w:color="auto"/>
            </w:tcBorders>
          </w:tcPr>
          <w:p w14:paraId="2241BAFB" w14:textId="77777777" w:rsidR="00235F5E" w:rsidRPr="000519D4" w:rsidRDefault="00235F5E" w:rsidP="00235F5E">
            <w:pPr>
              <w:spacing w:after="0" w:line="240" w:lineRule="auto"/>
              <w:jc w:val="right"/>
              <w:rPr>
                <w:rFonts w:cstheme="minorHAnsi"/>
                <w:color w:val="000000"/>
                <w:sz w:val="20"/>
                <w:szCs w:val="20"/>
              </w:rPr>
            </w:pPr>
          </w:p>
        </w:tc>
      </w:tr>
      <w:tr w:rsidR="00235F5E" w:rsidRPr="001D42CA" w14:paraId="126CA4E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6B8B961" w14:textId="77777777" w:rsidR="00235F5E" w:rsidRPr="000519D4" w:rsidRDefault="00235F5E" w:rsidP="00235F5E">
            <w:pPr>
              <w:spacing w:after="0" w:line="240" w:lineRule="auto"/>
              <w:rPr>
                <w:rFonts w:cstheme="minorHAnsi"/>
                <w:color w:val="000000"/>
                <w:sz w:val="20"/>
                <w:szCs w:val="20"/>
                <w:lang w:eastAsia="en-GB"/>
              </w:rPr>
            </w:pPr>
            <w:r w:rsidRPr="000519D4">
              <w:rPr>
                <w:rFonts w:cstheme="minorHAnsi"/>
                <w:color w:val="000000"/>
                <w:sz w:val="20"/>
                <w:szCs w:val="20"/>
              </w:rPr>
              <w:t>United States of America</w:t>
            </w:r>
          </w:p>
        </w:tc>
        <w:tc>
          <w:tcPr>
            <w:tcW w:w="1111" w:type="dxa"/>
            <w:tcBorders>
              <w:top w:val="nil"/>
              <w:left w:val="nil"/>
              <w:bottom w:val="single" w:sz="4" w:space="0" w:color="auto"/>
              <w:right w:val="single" w:sz="4" w:space="0" w:color="auto"/>
            </w:tcBorders>
            <w:shd w:val="clear" w:color="auto" w:fill="auto"/>
            <w:noWrap/>
          </w:tcPr>
          <w:p w14:paraId="17AC7BC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 </w:t>
            </w:r>
          </w:p>
        </w:tc>
        <w:tc>
          <w:tcPr>
            <w:tcW w:w="1468" w:type="dxa"/>
            <w:tcBorders>
              <w:top w:val="nil"/>
              <w:left w:val="nil"/>
              <w:bottom w:val="single" w:sz="4" w:space="0" w:color="auto"/>
              <w:right w:val="single" w:sz="4" w:space="0" w:color="auto"/>
            </w:tcBorders>
            <w:shd w:val="clear" w:color="auto" w:fill="auto"/>
            <w:noWrap/>
          </w:tcPr>
          <w:p w14:paraId="4F1479D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22%</w:t>
            </w:r>
          </w:p>
        </w:tc>
        <w:tc>
          <w:tcPr>
            <w:tcW w:w="1305" w:type="dxa"/>
            <w:tcBorders>
              <w:top w:val="nil"/>
              <w:left w:val="nil"/>
              <w:bottom w:val="single" w:sz="4" w:space="0" w:color="auto"/>
              <w:right w:val="single" w:sz="4" w:space="0" w:color="auto"/>
            </w:tcBorders>
          </w:tcPr>
          <w:p w14:paraId="5F925DE8" w14:textId="77777777" w:rsidR="00235F5E" w:rsidRPr="000519D4" w:rsidRDefault="00235F5E" w:rsidP="00235F5E">
            <w:pPr>
              <w:spacing w:after="0" w:line="240" w:lineRule="auto"/>
              <w:jc w:val="right"/>
              <w:rPr>
                <w:rFonts w:cstheme="minorHAnsi"/>
                <w:color w:val="000000"/>
                <w:sz w:val="20"/>
                <w:szCs w:val="20"/>
              </w:rPr>
            </w:pPr>
            <w:r w:rsidRPr="000519D4">
              <w:rPr>
                <w:rFonts w:cstheme="minorHAnsi"/>
                <w:color w:val="000000"/>
                <w:sz w:val="20"/>
                <w:szCs w:val="20"/>
              </w:rPr>
              <w:t>1,065,799</w:t>
            </w:r>
          </w:p>
        </w:tc>
        <w:tc>
          <w:tcPr>
            <w:tcW w:w="1306" w:type="dxa"/>
            <w:tcBorders>
              <w:top w:val="nil"/>
              <w:left w:val="single" w:sz="4" w:space="0" w:color="auto"/>
              <w:bottom w:val="single" w:sz="4" w:space="0" w:color="auto"/>
              <w:right w:val="single" w:sz="4" w:space="0" w:color="auto"/>
            </w:tcBorders>
            <w:shd w:val="clear" w:color="auto" w:fill="auto"/>
            <w:noWrap/>
          </w:tcPr>
          <w:p w14:paraId="0D29675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1,065,799</w:t>
            </w:r>
          </w:p>
        </w:tc>
        <w:tc>
          <w:tcPr>
            <w:tcW w:w="1575" w:type="dxa"/>
            <w:tcBorders>
              <w:top w:val="nil"/>
              <w:left w:val="nil"/>
              <w:bottom w:val="single" w:sz="4" w:space="0" w:color="auto"/>
              <w:right w:val="single" w:sz="4" w:space="0" w:color="auto"/>
            </w:tcBorders>
          </w:tcPr>
          <w:p w14:paraId="086E818D" w14:textId="77777777" w:rsidR="00235F5E" w:rsidRPr="000519D4" w:rsidRDefault="00235F5E" w:rsidP="00235F5E">
            <w:pPr>
              <w:spacing w:after="0" w:line="240" w:lineRule="auto"/>
              <w:jc w:val="right"/>
              <w:rPr>
                <w:rFonts w:cstheme="minorHAnsi"/>
                <w:color w:val="000000"/>
                <w:sz w:val="20"/>
                <w:szCs w:val="20"/>
              </w:rPr>
            </w:pPr>
            <w:r>
              <w:rPr>
                <w:rFonts w:cstheme="minorHAnsi"/>
                <w:color w:val="000000"/>
                <w:sz w:val="20"/>
                <w:szCs w:val="20"/>
              </w:rPr>
              <w:t>0</w:t>
            </w:r>
          </w:p>
        </w:tc>
      </w:tr>
      <w:tr w:rsidR="00235F5E" w:rsidRPr="001D42CA" w14:paraId="59467B41"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CFE67D0" w14:textId="77777777" w:rsidR="00235F5E" w:rsidRPr="000519D4" w:rsidRDefault="00235F5E" w:rsidP="00235F5E">
            <w:pPr>
              <w:spacing w:after="0" w:line="240" w:lineRule="auto"/>
              <w:rPr>
                <w:rFonts w:cstheme="minorHAnsi"/>
                <w:color w:val="000000"/>
                <w:sz w:val="20"/>
                <w:szCs w:val="20"/>
                <w:lang w:eastAsia="en-GB"/>
              </w:rPr>
            </w:pPr>
            <w:r w:rsidRPr="000519D4">
              <w:rPr>
                <w:rFonts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noWrap/>
          </w:tcPr>
          <w:p w14:paraId="76E17E1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 </w:t>
            </w:r>
          </w:p>
        </w:tc>
        <w:tc>
          <w:tcPr>
            <w:tcW w:w="1468" w:type="dxa"/>
            <w:tcBorders>
              <w:top w:val="nil"/>
              <w:left w:val="nil"/>
              <w:bottom w:val="single" w:sz="4" w:space="0" w:color="auto"/>
              <w:right w:val="single" w:sz="4" w:space="0" w:color="auto"/>
            </w:tcBorders>
            <w:shd w:val="clear" w:color="auto" w:fill="auto"/>
            <w:noWrap/>
          </w:tcPr>
          <w:p w14:paraId="43AFF9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 </w:t>
            </w:r>
          </w:p>
        </w:tc>
        <w:tc>
          <w:tcPr>
            <w:tcW w:w="1305" w:type="dxa"/>
            <w:tcBorders>
              <w:top w:val="nil"/>
              <w:left w:val="nil"/>
              <w:bottom w:val="single" w:sz="4" w:space="0" w:color="auto"/>
              <w:right w:val="single" w:sz="4" w:space="0" w:color="auto"/>
            </w:tcBorders>
          </w:tcPr>
          <w:p w14:paraId="51064A8D" w14:textId="77777777" w:rsidR="00235F5E" w:rsidRPr="000519D4" w:rsidRDefault="00235F5E" w:rsidP="00235F5E">
            <w:pPr>
              <w:spacing w:after="0" w:line="240" w:lineRule="auto"/>
              <w:jc w:val="right"/>
              <w:rPr>
                <w:rFonts w:cstheme="minorHAnsi"/>
                <w:color w:val="FF33CC"/>
                <w:sz w:val="20"/>
                <w:szCs w:val="20"/>
              </w:rPr>
            </w:pPr>
          </w:p>
        </w:tc>
        <w:tc>
          <w:tcPr>
            <w:tcW w:w="1306" w:type="dxa"/>
            <w:tcBorders>
              <w:top w:val="nil"/>
              <w:left w:val="single" w:sz="4" w:space="0" w:color="auto"/>
              <w:bottom w:val="single" w:sz="4" w:space="0" w:color="auto"/>
              <w:right w:val="single" w:sz="4" w:space="0" w:color="auto"/>
            </w:tcBorders>
            <w:shd w:val="clear" w:color="auto" w:fill="auto"/>
            <w:noWrap/>
          </w:tcPr>
          <w:p w14:paraId="7966EE5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FF33CC"/>
                <w:sz w:val="20"/>
                <w:szCs w:val="20"/>
              </w:rPr>
              <w:t> </w:t>
            </w:r>
          </w:p>
        </w:tc>
        <w:tc>
          <w:tcPr>
            <w:tcW w:w="1575" w:type="dxa"/>
            <w:tcBorders>
              <w:top w:val="nil"/>
              <w:left w:val="nil"/>
              <w:bottom w:val="single" w:sz="4" w:space="0" w:color="auto"/>
              <w:right w:val="single" w:sz="4" w:space="0" w:color="auto"/>
            </w:tcBorders>
          </w:tcPr>
          <w:p w14:paraId="7CD3829B" w14:textId="77777777" w:rsidR="00235F5E" w:rsidRPr="000519D4" w:rsidRDefault="00235F5E" w:rsidP="00235F5E">
            <w:pPr>
              <w:spacing w:after="0" w:line="240" w:lineRule="auto"/>
              <w:jc w:val="right"/>
              <w:rPr>
                <w:rFonts w:cstheme="minorHAnsi"/>
                <w:color w:val="FF33CC"/>
                <w:sz w:val="20"/>
                <w:szCs w:val="20"/>
              </w:rPr>
            </w:pPr>
          </w:p>
        </w:tc>
      </w:tr>
      <w:tr w:rsidR="00235F5E" w:rsidRPr="001D42CA" w14:paraId="05C3B464" w14:textId="77777777" w:rsidTr="00E47733">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D5DCE4" w:themeFill="text2" w:themeFillTint="33"/>
            <w:noWrap/>
          </w:tcPr>
          <w:p w14:paraId="7FF34BB2" w14:textId="77777777" w:rsidR="00235F5E" w:rsidRPr="000519D4" w:rsidRDefault="00235F5E" w:rsidP="00235F5E">
            <w:pPr>
              <w:spacing w:after="0" w:line="240" w:lineRule="auto"/>
              <w:rPr>
                <w:rFonts w:cstheme="minorHAnsi"/>
                <w:b/>
                <w:bCs/>
                <w:color w:val="000000"/>
                <w:sz w:val="20"/>
                <w:szCs w:val="20"/>
                <w:lang w:eastAsia="en-GB"/>
              </w:rPr>
            </w:pPr>
            <w:r w:rsidRPr="000519D4">
              <w:rPr>
                <w:rFonts w:cstheme="minorHAnsi"/>
                <w:b/>
                <w:bCs/>
                <w:color w:val="000000"/>
                <w:sz w:val="20"/>
                <w:szCs w:val="20"/>
              </w:rPr>
              <w:t>Grand Total</w:t>
            </w:r>
          </w:p>
        </w:tc>
        <w:tc>
          <w:tcPr>
            <w:tcW w:w="1111" w:type="dxa"/>
            <w:tcBorders>
              <w:top w:val="nil"/>
              <w:left w:val="nil"/>
              <w:bottom w:val="single" w:sz="4" w:space="0" w:color="auto"/>
              <w:right w:val="single" w:sz="4" w:space="0" w:color="auto"/>
            </w:tcBorders>
            <w:shd w:val="clear" w:color="auto" w:fill="D5DCE4" w:themeFill="text2" w:themeFillTint="33"/>
            <w:noWrap/>
          </w:tcPr>
          <w:p w14:paraId="33ABD8C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 </w:t>
            </w:r>
          </w:p>
        </w:tc>
        <w:tc>
          <w:tcPr>
            <w:tcW w:w="1468" w:type="dxa"/>
            <w:tcBorders>
              <w:top w:val="nil"/>
              <w:left w:val="nil"/>
              <w:bottom w:val="single" w:sz="4" w:space="0" w:color="auto"/>
              <w:right w:val="single" w:sz="4" w:space="0" w:color="auto"/>
            </w:tcBorders>
            <w:shd w:val="clear" w:color="auto" w:fill="D5DCE4" w:themeFill="text2" w:themeFillTint="33"/>
            <w:noWrap/>
          </w:tcPr>
          <w:p w14:paraId="62A7764C" w14:textId="77777777" w:rsidR="00235F5E" w:rsidRPr="000519D4" w:rsidRDefault="00235F5E" w:rsidP="00235F5E">
            <w:pPr>
              <w:spacing w:after="0" w:line="240" w:lineRule="auto"/>
              <w:jc w:val="right"/>
              <w:rPr>
                <w:rFonts w:cstheme="minorHAnsi"/>
                <w:b/>
                <w:color w:val="000000"/>
                <w:sz w:val="20"/>
                <w:szCs w:val="20"/>
                <w:lang w:eastAsia="en-GB"/>
              </w:rPr>
            </w:pPr>
            <w:r w:rsidRPr="000519D4">
              <w:rPr>
                <w:rFonts w:cstheme="minorHAnsi"/>
                <w:color w:val="000000"/>
                <w:sz w:val="20"/>
                <w:szCs w:val="20"/>
              </w:rPr>
              <w:t> </w:t>
            </w:r>
          </w:p>
        </w:tc>
        <w:tc>
          <w:tcPr>
            <w:tcW w:w="1305" w:type="dxa"/>
            <w:tcBorders>
              <w:top w:val="nil"/>
              <w:left w:val="nil"/>
              <w:bottom w:val="single" w:sz="4" w:space="0" w:color="auto"/>
              <w:right w:val="single" w:sz="4" w:space="0" w:color="auto"/>
            </w:tcBorders>
            <w:shd w:val="clear" w:color="auto" w:fill="FBE4D5" w:themeFill="accent2" w:themeFillTint="33"/>
          </w:tcPr>
          <w:p w14:paraId="4D722A0F" w14:textId="77777777" w:rsidR="00235F5E" w:rsidRPr="000519D4" w:rsidRDefault="00235F5E" w:rsidP="00235F5E">
            <w:pPr>
              <w:spacing w:after="0" w:line="240" w:lineRule="auto"/>
              <w:jc w:val="right"/>
              <w:rPr>
                <w:rFonts w:cstheme="minorHAnsi"/>
                <w:b/>
                <w:bCs/>
                <w:color w:val="000000"/>
                <w:sz w:val="20"/>
                <w:szCs w:val="20"/>
              </w:rPr>
            </w:pPr>
            <w:r w:rsidRPr="0020791D">
              <w:rPr>
                <w:rFonts w:cstheme="minorHAnsi"/>
                <w:b/>
                <w:bCs/>
                <w:color w:val="000000"/>
                <w:sz w:val="20"/>
                <w:szCs w:val="20"/>
              </w:rPr>
              <w:t>4,844,797</w:t>
            </w:r>
          </w:p>
        </w:tc>
        <w:tc>
          <w:tcPr>
            <w:tcW w:w="1306" w:type="dxa"/>
            <w:tcBorders>
              <w:top w:val="nil"/>
              <w:left w:val="single" w:sz="4" w:space="0" w:color="auto"/>
              <w:bottom w:val="single" w:sz="4" w:space="0" w:color="auto"/>
              <w:right w:val="single" w:sz="4" w:space="0" w:color="auto"/>
            </w:tcBorders>
            <w:shd w:val="clear" w:color="auto" w:fill="EDEDED" w:themeFill="accent3" w:themeFillTint="33"/>
            <w:noWrap/>
          </w:tcPr>
          <w:p w14:paraId="2FC4633B" w14:textId="77777777" w:rsidR="00235F5E" w:rsidRPr="000519D4" w:rsidRDefault="00235F5E" w:rsidP="00235F5E">
            <w:pPr>
              <w:spacing w:after="0" w:line="240" w:lineRule="auto"/>
              <w:jc w:val="right"/>
              <w:rPr>
                <w:rFonts w:cstheme="minorHAnsi"/>
                <w:b/>
                <w:bCs/>
                <w:color w:val="000000"/>
                <w:sz w:val="20"/>
                <w:szCs w:val="20"/>
                <w:lang w:eastAsia="en-GB"/>
              </w:rPr>
            </w:pPr>
            <w:r w:rsidRPr="000519D4">
              <w:rPr>
                <w:rFonts w:cstheme="minorHAnsi"/>
                <w:b/>
                <w:bCs/>
                <w:color w:val="000000"/>
                <w:sz w:val="20"/>
                <w:szCs w:val="20"/>
              </w:rPr>
              <w:t>4,844,799</w:t>
            </w:r>
          </w:p>
        </w:tc>
        <w:tc>
          <w:tcPr>
            <w:tcW w:w="1575" w:type="dxa"/>
            <w:tcBorders>
              <w:top w:val="nil"/>
              <w:left w:val="nil"/>
              <w:bottom w:val="single" w:sz="4" w:space="0" w:color="auto"/>
              <w:right w:val="single" w:sz="4" w:space="0" w:color="auto"/>
            </w:tcBorders>
            <w:shd w:val="clear" w:color="auto" w:fill="EDEDED" w:themeFill="accent3" w:themeFillTint="33"/>
          </w:tcPr>
          <w:p w14:paraId="1C1FA9D9" w14:textId="77777777" w:rsidR="00235F5E" w:rsidRPr="000519D4" w:rsidRDefault="00235F5E" w:rsidP="00235F5E">
            <w:pPr>
              <w:spacing w:after="0" w:line="240" w:lineRule="auto"/>
              <w:jc w:val="right"/>
              <w:rPr>
                <w:rFonts w:cstheme="minorHAnsi"/>
                <w:b/>
                <w:bCs/>
                <w:color w:val="000000"/>
                <w:sz w:val="20"/>
                <w:szCs w:val="20"/>
              </w:rPr>
            </w:pPr>
            <w:r>
              <w:rPr>
                <w:rFonts w:cstheme="minorHAnsi"/>
                <w:b/>
                <w:bCs/>
                <w:color w:val="000000"/>
                <w:sz w:val="20"/>
                <w:szCs w:val="20"/>
              </w:rPr>
              <w:t>2</w:t>
            </w:r>
          </w:p>
        </w:tc>
      </w:tr>
    </w:tbl>
    <w:p w14:paraId="3FEC098A" w14:textId="77777777" w:rsidR="00235F5E" w:rsidRPr="00E17A64" w:rsidRDefault="00235F5E" w:rsidP="00E47733">
      <w:pPr>
        <w:spacing w:after="0" w:line="240" w:lineRule="auto"/>
        <w:ind w:left="-284"/>
        <w:rPr>
          <w:rFonts w:cs="Arial"/>
          <w:color w:val="000000"/>
          <w:sz w:val="20"/>
          <w:szCs w:val="20"/>
          <w:lang w:eastAsia="en-GB"/>
        </w:rPr>
      </w:pPr>
      <w:r w:rsidRPr="00E17A64">
        <w:rPr>
          <w:rFonts w:cs="Arial"/>
          <w:color w:val="000000"/>
          <w:sz w:val="20"/>
          <w:szCs w:val="20"/>
          <w:lang w:eastAsia="en-GB"/>
        </w:rPr>
        <w:t>* As per UN resolution A/RES/76/238; a revised UN Scale will be applied when released</w:t>
      </w:r>
      <w:r>
        <w:rPr>
          <w:rFonts w:cs="Arial"/>
          <w:color w:val="000000"/>
          <w:sz w:val="20"/>
          <w:szCs w:val="20"/>
          <w:lang w:eastAsia="en-GB"/>
        </w:rPr>
        <w:t>.</w:t>
      </w:r>
    </w:p>
    <w:p w14:paraId="5D36C939" w14:textId="77777777" w:rsidR="00235F5E" w:rsidRPr="00E17A64" w:rsidRDefault="00235F5E" w:rsidP="00E47733">
      <w:pPr>
        <w:spacing w:after="0" w:line="240" w:lineRule="auto"/>
        <w:ind w:left="-284"/>
        <w:rPr>
          <w:rFonts w:cs="Arial"/>
          <w:color w:val="000000"/>
          <w:sz w:val="20"/>
          <w:szCs w:val="20"/>
          <w:lang w:eastAsia="en-GB"/>
        </w:rPr>
      </w:pPr>
      <w:r w:rsidRPr="00E17A64">
        <w:rPr>
          <w:rFonts w:cs="Arial"/>
          <w:color w:val="000000"/>
          <w:sz w:val="20"/>
          <w:szCs w:val="20"/>
          <w:lang w:eastAsia="en-GB"/>
        </w:rPr>
        <w:t>** As previously, voluntary contribution of 22% of total contributions from Contracting Parties</w:t>
      </w:r>
      <w:r>
        <w:rPr>
          <w:rFonts w:cs="Arial"/>
          <w:color w:val="000000"/>
          <w:sz w:val="20"/>
          <w:szCs w:val="20"/>
          <w:lang w:eastAsia="en-GB"/>
        </w:rPr>
        <w:t>.</w:t>
      </w:r>
    </w:p>
    <w:p w14:paraId="19D28499" w14:textId="77777777" w:rsidR="00235F5E" w:rsidRDefault="00235F5E" w:rsidP="00235F5E">
      <w:pPr>
        <w:spacing w:after="0" w:line="240" w:lineRule="auto"/>
        <w:rPr>
          <w:rFonts w:cs="Arial"/>
          <w:b/>
          <w:sz w:val="24"/>
          <w:szCs w:val="24"/>
        </w:rPr>
      </w:pPr>
      <w:r>
        <w:rPr>
          <w:rFonts w:cs="Arial"/>
          <w:b/>
          <w:sz w:val="24"/>
          <w:szCs w:val="24"/>
        </w:rPr>
        <w:br w:type="page"/>
      </w:r>
    </w:p>
    <w:p w14:paraId="5F94FFA9" w14:textId="53F1B1B7" w:rsidR="00B56024" w:rsidRPr="00B46BE1" w:rsidRDefault="00235F5E" w:rsidP="00B56024">
      <w:pPr>
        <w:spacing w:after="0" w:line="240" w:lineRule="auto"/>
        <w:rPr>
          <w:b/>
        </w:rPr>
      </w:pPr>
      <w:r w:rsidRPr="00B46BE1">
        <w:rPr>
          <w:rFonts w:cs="Arial"/>
          <w:b/>
        </w:rPr>
        <w:lastRenderedPageBreak/>
        <w:t>Annex 3</w:t>
      </w:r>
    </w:p>
    <w:p w14:paraId="70B51A53" w14:textId="4D07F9EF" w:rsidR="00235F5E" w:rsidRPr="00B46BE1" w:rsidRDefault="00235F5E" w:rsidP="00235F5E">
      <w:pPr>
        <w:spacing w:after="0" w:line="240" w:lineRule="auto"/>
        <w:rPr>
          <w:b/>
          <w:bCs/>
          <w:lang w:eastAsia="en-GB"/>
        </w:rPr>
      </w:pPr>
      <w:r w:rsidRPr="00B46BE1">
        <w:rPr>
          <w:b/>
          <w:bCs/>
          <w:lang w:eastAsia="en-GB"/>
        </w:rPr>
        <w:t>Secretariat staff (core) for 2023-2025 as per budget in Annex 1</w:t>
      </w:r>
    </w:p>
    <w:p w14:paraId="6EBFC488" w14:textId="77777777" w:rsidR="00235F5E" w:rsidRPr="001D42CA" w:rsidRDefault="00235F5E" w:rsidP="00235F5E">
      <w:pPr>
        <w:spacing w:after="0" w:line="240" w:lineRule="auto"/>
        <w:rPr>
          <w:rFonts w:ascii="Arial" w:hAnsi="Arial" w:cs="Arial"/>
          <w:sz w:val="18"/>
          <w:szCs w:val="18"/>
          <w:lang w:eastAsia="en-GB"/>
        </w:rPr>
      </w:pPr>
    </w:p>
    <w:tbl>
      <w:tblPr>
        <w:tblW w:w="9072" w:type="dxa"/>
        <w:tblInd w:w="-5" w:type="dxa"/>
        <w:tblLayout w:type="fixed"/>
        <w:tblCellMar>
          <w:top w:w="57" w:type="dxa"/>
          <w:left w:w="57" w:type="dxa"/>
          <w:bottom w:w="57" w:type="dxa"/>
          <w:right w:w="57" w:type="dxa"/>
        </w:tblCellMar>
        <w:tblLook w:val="04A0" w:firstRow="1" w:lastRow="0" w:firstColumn="1" w:lastColumn="0" w:noHBand="0" w:noVBand="1"/>
      </w:tblPr>
      <w:tblGrid>
        <w:gridCol w:w="2977"/>
        <w:gridCol w:w="1523"/>
        <w:gridCol w:w="1524"/>
        <w:gridCol w:w="1524"/>
        <w:gridCol w:w="1524"/>
      </w:tblGrid>
      <w:tr w:rsidR="00235F5E" w:rsidRPr="001D42CA" w14:paraId="76856FEE" w14:textId="77777777" w:rsidTr="00E47733">
        <w:trPr>
          <w:trHeight w:val="264"/>
        </w:trPr>
        <w:tc>
          <w:tcPr>
            <w:tcW w:w="297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4DE38247" w14:textId="77777777" w:rsidR="00235F5E" w:rsidRPr="00E47733" w:rsidRDefault="00235F5E" w:rsidP="00235F5E">
            <w:pPr>
              <w:spacing w:after="0" w:line="240" w:lineRule="auto"/>
              <w:jc w:val="center"/>
              <w:rPr>
                <w:rFonts w:cs="Arial"/>
                <w:b/>
                <w:bCs/>
                <w:lang w:eastAsia="en-GB"/>
              </w:rPr>
            </w:pPr>
            <w:r w:rsidRPr="00E47733">
              <w:rPr>
                <w:rFonts w:cs="Arial"/>
                <w:b/>
                <w:bCs/>
                <w:lang w:eastAsia="en-GB"/>
              </w:rPr>
              <w:t>Team</w:t>
            </w:r>
          </w:p>
        </w:tc>
        <w:tc>
          <w:tcPr>
            <w:tcW w:w="1523"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2C09B4C9" w14:textId="77777777" w:rsidR="00235F5E" w:rsidRPr="00E47733" w:rsidRDefault="00235F5E" w:rsidP="00235F5E">
            <w:pPr>
              <w:spacing w:after="0" w:line="240" w:lineRule="auto"/>
              <w:jc w:val="center"/>
              <w:rPr>
                <w:rFonts w:cs="Arial"/>
                <w:b/>
                <w:bCs/>
                <w:lang w:eastAsia="en-GB"/>
              </w:rPr>
            </w:pPr>
            <w:r w:rsidRPr="00E47733">
              <w:rPr>
                <w:rFonts w:cs="Arial"/>
                <w:b/>
                <w:bCs/>
                <w:lang w:eastAsia="en-GB"/>
              </w:rPr>
              <w:t>2022</w:t>
            </w:r>
          </w:p>
        </w:tc>
        <w:tc>
          <w:tcPr>
            <w:tcW w:w="152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0B695871" w14:textId="77777777" w:rsidR="00235F5E" w:rsidRPr="00E47733" w:rsidRDefault="00235F5E" w:rsidP="00235F5E">
            <w:pPr>
              <w:spacing w:after="0" w:line="240" w:lineRule="auto"/>
              <w:jc w:val="center"/>
              <w:rPr>
                <w:rFonts w:cs="Arial"/>
                <w:b/>
                <w:bCs/>
                <w:lang w:eastAsia="en-GB"/>
              </w:rPr>
            </w:pPr>
            <w:r w:rsidRPr="00E47733">
              <w:rPr>
                <w:rFonts w:cs="Arial"/>
                <w:b/>
                <w:bCs/>
                <w:lang w:eastAsia="en-GB"/>
              </w:rPr>
              <w:t>2023</w:t>
            </w:r>
          </w:p>
        </w:tc>
        <w:tc>
          <w:tcPr>
            <w:tcW w:w="152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63729D39" w14:textId="77777777" w:rsidR="00235F5E" w:rsidRPr="00E47733" w:rsidRDefault="00235F5E" w:rsidP="00235F5E">
            <w:pPr>
              <w:spacing w:after="0" w:line="240" w:lineRule="auto"/>
              <w:jc w:val="center"/>
              <w:rPr>
                <w:rFonts w:cs="Arial"/>
                <w:b/>
                <w:bCs/>
                <w:lang w:eastAsia="en-GB"/>
              </w:rPr>
            </w:pPr>
            <w:r w:rsidRPr="00E47733">
              <w:rPr>
                <w:rFonts w:cs="Arial"/>
                <w:b/>
                <w:bCs/>
                <w:lang w:eastAsia="en-GB"/>
              </w:rPr>
              <w:t>2024</w:t>
            </w:r>
          </w:p>
        </w:tc>
        <w:tc>
          <w:tcPr>
            <w:tcW w:w="152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3F067A0F" w14:textId="77777777" w:rsidR="00235F5E" w:rsidRPr="00E47733" w:rsidRDefault="00235F5E" w:rsidP="00235F5E">
            <w:pPr>
              <w:spacing w:after="0" w:line="240" w:lineRule="auto"/>
              <w:jc w:val="center"/>
              <w:rPr>
                <w:rFonts w:cs="Arial"/>
                <w:b/>
                <w:bCs/>
                <w:lang w:eastAsia="en-GB"/>
              </w:rPr>
            </w:pPr>
            <w:r w:rsidRPr="00E47733">
              <w:rPr>
                <w:rFonts w:cs="Arial"/>
                <w:b/>
                <w:bCs/>
                <w:lang w:eastAsia="en-GB"/>
              </w:rPr>
              <w:t>2025</w:t>
            </w:r>
          </w:p>
        </w:tc>
      </w:tr>
      <w:tr w:rsidR="00235F5E" w:rsidRPr="001D42CA" w14:paraId="726A8913" w14:textId="77777777" w:rsidTr="00E47733">
        <w:trPr>
          <w:trHeight w:val="528"/>
        </w:trPr>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7823FF89" w14:textId="77777777" w:rsidR="00235F5E" w:rsidRPr="00E47733" w:rsidRDefault="00235F5E" w:rsidP="00235F5E">
            <w:pPr>
              <w:spacing w:after="0" w:line="240" w:lineRule="auto"/>
              <w:rPr>
                <w:rFonts w:cs="Arial"/>
                <w:lang w:eastAsia="en-GB"/>
              </w:rPr>
            </w:pPr>
            <w:r w:rsidRPr="00E47733">
              <w:rPr>
                <w:rFonts w:cs="Arial"/>
                <w:lang w:eastAsia="en-GB"/>
              </w:rPr>
              <w:t>Secretariat Senior Management</w:t>
            </w:r>
          </w:p>
        </w:tc>
        <w:tc>
          <w:tcPr>
            <w:tcW w:w="1523" w:type="dxa"/>
            <w:tcBorders>
              <w:top w:val="single" w:sz="4" w:space="0" w:color="auto"/>
              <w:left w:val="nil"/>
              <w:bottom w:val="single" w:sz="4" w:space="0" w:color="auto"/>
              <w:right w:val="single" w:sz="4" w:space="0" w:color="auto"/>
            </w:tcBorders>
            <w:shd w:val="clear" w:color="auto" w:fill="auto"/>
            <w:noWrap/>
            <w:hideMark/>
          </w:tcPr>
          <w:p w14:paraId="180F1133" w14:textId="77777777" w:rsidR="00235F5E" w:rsidRPr="00E47733" w:rsidRDefault="00235F5E" w:rsidP="00235F5E">
            <w:pPr>
              <w:spacing w:after="0" w:line="240" w:lineRule="auto"/>
              <w:rPr>
                <w:rFonts w:cs="Arial"/>
                <w:lang w:eastAsia="en-GB"/>
              </w:rPr>
            </w:pPr>
            <w:r w:rsidRPr="00E47733">
              <w:rPr>
                <w:rFonts w:cs="Arial"/>
                <w:lang w:eastAsia="en-GB"/>
              </w:rPr>
              <w:t>1 S, 1 D, 1 P2,</w:t>
            </w:r>
          </w:p>
          <w:p w14:paraId="151390B2" w14:textId="77777777" w:rsidR="00235F5E" w:rsidRPr="00E47733" w:rsidRDefault="00235F5E" w:rsidP="00235F5E">
            <w:pPr>
              <w:spacing w:after="0" w:line="240" w:lineRule="auto"/>
              <w:rPr>
                <w:rFonts w:cs="Arial"/>
                <w:lang w:eastAsia="en-GB"/>
              </w:rPr>
            </w:pPr>
            <w:r w:rsidRPr="00E47733">
              <w:rPr>
                <w:rFonts w:cs="Arial"/>
                <w:lang w:eastAsia="en-GB"/>
              </w:rPr>
              <w:t>2 A3</w:t>
            </w:r>
          </w:p>
        </w:tc>
        <w:tc>
          <w:tcPr>
            <w:tcW w:w="1524" w:type="dxa"/>
            <w:tcBorders>
              <w:top w:val="single" w:sz="4" w:space="0" w:color="auto"/>
              <w:left w:val="nil"/>
              <w:bottom w:val="single" w:sz="4" w:space="0" w:color="auto"/>
              <w:right w:val="single" w:sz="4" w:space="0" w:color="auto"/>
            </w:tcBorders>
            <w:shd w:val="clear" w:color="auto" w:fill="auto"/>
            <w:hideMark/>
          </w:tcPr>
          <w:p w14:paraId="2AA2B4DD" w14:textId="77777777" w:rsidR="00235F5E" w:rsidRPr="00E47733" w:rsidRDefault="00235F5E" w:rsidP="00235F5E">
            <w:pPr>
              <w:spacing w:after="0" w:line="240" w:lineRule="auto"/>
              <w:rPr>
                <w:rFonts w:cs="Arial"/>
                <w:lang w:eastAsia="en-GB"/>
              </w:rPr>
            </w:pPr>
            <w:r w:rsidRPr="00E47733">
              <w:rPr>
                <w:rFonts w:cs="Arial"/>
                <w:lang w:eastAsia="en-GB"/>
              </w:rPr>
              <w:t xml:space="preserve">1 S, 1 D, 1 P2, </w:t>
            </w:r>
            <w:r w:rsidRPr="00E47733">
              <w:rPr>
                <w:rFonts w:cs="Arial"/>
                <w:lang w:eastAsia="en-GB"/>
              </w:rPr>
              <w:br/>
              <w:t>2 A3</w:t>
            </w:r>
          </w:p>
        </w:tc>
        <w:tc>
          <w:tcPr>
            <w:tcW w:w="1524" w:type="dxa"/>
            <w:tcBorders>
              <w:top w:val="single" w:sz="4" w:space="0" w:color="auto"/>
              <w:left w:val="nil"/>
              <w:bottom w:val="single" w:sz="4" w:space="0" w:color="auto"/>
              <w:right w:val="single" w:sz="4" w:space="0" w:color="auto"/>
            </w:tcBorders>
            <w:shd w:val="clear" w:color="auto" w:fill="auto"/>
            <w:hideMark/>
          </w:tcPr>
          <w:p w14:paraId="3F013E9A" w14:textId="77777777" w:rsidR="00235F5E" w:rsidRPr="00E47733" w:rsidRDefault="00235F5E" w:rsidP="00235F5E">
            <w:pPr>
              <w:spacing w:after="0" w:line="240" w:lineRule="auto"/>
              <w:rPr>
                <w:rFonts w:cs="Arial"/>
                <w:lang w:eastAsia="en-GB"/>
              </w:rPr>
            </w:pPr>
            <w:r w:rsidRPr="00E47733">
              <w:rPr>
                <w:rFonts w:cs="Arial"/>
                <w:lang w:eastAsia="en-GB"/>
              </w:rPr>
              <w:t>1 S, 1 D, 1 P2, 2 A3</w:t>
            </w:r>
          </w:p>
        </w:tc>
        <w:tc>
          <w:tcPr>
            <w:tcW w:w="1524" w:type="dxa"/>
            <w:tcBorders>
              <w:top w:val="single" w:sz="4" w:space="0" w:color="auto"/>
              <w:left w:val="nil"/>
              <w:bottom w:val="single" w:sz="4" w:space="0" w:color="auto"/>
              <w:right w:val="single" w:sz="4" w:space="0" w:color="auto"/>
            </w:tcBorders>
            <w:shd w:val="clear" w:color="auto" w:fill="auto"/>
            <w:hideMark/>
          </w:tcPr>
          <w:p w14:paraId="2DCB7C41" w14:textId="77777777" w:rsidR="00235F5E" w:rsidRPr="00E47733" w:rsidRDefault="00235F5E" w:rsidP="00235F5E">
            <w:pPr>
              <w:spacing w:after="0" w:line="240" w:lineRule="auto"/>
              <w:rPr>
                <w:rFonts w:cs="Arial"/>
                <w:lang w:eastAsia="en-GB"/>
              </w:rPr>
            </w:pPr>
            <w:r w:rsidRPr="00E47733">
              <w:rPr>
                <w:rFonts w:cs="Arial"/>
                <w:lang w:eastAsia="en-GB"/>
              </w:rPr>
              <w:t xml:space="preserve">1 S, 1 D, 1 P2, </w:t>
            </w:r>
            <w:r w:rsidRPr="00E47733">
              <w:rPr>
                <w:rFonts w:cs="Arial"/>
                <w:lang w:eastAsia="en-GB"/>
              </w:rPr>
              <w:br/>
              <w:t>2 A3</w:t>
            </w:r>
          </w:p>
        </w:tc>
      </w:tr>
      <w:tr w:rsidR="00235F5E" w:rsidRPr="001D42CA" w14:paraId="1A9B7C81" w14:textId="77777777" w:rsidTr="00E47733">
        <w:trPr>
          <w:trHeight w:val="528"/>
        </w:trPr>
        <w:tc>
          <w:tcPr>
            <w:tcW w:w="2977" w:type="dxa"/>
            <w:tcBorders>
              <w:top w:val="nil"/>
              <w:left w:val="single" w:sz="4" w:space="0" w:color="auto"/>
              <w:bottom w:val="single" w:sz="4" w:space="0" w:color="auto"/>
              <w:right w:val="single" w:sz="4" w:space="0" w:color="auto"/>
            </w:tcBorders>
            <w:shd w:val="clear" w:color="auto" w:fill="auto"/>
            <w:noWrap/>
            <w:hideMark/>
          </w:tcPr>
          <w:p w14:paraId="7C199855" w14:textId="77777777" w:rsidR="00235F5E" w:rsidRPr="00E47733" w:rsidRDefault="00235F5E" w:rsidP="00235F5E">
            <w:pPr>
              <w:spacing w:after="0" w:line="240" w:lineRule="auto"/>
              <w:rPr>
                <w:rFonts w:cs="Arial"/>
                <w:lang w:eastAsia="en-GB"/>
              </w:rPr>
            </w:pPr>
            <w:r w:rsidRPr="00E47733">
              <w:rPr>
                <w:rFonts w:cs="Arial"/>
                <w:lang w:eastAsia="en-GB"/>
              </w:rPr>
              <w:t>Resource Mobilization and Outreach</w:t>
            </w:r>
          </w:p>
        </w:tc>
        <w:tc>
          <w:tcPr>
            <w:tcW w:w="1523" w:type="dxa"/>
            <w:tcBorders>
              <w:top w:val="nil"/>
              <w:left w:val="nil"/>
              <w:bottom w:val="single" w:sz="4" w:space="0" w:color="auto"/>
              <w:right w:val="single" w:sz="4" w:space="0" w:color="auto"/>
            </w:tcBorders>
            <w:shd w:val="clear" w:color="auto" w:fill="auto"/>
            <w:noWrap/>
            <w:hideMark/>
          </w:tcPr>
          <w:p w14:paraId="7CF5ED96" w14:textId="77777777" w:rsidR="00235F5E" w:rsidRPr="00E47733" w:rsidRDefault="00235F5E" w:rsidP="00235F5E">
            <w:pPr>
              <w:spacing w:after="0" w:line="240" w:lineRule="auto"/>
              <w:rPr>
                <w:rFonts w:cs="Arial"/>
                <w:lang w:eastAsia="en-GB"/>
              </w:rPr>
            </w:pPr>
            <w:r w:rsidRPr="00E47733">
              <w:rPr>
                <w:rFonts w:cs="Arial"/>
                <w:lang w:eastAsia="en-GB"/>
              </w:rPr>
              <w:t>2 P2, 1 A3</w:t>
            </w:r>
          </w:p>
        </w:tc>
        <w:tc>
          <w:tcPr>
            <w:tcW w:w="1524" w:type="dxa"/>
            <w:tcBorders>
              <w:top w:val="nil"/>
              <w:left w:val="nil"/>
              <w:bottom w:val="single" w:sz="4" w:space="0" w:color="auto"/>
              <w:right w:val="single" w:sz="4" w:space="0" w:color="auto"/>
            </w:tcBorders>
            <w:shd w:val="clear" w:color="auto" w:fill="auto"/>
            <w:noWrap/>
            <w:hideMark/>
          </w:tcPr>
          <w:p w14:paraId="01A88550" w14:textId="77777777" w:rsidR="00235F5E" w:rsidRPr="00E47733" w:rsidRDefault="00235F5E" w:rsidP="00235F5E">
            <w:pPr>
              <w:spacing w:after="0" w:line="240" w:lineRule="auto"/>
              <w:rPr>
                <w:rFonts w:cs="Arial"/>
                <w:lang w:eastAsia="en-GB"/>
              </w:rPr>
            </w:pPr>
            <w:r w:rsidRPr="00E47733">
              <w:rPr>
                <w:rFonts w:cs="Arial"/>
                <w:lang w:eastAsia="en-GB"/>
              </w:rPr>
              <w:t>2 P2, 1 A3</w:t>
            </w:r>
          </w:p>
        </w:tc>
        <w:tc>
          <w:tcPr>
            <w:tcW w:w="1524" w:type="dxa"/>
            <w:tcBorders>
              <w:top w:val="nil"/>
              <w:left w:val="nil"/>
              <w:bottom w:val="single" w:sz="4" w:space="0" w:color="auto"/>
              <w:right w:val="single" w:sz="4" w:space="0" w:color="auto"/>
            </w:tcBorders>
            <w:shd w:val="clear" w:color="auto" w:fill="auto"/>
            <w:hideMark/>
          </w:tcPr>
          <w:p w14:paraId="390EFE3E" w14:textId="77777777" w:rsidR="00235F5E" w:rsidRPr="00E47733" w:rsidRDefault="00235F5E" w:rsidP="00235F5E">
            <w:pPr>
              <w:spacing w:after="0" w:line="240" w:lineRule="auto"/>
              <w:rPr>
                <w:rFonts w:cs="Arial"/>
                <w:lang w:eastAsia="en-GB"/>
              </w:rPr>
            </w:pPr>
            <w:r w:rsidRPr="00E47733">
              <w:rPr>
                <w:rFonts w:cs="Arial"/>
                <w:lang w:eastAsia="en-GB"/>
              </w:rPr>
              <w:t>2 P2, 1 A3</w:t>
            </w:r>
          </w:p>
        </w:tc>
        <w:tc>
          <w:tcPr>
            <w:tcW w:w="1524" w:type="dxa"/>
            <w:tcBorders>
              <w:top w:val="nil"/>
              <w:left w:val="nil"/>
              <w:bottom w:val="single" w:sz="4" w:space="0" w:color="auto"/>
              <w:right w:val="single" w:sz="4" w:space="0" w:color="auto"/>
            </w:tcBorders>
            <w:shd w:val="clear" w:color="auto" w:fill="auto"/>
            <w:noWrap/>
            <w:hideMark/>
          </w:tcPr>
          <w:p w14:paraId="0F3C6280" w14:textId="77777777" w:rsidR="00235F5E" w:rsidRPr="00E47733" w:rsidRDefault="00235F5E" w:rsidP="00235F5E">
            <w:pPr>
              <w:spacing w:after="0" w:line="240" w:lineRule="auto"/>
              <w:rPr>
                <w:rFonts w:cs="Arial"/>
                <w:lang w:eastAsia="en-GB"/>
              </w:rPr>
            </w:pPr>
            <w:r w:rsidRPr="00E47733">
              <w:rPr>
                <w:rFonts w:cs="Arial"/>
                <w:lang w:eastAsia="en-GB"/>
              </w:rPr>
              <w:t>2 P2, 1 A3</w:t>
            </w:r>
          </w:p>
        </w:tc>
      </w:tr>
      <w:tr w:rsidR="00235F5E" w:rsidRPr="001D42CA" w14:paraId="183084BF" w14:textId="77777777" w:rsidTr="00E47733">
        <w:trPr>
          <w:trHeight w:val="528"/>
        </w:trPr>
        <w:tc>
          <w:tcPr>
            <w:tcW w:w="2977" w:type="dxa"/>
            <w:tcBorders>
              <w:top w:val="nil"/>
              <w:left w:val="single" w:sz="4" w:space="0" w:color="auto"/>
              <w:bottom w:val="single" w:sz="4" w:space="0" w:color="auto"/>
              <w:right w:val="single" w:sz="4" w:space="0" w:color="auto"/>
            </w:tcBorders>
            <w:shd w:val="clear" w:color="auto" w:fill="auto"/>
            <w:noWrap/>
            <w:hideMark/>
          </w:tcPr>
          <w:p w14:paraId="5A041696" w14:textId="77777777" w:rsidR="00235F5E" w:rsidRPr="00E47733" w:rsidRDefault="00235F5E" w:rsidP="00235F5E">
            <w:pPr>
              <w:spacing w:after="0" w:line="240" w:lineRule="auto"/>
              <w:rPr>
                <w:rFonts w:cs="Arial"/>
                <w:lang w:eastAsia="en-GB"/>
              </w:rPr>
            </w:pPr>
            <w:r w:rsidRPr="00E47733">
              <w:rPr>
                <w:rFonts w:cs="Arial"/>
                <w:lang w:eastAsia="en-GB"/>
              </w:rPr>
              <w:t>Regional Advice and Support</w:t>
            </w:r>
          </w:p>
        </w:tc>
        <w:tc>
          <w:tcPr>
            <w:tcW w:w="1523" w:type="dxa"/>
            <w:tcBorders>
              <w:top w:val="nil"/>
              <w:left w:val="nil"/>
              <w:bottom w:val="single" w:sz="4" w:space="0" w:color="auto"/>
              <w:right w:val="single" w:sz="4" w:space="0" w:color="auto"/>
            </w:tcBorders>
            <w:shd w:val="clear" w:color="auto" w:fill="auto"/>
            <w:noWrap/>
            <w:hideMark/>
          </w:tcPr>
          <w:p w14:paraId="69E35B65" w14:textId="77777777" w:rsidR="00235F5E" w:rsidRPr="00E47733" w:rsidRDefault="00235F5E" w:rsidP="00235F5E">
            <w:pPr>
              <w:spacing w:after="0" w:line="240" w:lineRule="auto"/>
              <w:rPr>
                <w:rFonts w:cs="Arial"/>
                <w:lang w:eastAsia="en-GB"/>
              </w:rPr>
            </w:pPr>
            <w:r w:rsidRPr="00E47733">
              <w:rPr>
                <w:rFonts w:cs="Arial"/>
                <w:lang w:eastAsia="en-GB"/>
              </w:rPr>
              <w:t>4 M1, 4 junior professionals</w:t>
            </w:r>
          </w:p>
        </w:tc>
        <w:tc>
          <w:tcPr>
            <w:tcW w:w="1524" w:type="dxa"/>
            <w:tcBorders>
              <w:top w:val="nil"/>
              <w:left w:val="nil"/>
              <w:bottom w:val="single" w:sz="4" w:space="0" w:color="auto"/>
              <w:right w:val="single" w:sz="4" w:space="0" w:color="auto"/>
            </w:tcBorders>
            <w:shd w:val="clear" w:color="auto" w:fill="auto"/>
            <w:noWrap/>
            <w:hideMark/>
          </w:tcPr>
          <w:p w14:paraId="523628E7" w14:textId="77777777" w:rsidR="00235F5E" w:rsidRPr="00E47733" w:rsidRDefault="00235F5E" w:rsidP="00235F5E">
            <w:pPr>
              <w:spacing w:after="0" w:line="240" w:lineRule="auto"/>
              <w:rPr>
                <w:rFonts w:cs="Arial"/>
                <w:lang w:eastAsia="en-GB"/>
              </w:rPr>
            </w:pPr>
            <w:r w:rsidRPr="00E47733">
              <w:rPr>
                <w:rFonts w:cs="Arial"/>
                <w:lang w:eastAsia="en-GB"/>
              </w:rPr>
              <w:t>4 M1, 4 junior professionals</w:t>
            </w:r>
          </w:p>
        </w:tc>
        <w:tc>
          <w:tcPr>
            <w:tcW w:w="1524" w:type="dxa"/>
            <w:tcBorders>
              <w:top w:val="nil"/>
              <w:left w:val="nil"/>
              <w:bottom w:val="single" w:sz="4" w:space="0" w:color="auto"/>
              <w:right w:val="single" w:sz="4" w:space="0" w:color="auto"/>
            </w:tcBorders>
            <w:shd w:val="clear" w:color="auto" w:fill="auto"/>
            <w:hideMark/>
          </w:tcPr>
          <w:p w14:paraId="02CBFF63" w14:textId="77777777" w:rsidR="00235F5E" w:rsidRPr="00E47733" w:rsidRDefault="00235F5E" w:rsidP="00235F5E">
            <w:pPr>
              <w:spacing w:after="0" w:line="240" w:lineRule="auto"/>
              <w:rPr>
                <w:rFonts w:cs="Arial"/>
                <w:lang w:eastAsia="en-GB"/>
              </w:rPr>
            </w:pPr>
            <w:r w:rsidRPr="00E47733">
              <w:rPr>
                <w:rFonts w:cs="Arial"/>
                <w:lang w:eastAsia="en-GB"/>
              </w:rPr>
              <w:t>4 M1, 4 junior professionals</w:t>
            </w:r>
          </w:p>
        </w:tc>
        <w:tc>
          <w:tcPr>
            <w:tcW w:w="1524" w:type="dxa"/>
            <w:tcBorders>
              <w:top w:val="nil"/>
              <w:left w:val="nil"/>
              <w:bottom w:val="single" w:sz="4" w:space="0" w:color="auto"/>
              <w:right w:val="single" w:sz="4" w:space="0" w:color="auto"/>
            </w:tcBorders>
            <w:shd w:val="clear" w:color="auto" w:fill="auto"/>
            <w:hideMark/>
          </w:tcPr>
          <w:p w14:paraId="671127CB" w14:textId="77777777" w:rsidR="00235F5E" w:rsidRPr="00E47733" w:rsidRDefault="00235F5E" w:rsidP="00235F5E">
            <w:pPr>
              <w:spacing w:after="0" w:line="240" w:lineRule="auto"/>
              <w:rPr>
                <w:rFonts w:cs="Arial"/>
                <w:lang w:eastAsia="en-GB"/>
              </w:rPr>
            </w:pPr>
            <w:r w:rsidRPr="00E47733">
              <w:rPr>
                <w:rFonts w:cs="Arial"/>
                <w:lang w:eastAsia="en-GB"/>
              </w:rPr>
              <w:t>4 M1, 4 junior professionals</w:t>
            </w:r>
          </w:p>
        </w:tc>
      </w:tr>
      <w:tr w:rsidR="00235F5E" w:rsidRPr="001D42CA" w14:paraId="11660CB9" w14:textId="77777777" w:rsidTr="00E47733">
        <w:trPr>
          <w:trHeight w:val="528"/>
        </w:trPr>
        <w:tc>
          <w:tcPr>
            <w:tcW w:w="2977" w:type="dxa"/>
            <w:tcBorders>
              <w:top w:val="nil"/>
              <w:left w:val="single" w:sz="4" w:space="0" w:color="auto"/>
              <w:bottom w:val="single" w:sz="4" w:space="0" w:color="auto"/>
              <w:right w:val="single" w:sz="4" w:space="0" w:color="auto"/>
            </w:tcBorders>
            <w:shd w:val="clear" w:color="auto" w:fill="auto"/>
            <w:noWrap/>
            <w:hideMark/>
          </w:tcPr>
          <w:p w14:paraId="18615062" w14:textId="77777777" w:rsidR="00235F5E" w:rsidRPr="00E47733" w:rsidRDefault="00235F5E" w:rsidP="00235F5E">
            <w:pPr>
              <w:spacing w:after="0" w:line="240" w:lineRule="auto"/>
              <w:rPr>
                <w:rFonts w:cs="Arial"/>
                <w:lang w:eastAsia="en-GB"/>
              </w:rPr>
            </w:pPr>
            <w:r w:rsidRPr="00E47733">
              <w:rPr>
                <w:rFonts w:cs="Arial"/>
                <w:lang w:eastAsia="en-GB"/>
              </w:rPr>
              <w:t>Science and Policy</w:t>
            </w:r>
          </w:p>
        </w:tc>
        <w:tc>
          <w:tcPr>
            <w:tcW w:w="1523" w:type="dxa"/>
            <w:tcBorders>
              <w:top w:val="nil"/>
              <w:left w:val="nil"/>
              <w:bottom w:val="single" w:sz="4" w:space="0" w:color="auto"/>
              <w:right w:val="single" w:sz="4" w:space="0" w:color="auto"/>
            </w:tcBorders>
            <w:shd w:val="clear" w:color="auto" w:fill="auto"/>
            <w:noWrap/>
            <w:hideMark/>
          </w:tcPr>
          <w:p w14:paraId="68556D88" w14:textId="6C6EB56D" w:rsidR="00235F5E" w:rsidRPr="00E47733" w:rsidRDefault="00235F5E" w:rsidP="00235F5E">
            <w:pPr>
              <w:spacing w:after="0" w:line="240" w:lineRule="auto"/>
              <w:rPr>
                <w:rFonts w:cs="Arial"/>
                <w:lang w:eastAsia="en-GB"/>
              </w:rPr>
            </w:pPr>
            <w:r w:rsidRPr="00E47733">
              <w:rPr>
                <w:rFonts w:cs="Arial"/>
                <w:lang w:eastAsia="en-GB"/>
              </w:rPr>
              <w:t xml:space="preserve">1 M1, 2 P2, </w:t>
            </w:r>
            <w:r w:rsidR="00E47733">
              <w:rPr>
                <w:rFonts w:cs="Arial"/>
                <w:lang w:eastAsia="en-GB"/>
              </w:rPr>
              <w:br/>
            </w:r>
            <w:r w:rsidRPr="00E47733">
              <w:rPr>
                <w:rFonts w:cs="Arial"/>
                <w:lang w:eastAsia="en-GB"/>
              </w:rPr>
              <w:t>1 P1</w:t>
            </w:r>
          </w:p>
        </w:tc>
        <w:tc>
          <w:tcPr>
            <w:tcW w:w="1524" w:type="dxa"/>
            <w:tcBorders>
              <w:top w:val="nil"/>
              <w:left w:val="nil"/>
              <w:bottom w:val="single" w:sz="4" w:space="0" w:color="auto"/>
              <w:right w:val="single" w:sz="4" w:space="0" w:color="auto"/>
            </w:tcBorders>
            <w:shd w:val="clear" w:color="auto" w:fill="auto"/>
            <w:noWrap/>
            <w:hideMark/>
          </w:tcPr>
          <w:p w14:paraId="3057E182" w14:textId="003F6C4D" w:rsidR="00235F5E" w:rsidRPr="00E47733" w:rsidRDefault="00235F5E" w:rsidP="00235F5E">
            <w:pPr>
              <w:spacing w:after="0" w:line="240" w:lineRule="auto"/>
              <w:rPr>
                <w:rFonts w:cs="Arial"/>
                <w:lang w:eastAsia="en-GB"/>
              </w:rPr>
            </w:pPr>
            <w:r w:rsidRPr="00E47733">
              <w:rPr>
                <w:rFonts w:cs="Arial"/>
                <w:lang w:eastAsia="en-GB"/>
              </w:rPr>
              <w:t xml:space="preserve">1 M1, 2 P2, </w:t>
            </w:r>
            <w:r w:rsidR="00E47733">
              <w:rPr>
                <w:rFonts w:cs="Arial"/>
                <w:lang w:eastAsia="en-GB"/>
              </w:rPr>
              <w:br/>
            </w:r>
            <w:r w:rsidRPr="00E47733">
              <w:rPr>
                <w:rFonts w:cs="Arial"/>
                <w:lang w:eastAsia="en-GB"/>
              </w:rPr>
              <w:t>1 P1</w:t>
            </w:r>
          </w:p>
        </w:tc>
        <w:tc>
          <w:tcPr>
            <w:tcW w:w="1524" w:type="dxa"/>
            <w:tcBorders>
              <w:top w:val="nil"/>
              <w:left w:val="nil"/>
              <w:bottom w:val="single" w:sz="4" w:space="0" w:color="auto"/>
              <w:right w:val="single" w:sz="4" w:space="0" w:color="auto"/>
            </w:tcBorders>
            <w:shd w:val="clear" w:color="auto" w:fill="auto"/>
            <w:hideMark/>
          </w:tcPr>
          <w:p w14:paraId="36730FAB" w14:textId="77777777" w:rsidR="00235F5E" w:rsidRPr="00E47733" w:rsidRDefault="00235F5E" w:rsidP="00235F5E">
            <w:pPr>
              <w:spacing w:after="0" w:line="240" w:lineRule="auto"/>
              <w:rPr>
                <w:rFonts w:cs="Arial"/>
                <w:lang w:eastAsia="en-GB"/>
              </w:rPr>
            </w:pPr>
            <w:r w:rsidRPr="00E47733">
              <w:rPr>
                <w:rFonts w:cs="Arial"/>
                <w:lang w:eastAsia="en-GB"/>
              </w:rPr>
              <w:t>1 M1, 2 P2, P1</w:t>
            </w:r>
          </w:p>
        </w:tc>
        <w:tc>
          <w:tcPr>
            <w:tcW w:w="1524" w:type="dxa"/>
            <w:tcBorders>
              <w:top w:val="nil"/>
              <w:left w:val="nil"/>
              <w:bottom w:val="single" w:sz="4" w:space="0" w:color="auto"/>
              <w:right w:val="single" w:sz="4" w:space="0" w:color="auto"/>
            </w:tcBorders>
            <w:shd w:val="clear" w:color="auto" w:fill="auto"/>
            <w:noWrap/>
            <w:hideMark/>
          </w:tcPr>
          <w:p w14:paraId="772CEBFC" w14:textId="3B303EE6" w:rsidR="00235F5E" w:rsidRPr="00E47733" w:rsidRDefault="00235F5E" w:rsidP="00235F5E">
            <w:pPr>
              <w:spacing w:after="0" w:line="240" w:lineRule="auto"/>
              <w:rPr>
                <w:rFonts w:cs="Arial"/>
                <w:lang w:eastAsia="en-GB"/>
              </w:rPr>
            </w:pPr>
            <w:r w:rsidRPr="00E47733">
              <w:rPr>
                <w:rFonts w:cs="Arial"/>
                <w:lang w:eastAsia="en-GB"/>
              </w:rPr>
              <w:t xml:space="preserve">1 M1, 2 P2, </w:t>
            </w:r>
            <w:r w:rsidR="00E47733">
              <w:rPr>
                <w:rFonts w:cs="Arial"/>
                <w:lang w:eastAsia="en-GB"/>
              </w:rPr>
              <w:br/>
            </w:r>
            <w:r w:rsidRPr="00E47733">
              <w:rPr>
                <w:rFonts w:cs="Arial"/>
                <w:lang w:eastAsia="en-GB"/>
              </w:rPr>
              <w:t>1 P1</w:t>
            </w:r>
          </w:p>
        </w:tc>
      </w:tr>
      <w:tr w:rsidR="00235F5E" w:rsidRPr="001D42CA" w14:paraId="45A06C62" w14:textId="77777777" w:rsidTr="00E47733">
        <w:trPr>
          <w:trHeight w:val="528"/>
        </w:trPr>
        <w:tc>
          <w:tcPr>
            <w:tcW w:w="2977" w:type="dxa"/>
            <w:tcBorders>
              <w:top w:val="nil"/>
              <w:left w:val="single" w:sz="4" w:space="0" w:color="auto"/>
              <w:bottom w:val="single" w:sz="4" w:space="0" w:color="auto"/>
              <w:right w:val="single" w:sz="4" w:space="0" w:color="auto"/>
            </w:tcBorders>
            <w:shd w:val="clear" w:color="auto" w:fill="auto"/>
            <w:noWrap/>
            <w:hideMark/>
          </w:tcPr>
          <w:p w14:paraId="1302D786" w14:textId="77777777" w:rsidR="00235F5E" w:rsidRPr="00E47733" w:rsidRDefault="00235F5E" w:rsidP="00235F5E">
            <w:pPr>
              <w:spacing w:after="0" w:line="240" w:lineRule="auto"/>
              <w:rPr>
                <w:rFonts w:cs="Arial"/>
                <w:lang w:eastAsia="en-GB"/>
              </w:rPr>
            </w:pPr>
            <w:r w:rsidRPr="00E47733">
              <w:rPr>
                <w:rFonts w:cs="Arial"/>
                <w:lang w:eastAsia="en-GB"/>
              </w:rPr>
              <w:t>Administration</w:t>
            </w:r>
          </w:p>
        </w:tc>
        <w:tc>
          <w:tcPr>
            <w:tcW w:w="1523" w:type="dxa"/>
            <w:tcBorders>
              <w:top w:val="nil"/>
              <w:left w:val="nil"/>
              <w:bottom w:val="single" w:sz="4" w:space="0" w:color="auto"/>
              <w:right w:val="single" w:sz="4" w:space="0" w:color="auto"/>
            </w:tcBorders>
            <w:shd w:val="clear" w:color="auto" w:fill="auto"/>
            <w:hideMark/>
          </w:tcPr>
          <w:p w14:paraId="6F12D9A3" w14:textId="77777777" w:rsidR="00235F5E" w:rsidRPr="00E47733" w:rsidRDefault="00235F5E" w:rsidP="00235F5E">
            <w:pPr>
              <w:spacing w:after="0" w:line="240" w:lineRule="auto"/>
              <w:rPr>
                <w:rFonts w:cs="Arial"/>
                <w:lang w:eastAsia="en-GB"/>
              </w:rPr>
            </w:pPr>
            <w:r w:rsidRPr="00E47733">
              <w:rPr>
                <w:rFonts w:cs="Arial"/>
                <w:lang w:eastAsia="en-GB"/>
              </w:rPr>
              <w:t xml:space="preserve">1 P2, 1 P1 </w:t>
            </w:r>
            <w:r w:rsidRPr="00E47733">
              <w:rPr>
                <w:rFonts w:cs="Arial"/>
                <w:lang w:eastAsia="en-GB"/>
              </w:rPr>
              <w:br/>
              <w:t>(50%), 1 A3</w:t>
            </w:r>
          </w:p>
        </w:tc>
        <w:tc>
          <w:tcPr>
            <w:tcW w:w="1524" w:type="dxa"/>
            <w:tcBorders>
              <w:top w:val="nil"/>
              <w:left w:val="nil"/>
              <w:bottom w:val="single" w:sz="4" w:space="0" w:color="auto"/>
              <w:right w:val="single" w:sz="4" w:space="0" w:color="auto"/>
            </w:tcBorders>
            <w:shd w:val="clear" w:color="auto" w:fill="auto"/>
            <w:hideMark/>
          </w:tcPr>
          <w:p w14:paraId="413437A1" w14:textId="77777777" w:rsidR="00235F5E" w:rsidRPr="00E47733" w:rsidRDefault="00235F5E" w:rsidP="00235F5E">
            <w:pPr>
              <w:spacing w:after="0" w:line="240" w:lineRule="auto"/>
              <w:rPr>
                <w:rFonts w:cs="Arial"/>
                <w:lang w:eastAsia="en-GB"/>
              </w:rPr>
            </w:pPr>
            <w:r w:rsidRPr="00E47733">
              <w:rPr>
                <w:rFonts w:cs="Arial"/>
                <w:lang w:eastAsia="en-GB"/>
              </w:rPr>
              <w:t>1 P2, 1 P1 (50%), 1 A3</w:t>
            </w:r>
          </w:p>
        </w:tc>
        <w:tc>
          <w:tcPr>
            <w:tcW w:w="1524" w:type="dxa"/>
            <w:tcBorders>
              <w:top w:val="nil"/>
              <w:left w:val="nil"/>
              <w:bottom w:val="single" w:sz="4" w:space="0" w:color="auto"/>
              <w:right w:val="single" w:sz="4" w:space="0" w:color="auto"/>
            </w:tcBorders>
            <w:shd w:val="clear" w:color="auto" w:fill="auto"/>
            <w:hideMark/>
          </w:tcPr>
          <w:p w14:paraId="0B46E73F" w14:textId="77777777" w:rsidR="00235F5E" w:rsidRPr="00E47733" w:rsidRDefault="00235F5E" w:rsidP="00235F5E">
            <w:pPr>
              <w:spacing w:after="0" w:line="240" w:lineRule="auto"/>
              <w:rPr>
                <w:rFonts w:cs="Arial"/>
                <w:lang w:eastAsia="en-GB"/>
              </w:rPr>
            </w:pPr>
            <w:r w:rsidRPr="00E47733">
              <w:rPr>
                <w:rFonts w:cs="Arial"/>
                <w:lang w:eastAsia="en-GB"/>
              </w:rPr>
              <w:t xml:space="preserve">1 P2, 1 P1 </w:t>
            </w:r>
            <w:r w:rsidRPr="00E47733">
              <w:rPr>
                <w:rFonts w:cs="Arial"/>
                <w:lang w:eastAsia="en-GB"/>
              </w:rPr>
              <w:br/>
              <w:t>(50%), 1 A3</w:t>
            </w:r>
          </w:p>
        </w:tc>
        <w:tc>
          <w:tcPr>
            <w:tcW w:w="1524" w:type="dxa"/>
            <w:tcBorders>
              <w:top w:val="nil"/>
              <w:left w:val="nil"/>
              <w:bottom w:val="single" w:sz="4" w:space="0" w:color="auto"/>
              <w:right w:val="single" w:sz="4" w:space="0" w:color="auto"/>
            </w:tcBorders>
            <w:shd w:val="clear" w:color="auto" w:fill="auto"/>
            <w:hideMark/>
          </w:tcPr>
          <w:p w14:paraId="3A220180" w14:textId="77777777" w:rsidR="00235F5E" w:rsidRPr="00E47733" w:rsidRDefault="00235F5E" w:rsidP="00235F5E">
            <w:pPr>
              <w:spacing w:after="0" w:line="240" w:lineRule="auto"/>
              <w:rPr>
                <w:rFonts w:cs="Arial"/>
                <w:lang w:eastAsia="en-GB"/>
              </w:rPr>
            </w:pPr>
            <w:r w:rsidRPr="00E47733">
              <w:rPr>
                <w:rFonts w:cs="Arial"/>
                <w:lang w:eastAsia="en-GB"/>
              </w:rPr>
              <w:t>1 P2, 1 P1 (50%), 1 A3</w:t>
            </w:r>
          </w:p>
        </w:tc>
      </w:tr>
      <w:tr w:rsidR="00235F5E" w:rsidRPr="001D42CA" w14:paraId="76A52C42" w14:textId="77777777" w:rsidTr="00E47733">
        <w:trPr>
          <w:trHeight w:val="264"/>
        </w:trPr>
        <w:tc>
          <w:tcPr>
            <w:tcW w:w="2977" w:type="dxa"/>
            <w:tcBorders>
              <w:top w:val="nil"/>
              <w:left w:val="single" w:sz="4" w:space="0" w:color="auto"/>
              <w:bottom w:val="single" w:sz="4" w:space="0" w:color="auto"/>
              <w:right w:val="single" w:sz="4" w:space="0" w:color="auto"/>
            </w:tcBorders>
            <w:shd w:val="clear" w:color="auto" w:fill="D5DCE4" w:themeFill="text2" w:themeFillTint="33"/>
            <w:noWrap/>
            <w:hideMark/>
          </w:tcPr>
          <w:p w14:paraId="366AC01F" w14:textId="77777777" w:rsidR="00235F5E" w:rsidRPr="00E47733" w:rsidRDefault="00235F5E" w:rsidP="00235F5E">
            <w:pPr>
              <w:spacing w:after="0" w:line="240" w:lineRule="auto"/>
              <w:rPr>
                <w:rFonts w:cs="Arial"/>
                <w:b/>
                <w:bCs/>
                <w:lang w:eastAsia="en-GB"/>
              </w:rPr>
            </w:pPr>
            <w:r w:rsidRPr="00E47733">
              <w:rPr>
                <w:rFonts w:cs="Arial"/>
                <w:b/>
                <w:bCs/>
                <w:lang w:eastAsia="en-GB"/>
              </w:rPr>
              <w:t>Total</w:t>
            </w:r>
          </w:p>
        </w:tc>
        <w:tc>
          <w:tcPr>
            <w:tcW w:w="1523" w:type="dxa"/>
            <w:tcBorders>
              <w:top w:val="nil"/>
              <w:left w:val="nil"/>
              <w:bottom w:val="single" w:sz="4" w:space="0" w:color="auto"/>
              <w:right w:val="single" w:sz="4" w:space="0" w:color="auto"/>
            </w:tcBorders>
            <w:shd w:val="clear" w:color="auto" w:fill="D5DCE4" w:themeFill="text2" w:themeFillTint="33"/>
            <w:noWrap/>
            <w:hideMark/>
          </w:tcPr>
          <w:p w14:paraId="38593AE8" w14:textId="77777777" w:rsidR="00235F5E" w:rsidRPr="00E47733" w:rsidRDefault="00235F5E" w:rsidP="00235F5E">
            <w:pPr>
              <w:spacing w:after="0" w:line="240" w:lineRule="auto"/>
              <w:rPr>
                <w:rFonts w:cs="Arial"/>
                <w:b/>
                <w:bCs/>
                <w:lang w:eastAsia="en-GB"/>
              </w:rPr>
            </w:pPr>
            <w:r w:rsidRPr="00E47733">
              <w:rPr>
                <w:rFonts w:cs="Arial"/>
                <w:b/>
                <w:bCs/>
                <w:lang w:eastAsia="en-GB"/>
              </w:rPr>
              <w:t>22.5 staff</w:t>
            </w:r>
          </w:p>
        </w:tc>
        <w:tc>
          <w:tcPr>
            <w:tcW w:w="1524" w:type="dxa"/>
            <w:tcBorders>
              <w:top w:val="nil"/>
              <w:left w:val="nil"/>
              <w:bottom w:val="single" w:sz="4" w:space="0" w:color="auto"/>
              <w:right w:val="single" w:sz="4" w:space="0" w:color="auto"/>
            </w:tcBorders>
            <w:shd w:val="clear" w:color="auto" w:fill="D5DCE4" w:themeFill="text2" w:themeFillTint="33"/>
            <w:noWrap/>
            <w:hideMark/>
          </w:tcPr>
          <w:p w14:paraId="5235A15C" w14:textId="77777777" w:rsidR="00235F5E" w:rsidRPr="00E47733" w:rsidRDefault="00235F5E" w:rsidP="00235F5E">
            <w:pPr>
              <w:spacing w:after="0" w:line="240" w:lineRule="auto"/>
              <w:rPr>
                <w:rFonts w:cs="Arial"/>
                <w:b/>
                <w:bCs/>
                <w:lang w:eastAsia="en-GB"/>
              </w:rPr>
            </w:pPr>
            <w:r w:rsidRPr="00E47733">
              <w:rPr>
                <w:rFonts w:cs="Arial"/>
                <w:b/>
                <w:bCs/>
                <w:lang w:eastAsia="en-GB"/>
              </w:rPr>
              <w:t>22.5 staff</w:t>
            </w:r>
          </w:p>
        </w:tc>
        <w:tc>
          <w:tcPr>
            <w:tcW w:w="1524" w:type="dxa"/>
            <w:tcBorders>
              <w:top w:val="nil"/>
              <w:left w:val="nil"/>
              <w:bottom w:val="single" w:sz="4" w:space="0" w:color="auto"/>
              <w:right w:val="single" w:sz="4" w:space="0" w:color="auto"/>
            </w:tcBorders>
            <w:shd w:val="clear" w:color="auto" w:fill="D5DCE4" w:themeFill="text2" w:themeFillTint="33"/>
            <w:noWrap/>
            <w:hideMark/>
          </w:tcPr>
          <w:p w14:paraId="6E7C2069" w14:textId="77777777" w:rsidR="00235F5E" w:rsidRPr="00E47733" w:rsidRDefault="00235F5E" w:rsidP="00235F5E">
            <w:pPr>
              <w:spacing w:after="0" w:line="240" w:lineRule="auto"/>
              <w:rPr>
                <w:rFonts w:cs="Arial"/>
                <w:b/>
                <w:bCs/>
                <w:lang w:eastAsia="en-GB"/>
              </w:rPr>
            </w:pPr>
            <w:r w:rsidRPr="00E47733">
              <w:rPr>
                <w:rFonts w:cs="Arial"/>
                <w:b/>
                <w:bCs/>
                <w:lang w:eastAsia="en-GB"/>
              </w:rPr>
              <w:t>22.5 staff</w:t>
            </w:r>
          </w:p>
        </w:tc>
        <w:tc>
          <w:tcPr>
            <w:tcW w:w="1524" w:type="dxa"/>
            <w:tcBorders>
              <w:top w:val="nil"/>
              <w:left w:val="nil"/>
              <w:bottom w:val="single" w:sz="4" w:space="0" w:color="auto"/>
              <w:right w:val="single" w:sz="4" w:space="0" w:color="auto"/>
            </w:tcBorders>
            <w:shd w:val="clear" w:color="auto" w:fill="D5DCE4" w:themeFill="text2" w:themeFillTint="33"/>
            <w:noWrap/>
            <w:hideMark/>
          </w:tcPr>
          <w:p w14:paraId="2AF43BC1" w14:textId="77777777" w:rsidR="00235F5E" w:rsidRPr="00E47733" w:rsidRDefault="00235F5E" w:rsidP="00235F5E">
            <w:pPr>
              <w:spacing w:after="0" w:line="240" w:lineRule="auto"/>
              <w:rPr>
                <w:rFonts w:cs="Arial"/>
                <w:b/>
                <w:bCs/>
                <w:lang w:eastAsia="en-GB"/>
              </w:rPr>
            </w:pPr>
            <w:r w:rsidRPr="00E47733">
              <w:rPr>
                <w:rFonts w:cs="Arial"/>
                <w:b/>
                <w:bCs/>
                <w:lang w:eastAsia="en-GB"/>
              </w:rPr>
              <w:t>22.5 staff</w:t>
            </w:r>
          </w:p>
        </w:tc>
      </w:tr>
      <w:tr w:rsidR="00235F5E" w:rsidRPr="001D42CA" w14:paraId="379A10E5" w14:textId="77777777" w:rsidTr="00E47733">
        <w:trPr>
          <w:trHeight w:val="264"/>
        </w:trPr>
        <w:tc>
          <w:tcPr>
            <w:tcW w:w="297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399FD551" w14:textId="77777777" w:rsidR="00235F5E" w:rsidRPr="00E47733" w:rsidRDefault="00235F5E" w:rsidP="00235F5E">
            <w:pPr>
              <w:spacing w:after="0" w:line="240" w:lineRule="auto"/>
              <w:rPr>
                <w:rFonts w:cs="Arial"/>
                <w:b/>
                <w:bCs/>
                <w:lang w:eastAsia="en-GB"/>
              </w:rPr>
            </w:pPr>
            <w:r w:rsidRPr="00E47733">
              <w:rPr>
                <w:rFonts w:cs="Arial"/>
                <w:b/>
                <w:bCs/>
                <w:lang w:eastAsia="en-GB"/>
              </w:rPr>
              <w:t>Total costs (in ‘000 CHF)</w:t>
            </w:r>
          </w:p>
        </w:tc>
        <w:tc>
          <w:tcPr>
            <w:tcW w:w="1523"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43C74949" w14:textId="77777777" w:rsidR="00235F5E" w:rsidRPr="00E47733" w:rsidRDefault="00235F5E" w:rsidP="00235F5E">
            <w:pPr>
              <w:spacing w:after="0" w:line="240" w:lineRule="auto"/>
              <w:jc w:val="right"/>
              <w:rPr>
                <w:rFonts w:cs="Arial"/>
                <w:b/>
                <w:bCs/>
                <w:lang w:eastAsia="en-GB"/>
              </w:rPr>
            </w:pPr>
            <w:r w:rsidRPr="00E47733">
              <w:rPr>
                <w:rFonts w:cs="Arial"/>
                <w:b/>
                <w:bCs/>
                <w:lang w:eastAsia="en-GB"/>
              </w:rPr>
              <w:t>3,586</w:t>
            </w:r>
          </w:p>
        </w:tc>
        <w:tc>
          <w:tcPr>
            <w:tcW w:w="1524"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4F534C96" w14:textId="77777777" w:rsidR="00235F5E" w:rsidRPr="00E47733" w:rsidRDefault="00235F5E" w:rsidP="00235F5E">
            <w:pPr>
              <w:spacing w:after="0" w:line="240" w:lineRule="auto"/>
              <w:jc w:val="right"/>
              <w:rPr>
                <w:rFonts w:cs="Arial"/>
                <w:b/>
                <w:bCs/>
                <w:lang w:eastAsia="en-GB"/>
              </w:rPr>
            </w:pPr>
            <w:r w:rsidRPr="00E47733">
              <w:rPr>
                <w:rFonts w:cs="Arial"/>
                <w:b/>
                <w:bCs/>
                <w:lang w:eastAsia="en-GB"/>
              </w:rPr>
              <w:t>3,586</w:t>
            </w:r>
          </w:p>
        </w:tc>
        <w:tc>
          <w:tcPr>
            <w:tcW w:w="1524"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49ADF2E1" w14:textId="77777777" w:rsidR="00235F5E" w:rsidRPr="00E47733" w:rsidRDefault="00235F5E" w:rsidP="00235F5E">
            <w:pPr>
              <w:spacing w:after="0" w:line="240" w:lineRule="auto"/>
              <w:jc w:val="right"/>
              <w:rPr>
                <w:rFonts w:cs="Arial"/>
                <w:b/>
                <w:bCs/>
                <w:lang w:eastAsia="en-GB"/>
              </w:rPr>
            </w:pPr>
            <w:r w:rsidRPr="00E47733">
              <w:rPr>
                <w:rFonts w:cs="Arial"/>
                <w:b/>
                <w:bCs/>
                <w:lang w:eastAsia="en-GB"/>
              </w:rPr>
              <w:t>3,603</w:t>
            </w:r>
          </w:p>
        </w:tc>
        <w:tc>
          <w:tcPr>
            <w:tcW w:w="1524"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314B7A28" w14:textId="77777777" w:rsidR="00235F5E" w:rsidRPr="00E47733" w:rsidRDefault="00235F5E" w:rsidP="00235F5E">
            <w:pPr>
              <w:spacing w:after="0" w:line="240" w:lineRule="auto"/>
              <w:jc w:val="right"/>
              <w:rPr>
                <w:rFonts w:cs="Arial"/>
                <w:b/>
                <w:bCs/>
                <w:lang w:eastAsia="en-GB"/>
              </w:rPr>
            </w:pPr>
            <w:r w:rsidRPr="00E47733">
              <w:rPr>
                <w:rFonts w:cs="Arial"/>
                <w:b/>
                <w:bCs/>
                <w:lang w:eastAsia="en-GB"/>
              </w:rPr>
              <w:t>3,603</w:t>
            </w:r>
          </w:p>
        </w:tc>
      </w:tr>
    </w:tbl>
    <w:p w14:paraId="2C86FC28" w14:textId="77777777" w:rsidR="00235F5E" w:rsidRPr="001D42CA" w:rsidRDefault="00235F5E" w:rsidP="00235F5E">
      <w:pPr>
        <w:spacing w:after="0" w:line="240" w:lineRule="auto"/>
        <w:rPr>
          <w:rFonts w:ascii="Arial" w:hAnsi="Arial" w:cs="Arial"/>
          <w:sz w:val="18"/>
          <w:szCs w:val="18"/>
          <w:lang w:eastAsia="en-GB"/>
        </w:rPr>
      </w:pPr>
    </w:p>
    <w:p w14:paraId="518451A3" w14:textId="77777777" w:rsidR="00235F5E" w:rsidRPr="001D42CA" w:rsidRDefault="00235F5E" w:rsidP="00235F5E">
      <w:pPr>
        <w:adjustRightInd w:val="0"/>
        <w:spacing w:after="0" w:line="240" w:lineRule="auto"/>
        <w:rPr>
          <w:rFonts w:cs="Arial"/>
          <w:sz w:val="20"/>
          <w:szCs w:val="20"/>
          <w:lang w:eastAsia="en-GB"/>
        </w:rPr>
      </w:pPr>
      <w:r w:rsidRPr="001D42CA">
        <w:rPr>
          <w:rFonts w:cs="Arial"/>
          <w:sz w:val="20"/>
          <w:szCs w:val="20"/>
          <w:lang w:eastAsia="en-GB"/>
        </w:rPr>
        <w:t xml:space="preserve">Note: </w:t>
      </w:r>
    </w:p>
    <w:p w14:paraId="5C3CC283" w14:textId="77777777" w:rsidR="00235F5E" w:rsidRPr="001D42CA" w:rsidRDefault="00235F5E" w:rsidP="00235F5E">
      <w:pPr>
        <w:adjustRightInd w:val="0"/>
        <w:spacing w:after="0" w:line="240" w:lineRule="auto"/>
        <w:rPr>
          <w:rFonts w:ascii="Tahoma" w:hAnsi="Tahoma" w:cs="Tahoma"/>
          <w:sz w:val="20"/>
          <w:szCs w:val="20"/>
        </w:rPr>
      </w:pPr>
      <w:r w:rsidRPr="001D42CA">
        <w:rPr>
          <w:rFonts w:cs="Arial"/>
          <w:sz w:val="20"/>
          <w:szCs w:val="20"/>
          <w:lang w:eastAsia="en-GB"/>
        </w:rPr>
        <w:t>20</w:t>
      </w:r>
      <w:r>
        <w:rPr>
          <w:rFonts w:cs="Arial"/>
          <w:sz w:val="20"/>
          <w:szCs w:val="20"/>
          <w:lang w:eastAsia="en-GB"/>
        </w:rPr>
        <w:t>22</w:t>
      </w:r>
      <w:r w:rsidRPr="001D42CA">
        <w:rPr>
          <w:rFonts w:cs="Arial"/>
          <w:sz w:val="20"/>
          <w:szCs w:val="20"/>
          <w:lang w:eastAsia="en-GB"/>
        </w:rPr>
        <w:t xml:space="preserve"> staff numbers and positions shown for reference. Costs budgeted and allocated to budget lines on the basis of current core-funded positions. </w:t>
      </w:r>
      <w:r w:rsidRPr="001D42CA">
        <w:rPr>
          <w:sz w:val="20"/>
          <w:szCs w:val="20"/>
        </w:rPr>
        <w:t>Team refer</w:t>
      </w:r>
      <w:r>
        <w:rPr>
          <w:sz w:val="20"/>
          <w:szCs w:val="20"/>
        </w:rPr>
        <w:t>s</w:t>
      </w:r>
      <w:r w:rsidRPr="001D42CA">
        <w:rPr>
          <w:sz w:val="20"/>
          <w:szCs w:val="20"/>
        </w:rPr>
        <w:t xml:space="preserve"> to the categorization of expenditures as listed in Annex</w:t>
      </w:r>
      <w:r>
        <w:rPr>
          <w:sz w:val="20"/>
          <w:szCs w:val="20"/>
        </w:rPr>
        <w:t> </w:t>
      </w:r>
      <w:r w:rsidRPr="001D42CA">
        <w:rPr>
          <w:sz w:val="20"/>
          <w:szCs w:val="20"/>
        </w:rPr>
        <w:t xml:space="preserve">1. </w:t>
      </w:r>
    </w:p>
    <w:p w14:paraId="21FF15CD" w14:textId="77777777" w:rsidR="00235F5E" w:rsidRPr="001D42CA" w:rsidRDefault="00235F5E" w:rsidP="00235F5E">
      <w:pPr>
        <w:spacing w:after="0" w:line="240" w:lineRule="auto"/>
        <w:rPr>
          <w:rFonts w:cs="Arial"/>
          <w:sz w:val="20"/>
          <w:szCs w:val="20"/>
          <w:lang w:eastAsia="en-GB"/>
        </w:rPr>
      </w:pPr>
    </w:p>
    <w:p w14:paraId="51F416C3"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Levels as per IUCN HR policy and guidelines on position classification.</w:t>
      </w:r>
    </w:p>
    <w:p w14:paraId="1C1A2703"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 xml:space="preserve">S = Secretary General; </w:t>
      </w:r>
      <w:r>
        <w:rPr>
          <w:rFonts w:cs="Arial"/>
          <w:sz w:val="20"/>
          <w:szCs w:val="20"/>
          <w:lang w:eastAsia="en-GB"/>
        </w:rPr>
        <w:t xml:space="preserve">D and </w:t>
      </w:r>
      <w:r w:rsidRPr="001D42CA">
        <w:rPr>
          <w:rFonts w:cs="Arial"/>
          <w:sz w:val="20"/>
          <w:szCs w:val="20"/>
          <w:lang w:eastAsia="en-GB"/>
        </w:rPr>
        <w:t>M1-M2 = management positions; P1-P2 = professional positions; A1-A3 = support positions</w:t>
      </w:r>
    </w:p>
    <w:p w14:paraId="32574E58" w14:textId="5125A646" w:rsidR="00235F5E" w:rsidRDefault="00235F5E" w:rsidP="00235F5E">
      <w:pPr>
        <w:spacing w:after="0" w:line="240" w:lineRule="auto"/>
      </w:pPr>
    </w:p>
    <w:p w14:paraId="2C68B24F" w14:textId="77777777" w:rsidR="00B56024" w:rsidRDefault="00B56024" w:rsidP="00235F5E">
      <w:pPr>
        <w:spacing w:after="0" w:line="240" w:lineRule="auto"/>
      </w:pPr>
    </w:p>
    <w:p w14:paraId="51065C68" w14:textId="77777777" w:rsidR="00E47733" w:rsidRDefault="00E47733">
      <w:pPr>
        <w:rPr>
          <w:b/>
        </w:rPr>
      </w:pPr>
      <w:r>
        <w:rPr>
          <w:b/>
        </w:rPr>
        <w:br w:type="page"/>
      </w:r>
    </w:p>
    <w:p w14:paraId="2B8AA612" w14:textId="246258B9" w:rsidR="00E47733" w:rsidRDefault="00235F5E" w:rsidP="003332FF">
      <w:pPr>
        <w:spacing w:after="0" w:line="240" w:lineRule="auto"/>
        <w:rPr>
          <w:b/>
        </w:rPr>
      </w:pPr>
      <w:r w:rsidRPr="00F128FD">
        <w:rPr>
          <w:b/>
        </w:rPr>
        <w:lastRenderedPageBreak/>
        <w:t>Annex 4</w:t>
      </w:r>
    </w:p>
    <w:p w14:paraId="6BF2735E" w14:textId="751AD750" w:rsidR="00E47733" w:rsidRPr="00E47733" w:rsidRDefault="00E47733" w:rsidP="003332FF">
      <w:pPr>
        <w:spacing w:after="0" w:line="240" w:lineRule="auto"/>
        <w:rPr>
          <w:b/>
        </w:rPr>
      </w:pPr>
      <w:r w:rsidRPr="00E47733">
        <w:rPr>
          <w:b/>
        </w:rPr>
        <w:t>20</w:t>
      </w:r>
      <w:r>
        <w:rPr>
          <w:b/>
        </w:rPr>
        <w:t>23</w:t>
      </w:r>
      <w:r w:rsidRPr="00E47733">
        <w:rPr>
          <w:b/>
        </w:rPr>
        <w:t>-202</w:t>
      </w:r>
      <w:r>
        <w:rPr>
          <w:b/>
        </w:rPr>
        <w:t>5</w:t>
      </w:r>
      <w:r w:rsidRPr="008D4B3E">
        <w:rPr>
          <w:b/>
        </w:rPr>
        <w:t xml:space="preserve"> </w:t>
      </w:r>
      <w:r w:rsidR="008D4B3E" w:rsidRPr="008D4B3E">
        <w:rPr>
          <w:b/>
          <w:u w:val="single"/>
        </w:rPr>
        <w:t xml:space="preserve">non-core </w:t>
      </w:r>
      <w:r w:rsidR="00EC5922" w:rsidRPr="00EC5922">
        <w:rPr>
          <w:b/>
          <w:u w:val="single"/>
        </w:rPr>
        <w:t>fundraising priorities</w:t>
      </w:r>
      <w:r w:rsidR="000278E2" w:rsidRPr="000278E2">
        <w:rPr>
          <w:b/>
          <w:strike/>
        </w:rPr>
        <w:t xml:space="preserve"> </w:t>
      </w:r>
      <w:r w:rsidR="000278E2" w:rsidRPr="008D4B3E">
        <w:rPr>
          <w:b/>
          <w:strike/>
        </w:rPr>
        <w:t>budgeted</w:t>
      </w:r>
      <w:r w:rsidR="00EC5922" w:rsidRPr="008D4B3E">
        <w:rPr>
          <w:b/>
          <w:strike/>
        </w:rPr>
        <w:t xml:space="preserve"> </w:t>
      </w:r>
      <w:r w:rsidR="008D4B3E" w:rsidRPr="008D4B3E">
        <w:rPr>
          <w:b/>
          <w:strike/>
        </w:rPr>
        <w:t xml:space="preserve">non-core </w:t>
      </w:r>
      <w:r w:rsidRPr="008D4B3E">
        <w:rPr>
          <w:b/>
          <w:strike/>
        </w:rPr>
        <w:t>items,</w:t>
      </w:r>
      <w:r w:rsidRPr="00EC5922">
        <w:rPr>
          <w:b/>
          <w:strike/>
        </w:rPr>
        <w:t xml:space="preserve"> in order of recommended priority</w:t>
      </w:r>
    </w:p>
    <w:p w14:paraId="0C2EE3B6" w14:textId="120CEF07" w:rsidR="00E47733" w:rsidRDefault="00E47733" w:rsidP="003332FF">
      <w:pPr>
        <w:spacing w:after="0" w:line="240" w:lineRule="auto"/>
        <w:rPr>
          <w:rFonts w:cs="Arial"/>
          <w:b/>
        </w:rPr>
      </w:pPr>
    </w:p>
    <w:p w14:paraId="7E88A2DF" w14:textId="2A67C4E0" w:rsidR="003B1EAB" w:rsidRPr="00EC5922" w:rsidRDefault="00235F5E" w:rsidP="003332FF">
      <w:pPr>
        <w:spacing w:after="0" w:line="240" w:lineRule="auto"/>
        <w:rPr>
          <w:i/>
          <w:strike/>
        </w:rPr>
      </w:pPr>
      <w:r w:rsidRPr="00EC5922">
        <w:rPr>
          <w:i/>
          <w:strike/>
        </w:rPr>
        <w:t>to be finalized at COP14</w:t>
      </w:r>
      <w:r w:rsidR="003B1EAB" w:rsidRPr="00EC5922">
        <w:rPr>
          <w:i/>
          <w:strike/>
        </w:rPr>
        <w:t xml:space="preserve"> </w:t>
      </w:r>
    </w:p>
    <w:tbl>
      <w:tblPr>
        <w:tblW w:w="6313" w:type="dxa"/>
        <w:tblInd w:w="98" w:type="dxa"/>
        <w:tblCellMar>
          <w:top w:w="57" w:type="dxa"/>
          <w:left w:w="57" w:type="dxa"/>
          <w:bottom w:w="57" w:type="dxa"/>
          <w:right w:w="57" w:type="dxa"/>
        </w:tblCellMar>
        <w:tblLook w:val="04A0" w:firstRow="1" w:lastRow="0" w:firstColumn="1" w:lastColumn="0" w:noHBand="0" w:noVBand="1"/>
      </w:tblPr>
      <w:tblGrid>
        <w:gridCol w:w="4754"/>
        <w:gridCol w:w="1559"/>
      </w:tblGrid>
      <w:tr w:rsidR="00641C6D" w:rsidRPr="004C7983" w14:paraId="096181ED" w14:textId="77777777" w:rsidTr="00641C6D">
        <w:tc>
          <w:tcPr>
            <w:tcW w:w="475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7F772FE0" w14:textId="6F6C004A" w:rsidR="00641C6D" w:rsidRPr="00EC5922" w:rsidRDefault="00641C6D" w:rsidP="00641C6D">
            <w:pPr>
              <w:jc w:val="center"/>
              <w:rPr>
                <w:rFonts w:cs="Arial"/>
                <w:b/>
                <w:bCs/>
                <w:color w:val="000000"/>
                <w:sz w:val="20"/>
                <w:szCs w:val="20"/>
                <w:u w:val="single"/>
                <w:lang w:eastAsia="en-GB"/>
              </w:rPr>
            </w:pPr>
            <w:r w:rsidRPr="00EC5922">
              <w:rPr>
                <w:rFonts w:cs="Arial"/>
                <w:b/>
                <w:bCs/>
                <w:color w:val="000000"/>
                <w:sz w:val="20"/>
                <w:szCs w:val="20"/>
                <w:u w:val="single"/>
                <w:lang w:eastAsia="en-GB"/>
              </w:rPr>
              <w:t>Non-core funds 2023-2025</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1A74AEC5" w14:textId="1CB05A2F" w:rsidR="00641C6D" w:rsidRPr="00EC5922" w:rsidRDefault="00641C6D" w:rsidP="00641C6D">
            <w:pPr>
              <w:jc w:val="center"/>
              <w:rPr>
                <w:rFonts w:cs="Arial"/>
                <w:b/>
                <w:bCs/>
                <w:color w:val="000000"/>
                <w:sz w:val="20"/>
                <w:szCs w:val="20"/>
                <w:u w:val="single"/>
                <w:lang w:eastAsia="en-GB"/>
              </w:rPr>
            </w:pPr>
            <w:r w:rsidRPr="00EC5922">
              <w:rPr>
                <w:rFonts w:cs="Arial"/>
                <w:b/>
                <w:bCs/>
                <w:color w:val="000000"/>
                <w:sz w:val="20"/>
                <w:szCs w:val="20"/>
                <w:u w:val="single"/>
                <w:lang w:eastAsia="en-GB"/>
              </w:rPr>
              <w:t>3-year funding requirement</w:t>
            </w:r>
            <w:r w:rsidRPr="00EC5922">
              <w:rPr>
                <w:rFonts w:cs="Arial"/>
                <w:b/>
                <w:bCs/>
                <w:color w:val="000000"/>
                <w:sz w:val="20"/>
                <w:szCs w:val="20"/>
                <w:u w:val="single"/>
                <w:lang w:eastAsia="en-GB"/>
              </w:rPr>
              <w:br/>
              <w:t>(CHF)</w:t>
            </w:r>
          </w:p>
        </w:tc>
      </w:tr>
      <w:tr w:rsidR="00641C6D" w:rsidRPr="004C7983" w14:paraId="6D04F1FC" w14:textId="77777777" w:rsidTr="00641C6D">
        <w:trPr>
          <w:trHeight w:val="276"/>
        </w:trPr>
        <w:tc>
          <w:tcPr>
            <w:tcW w:w="4754" w:type="dxa"/>
            <w:tcBorders>
              <w:top w:val="single" w:sz="4" w:space="0" w:color="auto"/>
              <w:left w:val="single" w:sz="4" w:space="0" w:color="auto"/>
              <w:bottom w:val="single" w:sz="4" w:space="0" w:color="auto"/>
              <w:right w:val="single" w:sz="4" w:space="0" w:color="auto"/>
            </w:tcBorders>
            <w:shd w:val="clear" w:color="000000" w:fill="auto"/>
            <w:noWrap/>
          </w:tcPr>
          <w:p w14:paraId="7CC22A13" w14:textId="77777777" w:rsidR="00641C6D" w:rsidRPr="00EC5922" w:rsidRDefault="00641C6D" w:rsidP="00641C6D">
            <w:pPr>
              <w:rPr>
                <w:rFonts w:cstheme="minorHAnsi"/>
                <w:sz w:val="20"/>
                <w:szCs w:val="20"/>
                <w:u w:val="single"/>
                <w:lang w:val="fr-CH"/>
              </w:rPr>
            </w:pPr>
            <w:r w:rsidRPr="00EC5922">
              <w:rPr>
                <w:rFonts w:cstheme="minorHAnsi"/>
                <w:sz w:val="20"/>
                <w:szCs w:val="20"/>
                <w:u w:val="single"/>
              </w:rPr>
              <w:t xml:space="preserve">Ramsar Advisory Missions </w:t>
            </w:r>
          </w:p>
        </w:tc>
        <w:tc>
          <w:tcPr>
            <w:tcW w:w="1559" w:type="dxa"/>
            <w:tcBorders>
              <w:top w:val="single" w:sz="4" w:space="0" w:color="auto"/>
              <w:left w:val="nil"/>
              <w:bottom w:val="single" w:sz="4" w:space="0" w:color="auto"/>
              <w:right w:val="single" w:sz="4" w:space="0" w:color="auto"/>
            </w:tcBorders>
            <w:shd w:val="clear" w:color="000000" w:fill="auto"/>
            <w:noWrap/>
          </w:tcPr>
          <w:p w14:paraId="3FD517F5" w14:textId="77777777" w:rsidR="00641C6D" w:rsidRPr="00EC5922" w:rsidRDefault="00641C6D" w:rsidP="00641C6D">
            <w:pPr>
              <w:ind w:right="113"/>
              <w:jc w:val="right"/>
              <w:rPr>
                <w:rFonts w:cstheme="minorHAnsi"/>
                <w:sz w:val="20"/>
                <w:szCs w:val="20"/>
                <w:u w:val="single"/>
              </w:rPr>
            </w:pPr>
            <w:r w:rsidRPr="00EC5922">
              <w:rPr>
                <w:rFonts w:cstheme="minorHAnsi"/>
                <w:sz w:val="20"/>
                <w:szCs w:val="20"/>
                <w:u w:val="single"/>
              </w:rPr>
              <w:t>225,000</w:t>
            </w:r>
          </w:p>
        </w:tc>
      </w:tr>
      <w:tr w:rsidR="00641C6D" w:rsidRPr="004C7983" w14:paraId="61004785" w14:textId="77777777" w:rsidTr="00641C6D">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tcPr>
          <w:p w14:paraId="71C44488" w14:textId="77777777" w:rsidR="00641C6D" w:rsidRPr="00EC5922" w:rsidRDefault="00641C6D" w:rsidP="00641C6D">
            <w:pPr>
              <w:rPr>
                <w:rFonts w:cs="Arial"/>
                <w:sz w:val="20"/>
                <w:szCs w:val="20"/>
                <w:u w:val="single"/>
                <w:lang w:eastAsia="en-GB"/>
              </w:rPr>
            </w:pPr>
            <w:r w:rsidRPr="00EC5922">
              <w:rPr>
                <w:rFonts w:cstheme="minorHAnsi"/>
                <w:sz w:val="20"/>
                <w:szCs w:val="20"/>
                <w:u w:val="single"/>
              </w:rPr>
              <w:t>Youth and wetlands</w:t>
            </w:r>
          </w:p>
        </w:tc>
        <w:tc>
          <w:tcPr>
            <w:tcW w:w="1559" w:type="dxa"/>
            <w:tcBorders>
              <w:top w:val="nil"/>
              <w:left w:val="nil"/>
              <w:bottom w:val="single" w:sz="4" w:space="0" w:color="auto"/>
              <w:right w:val="single" w:sz="4" w:space="0" w:color="auto"/>
            </w:tcBorders>
            <w:shd w:val="clear" w:color="auto" w:fill="auto"/>
            <w:noWrap/>
          </w:tcPr>
          <w:p w14:paraId="11861C81" w14:textId="77777777" w:rsidR="00641C6D" w:rsidRPr="00EC5922" w:rsidRDefault="00641C6D" w:rsidP="00641C6D">
            <w:pPr>
              <w:ind w:right="113"/>
              <w:jc w:val="right"/>
              <w:rPr>
                <w:rFonts w:cs="Arial"/>
                <w:sz w:val="20"/>
                <w:szCs w:val="20"/>
                <w:u w:val="single"/>
                <w:lang w:eastAsia="en-GB"/>
              </w:rPr>
            </w:pPr>
            <w:r w:rsidRPr="00EC5922">
              <w:rPr>
                <w:rFonts w:cstheme="minorHAnsi"/>
                <w:sz w:val="20"/>
                <w:szCs w:val="20"/>
                <w:u w:val="single"/>
              </w:rPr>
              <w:t>280,000</w:t>
            </w:r>
          </w:p>
        </w:tc>
      </w:tr>
      <w:tr w:rsidR="00641C6D" w:rsidRPr="004C7983" w14:paraId="68176D35" w14:textId="77777777" w:rsidTr="00641C6D">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tcPr>
          <w:p w14:paraId="62C49E2B" w14:textId="77777777" w:rsidR="00641C6D" w:rsidRPr="00EC5922" w:rsidRDefault="00641C6D" w:rsidP="00641C6D">
            <w:pPr>
              <w:rPr>
                <w:rFonts w:cs="Arial"/>
                <w:sz w:val="20"/>
                <w:szCs w:val="20"/>
                <w:u w:val="single"/>
                <w:lang w:eastAsia="en-GB"/>
              </w:rPr>
            </w:pPr>
            <w:r w:rsidRPr="00EC5922">
              <w:rPr>
                <w:rFonts w:cstheme="minorHAnsi"/>
                <w:sz w:val="20"/>
                <w:szCs w:val="20"/>
                <w:u w:val="single"/>
              </w:rPr>
              <w:t xml:space="preserve">Regional Initiatives networks and centres support </w:t>
            </w:r>
          </w:p>
        </w:tc>
        <w:tc>
          <w:tcPr>
            <w:tcW w:w="1559" w:type="dxa"/>
            <w:tcBorders>
              <w:top w:val="nil"/>
              <w:left w:val="nil"/>
              <w:bottom w:val="single" w:sz="4" w:space="0" w:color="auto"/>
              <w:right w:val="single" w:sz="4" w:space="0" w:color="auto"/>
            </w:tcBorders>
            <w:shd w:val="clear" w:color="auto" w:fill="auto"/>
            <w:noWrap/>
          </w:tcPr>
          <w:p w14:paraId="2BF4C432" w14:textId="77777777" w:rsidR="00641C6D" w:rsidRPr="00EC5922" w:rsidRDefault="00641C6D" w:rsidP="00641C6D">
            <w:pPr>
              <w:ind w:right="113"/>
              <w:jc w:val="right"/>
              <w:rPr>
                <w:rFonts w:cs="Arial"/>
                <w:sz w:val="20"/>
                <w:szCs w:val="20"/>
                <w:u w:val="single"/>
                <w:lang w:eastAsia="en-GB"/>
              </w:rPr>
            </w:pPr>
            <w:r w:rsidRPr="00EC5922">
              <w:rPr>
                <w:rFonts w:cstheme="minorHAnsi"/>
                <w:sz w:val="20"/>
                <w:szCs w:val="20"/>
                <w:u w:val="single"/>
              </w:rPr>
              <w:t>150,000</w:t>
            </w:r>
          </w:p>
        </w:tc>
      </w:tr>
      <w:tr w:rsidR="00641C6D" w:rsidRPr="004C7983" w14:paraId="6951FC48" w14:textId="77777777" w:rsidTr="00641C6D">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tcPr>
          <w:p w14:paraId="65C56930" w14:textId="77777777" w:rsidR="00641C6D" w:rsidRPr="00EC5922" w:rsidRDefault="00641C6D" w:rsidP="00641C6D">
            <w:pPr>
              <w:rPr>
                <w:rFonts w:cs="Arial"/>
                <w:sz w:val="20"/>
                <w:szCs w:val="20"/>
                <w:u w:val="single"/>
                <w:lang w:eastAsia="en-GB"/>
              </w:rPr>
            </w:pPr>
            <w:r w:rsidRPr="00EC5922">
              <w:rPr>
                <w:rFonts w:cstheme="minorHAnsi"/>
                <w:sz w:val="20"/>
                <w:szCs w:val="20"/>
                <w:u w:val="single"/>
              </w:rPr>
              <w:t xml:space="preserve">World Wetlands Day </w:t>
            </w:r>
          </w:p>
        </w:tc>
        <w:tc>
          <w:tcPr>
            <w:tcW w:w="1559" w:type="dxa"/>
            <w:tcBorders>
              <w:top w:val="nil"/>
              <w:left w:val="nil"/>
              <w:bottom w:val="single" w:sz="4" w:space="0" w:color="auto"/>
              <w:right w:val="single" w:sz="4" w:space="0" w:color="auto"/>
            </w:tcBorders>
            <w:shd w:val="clear" w:color="auto" w:fill="auto"/>
            <w:noWrap/>
          </w:tcPr>
          <w:p w14:paraId="61613598" w14:textId="77777777" w:rsidR="00641C6D" w:rsidRPr="00EC5922" w:rsidRDefault="00641C6D" w:rsidP="00641C6D">
            <w:pPr>
              <w:ind w:right="113"/>
              <w:jc w:val="right"/>
              <w:rPr>
                <w:rFonts w:cs="Arial"/>
                <w:sz w:val="20"/>
                <w:szCs w:val="20"/>
                <w:u w:val="single"/>
                <w:lang w:eastAsia="en-GB"/>
              </w:rPr>
            </w:pPr>
            <w:r w:rsidRPr="00EC5922">
              <w:rPr>
                <w:rFonts w:cstheme="minorHAnsi"/>
                <w:sz w:val="20"/>
                <w:szCs w:val="20"/>
                <w:u w:val="single"/>
              </w:rPr>
              <w:t>250,000</w:t>
            </w:r>
          </w:p>
        </w:tc>
      </w:tr>
      <w:tr w:rsidR="00641C6D" w:rsidRPr="004C7983" w14:paraId="661504DC" w14:textId="77777777" w:rsidTr="00641C6D">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tcPr>
          <w:p w14:paraId="09483DDC" w14:textId="77777777" w:rsidR="00641C6D" w:rsidRPr="00EC5922" w:rsidRDefault="00641C6D" w:rsidP="00641C6D">
            <w:pPr>
              <w:rPr>
                <w:rFonts w:cs="Arial"/>
                <w:sz w:val="20"/>
                <w:szCs w:val="20"/>
                <w:u w:val="single"/>
                <w:lang w:eastAsia="en-GB"/>
              </w:rPr>
            </w:pPr>
            <w:r w:rsidRPr="00EC5922">
              <w:rPr>
                <w:rFonts w:cstheme="minorHAnsi"/>
                <w:sz w:val="20"/>
                <w:szCs w:val="20"/>
                <w:u w:val="single"/>
              </w:rPr>
              <w:t>Complete wetland inventories to report on indicator 6.6.1 including digital mapping and online reporting</w:t>
            </w:r>
          </w:p>
        </w:tc>
        <w:tc>
          <w:tcPr>
            <w:tcW w:w="1559" w:type="dxa"/>
            <w:tcBorders>
              <w:top w:val="nil"/>
              <w:left w:val="nil"/>
              <w:bottom w:val="single" w:sz="4" w:space="0" w:color="auto"/>
              <w:right w:val="single" w:sz="4" w:space="0" w:color="auto"/>
            </w:tcBorders>
            <w:shd w:val="clear" w:color="auto" w:fill="auto"/>
            <w:noWrap/>
          </w:tcPr>
          <w:p w14:paraId="3379E362" w14:textId="77777777" w:rsidR="00641C6D" w:rsidRPr="00EC5922" w:rsidRDefault="00641C6D" w:rsidP="00641C6D">
            <w:pPr>
              <w:ind w:right="113"/>
              <w:jc w:val="right"/>
              <w:rPr>
                <w:rFonts w:cs="Arial"/>
                <w:sz w:val="20"/>
                <w:szCs w:val="20"/>
                <w:u w:val="single"/>
                <w:lang w:eastAsia="en-GB"/>
              </w:rPr>
            </w:pPr>
            <w:r w:rsidRPr="00EC5922">
              <w:rPr>
                <w:rFonts w:cstheme="minorHAnsi"/>
                <w:sz w:val="20"/>
                <w:szCs w:val="20"/>
                <w:u w:val="single"/>
              </w:rPr>
              <w:t>165,000</w:t>
            </w:r>
          </w:p>
        </w:tc>
      </w:tr>
      <w:tr w:rsidR="00641C6D" w:rsidRPr="004C7983" w14:paraId="28A801C6" w14:textId="77777777" w:rsidTr="00641C6D">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tcPr>
          <w:p w14:paraId="4F685917" w14:textId="77777777" w:rsidR="00641C6D" w:rsidRPr="00EC5922" w:rsidRDefault="00641C6D" w:rsidP="00641C6D">
            <w:pPr>
              <w:rPr>
                <w:rFonts w:cs="Arial"/>
                <w:sz w:val="20"/>
                <w:szCs w:val="20"/>
                <w:u w:val="single"/>
                <w:lang w:eastAsia="en-GB"/>
              </w:rPr>
            </w:pPr>
            <w:r w:rsidRPr="00EC5922">
              <w:rPr>
                <w:rFonts w:cstheme="minorHAnsi"/>
                <w:sz w:val="20"/>
                <w:szCs w:val="20"/>
                <w:u w:val="single"/>
              </w:rPr>
              <w:t>COP15 sponsorship for eligible delegates</w:t>
            </w:r>
          </w:p>
        </w:tc>
        <w:tc>
          <w:tcPr>
            <w:tcW w:w="1559" w:type="dxa"/>
            <w:tcBorders>
              <w:top w:val="nil"/>
              <w:left w:val="nil"/>
              <w:bottom w:val="single" w:sz="4" w:space="0" w:color="auto"/>
              <w:right w:val="single" w:sz="4" w:space="0" w:color="auto"/>
            </w:tcBorders>
            <w:shd w:val="clear" w:color="auto" w:fill="auto"/>
            <w:noWrap/>
          </w:tcPr>
          <w:p w14:paraId="712EBA25" w14:textId="77777777" w:rsidR="00641C6D" w:rsidRPr="00EC5922" w:rsidRDefault="00641C6D" w:rsidP="00641C6D">
            <w:pPr>
              <w:ind w:right="113"/>
              <w:jc w:val="right"/>
              <w:rPr>
                <w:rFonts w:cs="Arial"/>
                <w:sz w:val="20"/>
                <w:szCs w:val="20"/>
                <w:u w:val="single"/>
                <w:lang w:eastAsia="en-GB"/>
              </w:rPr>
            </w:pPr>
            <w:r w:rsidRPr="00EC5922">
              <w:rPr>
                <w:rFonts w:cstheme="minorHAnsi"/>
                <w:sz w:val="20"/>
                <w:szCs w:val="20"/>
                <w:u w:val="single"/>
              </w:rPr>
              <w:t>600,000</w:t>
            </w:r>
          </w:p>
        </w:tc>
      </w:tr>
      <w:tr w:rsidR="00CF4C2F" w:rsidRPr="004C7983" w14:paraId="772382DB" w14:textId="77777777" w:rsidTr="00641C6D">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tcPr>
          <w:p w14:paraId="4483C2AA" w14:textId="163CA337" w:rsidR="00CF4C2F" w:rsidRPr="00EC5922" w:rsidRDefault="00CF4C2F" w:rsidP="00641C6D">
            <w:pPr>
              <w:rPr>
                <w:rFonts w:cstheme="minorHAnsi"/>
                <w:sz w:val="20"/>
                <w:szCs w:val="20"/>
                <w:u w:val="single"/>
              </w:rPr>
            </w:pPr>
            <w:r w:rsidRPr="00EC5922">
              <w:rPr>
                <w:rFonts w:cstheme="minorHAnsi"/>
                <w:sz w:val="20"/>
                <w:szCs w:val="20"/>
                <w:u w:val="single"/>
              </w:rPr>
              <w:t>Pre-COP15 sponsorship for eligible delegates</w:t>
            </w:r>
          </w:p>
        </w:tc>
        <w:tc>
          <w:tcPr>
            <w:tcW w:w="1559" w:type="dxa"/>
            <w:tcBorders>
              <w:top w:val="nil"/>
              <w:left w:val="nil"/>
              <w:bottom w:val="single" w:sz="4" w:space="0" w:color="auto"/>
              <w:right w:val="single" w:sz="4" w:space="0" w:color="auto"/>
            </w:tcBorders>
            <w:shd w:val="clear" w:color="auto" w:fill="auto"/>
            <w:noWrap/>
          </w:tcPr>
          <w:p w14:paraId="0DCFC775" w14:textId="1D40448C" w:rsidR="00CF4C2F" w:rsidRPr="00EC5922" w:rsidRDefault="00CF4C2F" w:rsidP="00641C6D">
            <w:pPr>
              <w:ind w:right="113"/>
              <w:jc w:val="right"/>
              <w:rPr>
                <w:rFonts w:cstheme="minorHAnsi"/>
                <w:sz w:val="20"/>
                <w:szCs w:val="20"/>
                <w:u w:val="single"/>
              </w:rPr>
            </w:pPr>
            <w:r w:rsidRPr="00EC5922">
              <w:rPr>
                <w:rFonts w:cstheme="minorHAnsi"/>
                <w:sz w:val="20"/>
                <w:szCs w:val="20"/>
                <w:u w:val="single"/>
              </w:rPr>
              <w:t>650,000</w:t>
            </w:r>
          </w:p>
        </w:tc>
      </w:tr>
      <w:tr w:rsidR="00641C6D" w:rsidRPr="004C7983" w14:paraId="46FF9649" w14:textId="77777777" w:rsidTr="00641C6D">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noWrap/>
          </w:tcPr>
          <w:p w14:paraId="5058C4CC" w14:textId="77777777" w:rsidR="00641C6D" w:rsidRPr="00EC5922" w:rsidRDefault="00641C6D" w:rsidP="00641C6D">
            <w:pPr>
              <w:rPr>
                <w:rFonts w:cs="Arial"/>
                <w:sz w:val="20"/>
                <w:szCs w:val="20"/>
                <w:u w:val="single"/>
                <w:lang w:eastAsia="en-GB"/>
              </w:rPr>
            </w:pPr>
            <w:r w:rsidRPr="00EC5922">
              <w:rPr>
                <w:rFonts w:cstheme="minorHAnsi"/>
                <w:sz w:val="20"/>
                <w:szCs w:val="20"/>
                <w:u w:val="single"/>
              </w:rPr>
              <w:t>Ramsar CEPA Programme</w:t>
            </w:r>
          </w:p>
        </w:tc>
        <w:tc>
          <w:tcPr>
            <w:tcW w:w="1559" w:type="dxa"/>
            <w:tcBorders>
              <w:top w:val="nil"/>
              <w:left w:val="nil"/>
              <w:bottom w:val="single" w:sz="4" w:space="0" w:color="auto"/>
              <w:right w:val="single" w:sz="4" w:space="0" w:color="auto"/>
            </w:tcBorders>
            <w:shd w:val="clear" w:color="auto" w:fill="auto"/>
            <w:noWrap/>
          </w:tcPr>
          <w:p w14:paraId="7882A4F7" w14:textId="77777777" w:rsidR="00641C6D" w:rsidRPr="00EC5922" w:rsidRDefault="00641C6D" w:rsidP="00641C6D">
            <w:pPr>
              <w:ind w:right="113"/>
              <w:jc w:val="right"/>
              <w:rPr>
                <w:rFonts w:cs="Arial"/>
                <w:sz w:val="20"/>
                <w:szCs w:val="20"/>
                <w:u w:val="single"/>
                <w:lang w:eastAsia="en-GB"/>
              </w:rPr>
            </w:pPr>
            <w:r w:rsidRPr="00EC5922">
              <w:rPr>
                <w:rFonts w:cstheme="minorHAnsi"/>
                <w:sz w:val="20"/>
                <w:szCs w:val="20"/>
                <w:u w:val="single"/>
              </w:rPr>
              <w:t>200,000</w:t>
            </w:r>
          </w:p>
        </w:tc>
      </w:tr>
      <w:tr w:rsidR="00641C6D" w:rsidRPr="004C7983" w14:paraId="7B9270B2" w14:textId="77777777" w:rsidTr="00641C6D">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noWrap/>
          </w:tcPr>
          <w:p w14:paraId="5635406A" w14:textId="77777777" w:rsidR="00641C6D" w:rsidRPr="00EC5922" w:rsidRDefault="00641C6D" w:rsidP="00641C6D">
            <w:pPr>
              <w:rPr>
                <w:rFonts w:cs="Arial"/>
                <w:sz w:val="20"/>
                <w:szCs w:val="20"/>
                <w:u w:val="single"/>
                <w:lang w:eastAsia="en-GB"/>
              </w:rPr>
            </w:pPr>
            <w:r w:rsidRPr="00EC5922">
              <w:rPr>
                <w:rFonts w:cstheme="minorHAnsi"/>
                <w:sz w:val="20"/>
                <w:szCs w:val="20"/>
                <w:u w:val="single"/>
              </w:rPr>
              <w:t>Supporting STRP work</w:t>
            </w:r>
          </w:p>
        </w:tc>
        <w:tc>
          <w:tcPr>
            <w:tcW w:w="1559" w:type="dxa"/>
            <w:tcBorders>
              <w:top w:val="single" w:sz="4" w:space="0" w:color="auto"/>
              <w:left w:val="nil"/>
              <w:bottom w:val="single" w:sz="4" w:space="0" w:color="auto"/>
              <w:right w:val="single" w:sz="4" w:space="0" w:color="auto"/>
            </w:tcBorders>
            <w:shd w:val="clear" w:color="auto" w:fill="auto"/>
            <w:noWrap/>
          </w:tcPr>
          <w:p w14:paraId="53F510CD" w14:textId="77777777" w:rsidR="00641C6D" w:rsidRPr="00EC5922" w:rsidRDefault="00641C6D" w:rsidP="00641C6D">
            <w:pPr>
              <w:ind w:right="113"/>
              <w:jc w:val="right"/>
              <w:rPr>
                <w:rFonts w:cs="Arial"/>
                <w:sz w:val="20"/>
                <w:szCs w:val="20"/>
                <w:u w:val="single"/>
                <w:lang w:eastAsia="en-GB"/>
              </w:rPr>
            </w:pPr>
            <w:r w:rsidRPr="00EC5922">
              <w:rPr>
                <w:rFonts w:cstheme="minorHAnsi"/>
                <w:sz w:val="20"/>
                <w:szCs w:val="20"/>
                <w:u w:val="single"/>
              </w:rPr>
              <w:t>300,000</w:t>
            </w:r>
          </w:p>
        </w:tc>
      </w:tr>
      <w:tr w:rsidR="00641C6D" w:rsidRPr="004C7983" w14:paraId="00367DB4" w14:textId="77777777" w:rsidTr="00641C6D">
        <w:trPr>
          <w:trHeight w:val="276"/>
        </w:trPr>
        <w:tc>
          <w:tcPr>
            <w:tcW w:w="4754" w:type="dxa"/>
            <w:tcBorders>
              <w:top w:val="single" w:sz="4" w:space="0" w:color="auto"/>
              <w:left w:val="single" w:sz="4" w:space="0" w:color="auto"/>
              <w:bottom w:val="single" w:sz="4" w:space="0" w:color="auto"/>
              <w:right w:val="single" w:sz="4" w:space="0" w:color="auto"/>
            </w:tcBorders>
            <w:shd w:val="clear" w:color="auto" w:fill="auto"/>
            <w:noWrap/>
          </w:tcPr>
          <w:p w14:paraId="058FEFBD" w14:textId="54243108" w:rsidR="00641C6D" w:rsidRPr="00EC5922" w:rsidRDefault="00641C6D" w:rsidP="00641C6D">
            <w:pPr>
              <w:rPr>
                <w:rFonts w:cstheme="minorHAnsi"/>
                <w:b/>
                <w:sz w:val="20"/>
                <w:szCs w:val="20"/>
                <w:u w:val="single"/>
              </w:rPr>
            </w:pPr>
            <w:r w:rsidRPr="00EC5922">
              <w:rPr>
                <w:rFonts w:cstheme="minorHAnsi"/>
                <w:b/>
                <w:sz w:val="20"/>
                <w:szCs w:val="20"/>
                <w:u w:val="single"/>
              </w:rPr>
              <w:t>Total</w:t>
            </w:r>
          </w:p>
        </w:tc>
        <w:tc>
          <w:tcPr>
            <w:tcW w:w="1559" w:type="dxa"/>
            <w:tcBorders>
              <w:top w:val="single" w:sz="4" w:space="0" w:color="auto"/>
              <w:left w:val="nil"/>
              <w:bottom w:val="single" w:sz="4" w:space="0" w:color="auto"/>
              <w:right w:val="single" w:sz="4" w:space="0" w:color="auto"/>
            </w:tcBorders>
            <w:shd w:val="clear" w:color="auto" w:fill="auto"/>
            <w:noWrap/>
          </w:tcPr>
          <w:p w14:paraId="7DECCB0C" w14:textId="7A9DC7F5" w:rsidR="00641C6D" w:rsidRPr="00EC5922" w:rsidRDefault="00641C6D" w:rsidP="00641C6D">
            <w:pPr>
              <w:ind w:right="113"/>
              <w:jc w:val="right"/>
              <w:rPr>
                <w:rFonts w:cstheme="minorHAnsi"/>
                <w:b/>
                <w:sz w:val="20"/>
                <w:szCs w:val="20"/>
                <w:u w:val="single"/>
              </w:rPr>
            </w:pPr>
            <w:r w:rsidRPr="00EC5922">
              <w:rPr>
                <w:rFonts w:cstheme="minorHAnsi"/>
                <w:b/>
                <w:sz w:val="20"/>
                <w:szCs w:val="20"/>
                <w:u w:val="single"/>
              </w:rPr>
              <w:t>2,</w:t>
            </w:r>
            <w:r w:rsidR="00CF4C2F" w:rsidRPr="00EC5922">
              <w:rPr>
                <w:rFonts w:cstheme="minorHAnsi"/>
                <w:b/>
                <w:sz w:val="20"/>
                <w:szCs w:val="20"/>
                <w:u w:val="single"/>
              </w:rPr>
              <w:t>82</w:t>
            </w:r>
            <w:r w:rsidRPr="00EC5922">
              <w:rPr>
                <w:rFonts w:cstheme="minorHAnsi"/>
                <w:b/>
                <w:sz w:val="20"/>
                <w:szCs w:val="20"/>
                <w:u w:val="single"/>
              </w:rPr>
              <w:t>0,000</w:t>
            </w:r>
          </w:p>
        </w:tc>
      </w:tr>
    </w:tbl>
    <w:p w14:paraId="69F88E47" w14:textId="13839CD9" w:rsidR="00641C6D" w:rsidRPr="00DA74EA" w:rsidRDefault="00641C6D" w:rsidP="00522FEB">
      <w:pPr>
        <w:spacing w:after="0" w:line="240" w:lineRule="auto"/>
        <w:rPr>
          <w:i/>
          <w:sz w:val="20"/>
          <w:szCs w:val="20"/>
        </w:rPr>
      </w:pPr>
    </w:p>
    <w:sectPr w:rsidR="00641C6D" w:rsidRPr="00DA74EA" w:rsidSect="00567D9F">
      <w:footerReference w:type="default" r:id="rId11"/>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5894EC" w16cid:durableId="271671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9ACD5" w14:textId="77777777" w:rsidR="000278E2" w:rsidRDefault="000278E2" w:rsidP="005900DB">
      <w:pPr>
        <w:spacing w:after="0" w:line="240" w:lineRule="auto"/>
      </w:pPr>
      <w:r>
        <w:separator/>
      </w:r>
    </w:p>
  </w:endnote>
  <w:endnote w:type="continuationSeparator" w:id="0">
    <w:p w14:paraId="2E9CC048" w14:textId="77777777" w:rsidR="000278E2" w:rsidRDefault="000278E2" w:rsidP="0059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9ABB" w14:textId="0757829E" w:rsidR="000278E2" w:rsidRPr="00567D9F" w:rsidRDefault="000278E2" w:rsidP="00567D9F">
    <w:pPr>
      <w:pStyle w:val="Footer"/>
      <w:tabs>
        <w:tab w:val="clear" w:pos="9026"/>
        <w:tab w:val="right" w:pos="9214"/>
      </w:tabs>
      <w:rPr>
        <w:sz w:val="20"/>
        <w:szCs w:val="20"/>
      </w:rPr>
    </w:pPr>
    <w:r w:rsidRPr="00E85F86">
      <w:rPr>
        <w:sz w:val="20"/>
        <w:szCs w:val="20"/>
      </w:rPr>
      <w:t>COP14 Doc.18.1</w:t>
    </w:r>
    <w:r>
      <w:rPr>
        <w:sz w:val="20"/>
        <w:szCs w:val="20"/>
      </w:rPr>
      <w:t xml:space="preserve"> Rev.1</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C248FE">
      <w:rPr>
        <w:noProof/>
        <w:sz w:val="20"/>
        <w:szCs w:val="20"/>
      </w:rPr>
      <w:t>13</w:t>
    </w:r>
    <w:r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234D8" w14:textId="77777777" w:rsidR="000278E2" w:rsidRDefault="000278E2" w:rsidP="005900DB">
      <w:pPr>
        <w:spacing w:after="0" w:line="240" w:lineRule="auto"/>
      </w:pPr>
      <w:r>
        <w:separator/>
      </w:r>
    </w:p>
  </w:footnote>
  <w:footnote w:type="continuationSeparator" w:id="0">
    <w:p w14:paraId="1FFF35BD" w14:textId="77777777" w:rsidR="000278E2" w:rsidRDefault="000278E2" w:rsidP="005900DB">
      <w:pPr>
        <w:spacing w:after="0" w:line="240" w:lineRule="auto"/>
      </w:pPr>
      <w:r>
        <w:continuationSeparator/>
      </w:r>
    </w:p>
  </w:footnote>
  <w:footnote w:id="1">
    <w:p w14:paraId="12D1C6CD" w14:textId="40F13F65" w:rsidR="0050096F" w:rsidRPr="001D6DF5" w:rsidRDefault="0050096F">
      <w:pPr>
        <w:pStyle w:val="FootnoteText"/>
        <w:rPr>
          <w:u w:val="single"/>
          <w:lang w:val="en-GB"/>
        </w:rPr>
      </w:pPr>
      <w:r w:rsidRPr="00C248FE">
        <w:rPr>
          <w:rStyle w:val="FootnoteReference"/>
          <w:u w:val="single"/>
        </w:rPr>
        <w:footnoteRef/>
      </w:r>
      <w:r w:rsidRPr="00C248FE">
        <w:rPr>
          <w:u w:val="single"/>
        </w:rPr>
        <w:t xml:space="preserve"> </w:t>
      </w:r>
      <w:r w:rsidRPr="00C248FE">
        <w:rPr>
          <w:u w:val="single"/>
          <w:lang w:val="en-GB"/>
        </w:rPr>
        <w:t>Number to be inserted after COP14</w:t>
      </w:r>
      <w:bookmarkStart w:id="1" w:name="_GoBack"/>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3155"/>
    <w:multiLevelType w:val="hybridMultilevel"/>
    <w:tmpl w:val="D1FE9208"/>
    <w:lvl w:ilvl="0" w:tplc="34ECC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085F81"/>
    <w:multiLevelType w:val="hybridMultilevel"/>
    <w:tmpl w:val="F6FCD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A2935"/>
    <w:multiLevelType w:val="hybridMultilevel"/>
    <w:tmpl w:val="499C7574"/>
    <w:lvl w:ilvl="0" w:tplc="2BDE5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6D"/>
    <w:rsid w:val="000278E2"/>
    <w:rsid w:val="0004058B"/>
    <w:rsid w:val="00045524"/>
    <w:rsid w:val="000529D3"/>
    <w:rsid w:val="000535BC"/>
    <w:rsid w:val="00062E12"/>
    <w:rsid w:val="00076485"/>
    <w:rsid w:val="000B2E21"/>
    <w:rsid w:val="000B401F"/>
    <w:rsid w:val="000B4274"/>
    <w:rsid w:val="000C322B"/>
    <w:rsid w:val="000D0EE3"/>
    <w:rsid w:val="000D4962"/>
    <w:rsid w:val="000E2F40"/>
    <w:rsid w:val="00101426"/>
    <w:rsid w:val="00110F53"/>
    <w:rsid w:val="00120574"/>
    <w:rsid w:val="001416CA"/>
    <w:rsid w:val="001512AD"/>
    <w:rsid w:val="001553BE"/>
    <w:rsid w:val="00170B8D"/>
    <w:rsid w:val="00171B2E"/>
    <w:rsid w:val="0018306E"/>
    <w:rsid w:val="00192E72"/>
    <w:rsid w:val="00194D54"/>
    <w:rsid w:val="001D6DF5"/>
    <w:rsid w:val="002034D4"/>
    <w:rsid w:val="00210093"/>
    <w:rsid w:val="0021422B"/>
    <w:rsid w:val="002262AD"/>
    <w:rsid w:val="00235B4A"/>
    <w:rsid w:val="00235F5E"/>
    <w:rsid w:val="00250B9F"/>
    <w:rsid w:val="002930FB"/>
    <w:rsid w:val="00295A40"/>
    <w:rsid w:val="002A6F96"/>
    <w:rsid w:val="002A7615"/>
    <w:rsid w:val="002B60C7"/>
    <w:rsid w:val="002C09C2"/>
    <w:rsid w:val="002C3FF3"/>
    <w:rsid w:val="002D30E1"/>
    <w:rsid w:val="002F481A"/>
    <w:rsid w:val="002F576D"/>
    <w:rsid w:val="00303C8B"/>
    <w:rsid w:val="0032034A"/>
    <w:rsid w:val="00323FF9"/>
    <w:rsid w:val="003332FF"/>
    <w:rsid w:val="00347611"/>
    <w:rsid w:val="00354AB9"/>
    <w:rsid w:val="003609A3"/>
    <w:rsid w:val="00364ED7"/>
    <w:rsid w:val="00395458"/>
    <w:rsid w:val="00397071"/>
    <w:rsid w:val="003B1EAB"/>
    <w:rsid w:val="003B1F48"/>
    <w:rsid w:val="003B49FE"/>
    <w:rsid w:val="003C0620"/>
    <w:rsid w:val="003C06CD"/>
    <w:rsid w:val="003D35DC"/>
    <w:rsid w:val="003F4BEE"/>
    <w:rsid w:val="00411287"/>
    <w:rsid w:val="00423AA2"/>
    <w:rsid w:val="00426262"/>
    <w:rsid w:val="004425D2"/>
    <w:rsid w:val="0044509D"/>
    <w:rsid w:val="00451A2E"/>
    <w:rsid w:val="004718D4"/>
    <w:rsid w:val="00496D81"/>
    <w:rsid w:val="004B1851"/>
    <w:rsid w:val="004C43A0"/>
    <w:rsid w:val="004D5546"/>
    <w:rsid w:val="004E26D0"/>
    <w:rsid w:val="0050096F"/>
    <w:rsid w:val="00503926"/>
    <w:rsid w:val="00522FEB"/>
    <w:rsid w:val="00535060"/>
    <w:rsid w:val="00540FF1"/>
    <w:rsid w:val="00551D4B"/>
    <w:rsid w:val="00564E0A"/>
    <w:rsid w:val="00567D9F"/>
    <w:rsid w:val="005860A0"/>
    <w:rsid w:val="005860D2"/>
    <w:rsid w:val="005900DB"/>
    <w:rsid w:val="005B79D4"/>
    <w:rsid w:val="005E0A48"/>
    <w:rsid w:val="005F65BD"/>
    <w:rsid w:val="00611D1C"/>
    <w:rsid w:val="00641C6D"/>
    <w:rsid w:val="006538A4"/>
    <w:rsid w:val="006608E3"/>
    <w:rsid w:val="00671355"/>
    <w:rsid w:val="00692C68"/>
    <w:rsid w:val="006961B3"/>
    <w:rsid w:val="006A1623"/>
    <w:rsid w:val="006B270F"/>
    <w:rsid w:val="006B385B"/>
    <w:rsid w:val="006B3EE2"/>
    <w:rsid w:val="006C6C80"/>
    <w:rsid w:val="006E24B0"/>
    <w:rsid w:val="006E2DE8"/>
    <w:rsid w:val="006F03D8"/>
    <w:rsid w:val="006F46C2"/>
    <w:rsid w:val="006F5799"/>
    <w:rsid w:val="00711FF6"/>
    <w:rsid w:val="007151C5"/>
    <w:rsid w:val="00717431"/>
    <w:rsid w:val="0074212D"/>
    <w:rsid w:val="0075176D"/>
    <w:rsid w:val="007557A0"/>
    <w:rsid w:val="00757D02"/>
    <w:rsid w:val="007672AB"/>
    <w:rsid w:val="007673F8"/>
    <w:rsid w:val="00780242"/>
    <w:rsid w:val="00786F15"/>
    <w:rsid w:val="007C72C4"/>
    <w:rsid w:val="007F6E9C"/>
    <w:rsid w:val="00802A25"/>
    <w:rsid w:val="008166C6"/>
    <w:rsid w:val="008332EA"/>
    <w:rsid w:val="008441D0"/>
    <w:rsid w:val="00854728"/>
    <w:rsid w:val="00862333"/>
    <w:rsid w:val="00863829"/>
    <w:rsid w:val="00863B62"/>
    <w:rsid w:val="00863E27"/>
    <w:rsid w:val="008709B3"/>
    <w:rsid w:val="008B103E"/>
    <w:rsid w:val="008C1331"/>
    <w:rsid w:val="008C4A86"/>
    <w:rsid w:val="008D4B3E"/>
    <w:rsid w:val="00911150"/>
    <w:rsid w:val="00913762"/>
    <w:rsid w:val="00921154"/>
    <w:rsid w:val="00934C76"/>
    <w:rsid w:val="009369D2"/>
    <w:rsid w:val="009412B6"/>
    <w:rsid w:val="00960BCD"/>
    <w:rsid w:val="009B0DA9"/>
    <w:rsid w:val="009B307F"/>
    <w:rsid w:val="009C4A13"/>
    <w:rsid w:val="009F2901"/>
    <w:rsid w:val="00A03460"/>
    <w:rsid w:val="00A07623"/>
    <w:rsid w:val="00A24CEB"/>
    <w:rsid w:val="00A2745F"/>
    <w:rsid w:val="00A33416"/>
    <w:rsid w:val="00A41EA8"/>
    <w:rsid w:val="00A6079A"/>
    <w:rsid w:val="00A61087"/>
    <w:rsid w:val="00A65B2C"/>
    <w:rsid w:val="00A66B24"/>
    <w:rsid w:val="00AA5F43"/>
    <w:rsid w:val="00AB6A7B"/>
    <w:rsid w:val="00AF2FA9"/>
    <w:rsid w:val="00AF65AD"/>
    <w:rsid w:val="00AF7DF0"/>
    <w:rsid w:val="00B46BE1"/>
    <w:rsid w:val="00B56024"/>
    <w:rsid w:val="00B60E62"/>
    <w:rsid w:val="00B6633A"/>
    <w:rsid w:val="00B7081A"/>
    <w:rsid w:val="00B71543"/>
    <w:rsid w:val="00B71864"/>
    <w:rsid w:val="00B77FB0"/>
    <w:rsid w:val="00B81229"/>
    <w:rsid w:val="00B91A91"/>
    <w:rsid w:val="00BA2061"/>
    <w:rsid w:val="00BA64CB"/>
    <w:rsid w:val="00BB741D"/>
    <w:rsid w:val="00BC728D"/>
    <w:rsid w:val="00BC7591"/>
    <w:rsid w:val="00C06C12"/>
    <w:rsid w:val="00C10E16"/>
    <w:rsid w:val="00C11420"/>
    <w:rsid w:val="00C248FE"/>
    <w:rsid w:val="00C4410F"/>
    <w:rsid w:val="00C4697E"/>
    <w:rsid w:val="00C47E51"/>
    <w:rsid w:val="00C525A8"/>
    <w:rsid w:val="00C621C1"/>
    <w:rsid w:val="00C65345"/>
    <w:rsid w:val="00C6778F"/>
    <w:rsid w:val="00C70040"/>
    <w:rsid w:val="00C72D9E"/>
    <w:rsid w:val="00C771EF"/>
    <w:rsid w:val="00C842A2"/>
    <w:rsid w:val="00C879C4"/>
    <w:rsid w:val="00C96519"/>
    <w:rsid w:val="00C966F5"/>
    <w:rsid w:val="00C97C61"/>
    <w:rsid w:val="00CA5682"/>
    <w:rsid w:val="00CB3C32"/>
    <w:rsid w:val="00CD6840"/>
    <w:rsid w:val="00CE092F"/>
    <w:rsid w:val="00CE115A"/>
    <w:rsid w:val="00CF4C2F"/>
    <w:rsid w:val="00D04B2A"/>
    <w:rsid w:val="00D15A42"/>
    <w:rsid w:val="00D17181"/>
    <w:rsid w:val="00D21B34"/>
    <w:rsid w:val="00D34D15"/>
    <w:rsid w:val="00D55540"/>
    <w:rsid w:val="00D6444A"/>
    <w:rsid w:val="00D824DD"/>
    <w:rsid w:val="00D953F5"/>
    <w:rsid w:val="00DA74EA"/>
    <w:rsid w:val="00DB31E0"/>
    <w:rsid w:val="00DB6C7A"/>
    <w:rsid w:val="00DD48A4"/>
    <w:rsid w:val="00DD5AD2"/>
    <w:rsid w:val="00E0336F"/>
    <w:rsid w:val="00E03F33"/>
    <w:rsid w:val="00E2170B"/>
    <w:rsid w:val="00E2578A"/>
    <w:rsid w:val="00E47733"/>
    <w:rsid w:val="00E723A5"/>
    <w:rsid w:val="00E76C2F"/>
    <w:rsid w:val="00E777CA"/>
    <w:rsid w:val="00E85F86"/>
    <w:rsid w:val="00EA2854"/>
    <w:rsid w:val="00EC5922"/>
    <w:rsid w:val="00ED13E5"/>
    <w:rsid w:val="00EF39C9"/>
    <w:rsid w:val="00F128FD"/>
    <w:rsid w:val="00F37802"/>
    <w:rsid w:val="00F447D0"/>
    <w:rsid w:val="00F50FCE"/>
    <w:rsid w:val="00F521A2"/>
    <w:rsid w:val="00F54CC0"/>
    <w:rsid w:val="00F54ECE"/>
    <w:rsid w:val="00F57B16"/>
    <w:rsid w:val="00F61C36"/>
    <w:rsid w:val="00F80CF4"/>
    <w:rsid w:val="00FB3775"/>
    <w:rsid w:val="00FC2557"/>
    <w:rsid w:val="00FD7B1C"/>
    <w:rsid w:val="00FE7297"/>
    <w:rsid w:val="00FF4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63EA"/>
  <w15:chartTrackingRefBased/>
  <w15:docId w15:val="{D384F3C4-5C94-4551-B1DB-941AC9CC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76D"/>
  </w:style>
  <w:style w:type="paragraph" w:styleId="Heading2">
    <w:name w:val="heading 2"/>
    <w:basedOn w:val="Normal"/>
    <w:next w:val="Normal"/>
    <w:link w:val="Heading2Char"/>
    <w:uiPriority w:val="9"/>
    <w:unhideWhenUsed/>
    <w:qFormat/>
    <w:rsid w:val="00692C6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E2D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75176D"/>
    <w:pPr>
      <w:ind w:left="720"/>
      <w:contextualSpacing/>
    </w:pPr>
  </w:style>
  <w:style w:type="character" w:customStyle="1" w:styleId="ListParagraphChar">
    <w:name w:val="List Paragraph Char"/>
    <w:aliases w:val="Rec para Char"/>
    <w:link w:val="ListParagraph"/>
    <w:uiPriority w:val="34"/>
    <w:locked/>
    <w:rsid w:val="0075176D"/>
  </w:style>
  <w:style w:type="character" w:customStyle="1" w:styleId="Heading3Char">
    <w:name w:val="Heading 3 Char"/>
    <w:basedOn w:val="DefaultParagraphFont"/>
    <w:link w:val="Heading3"/>
    <w:uiPriority w:val="9"/>
    <w:rsid w:val="006E2DE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6E2DE8"/>
    <w:rPr>
      <w:color w:val="0000FF"/>
      <w:u w:val="single"/>
    </w:rPr>
  </w:style>
  <w:style w:type="paragraph" w:styleId="Header">
    <w:name w:val="header"/>
    <w:basedOn w:val="Normal"/>
    <w:link w:val="HeaderChar"/>
    <w:uiPriority w:val="99"/>
    <w:unhideWhenUsed/>
    <w:rsid w:val="0059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0DB"/>
  </w:style>
  <w:style w:type="paragraph" w:styleId="Footer">
    <w:name w:val="footer"/>
    <w:basedOn w:val="Normal"/>
    <w:link w:val="FooterChar"/>
    <w:uiPriority w:val="99"/>
    <w:unhideWhenUsed/>
    <w:qFormat/>
    <w:rsid w:val="0059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0DB"/>
  </w:style>
  <w:style w:type="character" w:styleId="CommentReference">
    <w:name w:val="annotation reference"/>
    <w:basedOn w:val="DefaultParagraphFont"/>
    <w:uiPriority w:val="99"/>
    <w:semiHidden/>
    <w:unhideWhenUsed/>
    <w:rsid w:val="00110F53"/>
    <w:rPr>
      <w:sz w:val="16"/>
      <w:szCs w:val="16"/>
    </w:rPr>
  </w:style>
  <w:style w:type="paragraph" w:styleId="CommentText">
    <w:name w:val="annotation text"/>
    <w:basedOn w:val="Normal"/>
    <w:link w:val="CommentTextChar"/>
    <w:uiPriority w:val="99"/>
    <w:unhideWhenUsed/>
    <w:rsid w:val="00110F53"/>
    <w:pPr>
      <w:spacing w:line="240" w:lineRule="auto"/>
    </w:pPr>
    <w:rPr>
      <w:sz w:val="20"/>
      <w:szCs w:val="20"/>
    </w:rPr>
  </w:style>
  <w:style w:type="character" w:customStyle="1" w:styleId="CommentTextChar">
    <w:name w:val="Comment Text Char"/>
    <w:basedOn w:val="DefaultParagraphFont"/>
    <w:link w:val="CommentText"/>
    <w:uiPriority w:val="99"/>
    <w:rsid w:val="00110F53"/>
    <w:rPr>
      <w:sz w:val="20"/>
      <w:szCs w:val="20"/>
    </w:rPr>
  </w:style>
  <w:style w:type="paragraph" w:styleId="CommentSubject">
    <w:name w:val="annotation subject"/>
    <w:basedOn w:val="CommentText"/>
    <w:next w:val="CommentText"/>
    <w:link w:val="CommentSubjectChar"/>
    <w:uiPriority w:val="99"/>
    <w:semiHidden/>
    <w:unhideWhenUsed/>
    <w:rsid w:val="00110F53"/>
    <w:rPr>
      <w:b/>
      <w:bCs/>
    </w:rPr>
  </w:style>
  <w:style w:type="character" w:customStyle="1" w:styleId="CommentSubjectChar">
    <w:name w:val="Comment Subject Char"/>
    <w:basedOn w:val="CommentTextChar"/>
    <w:link w:val="CommentSubject"/>
    <w:uiPriority w:val="99"/>
    <w:semiHidden/>
    <w:rsid w:val="00110F53"/>
    <w:rPr>
      <w:b/>
      <w:bCs/>
      <w:sz w:val="20"/>
      <w:szCs w:val="20"/>
    </w:rPr>
  </w:style>
  <w:style w:type="paragraph" w:styleId="BalloonText">
    <w:name w:val="Balloon Text"/>
    <w:basedOn w:val="Normal"/>
    <w:link w:val="BalloonTextChar"/>
    <w:uiPriority w:val="99"/>
    <w:semiHidden/>
    <w:unhideWhenUsed/>
    <w:rsid w:val="00110F53"/>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110F53"/>
    <w:rPr>
      <w:rFonts w:ascii="MS Shell Dlg" w:hAnsi="MS Shell Dlg" w:cs="MS Shell Dlg"/>
      <w:sz w:val="18"/>
      <w:szCs w:val="18"/>
    </w:rPr>
  </w:style>
  <w:style w:type="character" w:customStyle="1" w:styleId="Heading2Char">
    <w:name w:val="Heading 2 Char"/>
    <w:basedOn w:val="DefaultParagraphFont"/>
    <w:link w:val="Heading2"/>
    <w:uiPriority w:val="9"/>
    <w:rsid w:val="00692C68"/>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unhideWhenUsed/>
    <w:qFormat/>
    <w:rsid w:val="00235F5E"/>
    <w:pPr>
      <w:widowControl w:val="0"/>
      <w:autoSpaceDE w:val="0"/>
      <w:autoSpaceDN w:val="0"/>
      <w:spacing w:after="0" w:line="240" w:lineRule="auto"/>
    </w:pPr>
    <w:rPr>
      <w:rFonts w:ascii="Calibri" w:eastAsia="Times New Roman" w:hAnsi="Calibri" w:cs="Calibri"/>
      <w:lang w:val="en-US"/>
    </w:rPr>
  </w:style>
  <w:style w:type="character" w:customStyle="1" w:styleId="BodyTextChar">
    <w:name w:val="Body Text Char"/>
    <w:basedOn w:val="DefaultParagraphFont"/>
    <w:link w:val="BodyText"/>
    <w:uiPriority w:val="1"/>
    <w:rsid w:val="00235F5E"/>
    <w:rPr>
      <w:rFonts w:ascii="Calibri" w:eastAsia="Times New Roman" w:hAnsi="Calibri" w:cs="Calibri"/>
      <w:lang w:val="en-US"/>
    </w:rPr>
  </w:style>
  <w:style w:type="paragraph" w:styleId="NormalWeb">
    <w:name w:val="Normal (Web)"/>
    <w:basedOn w:val="Normal"/>
    <w:uiPriority w:val="99"/>
    <w:unhideWhenUsed/>
    <w:rsid w:val="00235F5E"/>
    <w:pPr>
      <w:spacing w:before="100" w:beforeAutospacing="1" w:after="100" w:afterAutospacing="1" w:line="240" w:lineRule="auto"/>
    </w:pPr>
    <w:rPr>
      <w:rFonts w:ascii="Times New Roman" w:hAnsi="Times New Roman" w:cs="Times New Roman"/>
      <w:sz w:val="24"/>
      <w:szCs w:val="24"/>
      <w:lang w:eastAsia="en-GB"/>
    </w:rPr>
  </w:style>
  <w:style w:type="paragraph" w:styleId="Revision">
    <w:name w:val="Revision"/>
    <w:hidden/>
    <w:uiPriority w:val="99"/>
    <w:semiHidden/>
    <w:rsid w:val="00235F5E"/>
    <w:pPr>
      <w:spacing w:after="0" w:line="240" w:lineRule="auto"/>
    </w:pPr>
    <w:rPr>
      <w:rFonts w:ascii="Calibri" w:eastAsia="Times New Roman" w:hAnsi="Calibri" w:cs="Calibri"/>
      <w:lang w:val="en-US"/>
    </w:rPr>
  </w:style>
  <w:style w:type="paragraph" w:styleId="FootnoteText">
    <w:name w:val="footnote text"/>
    <w:basedOn w:val="Normal"/>
    <w:link w:val="FootnoteTextChar"/>
    <w:semiHidden/>
    <w:unhideWhenUsed/>
    <w:rsid w:val="00235F5E"/>
    <w:pPr>
      <w:widowControl w:val="0"/>
      <w:autoSpaceDE w:val="0"/>
      <w:autoSpaceDN w:val="0"/>
      <w:spacing w:after="0" w:line="240" w:lineRule="auto"/>
    </w:pPr>
    <w:rPr>
      <w:rFonts w:ascii="Calibri" w:eastAsia="Times New Roman" w:hAnsi="Calibri" w:cs="Calibri"/>
      <w:sz w:val="20"/>
      <w:szCs w:val="20"/>
      <w:lang w:val="en-US"/>
    </w:rPr>
  </w:style>
  <w:style w:type="character" w:customStyle="1" w:styleId="FootnoteTextChar">
    <w:name w:val="Footnote Text Char"/>
    <w:basedOn w:val="DefaultParagraphFont"/>
    <w:link w:val="FootnoteText"/>
    <w:semiHidden/>
    <w:rsid w:val="00235F5E"/>
    <w:rPr>
      <w:rFonts w:ascii="Calibri" w:eastAsia="Times New Roman" w:hAnsi="Calibri" w:cs="Calibri"/>
      <w:sz w:val="20"/>
      <w:szCs w:val="20"/>
      <w:lang w:val="en-US"/>
    </w:rPr>
  </w:style>
  <w:style w:type="character" w:styleId="FootnoteReference">
    <w:name w:val="footnote reference"/>
    <w:basedOn w:val="DefaultParagraphFont"/>
    <w:semiHidden/>
    <w:unhideWhenUsed/>
    <w:rsid w:val="00235F5E"/>
    <w:rPr>
      <w:vertAlign w:val="superscript"/>
    </w:rPr>
  </w:style>
  <w:style w:type="paragraph" w:customStyle="1" w:styleId="MGfulltext">
    <w:name w:val="MG_fulltext"/>
    <w:basedOn w:val="Normal"/>
    <w:link w:val="MGfulltextChar"/>
    <w:qFormat/>
    <w:rsid w:val="00235F5E"/>
    <w:pPr>
      <w:spacing w:after="120" w:line="240" w:lineRule="auto"/>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235F5E"/>
    <w:rPr>
      <w:rFonts w:ascii="Arial" w:eastAsia="Times New Roman" w:hAnsi="Arial" w:cs="Arial"/>
      <w:sz w:val="24"/>
      <w:szCs w:val="24"/>
      <w:lang w:val="en-US"/>
    </w:rPr>
  </w:style>
  <w:style w:type="paragraph" w:customStyle="1" w:styleId="ColorfulList-Accent11">
    <w:name w:val="Colorful List - Accent 11"/>
    <w:basedOn w:val="Normal"/>
    <w:uiPriority w:val="34"/>
    <w:qFormat/>
    <w:rsid w:val="00235F5E"/>
    <w:pPr>
      <w:spacing w:after="0" w:line="240" w:lineRule="auto"/>
      <w:ind w:left="720" w:hanging="425"/>
      <w:contextualSpacing/>
    </w:pPr>
    <w:rPr>
      <w:rFonts w:ascii="Calibri" w:eastAsia="Calibri" w:hAnsi="Calibri" w:cs="Times New Roman"/>
    </w:rPr>
  </w:style>
  <w:style w:type="paragraph" w:styleId="NoSpacing">
    <w:name w:val="No Spacing"/>
    <w:uiPriority w:val="1"/>
    <w:qFormat/>
    <w:rsid w:val="00235F5E"/>
    <w:pPr>
      <w:spacing w:after="0" w:line="240" w:lineRule="auto"/>
      <w:ind w:left="425" w:hanging="425"/>
    </w:pPr>
    <w:rPr>
      <w:rFonts w:ascii="Calibri" w:eastAsia="Calibri" w:hAnsi="Calibri" w:cs="Times New Roman"/>
    </w:rPr>
  </w:style>
  <w:style w:type="paragraph" w:customStyle="1" w:styleId="Default">
    <w:name w:val="Default"/>
    <w:basedOn w:val="Normal"/>
    <w:rsid w:val="00235F5E"/>
    <w:pPr>
      <w:autoSpaceDE w:val="0"/>
      <w:autoSpaceDN w:val="0"/>
      <w:spacing w:after="0" w:line="240" w:lineRule="auto"/>
    </w:pPr>
    <w:rPr>
      <w:rFonts w:ascii="Arial" w:hAnsi="Arial" w:cs="Arial"/>
      <w:color w:val="000000"/>
      <w:sz w:val="24"/>
      <w:szCs w:val="24"/>
    </w:rPr>
  </w:style>
  <w:style w:type="paragraph" w:customStyle="1" w:styleId="xl65">
    <w:name w:val="xl65"/>
    <w:basedOn w:val="Normal"/>
    <w:rsid w:val="00235F5E"/>
    <w:pPr>
      <w:spacing w:before="100" w:beforeAutospacing="1" w:after="100" w:afterAutospacing="1" w:line="240" w:lineRule="auto"/>
      <w:textAlignment w:val="top"/>
    </w:pPr>
    <w:rPr>
      <w:rFonts w:ascii="Calibri" w:eastAsia="Times New Roman" w:hAnsi="Calibri" w:cs="Times New Roman"/>
      <w:b/>
      <w:bCs/>
      <w:sz w:val="24"/>
      <w:szCs w:val="24"/>
      <w:lang w:eastAsia="en-GB"/>
    </w:rPr>
  </w:style>
  <w:style w:type="paragraph" w:customStyle="1" w:styleId="xl67">
    <w:name w:val="xl67"/>
    <w:basedOn w:val="Normal"/>
    <w:rsid w:val="00235F5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68">
    <w:name w:val="xl68"/>
    <w:basedOn w:val="Normal"/>
    <w:rsid w:val="00235F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69">
    <w:name w:val="xl69"/>
    <w:basedOn w:val="Normal"/>
    <w:rsid w:val="00235F5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70">
    <w:name w:val="xl70"/>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6">
    <w:name w:val="xl76"/>
    <w:basedOn w:val="Normal"/>
    <w:rsid w:val="00235F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80">
    <w:name w:val="xl80"/>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81">
    <w:name w:val="xl81"/>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2">
    <w:name w:val="xl82"/>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4">
    <w:name w:val="xl84"/>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5">
    <w:name w:val="xl85"/>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6">
    <w:name w:val="xl86"/>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7">
    <w:name w:val="xl87"/>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9">
    <w:name w:val="xl89"/>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90">
    <w:name w:val="xl90"/>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table" w:styleId="TableGrid">
    <w:name w:val="Table Grid"/>
    <w:basedOn w:val="TableNormal"/>
    <w:uiPriority w:val="59"/>
    <w:rsid w:val="004E26D0"/>
    <w:pPr>
      <w:spacing w:after="0" w:line="240" w:lineRule="auto"/>
      <w:ind w:left="425" w:hanging="425"/>
    </w:pPr>
    <w:rPr>
      <w:rFonts w:ascii="Calibri" w:eastAsia="Calibri" w:hAnsi="Calibri" w:cs="Calibri"/>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87609">
      <w:bodyDiv w:val="1"/>
      <w:marLeft w:val="0"/>
      <w:marRight w:val="0"/>
      <w:marTop w:val="0"/>
      <w:marBottom w:val="0"/>
      <w:divBdr>
        <w:top w:val="none" w:sz="0" w:space="0" w:color="auto"/>
        <w:left w:val="none" w:sz="0" w:space="0" w:color="auto"/>
        <w:bottom w:val="none" w:sz="0" w:space="0" w:color="auto"/>
        <w:right w:val="none" w:sz="0" w:space="0" w:color="auto"/>
      </w:divBdr>
    </w:div>
    <w:div w:id="1683897719">
      <w:bodyDiv w:val="1"/>
      <w:marLeft w:val="0"/>
      <w:marRight w:val="0"/>
      <w:marTop w:val="0"/>
      <w:marBottom w:val="0"/>
      <w:divBdr>
        <w:top w:val="none" w:sz="0" w:space="0" w:color="auto"/>
        <w:left w:val="none" w:sz="0" w:space="0" w:color="auto"/>
        <w:bottom w:val="none" w:sz="0" w:space="0" w:color="auto"/>
        <w:right w:val="none" w:sz="0" w:space="0" w:color="auto"/>
      </w:divBdr>
    </w:div>
    <w:div w:id="1792046709">
      <w:bodyDiv w:val="1"/>
      <w:marLeft w:val="0"/>
      <w:marRight w:val="0"/>
      <w:marTop w:val="0"/>
      <w:marBottom w:val="0"/>
      <w:divBdr>
        <w:top w:val="none" w:sz="0" w:space="0" w:color="auto"/>
        <w:left w:val="none" w:sz="0" w:space="0" w:color="auto"/>
        <w:bottom w:val="none" w:sz="0" w:space="0" w:color="auto"/>
        <w:right w:val="none" w:sz="0" w:space="0" w:color="auto"/>
      </w:divBdr>
    </w:div>
    <w:div w:id="19427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612F7-FD4C-47F3-B8EA-74692B9B6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D3AB3-38E0-4D33-B4C8-03913FA786D8}">
  <ds:schemaRefs>
    <ds:schemaRef ds:uri="http://purl.org/dc/dcmitype/"/>
    <ds:schemaRef ds:uri="http://www.w3.org/XML/1998/namespace"/>
    <ds:schemaRef ds:uri="http://purl.org/dc/terms/"/>
    <ds:schemaRef ds:uri="http://purl.org/dc/elements/1.1/"/>
    <ds:schemaRef ds:uri="ed13e1a4-03b5-44b7-a6ed-2799c47f2e9b"/>
    <ds:schemaRef ds:uri="http://schemas.microsoft.com/office/infopath/2007/PartnerControls"/>
    <ds:schemaRef ds:uri="http://schemas.microsoft.com/office/2006/documentManagement/types"/>
    <ds:schemaRef ds:uri="http://schemas.openxmlformats.org/package/2006/metadata/core-properties"/>
    <ds:schemaRef ds:uri="c82bae87-54d2-4d35-9c82-c5c937f47684"/>
    <ds:schemaRef ds:uri="http://schemas.microsoft.com/office/2006/metadata/properties"/>
  </ds:schemaRefs>
</ds:datastoreItem>
</file>

<file path=customXml/itemProps3.xml><?xml version="1.0" encoding="utf-8"?>
<ds:datastoreItem xmlns:ds="http://schemas.openxmlformats.org/officeDocument/2006/customXml" ds:itemID="{8728C261-2959-4ED9-874F-990CC2D302D2}">
  <ds:schemaRefs>
    <ds:schemaRef ds:uri="http://schemas.microsoft.com/sharepoint/v3/contenttype/forms"/>
  </ds:schemaRefs>
</ds:datastoreItem>
</file>

<file path=customXml/itemProps4.xml><?xml version="1.0" encoding="utf-8"?>
<ds:datastoreItem xmlns:ds="http://schemas.openxmlformats.org/officeDocument/2006/customXml" ds:itemID="{EC877EF1-DC92-42B9-85D8-5EB7A8CC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3751</Words>
  <Characters>21384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Edmund</dc:creator>
  <cp:keywords/>
  <dc:description/>
  <cp:lastModifiedBy>Ed Jennings</cp:lastModifiedBy>
  <cp:revision>2</cp:revision>
  <dcterms:created xsi:type="dcterms:W3CDTF">2022-11-09T18:02:00Z</dcterms:created>
  <dcterms:modified xsi:type="dcterms:W3CDTF">2022-11-09T18:02:00Z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0x01010090DBBB0DD72C6F488DD2E897B32177D2</vt:lpwstr>
  </property>
</Properties>
</file>