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7CB" w:rsidRPr="003F1BDD" w:rsidRDefault="00B50980" w:rsidP="00DF2424">
      <w:pPr>
        <w:jc w:val="center"/>
        <w:rPr>
          <w:rFonts w:ascii="Garamond" w:hAnsi="Garamond"/>
          <w:b/>
          <w:sz w:val="28"/>
          <w:szCs w:val="28"/>
          <w:lang w:val="es-ES"/>
        </w:rPr>
      </w:pPr>
      <w:r>
        <w:rPr>
          <w:rFonts w:ascii="Garamond" w:hAnsi="Garamond"/>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17.25pt;margin-top:-6.75pt;width:141pt;height:154.5pt;z-index:251648512;mso-wrap-edited:f">
            <v:imagedata r:id="rId8" o:title="COP11LogoSmall"/>
            <w10:wrap type="square"/>
          </v:shape>
        </w:pict>
      </w:r>
    </w:p>
    <w:p w:rsidR="008F17CB" w:rsidRPr="003F1BDD" w:rsidRDefault="008F17CB" w:rsidP="00DF2424">
      <w:pPr>
        <w:jc w:val="center"/>
        <w:rPr>
          <w:rFonts w:ascii="Garamond" w:hAnsi="Garamond"/>
          <w:b/>
          <w:sz w:val="28"/>
          <w:szCs w:val="28"/>
          <w:lang w:val="es-ES"/>
        </w:rPr>
      </w:pPr>
    </w:p>
    <w:p w:rsidR="008F17CB" w:rsidRPr="003F1BDD" w:rsidRDefault="008F17CB" w:rsidP="00DF2424">
      <w:pPr>
        <w:ind w:right="-214"/>
        <w:jc w:val="center"/>
        <w:rPr>
          <w:rFonts w:ascii="Garamond" w:hAnsi="Garamond"/>
          <w:b/>
          <w:sz w:val="28"/>
          <w:szCs w:val="28"/>
          <w:lang w:val="es-ES"/>
        </w:rPr>
      </w:pPr>
      <w:r w:rsidRPr="003F1BDD">
        <w:rPr>
          <w:rFonts w:ascii="Garamond" w:hAnsi="Garamond"/>
          <w:b/>
          <w:sz w:val="28"/>
          <w:szCs w:val="28"/>
          <w:lang w:val="es-ES"/>
        </w:rPr>
        <w:t>11ª Reunión de la Conferencia de las Partes en la Convención sobre los Humedales (Ramsar, Irán, 1971)</w:t>
      </w:r>
    </w:p>
    <w:p w:rsidR="008F17CB" w:rsidRPr="003F1BDD" w:rsidRDefault="008F17CB" w:rsidP="00DF2424">
      <w:pPr>
        <w:rPr>
          <w:rFonts w:ascii="Garamond" w:hAnsi="Garamond"/>
          <w:lang w:val="es-ES"/>
        </w:rPr>
      </w:pPr>
    </w:p>
    <w:p w:rsidR="008F17CB" w:rsidRPr="003F1BDD" w:rsidRDefault="005C4E5F" w:rsidP="00DF2424">
      <w:pPr>
        <w:jc w:val="center"/>
        <w:rPr>
          <w:rFonts w:ascii="Garamond" w:hAnsi="Garamond"/>
          <w:b/>
          <w:i/>
          <w:sz w:val="26"/>
          <w:szCs w:val="26"/>
          <w:lang w:val="es-ES"/>
        </w:rPr>
      </w:pPr>
      <w:r w:rsidRPr="003F1BDD">
        <w:rPr>
          <w:rFonts w:ascii="Garamond" w:hAnsi="Garamond"/>
          <w:b/>
          <w:i/>
          <w:sz w:val="26"/>
          <w:szCs w:val="26"/>
          <w:lang w:val="es-ES"/>
        </w:rPr>
        <w:t>“</w:t>
      </w:r>
      <w:r w:rsidR="008F17CB" w:rsidRPr="003F1BDD">
        <w:rPr>
          <w:rFonts w:ascii="Garamond" w:hAnsi="Garamond"/>
          <w:b/>
          <w:i/>
          <w:sz w:val="26"/>
          <w:szCs w:val="26"/>
          <w:lang w:val="es-ES"/>
        </w:rPr>
        <w:t>Los humedales: hogares y destinos turísticos</w:t>
      </w:r>
      <w:r w:rsidRPr="003F1BDD">
        <w:rPr>
          <w:rFonts w:ascii="Garamond" w:hAnsi="Garamond"/>
          <w:b/>
          <w:i/>
          <w:sz w:val="26"/>
          <w:szCs w:val="26"/>
          <w:lang w:val="es-ES"/>
        </w:rPr>
        <w:t>”</w:t>
      </w:r>
    </w:p>
    <w:p w:rsidR="008F17CB" w:rsidRPr="003F1BDD" w:rsidRDefault="008F17CB" w:rsidP="00DF2424">
      <w:pPr>
        <w:rPr>
          <w:rFonts w:ascii="Garamond" w:hAnsi="Garamond"/>
          <w:lang w:val="es-ES"/>
        </w:rPr>
      </w:pPr>
    </w:p>
    <w:p w:rsidR="008F17CB" w:rsidRPr="003F1BDD" w:rsidRDefault="008F17CB" w:rsidP="00DF2424">
      <w:pPr>
        <w:jc w:val="center"/>
        <w:rPr>
          <w:rFonts w:ascii="Garamond" w:hAnsi="Garamond"/>
          <w:b/>
          <w:sz w:val="26"/>
          <w:szCs w:val="26"/>
          <w:lang w:val="es-ES"/>
        </w:rPr>
      </w:pPr>
      <w:r w:rsidRPr="003F1BDD">
        <w:rPr>
          <w:rFonts w:ascii="Garamond" w:hAnsi="Garamond"/>
          <w:b/>
          <w:sz w:val="26"/>
          <w:szCs w:val="26"/>
          <w:lang w:val="es-ES"/>
        </w:rPr>
        <w:t>Bucarest, Rumania, 6 a 13 de julio de 2012</w:t>
      </w:r>
    </w:p>
    <w:p w:rsidR="008F17CB" w:rsidRPr="003F1BDD" w:rsidRDefault="008F17CB" w:rsidP="00DF2424">
      <w:pPr>
        <w:rPr>
          <w:rFonts w:ascii="Garamond" w:hAnsi="Garamond"/>
          <w:lang w:val="es-ES"/>
        </w:rPr>
      </w:pPr>
    </w:p>
    <w:p w:rsidR="00FC2BF9" w:rsidRPr="003F1BDD" w:rsidRDefault="00FC2BF9" w:rsidP="00DF2424">
      <w:pPr>
        <w:rPr>
          <w:rFonts w:ascii="Garamond" w:hAnsi="Garamond"/>
          <w:lang w:val="es-ES"/>
        </w:rPr>
      </w:pPr>
    </w:p>
    <w:p w:rsidR="00DF2424" w:rsidRPr="003F1BDD" w:rsidRDefault="00DF2424" w:rsidP="00DF2424">
      <w:pPr>
        <w:rPr>
          <w:rFonts w:ascii="Garamond" w:hAnsi="Garamond"/>
          <w:lang w:val="es-ES"/>
        </w:rPr>
      </w:pPr>
    </w:p>
    <w:p w:rsidR="00DF2424" w:rsidRPr="003F1BDD" w:rsidRDefault="00DF2424" w:rsidP="00DF2424">
      <w:pPr>
        <w:rPr>
          <w:rFonts w:ascii="Garamond" w:hAnsi="Garamond"/>
          <w:lang w:val="es-ES"/>
        </w:rPr>
      </w:pPr>
    </w:p>
    <w:p w:rsidR="008F17CB" w:rsidRPr="003F1BDD" w:rsidRDefault="008F17CB" w:rsidP="00DF2424">
      <w:pPr>
        <w:jc w:val="center"/>
        <w:rPr>
          <w:rFonts w:ascii="Garamond" w:hAnsi="Garamond"/>
          <w:b/>
          <w:sz w:val="32"/>
          <w:szCs w:val="32"/>
          <w:lang w:val="es-ES"/>
        </w:rPr>
      </w:pPr>
      <w:r w:rsidRPr="003F1BDD">
        <w:rPr>
          <w:rFonts w:ascii="Garamond" w:hAnsi="Garamond"/>
          <w:b/>
          <w:sz w:val="32"/>
          <w:szCs w:val="32"/>
          <w:lang w:val="es-ES"/>
        </w:rPr>
        <w:t xml:space="preserve">Resolución XI.8 Anexo </w:t>
      </w:r>
      <w:r w:rsidR="00FC41AA" w:rsidRPr="003F1BDD">
        <w:rPr>
          <w:rFonts w:ascii="Garamond" w:hAnsi="Garamond"/>
          <w:b/>
          <w:sz w:val="32"/>
          <w:szCs w:val="32"/>
          <w:lang w:val="es-ES"/>
        </w:rPr>
        <w:t>2 (Rev. COP1</w:t>
      </w:r>
      <w:r w:rsidR="003833CB" w:rsidRPr="003F1BDD">
        <w:rPr>
          <w:rFonts w:ascii="Garamond" w:hAnsi="Garamond"/>
          <w:b/>
          <w:sz w:val="32"/>
          <w:szCs w:val="32"/>
          <w:lang w:val="es-ES"/>
        </w:rPr>
        <w:t>4</w:t>
      </w:r>
      <w:r w:rsidR="00FC41AA" w:rsidRPr="003F1BDD">
        <w:rPr>
          <w:rFonts w:ascii="Garamond" w:hAnsi="Garamond"/>
          <w:b/>
          <w:sz w:val="32"/>
          <w:szCs w:val="32"/>
          <w:lang w:val="es-ES"/>
        </w:rPr>
        <w:t>)</w:t>
      </w:r>
    </w:p>
    <w:p w:rsidR="00A5668C" w:rsidRPr="003F1BDD" w:rsidRDefault="00A5668C" w:rsidP="00DF2424">
      <w:pPr>
        <w:pStyle w:val="BodyText2"/>
        <w:rPr>
          <w:b/>
          <w:sz w:val="32"/>
          <w:lang w:val="es-ES"/>
        </w:rPr>
      </w:pPr>
    </w:p>
    <w:p w:rsidR="00D2622D" w:rsidRPr="003F1BDD" w:rsidRDefault="00D2622D" w:rsidP="00DF2424">
      <w:pPr>
        <w:pStyle w:val="BodyText2"/>
        <w:rPr>
          <w:b/>
          <w:sz w:val="32"/>
          <w:lang w:val="es-ES"/>
        </w:rPr>
      </w:pPr>
      <w:r w:rsidRPr="003F1BDD">
        <w:rPr>
          <w:b/>
          <w:sz w:val="32"/>
          <w:lang w:val="es-ES"/>
        </w:rPr>
        <w:t>Marco estratégico y lineamientos para el desarrollo futuro de la Lista de Humedales de Importancia Internacional de la Convención sobre los Humedales (Ramsar, Irán, 1971)</w:t>
      </w:r>
    </w:p>
    <w:p w:rsidR="00F73037" w:rsidRPr="003F1BDD" w:rsidRDefault="00F73037" w:rsidP="00DF2424">
      <w:pPr>
        <w:tabs>
          <w:tab w:val="left" w:pos="3969"/>
        </w:tabs>
        <w:ind w:right="-45"/>
        <w:jc w:val="center"/>
        <w:rPr>
          <w:rFonts w:ascii="Garamond" w:hAnsi="Garamond"/>
          <w:b/>
          <w:sz w:val="32"/>
          <w:lang w:val="es-ES"/>
        </w:rPr>
      </w:pPr>
    </w:p>
    <w:p w:rsidR="008F17CB" w:rsidRPr="002E12E6" w:rsidRDefault="00FC41AA" w:rsidP="00DF2424">
      <w:pPr>
        <w:tabs>
          <w:tab w:val="left" w:pos="567"/>
        </w:tabs>
        <w:ind w:right="-45"/>
        <w:jc w:val="center"/>
        <w:rPr>
          <w:rFonts w:ascii="Garamond" w:hAnsi="Garamond"/>
          <w:b/>
          <w:szCs w:val="24"/>
          <w:lang w:val="es-ES"/>
        </w:rPr>
      </w:pPr>
      <w:r w:rsidRPr="003F1BDD">
        <w:rPr>
          <w:rFonts w:ascii="Garamond" w:hAnsi="Garamond"/>
          <w:b/>
          <w:szCs w:val="24"/>
          <w:lang w:val="es-ES"/>
        </w:rPr>
        <w:t>A</w:t>
      </w:r>
      <w:r w:rsidR="00AF3F84" w:rsidRPr="003F1BDD">
        <w:rPr>
          <w:rFonts w:ascii="Garamond" w:hAnsi="Garamond"/>
          <w:b/>
          <w:szCs w:val="24"/>
          <w:lang w:val="es-ES"/>
        </w:rPr>
        <w:t>doptado</w:t>
      </w:r>
      <w:r w:rsidR="008F17CB" w:rsidRPr="003F1BDD">
        <w:rPr>
          <w:rFonts w:ascii="Garamond" w:hAnsi="Garamond"/>
          <w:b/>
          <w:szCs w:val="24"/>
          <w:lang w:val="es-ES"/>
        </w:rPr>
        <w:t xml:space="preserve"> mediante la </w:t>
      </w:r>
      <w:hyperlink r:id="rId9" w:history="1">
        <w:r w:rsidR="008F17CB" w:rsidRPr="003F1BDD">
          <w:rPr>
            <w:rStyle w:val="Hyperlink"/>
            <w:rFonts w:ascii="Garamond" w:hAnsi="Garamond"/>
            <w:b/>
            <w:szCs w:val="24"/>
            <w:lang w:val="es-ES"/>
          </w:rPr>
          <w:t>Resolución XI.</w:t>
        </w:r>
        <w:r w:rsidR="004C5D4F" w:rsidRPr="003F1BDD">
          <w:rPr>
            <w:rStyle w:val="Hyperlink"/>
            <w:rFonts w:ascii="Garamond" w:hAnsi="Garamond"/>
            <w:b/>
            <w:szCs w:val="24"/>
            <w:lang w:val="es-ES"/>
          </w:rPr>
          <w:t>8</w:t>
        </w:r>
      </w:hyperlink>
      <w:r w:rsidR="00B75D8B" w:rsidRPr="003F1BDD">
        <w:rPr>
          <w:rFonts w:ascii="Garamond" w:hAnsi="Garamond"/>
          <w:b/>
          <w:szCs w:val="24"/>
          <w:lang w:val="es-ES"/>
        </w:rPr>
        <w:t xml:space="preserve"> sobre </w:t>
      </w:r>
      <w:r w:rsidR="00B75D8B" w:rsidRPr="003F1BDD">
        <w:rPr>
          <w:rFonts w:ascii="Garamond" w:hAnsi="Garamond"/>
          <w:b/>
          <w:i/>
          <w:szCs w:val="24"/>
          <w:lang w:val="es-ES"/>
        </w:rPr>
        <w:t>Racionalización de los procedimientos para la descripción de Sitios Ramsar en el momento de la designación y de las posteriores actualizaciones de su descripción</w:t>
      </w:r>
      <w:r w:rsidR="00B75D8B" w:rsidRPr="003F1BDD">
        <w:rPr>
          <w:rFonts w:ascii="Garamond" w:hAnsi="Garamond"/>
          <w:b/>
          <w:szCs w:val="24"/>
          <w:lang w:val="es-ES"/>
        </w:rPr>
        <w:t xml:space="preserve"> (2012); </w:t>
      </w:r>
      <w:r w:rsidR="00E0221E" w:rsidRPr="003F1BDD">
        <w:rPr>
          <w:rFonts w:ascii="Garamond" w:hAnsi="Garamond"/>
          <w:b/>
          <w:szCs w:val="24"/>
          <w:lang w:val="es-ES"/>
        </w:rPr>
        <w:t xml:space="preserve">el </w:t>
      </w:r>
      <w:r w:rsidR="00E0221E" w:rsidRPr="003F1BDD">
        <w:rPr>
          <w:rFonts w:ascii="Garamond" w:hAnsi="Garamond"/>
          <w:b/>
          <w:lang w:val="es-ES"/>
        </w:rPr>
        <w:t xml:space="preserve">Apéndice E2 se actualizó </w:t>
      </w:r>
      <w:r w:rsidR="00D121FE" w:rsidRPr="003F1BDD">
        <w:rPr>
          <w:rFonts w:ascii="Garamond" w:hAnsi="Garamond"/>
          <w:b/>
          <w:lang w:val="es-ES"/>
        </w:rPr>
        <w:t>mediante la</w:t>
      </w:r>
      <w:r w:rsidR="00D121FE" w:rsidRPr="003F1BDD">
        <w:rPr>
          <w:rFonts w:ascii="Garamond" w:hAnsi="Garamond"/>
          <w:lang w:val="es-ES"/>
        </w:rPr>
        <w:t xml:space="preserve"> </w:t>
      </w:r>
      <w:hyperlink r:id="rId10" w:history="1">
        <w:r w:rsidRPr="003F1BDD">
          <w:rPr>
            <w:rStyle w:val="Hyperlink"/>
            <w:rFonts w:ascii="Garamond" w:hAnsi="Garamond"/>
            <w:b/>
            <w:szCs w:val="24"/>
            <w:lang w:val="es-ES"/>
          </w:rPr>
          <w:t>Resolución XIII.12</w:t>
        </w:r>
      </w:hyperlink>
      <w:r w:rsidRPr="003F1BDD">
        <w:rPr>
          <w:rFonts w:ascii="Garamond" w:hAnsi="Garamond"/>
          <w:b/>
          <w:szCs w:val="24"/>
          <w:lang w:val="es-ES"/>
        </w:rPr>
        <w:t>,</w:t>
      </w:r>
      <w:r w:rsidRPr="003F1BDD">
        <w:rPr>
          <w:rFonts w:ascii="Garamond" w:hAnsi="Garamond"/>
          <w:b/>
          <w:i/>
          <w:szCs w:val="24"/>
          <w:lang w:val="es-ES"/>
        </w:rPr>
        <w:t xml:space="preserve"> Orientaciones para identificar turberas como Humedales de Importancia Internacional (sitios Ramsar) para la regulación del cambio climático mundial como argumento adicional a los criterios existentes de Ramsar </w:t>
      </w:r>
      <w:r w:rsidRPr="003F1BDD">
        <w:rPr>
          <w:rFonts w:ascii="Garamond" w:hAnsi="Garamond"/>
          <w:b/>
          <w:szCs w:val="24"/>
          <w:lang w:val="es-ES"/>
        </w:rPr>
        <w:t>(2018</w:t>
      </w:r>
      <w:r w:rsidR="003833CB" w:rsidRPr="003F1BDD">
        <w:rPr>
          <w:rFonts w:ascii="Garamond" w:hAnsi="Garamond"/>
          <w:b/>
          <w:szCs w:val="24"/>
          <w:lang w:val="es-ES"/>
        </w:rPr>
        <w:t xml:space="preserve">); los párrafos 90, 197, 207(a) y 210 </w:t>
      </w:r>
      <w:r w:rsidR="003F1BDD">
        <w:rPr>
          <w:rFonts w:ascii="Garamond" w:hAnsi="Garamond"/>
          <w:b/>
          <w:szCs w:val="24"/>
          <w:lang w:val="es-ES"/>
        </w:rPr>
        <w:t xml:space="preserve">se actualizaron mediante la </w:t>
      </w:r>
      <w:r w:rsidR="003833CB" w:rsidRPr="003F1BDD">
        <w:rPr>
          <w:rFonts w:ascii="Garamond" w:hAnsi="Garamond"/>
          <w:b/>
          <w:szCs w:val="24"/>
          <w:lang w:val="es-ES"/>
        </w:rPr>
        <w:t xml:space="preserve">Resolución XIV.18 sobre </w:t>
      </w:r>
      <w:r w:rsidR="003833CB" w:rsidRPr="003F1BDD">
        <w:rPr>
          <w:rFonts w:ascii="Garamond" w:hAnsi="Garamond"/>
          <w:b/>
          <w:i/>
          <w:iCs/>
          <w:szCs w:val="24"/>
          <w:lang w:val="es-ES"/>
        </w:rPr>
        <w:t xml:space="preserve">Estimaciones del tamaño de las </w:t>
      </w:r>
      <w:r w:rsidR="003F1BDD" w:rsidRPr="003F1BDD">
        <w:rPr>
          <w:rFonts w:ascii="Garamond" w:hAnsi="Garamond"/>
          <w:b/>
          <w:i/>
          <w:iCs/>
          <w:szCs w:val="24"/>
          <w:lang w:val="es-ES"/>
        </w:rPr>
        <w:t>poblaciones</w:t>
      </w:r>
      <w:r w:rsidR="003833CB" w:rsidRPr="003F1BDD">
        <w:rPr>
          <w:rFonts w:ascii="Garamond" w:hAnsi="Garamond"/>
          <w:b/>
          <w:i/>
          <w:iCs/>
          <w:szCs w:val="24"/>
          <w:lang w:val="es-ES"/>
        </w:rPr>
        <w:t xml:space="preserve"> de aves acuáticas para apoyar las designaciones de nuevos sitios Ramsar y la actualización de los </w:t>
      </w:r>
      <w:r w:rsidR="003F1BDD" w:rsidRPr="003F1BDD">
        <w:rPr>
          <w:rFonts w:ascii="Garamond" w:hAnsi="Garamond"/>
          <w:b/>
          <w:i/>
          <w:iCs/>
          <w:szCs w:val="24"/>
          <w:lang w:val="es-ES"/>
        </w:rPr>
        <w:t>existentes</w:t>
      </w:r>
      <w:r w:rsidR="003833CB" w:rsidRPr="003F1BDD">
        <w:rPr>
          <w:rFonts w:ascii="Garamond" w:hAnsi="Garamond"/>
          <w:b/>
          <w:i/>
          <w:iCs/>
          <w:szCs w:val="24"/>
          <w:lang w:val="es-ES"/>
        </w:rPr>
        <w:t xml:space="preserve"> con arreglo al Criterio 6 de Ramsar: uso de estimaciones alternativas</w:t>
      </w:r>
      <w:r w:rsidR="003F1BDD">
        <w:rPr>
          <w:rFonts w:ascii="Garamond" w:hAnsi="Garamond"/>
          <w:b/>
          <w:i/>
          <w:iCs/>
          <w:szCs w:val="24"/>
          <w:lang w:val="es-ES"/>
        </w:rPr>
        <w:t xml:space="preserve"> </w:t>
      </w:r>
      <w:r w:rsidR="003F1BDD" w:rsidRPr="002E12E6">
        <w:rPr>
          <w:rFonts w:ascii="Garamond" w:hAnsi="Garamond"/>
          <w:b/>
          <w:iCs/>
          <w:szCs w:val="24"/>
          <w:lang w:val="es-ES"/>
        </w:rPr>
        <w:t>(2022)</w:t>
      </w:r>
      <w:r w:rsidR="00904C6D" w:rsidRPr="002E12E6">
        <w:rPr>
          <w:rFonts w:ascii="Garamond" w:hAnsi="Garamond"/>
          <w:b/>
          <w:iCs/>
          <w:szCs w:val="24"/>
          <w:lang w:val="es-ES"/>
        </w:rPr>
        <w:t>.</w:t>
      </w:r>
    </w:p>
    <w:p w:rsidR="000A146E" w:rsidRPr="003F1BDD" w:rsidRDefault="000A146E" w:rsidP="00DF2424">
      <w:pPr>
        <w:tabs>
          <w:tab w:val="left" w:pos="567"/>
        </w:tabs>
        <w:ind w:right="-45"/>
        <w:rPr>
          <w:rFonts w:ascii="Garamond" w:hAnsi="Garamond"/>
          <w:b/>
          <w:lang w:val="es-ES"/>
        </w:rPr>
      </w:pPr>
    </w:p>
    <w:p w:rsidR="00677D3C" w:rsidRPr="003F1BDD" w:rsidRDefault="00677D3C" w:rsidP="00DF2424">
      <w:pPr>
        <w:pBdr>
          <w:top w:val="single" w:sz="4" w:space="1" w:color="auto"/>
          <w:left w:val="single" w:sz="4" w:space="4" w:color="auto"/>
          <w:bottom w:val="single" w:sz="4" w:space="1" w:color="auto"/>
          <w:right w:val="single" w:sz="4" w:space="4" w:color="auto"/>
        </w:pBdr>
        <w:tabs>
          <w:tab w:val="left" w:pos="1134"/>
        </w:tabs>
        <w:ind w:left="1134" w:right="522" w:hanging="600"/>
        <w:jc w:val="center"/>
        <w:rPr>
          <w:rFonts w:ascii="Garamond" w:hAnsi="Garamond"/>
          <w:b/>
          <w:lang w:val="es-ES"/>
        </w:rPr>
      </w:pPr>
      <w:r w:rsidRPr="003F1BDD">
        <w:rPr>
          <w:rFonts w:ascii="Garamond" w:hAnsi="Garamond"/>
          <w:b/>
          <w:lang w:val="es-ES"/>
        </w:rPr>
        <w:t>Índice</w:t>
      </w:r>
      <w:r w:rsidR="00FF4A6C" w:rsidRPr="003F1BDD">
        <w:rPr>
          <w:rFonts w:ascii="Garamond" w:hAnsi="Garamond"/>
          <w:b/>
          <w:lang w:val="es-ES"/>
        </w:rPr>
        <w:t xml:space="preserve"> resumido</w:t>
      </w:r>
    </w:p>
    <w:p w:rsidR="00FF4A6C" w:rsidRPr="003F1BDD" w:rsidRDefault="00FF4A6C" w:rsidP="00DF2424">
      <w:pPr>
        <w:pBdr>
          <w:top w:val="single" w:sz="4" w:space="1" w:color="auto"/>
          <w:left w:val="single" w:sz="4" w:space="4" w:color="auto"/>
          <w:bottom w:val="single" w:sz="4" w:space="1" w:color="auto"/>
          <w:right w:val="single" w:sz="4" w:space="4" w:color="auto"/>
        </w:pBdr>
        <w:ind w:left="1134" w:right="522" w:hanging="600"/>
        <w:rPr>
          <w:rFonts w:ascii="Garamond" w:hAnsi="Garamond"/>
          <w:lang w:val="es-ES"/>
        </w:rPr>
      </w:pPr>
      <w:r w:rsidRPr="003F1BDD">
        <w:rPr>
          <w:rFonts w:ascii="Garamond" w:hAnsi="Garamond"/>
          <w:lang w:val="es-ES"/>
        </w:rPr>
        <w:t>1.</w:t>
      </w:r>
      <w:r w:rsidRPr="003F1BDD">
        <w:rPr>
          <w:rFonts w:ascii="Garamond" w:hAnsi="Garamond"/>
          <w:lang w:val="es-ES"/>
        </w:rPr>
        <w:tab/>
        <w:t>Resumen</w:t>
      </w:r>
    </w:p>
    <w:p w:rsidR="00677D3C" w:rsidRPr="003F1BDD" w:rsidRDefault="00FF4A6C" w:rsidP="00DF2424">
      <w:pPr>
        <w:pBdr>
          <w:top w:val="single" w:sz="4" w:space="1" w:color="auto"/>
          <w:left w:val="single" w:sz="4" w:space="4" w:color="auto"/>
          <w:bottom w:val="single" w:sz="4" w:space="1" w:color="auto"/>
          <w:right w:val="single" w:sz="4" w:space="4" w:color="auto"/>
        </w:pBdr>
        <w:ind w:left="1134" w:right="522" w:hanging="600"/>
        <w:rPr>
          <w:rFonts w:ascii="Garamond" w:hAnsi="Garamond"/>
          <w:lang w:val="es-ES"/>
        </w:rPr>
      </w:pPr>
      <w:r w:rsidRPr="003F1BDD">
        <w:rPr>
          <w:rFonts w:ascii="Garamond" w:hAnsi="Garamond"/>
          <w:lang w:val="es-ES"/>
        </w:rPr>
        <w:t>2</w:t>
      </w:r>
      <w:r w:rsidR="00677D3C" w:rsidRPr="003F1BDD">
        <w:rPr>
          <w:rFonts w:ascii="Garamond" w:hAnsi="Garamond"/>
          <w:lang w:val="es-ES"/>
        </w:rPr>
        <w:t>.</w:t>
      </w:r>
      <w:r w:rsidR="00677D3C" w:rsidRPr="003F1BDD">
        <w:rPr>
          <w:rFonts w:ascii="Garamond" w:hAnsi="Garamond"/>
          <w:lang w:val="es-ES"/>
        </w:rPr>
        <w:tab/>
        <w:t>Introducción</w:t>
      </w:r>
    </w:p>
    <w:p w:rsidR="00677D3C" w:rsidRPr="003F1BDD" w:rsidRDefault="00FF4A6C" w:rsidP="00DF2424">
      <w:pPr>
        <w:pBdr>
          <w:top w:val="single" w:sz="4" w:space="1" w:color="auto"/>
          <w:left w:val="single" w:sz="4" w:space="4" w:color="auto"/>
          <w:bottom w:val="single" w:sz="4" w:space="1" w:color="auto"/>
          <w:right w:val="single" w:sz="4" w:space="4" w:color="auto"/>
        </w:pBdr>
        <w:ind w:left="1134" w:right="522" w:hanging="600"/>
        <w:rPr>
          <w:rFonts w:ascii="Garamond" w:hAnsi="Garamond"/>
          <w:lang w:val="es-ES"/>
        </w:rPr>
      </w:pPr>
      <w:r w:rsidRPr="003F1BDD">
        <w:rPr>
          <w:rFonts w:ascii="Garamond" w:hAnsi="Garamond"/>
          <w:lang w:val="es-ES"/>
        </w:rPr>
        <w:t>3</w:t>
      </w:r>
      <w:r w:rsidR="00677D3C" w:rsidRPr="003F1BDD">
        <w:rPr>
          <w:rFonts w:ascii="Garamond" w:hAnsi="Garamond"/>
          <w:lang w:val="es-ES"/>
        </w:rPr>
        <w:t>.</w:t>
      </w:r>
      <w:r w:rsidR="00677D3C" w:rsidRPr="003F1BDD">
        <w:rPr>
          <w:rFonts w:ascii="Garamond" w:hAnsi="Garamond"/>
          <w:lang w:val="es-ES"/>
        </w:rPr>
        <w:tab/>
        <w:t>Visión, objetivos y meta a corto plazo para la Lista de Humedales de Importancia Internacional (la Lista de Ramsar)</w:t>
      </w:r>
    </w:p>
    <w:p w:rsidR="00FF4A6C" w:rsidRPr="003F1BDD" w:rsidRDefault="00FF4A6C" w:rsidP="00DF2424">
      <w:pPr>
        <w:pBdr>
          <w:top w:val="single" w:sz="4" w:space="1" w:color="auto"/>
          <w:left w:val="single" w:sz="4" w:space="4" w:color="auto"/>
          <w:bottom w:val="single" w:sz="4" w:space="1" w:color="auto"/>
          <w:right w:val="single" w:sz="4" w:space="4" w:color="auto"/>
        </w:pBdr>
        <w:ind w:left="1134" w:right="522" w:hanging="600"/>
        <w:rPr>
          <w:rFonts w:ascii="Garamond" w:eastAsia="Calibri" w:hAnsi="Garamond"/>
          <w:szCs w:val="24"/>
          <w:lang w:val="es-ES"/>
        </w:rPr>
      </w:pPr>
      <w:r w:rsidRPr="003F1BDD">
        <w:rPr>
          <w:rFonts w:ascii="Garamond" w:eastAsia="Calibri" w:hAnsi="Garamond"/>
          <w:szCs w:val="24"/>
          <w:lang w:val="es-ES"/>
        </w:rPr>
        <w:t>4.</w:t>
      </w:r>
      <w:r w:rsidRPr="003F1BDD">
        <w:rPr>
          <w:rFonts w:ascii="Garamond" w:eastAsia="Calibri" w:hAnsi="Garamond"/>
          <w:szCs w:val="24"/>
          <w:lang w:val="es-ES"/>
        </w:rPr>
        <w:tab/>
        <w:t>Establecimiento de una re</w:t>
      </w:r>
      <w:bookmarkStart w:id="0" w:name="_GoBack"/>
      <w:bookmarkEnd w:id="0"/>
      <w:r w:rsidRPr="003F1BDD">
        <w:rPr>
          <w:rFonts w:ascii="Garamond" w:eastAsia="Calibri" w:hAnsi="Garamond"/>
          <w:szCs w:val="24"/>
          <w:lang w:val="es-ES"/>
        </w:rPr>
        <w:t>d nacional de Sitios Ramsar</w:t>
      </w:r>
    </w:p>
    <w:p w:rsidR="00FF4A6C" w:rsidRPr="003F1BDD" w:rsidRDefault="00FF4A6C" w:rsidP="00DF2424">
      <w:pPr>
        <w:pBdr>
          <w:top w:val="single" w:sz="4" w:space="1" w:color="auto"/>
          <w:left w:val="single" w:sz="4" w:space="4" w:color="auto"/>
          <w:bottom w:val="single" w:sz="4" w:space="1" w:color="auto"/>
          <w:right w:val="single" w:sz="4" w:space="4" w:color="auto"/>
        </w:pBdr>
        <w:ind w:left="1134" w:right="522" w:hanging="600"/>
        <w:rPr>
          <w:rFonts w:ascii="Garamond" w:eastAsia="Calibri" w:hAnsi="Garamond"/>
          <w:szCs w:val="24"/>
          <w:lang w:val="es-ES"/>
        </w:rPr>
      </w:pPr>
      <w:r w:rsidRPr="003F1BDD">
        <w:rPr>
          <w:rFonts w:ascii="Garamond" w:eastAsia="Calibri" w:hAnsi="Garamond"/>
          <w:szCs w:val="24"/>
          <w:lang w:val="es-ES"/>
        </w:rPr>
        <w:t>5.</w:t>
      </w:r>
      <w:r w:rsidRPr="003F1BDD">
        <w:rPr>
          <w:rFonts w:ascii="Garamond" w:eastAsia="Calibri" w:hAnsi="Garamond"/>
          <w:szCs w:val="24"/>
          <w:lang w:val="es-ES"/>
        </w:rPr>
        <w:tab/>
        <w:t>Cuestiones generales y orientaciones para la descripción de Sitios Ramsar</w:t>
      </w:r>
    </w:p>
    <w:p w:rsidR="00FF4A6C" w:rsidRPr="003F1BDD" w:rsidRDefault="00FF4A6C" w:rsidP="00DF2424">
      <w:pPr>
        <w:pBdr>
          <w:top w:val="single" w:sz="4" w:space="1" w:color="auto"/>
          <w:left w:val="single" w:sz="4" w:space="4" w:color="auto"/>
          <w:bottom w:val="single" w:sz="4" w:space="1" w:color="auto"/>
          <w:right w:val="single" w:sz="4" w:space="4" w:color="auto"/>
        </w:pBdr>
        <w:ind w:left="1134" w:right="522" w:hanging="600"/>
        <w:rPr>
          <w:rFonts w:ascii="Garamond" w:eastAsia="Calibri" w:hAnsi="Garamond"/>
          <w:szCs w:val="24"/>
          <w:lang w:val="es-ES"/>
        </w:rPr>
      </w:pPr>
      <w:r w:rsidRPr="003F1BDD">
        <w:rPr>
          <w:rFonts w:ascii="Garamond" w:eastAsia="Calibri" w:hAnsi="Garamond"/>
          <w:szCs w:val="24"/>
          <w:lang w:val="es-ES"/>
        </w:rPr>
        <w:t>6.</w:t>
      </w:r>
      <w:r w:rsidRPr="003F1BDD">
        <w:rPr>
          <w:rFonts w:ascii="Garamond" w:eastAsia="Calibri" w:hAnsi="Garamond"/>
          <w:szCs w:val="24"/>
          <w:lang w:val="es-ES"/>
        </w:rPr>
        <w:tab/>
        <w:t>¿Por qué es importante el sitio a nivel internacional?</w:t>
      </w:r>
    </w:p>
    <w:p w:rsidR="00FF4A6C" w:rsidRPr="003F1BDD" w:rsidRDefault="00FF4A6C" w:rsidP="00DF2424">
      <w:pPr>
        <w:pBdr>
          <w:top w:val="single" w:sz="4" w:space="1" w:color="auto"/>
          <w:left w:val="single" w:sz="4" w:space="4" w:color="auto"/>
          <w:bottom w:val="single" w:sz="4" w:space="1" w:color="auto"/>
          <w:right w:val="single" w:sz="4" w:space="4" w:color="auto"/>
        </w:pBdr>
        <w:ind w:left="1134" w:right="522" w:hanging="600"/>
        <w:rPr>
          <w:rFonts w:ascii="Garamond" w:eastAsia="Calibri" w:hAnsi="Garamond"/>
          <w:szCs w:val="24"/>
          <w:lang w:val="es-ES"/>
        </w:rPr>
      </w:pPr>
      <w:r w:rsidRPr="003F1BDD">
        <w:rPr>
          <w:rFonts w:ascii="Garamond" w:eastAsia="Calibri" w:hAnsi="Garamond"/>
          <w:szCs w:val="24"/>
          <w:lang w:val="es-ES"/>
        </w:rPr>
        <w:t>7.</w:t>
      </w:r>
      <w:r w:rsidRPr="003F1BDD">
        <w:rPr>
          <w:rFonts w:ascii="Garamond" w:eastAsia="Calibri" w:hAnsi="Garamond"/>
          <w:szCs w:val="24"/>
          <w:lang w:val="es-ES"/>
        </w:rPr>
        <w:tab/>
        <w:t>Descripción del Sitio Ramsar: Orientaciones para describir el sitio en el momento de designación</w:t>
      </w:r>
    </w:p>
    <w:p w:rsidR="00FF4A6C" w:rsidRPr="003F1BDD" w:rsidRDefault="00FF4A6C" w:rsidP="00DF2424">
      <w:pPr>
        <w:pBdr>
          <w:top w:val="single" w:sz="4" w:space="1" w:color="auto"/>
          <w:left w:val="single" w:sz="4" w:space="4" w:color="auto"/>
          <w:bottom w:val="single" w:sz="4" w:space="1" w:color="auto"/>
          <w:right w:val="single" w:sz="4" w:space="4" w:color="auto"/>
        </w:pBdr>
        <w:ind w:left="1134" w:right="522" w:hanging="600"/>
        <w:rPr>
          <w:rFonts w:ascii="Garamond" w:eastAsia="Calibri" w:hAnsi="Garamond"/>
          <w:szCs w:val="24"/>
          <w:lang w:val="es-ES"/>
        </w:rPr>
      </w:pPr>
      <w:r w:rsidRPr="003F1BDD">
        <w:rPr>
          <w:rFonts w:ascii="Garamond" w:eastAsia="Calibri" w:hAnsi="Garamond"/>
          <w:szCs w:val="24"/>
          <w:lang w:val="es-ES"/>
        </w:rPr>
        <w:t>8.</w:t>
      </w:r>
      <w:r w:rsidRPr="003F1BDD">
        <w:rPr>
          <w:rFonts w:ascii="Garamond" w:eastAsia="Calibri" w:hAnsi="Garamond"/>
          <w:szCs w:val="24"/>
          <w:lang w:val="es-ES"/>
        </w:rPr>
        <w:tab/>
        <w:t>Descripción del sitio: actualización de la Ficha Informativa de los Sitios Ramsar</w:t>
      </w:r>
    </w:p>
    <w:p w:rsidR="00FF4A6C" w:rsidRPr="003F1BDD" w:rsidRDefault="00FF4A6C" w:rsidP="00DF2424">
      <w:pPr>
        <w:pBdr>
          <w:top w:val="single" w:sz="4" w:space="1" w:color="auto"/>
          <w:left w:val="single" w:sz="4" w:space="4" w:color="auto"/>
          <w:bottom w:val="single" w:sz="4" w:space="1" w:color="auto"/>
          <w:right w:val="single" w:sz="4" w:space="4" w:color="auto"/>
        </w:pBdr>
        <w:ind w:left="1134" w:right="522" w:hanging="600"/>
        <w:rPr>
          <w:rFonts w:ascii="Garamond" w:eastAsia="Calibri" w:hAnsi="Garamond"/>
          <w:szCs w:val="24"/>
          <w:lang w:val="es-ES"/>
        </w:rPr>
      </w:pPr>
      <w:r w:rsidRPr="003F1BDD">
        <w:rPr>
          <w:rFonts w:ascii="Garamond" w:eastAsia="Calibri" w:hAnsi="Garamond"/>
          <w:szCs w:val="24"/>
          <w:lang w:val="es-ES"/>
        </w:rPr>
        <w:t>9.</w:t>
      </w:r>
      <w:r w:rsidRPr="003F1BDD">
        <w:rPr>
          <w:rFonts w:ascii="Garamond" w:eastAsia="Calibri" w:hAnsi="Garamond"/>
          <w:szCs w:val="24"/>
          <w:lang w:val="es-ES"/>
        </w:rPr>
        <w:tab/>
        <w:t>Comprensión de los procesos y responsabilidades de la designación de Sitios Ramsar</w:t>
      </w:r>
    </w:p>
    <w:p w:rsidR="00FF4A6C" w:rsidRPr="003F1BDD" w:rsidRDefault="00FF4A6C" w:rsidP="00DF2424">
      <w:pPr>
        <w:pBdr>
          <w:top w:val="single" w:sz="4" w:space="1" w:color="auto"/>
          <w:left w:val="single" w:sz="4" w:space="4" w:color="auto"/>
          <w:bottom w:val="single" w:sz="4" w:space="1" w:color="auto"/>
          <w:right w:val="single" w:sz="4" w:space="4" w:color="auto"/>
        </w:pBdr>
        <w:ind w:left="1134" w:right="522" w:hanging="600"/>
        <w:rPr>
          <w:rFonts w:ascii="Garamond" w:hAnsi="Garamond"/>
          <w:lang w:val="es-ES"/>
        </w:rPr>
      </w:pPr>
      <w:r w:rsidRPr="003F1BDD">
        <w:rPr>
          <w:rFonts w:ascii="Garamond" w:eastAsia="Calibri" w:hAnsi="Garamond"/>
          <w:szCs w:val="24"/>
          <w:lang w:val="es-ES"/>
        </w:rPr>
        <w:t>10.</w:t>
      </w:r>
      <w:r w:rsidRPr="003F1BDD">
        <w:rPr>
          <w:rFonts w:ascii="Garamond" w:eastAsia="Calibri" w:hAnsi="Garamond"/>
          <w:szCs w:val="24"/>
          <w:lang w:val="es-ES"/>
        </w:rPr>
        <w:tab/>
        <w:t>Referencias y otras fuentes de información</w:t>
      </w:r>
    </w:p>
    <w:p w:rsidR="00677D3C" w:rsidRPr="003F1BDD" w:rsidRDefault="00677D3C" w:rsidP="00DF2424">
      <w:pPr>
        <w:pBdr>
          <w:top w:val="single" w:sz="4" w:space="1" w:color="auto"/>
          <w:left w:val="single" w:sz="4" w:space="4" w:color="auto"/>
          <w:bottom w:val="single" w:sz="4" w:space="1" w:color="auto"/>
          <w:right w:val="single" w:sz="4" w:space="4" w:color="auto"/>
        </w:pBdr>
        <w:ind w:left="1985" w:right="522" w:hanging="1451"/>
        <w:rPr>
          <w:rFonts w:ascii="Garamond" w:hAnsi="Garamond"/>
          <w:lang w:val="es-ES"/>
        </w:rPr>
      </w:pPr>
      <w:r w:rsidRPr="003F1BDD">
        <w:rPr>
          <w:rFonts w:ascii="Garamond" w:hAnsi="Garamond"/>
          <w:lang w:val="es-ES"/>
        </w:rPr>
        <w:t>Apéndice A</w:t>
      </w:r>
      <w:r w:rsidRPr="003F1BDD">
        <w:rPr>
          <w:rFonts w:ascii="Garamond" w:hAnsi="Garamond"/>
          <w:lang w:val="es-ES"/>
        </w:rPr>
        <w:tab/>
      </w:r>
      <w:r w:rsidRPr="003F1BDD">
        <w:rPr>
          <w:rFonts w:ascii="Garamond" w:hAnsi="Garamond"/>
          <w:szCs w:val="48"/>
          <w:lang w:val="es-ES"/>
        </w:rPr>
        <w:t>Ficha Informativa de los Humedales de Ramsar (FIR)</w:t>
      </w:r>
    </w:p>
    <w:p w:rsidR="00677D3C" w:rsidRPr="003F1BDD" w:rsidRDefault="00677D3C" w:rsidP="00DF2424">
      <w:pPr>
        <w:pBdr>
          <w:top w:val="single" w:sz="4" w:space="1" w:color="auto"/>
          <w:left w:val="single" w:sz="4" w:space="4" w:color="auto"/>
          <w:bottom w:val="single" w:sz="4" w:space="1" w:color="auto"/>
          <w:right w:val="single" w:sz="4" w:space="4" w:color="auto"/>
        </w:pBdr>
        <w:ind w:left="1985" w:right="522" w:hanging="1451"/>
        <w:rPr>
          <w:rFonts w:ascii="Garamond" w:hAnsi="Garamond"/>
          <w:lang w:val="es-ES"/>
        </w:rPr>
      </w:pPr>
      <w:r w:rsidRPr="003F1BDD">
        <w:rPr>
          <w:rFonts w:ascii="Garamond" w:hAnsi="Garamond"/>
          <w:lang w:val="es-ES"/>
        </w:rPr>
        <w:t>Apéndice B</w:t>
      </w:r>
      <w:r w:rsidRPr="003F1BDD">
        <w:rPr>
          <w:rFonts w:ascii="Garamond" w:hAnsi="Garamond"/>
          <w:lang w:val="es-ES"/>
        </w:rPr>
        <w:tab/>
      </w:r>
      <w:r w:rsidRPr="003F1BDD">
        <w:rPr>
          <w:rFonts w:ascii="Garamond" w:hAnsi="Garamond"/>
          <w:szCs w:val="24"/>
          <w:lang w:val="es-ES"/>
        </w:rPr>
        <w:t>Sistema de Clasificación de Tipos de Humedales de Ramsar</w:t>
      </w:r>
    </w:p>
    <w:p w:rsidR="00677D3C" w:rsidRPr="003F1BDD" w:rsidRDefault="00677D3C" w:rsidP="00DF2424">
      <w:pPr>
        <w:pBdr>
          <w:top w:val="single" w:sz="4" w:space="1" w:color="auto"/>
          <w:left w:val="single" w:sz="4" w:space="4" w:color="auto"/>
          <w:bottom w:val="single" w:sz="4" w:space="1" w:color="auto"/>
          <w:right w:val="single" w:sz="4" w:space="4" w:color="auto"/>
        </w:pBdr>
        <w:ind w:left="1985" w:right="522" w:hanging="1451"/>
        <w:rPr>
          <w:rFonts w:ascii="Garamond" w:hAnsi="Garamond"/>
          <w:lang w:val="es-ES"/>
        </w:rPr>
      </w:pPr>
      <w:r w:rsidRPr="003F1BDD">
        <w:rPr>
          <w:rFonts w:ascii="Garamond" w:hAnsi="Garamond"/>
          <w:lang w:val="es-ES"/>
        </w:rPr>
        <w:t>Apéndice C</w:t>
      </w:r>
      <w:r w:rsidRPr="003F1BDD">
        <w:rPr>
          <w:rFonts w:ascii="Garamond" w:hAnsi="Garamond"/>
          <w:lang w:val="es-ES"/>
        </w:rPr>
        <w:tab/>
      </w:r>
      <w:r w:rsidR="00AF3F84" w:rsidRPr="003F1BDD">
        <w:rPr>
          <w:rFonts w:ascii="Garamond" w:hAnsi="Garamond"/>
          <w:szCs w:val="24"/>
          <w:lang w:val="es-ES"/>
        </w:rPr>
        <w:t xml:space="preserve">Lineamientos adicionales para suministrar mapas y otros datos espaciales sobre los </w:t>
      </w:r>
      <w:r w:rsidR="00283063" w:rsidRPr="003F1BDD">
        <w:rPr>
          <w:rFonts w:ascii="Garamond" w:hAnsi="Garamond"/>
          <w:szCs w:val="24"/>
          <w:lang w:val="es-ES"/>
        </w:rPr>
        <w:t>S</w:t>
      </w:r>
      <w:r w:rsidR="00AF3F84" w:rsidRPr="003F1BDD">
        <w:rPr>
          <w:rFonts w:ascii="Garamond" w:hAnsi="Garamond"/>
          <w:szCs w:val="24"/>
          <w:lang w:val="es-ES"/>
        </w:rPr>
        <w:t xml:space="preserve">itios Ramsar </w:t>
      </w:r>
    </w:p>
    <w:p w:rsidR="00677D3C" w:rsidRPr="003F1BDD" w:rsidRDefault="00677D3C" w:rsidP="00DF2424">
      <w:pPr>
        <w:pBdr>
          <w:top w:val="single" w:sz="4" w:space="1" w:color="auto"/>
          <w:left w:val="single" w:sz="4" w:space="4" w:color="auto"/>
          <w:bottom w:val="single" w:sz="4" w:space="1" w:color="auto"/>
          <w:right w:val="single" w:sz="4" w:space="4" w:color="auto"/>
        </w:pBdr>
        <w:ind w:left="1985" w:right="522" w:hanging="1451"/>
        <w:rPr>
          <w:rFonts w:ascii="Garamond" w:hAnsi="Garamond"/>
          <w:lang w:val="es-ES"/>
        </w:rPr>
      </w:pPr>
      <w:r w:rsidRPr="003F1BDD">
        <w:rPr>
          <w:rFonts w:ascii="Garamond" w:hAnsi="Garamond"/>
          <w:lang w:val="es-ES"/>
        </w:rPr>
        <w:lastRenderedPageBreak/>
        <w:t>Apéndice D</w:t>
      </w:r>
      <w:r w:rsidRPr="003F1BDD">
        <w:rPr>
          <w:rFonts w:ascii="Garamond" w:hAnsi="Garamond"/>
          <w:lang w:val="es-ES"/>
        </w:rPr>
        <w:tab/>
      </w:r>
      <w:r w:rsidR="00AF3F84" w:rsidRPr="003F1BDD">
        <w:rPr>
          <w:rFonts w:ascii="Garamond" w:hAnsi="Garamond"/>
          <w:szCs w:val="24"/>
          <w:lang w:val="es-ES"/>
        </w:rPr>
        <w:t>Criterios para la identificación de Humedales de Importancia Internacional y lineamientos para su aplicación</w:t>
      </w:r>
    </w:p>
    <w:p w:rsidR="00677D3C" w:rsidRPr="003F1BDD" w:rsidRDefault="00677D3C" w:rsidP="00DF2424">
      <w:pPr>
        <w:pBdr>
          <w:top w:val="single" w:sz="4" w:space="1" w:color="auto"/>
          <w:left w:val="single" w:sz="4" w:space="4" w:color="auto"/>
          <w:bottom w:val="single" w:sz="4" w:space="1" w:color="auto"/>
          <w:right w:val="single" w:sz="4" w:space="4" w:color="auto"/>
        </w:pBdr>
        <w:ind w:left="1985" w:right="522" w:hanging="1451"/>
        <w:rPr>
          <w:rFonts w:ascii="Garamond" w:hAnsi="Garamond"/>
          <w:lang w:val="es-ES"/>
        </w:rPr>
      </w:pPr>
      <w:r w:rsidRPr="003F1BDD">
        <w:rPr>
          <w:rFonts w:ascii="Garamond" w:hAnsi="Garamond"/>
          <w:lang w:val="es-ES"/>
        </w:rPr>
        <w:t>Apéndice E</w:t>
      </w:r>
      <w:r w:rsidRPr="003F1BDD">
        <w:rPr>
          <w:rFonts w:ascii="Garamond" w:hAnsi="Garamond"/>
          <w:lang w:val="es-ES"/>
        </w:rPr>
        <w:tab/>
      </w:r>
      <w:r w:rsidR="004F620C" w:rsidRPr="003F1BDD">
        <w:rPr>
          <w:rFonts w:ascii="Garamond" w:hAnsi="Garamond"/>
          <w:lang w:val="es-ES"/>
        </w:rPr>
        <w:t>Lineamientos complementarios para identificar y designar tipos de humedales particulares</w:t>
      </w:r>
    </w:p>
    <w:p w:rsidR="00A14CC0" w:rsidRPr="003F1BDD" w:rsidRDefault="00A14CC0" w:rsidP="00DF2424">
      <w:pPr>
        <w:pBdr>
          <w:top w:val="single" w:sz="4" w:space="1" w:color="auto"/>
          <w:left w:val="single" w:sz="4" w:space="4" w:color="auto"/>
          <w:bottom w:val="single" w:sz="4" w:space="1" w:color="auto"/>
          <w:right w:val="single" w:sz="4" w:space="4" w:color="auto"/>
        </w:pBdr>
        <w:ind w:left="1985" w:right="522" w:hanging="1451"/>
        <w:rPr>
          <w:rFonts w:ascii="Garamond" w:hAnsi="Garamond"/>
          <w:lang w:val="es-ES"/>
        </w:rPr>
      </w:pPr>
      <w:r w:rsidRPr="003F1BDD">
        <w:rPr>
          <w:rFonts w:ascii="Garamond" w:hAnsi="Garamond"/>
          <w:lang w:val="es-ES"/>
        </w:rPr>
        <w:t>Apéndice F</w:t>
      </w:r>
      <w:r w:rsidRPr="003F1BDD">
        <w:rPr>
          <w:rFonts w:ascii="Garamond" w:hAnsi="Garamond"/>
          <w:lang w:val="es-ES"/>
        </w:rPr>
        <w:tab/>
      </w:r>
      <w:r w:rsidR="004F620C" w:rsidRPr="003F1BDD">
        <w:rPr>
          <w:rFonts w:ascii="Garamond" w:hAnsi="Garamond"/>
          <w:lang w:val="es-ES"/>
        </w:rPr>
        <w:t xml:space="preserve">Explicación de las categorías de </w:t>
      </w:r>
      <w:r w:rsidR="005C4E5F" w:rsidRPr="003F1BDD">
        <w:rPr>
          <w:rFonts w:ascii="Garamond" w:hAnsi="Garamond"/>
          <w:lang w:val="es-ES"/>
        </w:rPr>
        <w:t>“</w:t>
      </w:r>
      <w:r w:rsidR="004F620C" w:rsidRPr="003F1BDD">
        <w:rPr>
          <w:rFonts w:ascii="Garamond" w:hAnsi="Garamond"/>
          <w:lang w:val="es-ES"/>
        </w:rPr>
        <w:t>amenazas</w:t>
      </w:r>
      <w:r w:rsidR="005C4E5F" w:rsidRPr="003F1BDD">
        <w:rPr>
          <w:rFonts w:ascii="Garamond" w:hAnsi="Garamond"/>
          <w:lang w:val="es-ES"/>
        </w:rPr>
        <w:t>”</w:t>
      </w:r>
      <w:r w:rsidR="004F620C" w:rsidRPr="003F1BDD">
        <w:rPr>
          <w:rFonts w:ascii="Garamond" w:hAnsi="Garamond"/>
          <w:lang w:val="es-ES"/>
        </w:rPr>
        <w:t xml:space="preserve"> a los Sitios Ramsar</w:t>
      </w:r>
    </w:p>
    <w:p w:rsidR="00A14CC0" w:rsidRPr="003F1BDD" w:rsidRDefault="00A14CC0" w:rsidP="00DF2424">
      <w:pPr>
        <w:pBdr>
          <w:top w:val="single" w:sz="4" w:space="1" w:color="auto"/>
          <w:left w:val="single" w:sz="4" w:space="4" w:color="auto"/>
          <w:bottom w:val="single" w:sz="4" w:space="1" w:color="auto"/>
          <w:right w:val="single" w:sz="4" w:space="4" w:color="auto"/>
        </w:pBdr>
        <w:ind w:left="1985" w:right="522" w:hanging="1451"/>
        <w:rPr>
          <w:rFonts w:ascii="Garamond" w:hAnsi="Garamond"/>
          <w:lang w:val="es-ES"/>
        </w:rPr>
      </w:pPr>
      <w:r w:rsidRPr="003F1BDD">
        <w:rPr>
          <w:rFonts w:ascii="Garamond" w:hAnsi="Garamond"/>
          <w:lang w:val="es-ES"/>
        </w:rPr>
        <w:t>Apéndice G</w:t>
      </w:r>
      <w:r w:rsidRPr="003F1BDD">
        <w:rPr>
          <w:rFonts w:ascii="Garamond" w:hAnsi="Garamond"/>
          <w:lang w:val="es-ES"/>
        </w:rPr>
        <w:tab/>
      </w:r>
      <w:r w:rsidR="004F620C" w:rsidRPr="003F1BDD">
        <w:rPr>
          <w:rFonts w:ascii="Garamond" w:hAnsi="Garamond"/>
          <w:lang w:val="es-ES"/>
        </w:rPr>
        <w:t>Glosario de términos empleados en el Marco estratégico</w:t>
      </w:r>
    </w:p>
    <w:p w:rsidR="00A14CC0" w:rsidRPr="003F1BDD" w:rsidRDefault="00A14CC0" w:rsidP="00DF2424">
      <w:pPr>
        <w:pBdr>
          <w:top w:val="single" w:sz="4" w:space="1" w:color="auto"/>
          <w:left w:val="single" w:sz="4" w:space="4" w:color="auto"/>
          <w:bottom w:val="single" w:sz="4" w:space="1" w:color="auto"/>
          <w:right w:val="single" w:sz="4" w:space="4" w:color="auto"/>
        </w:pBdr>
        <w:ind w:left="1985" w:right="522" w:hanging="1451"/>
        <w:rPr>
          <w:rFonts w:ascii="Garamond" w:hAnsi="Garamond"/>
          <w:lang w:val="es-ES"/>
        </w:rPr>
      </w:pPr>
      <w:r w:rsidRPr="003F1BDD">
        <w:rPr>
          <w:rFonts w:ascii="Garamond" w:hAnsi="Garamond"/>
          <w:lang w:val="es-ES"/>
        </w:rPr>
        <w:t>Apéndice H</w:t>
      </w:r>
      <w:r w:rsidRPr="003F1BDD">
        <w:rPr>
          <w:rFonts w:ascii="Garamond" w:hAnsi="Garamond"/>
          <w:lang w:val="es-ES"/>
        </w:rPr>
        <w:tab/>
        <w:t>Fuentes adicionales de orientaciones de Ramsar útiles</w:t>
      </w:r>
    </w:p>
    <w:p w:rsidR="000A146E" w:rsidRPr="003F1BDD" w:rsidRDefault="000A146E" w:rsidP="00DF2424">
      <w:pPr>
        <w:tabs>
          <w:tab w:val="left" w:pos="567"/>
        </w:tabs>
        <w:ind w:right="-45"/>
        <w:rPr>
          <w:rFonts w:ascii="Garamond" w:hAnsi="Garamond"/>
          <w:b/>
          <w:sz w:val="28"/>
          <w:lang w:val="es-ES"/>
        </w:rPr>
      </w:pPr>
    </w:p>
    <w:p w:rsidR="001B2BDB" w:rsidRPr="003F1BDD" w:rsidRDefault="001B2BDB" w:rsidP="00DF2424">
      <w:pPr>
        <w:pBdr>
          <w:top w:val="single" w:sz="4" w:space="1" w:color="auto"/>
          <w:left w:val="single" w:sz="4" w:space="4" w:color="auto"/>
          <w:bottom w:val="single" w:sz="4" w:space="1" w:color="auto"/>
          <w:right w:val="single" w:sz="4" w:space="4" w:color="auto"/>
        </w:pBdr>
        <w:tabs>
          <w:tab w:val="left" w:pos="1134"/>
        </w:tabs>
        <w:ind w:left="546" w:right="522" w:hanging="12"/>
        <w:jc w:val="center"/>
        <w:rPr>
          <w:rFonts w:ascii="Garamond" w:hAnsi="Garamond"/>
          <w:b/>
          <w:szCs w:val="24"/>
          <w:lang w:val="es-ES"/>
        </w:rPr>
      </w:pPr>
      <w:r w:rsidRPr="003F1BDD">
        <w:rPr>
          <w:rFonts w:ascii="Garamond" w:hAnsi="Garamond"/>
          <w:b/>
          <w:szCs w:val="24"/>
          <w:lang w:val="es-ES"/>
        </w:rPr>
        <w:t>Dónde acudir para obtener orientación sobre el rellenado de las Fichas Informativas de Ramsar</w:t>
      </w:r>
    </w:p>
    <w:p w:rsidR="001B2BDB" w:rsidRPr="003F1BDD" w:rsidRDefault="001B2BDB" w:rsidP="00DF2424">
      <w:pPr>
        <w:pBdr>
          <w:top w:val="single" w:sz="4" w:space="1" w:color="auto"/>
          <w:left w:val="single" w:sz="4" w:space="4" w:color="auto"/>
          <w:bottom w:val="single" w:sz="4" w:space="1" w:color="auto"/>
          <w:right w:val="single" w:sz="4" w:space="4" w:color="auto"/>
        </w:pBdr>
        <w:ind w:left="1985" w:right="522" w:hanging="1451"/>
        <w:rPr>
          <w:rFonts w:ascii="Garamond" w:hAnsi="Garamond"/>
          <w:szCs w:val="24"/>
          <w:lang w:val="es-ES"/>
        </w:rPr>
      </w:pPr>
      <w:r w:rsidRPr="003F1BDD">
        <w:rPr>
          <w:rFonts w:ascii="Garamond" w:hAnsi="Garamond"/>
          <w:szCs w:val="24"/>
          <w:lang w:val="es-ES"/>
        </w:rPr>
        <w:t>Parte 0 de la FIR</w:t>
      </w:r>
      <w:r w:rsidRPr="003F1BDD">
        <w:rPr>
          <w:rFonts w:ascii="Garamond" w:hAnsi="Garamond"/>
          <w:szCs w:val="24"/>
          <w:lang w:val="es-ES"/>
        </w:rPr>
        <w:tab/>
        <w:t>Sección 7.1.3 de este Marco Estratégico</w:t>
      </w:r>
    </w:p>
    <w:p w:rsidR="001B2BDB" w:rsidRPr="003F1BDD" w:rsidRDefault="001B2BDB" w:rsidP="00DF2424">
      <w:pPr>
        <w:pBdr>
          <w:top w:val="single" w:sz="4" w:space="1" w:color="auto"/>
          <w:left w:val="single" w:sz="4" w:space="4" w:color="auto"/>
          <w:bottom w:val="single" w:sz="4" w:space="1" w:color="auto"/>
          <w:right w:val="single" w:sz="4" w:space="4" w:color="auto"/>
        </w:pBdr>
        <w:ind w:left="1985" w:right="522" w:hanging="1451"/>
        <w:rPr>
          <w:rFonts w:ascii="Garamond" w:hAnsi="Garamond"/>
          <w:szCs w:val="24"/>
          <w:lang w:val="es-ES"/>
        </w:rPr>
      </w:pPr>
      <w:r w:rsidRPr="003F1BDD">
        <w:rPr>
          <w:rFonts w:ascii="Garamond" w:hAnsi="Garamond"/>
          <w:szCs w:val="24"/>
          <w:lang w:val="es-ES"/>
        </w:rPr>
        <w:t>Parte 1 de la FIR</w:t>
      </w:r>
      <w:r w:rsidRPr="003F1BDD">
        <w:rPr>
          <w:rFonts w:ascii="Garamond" w:hAnsi="Garamond"/>
          <w:szCs w:val="24"/>
          <w:lang w:val="es-ES"/>
        </w:rPr>
        <w:tab/>
        <w:t>Sección 7.2 de este Marco Estratégico</w:t>
      </w:r>
    </w:p>
    <w:p w:rsidR="001B2BDB" w:rsidRPr="003F1BDD" w:rsidRDefault="001B2BDB" w:rsidP="00DF2424">
      <w:pPr>
        <w:pBdr>
          <w:top w:val="single" w:sz="4" w:space="1" w:color="auto"/>
          <w:left w:val="single" w:sz="4" w:space="4" w:color="auto"/>
          <w:bottom w:val="single" w:sz="4" w:space="1" w:color="auto"/>
          <w:right w:val="single" w:sz="4" w:space="4" w:color="auto"/>
        </w:pBdr>
        <w:ind w:left="1985" w:right="522" w:hanging="1451"/>
        <w:rPr>
          <w:rFonts w:ascii="Garamond" w:hAnsi="Garamond"/>
          <w:szCs w:val="24"/>
          <w:lang w:val="es-ES"/>
        </w:rPr>
      </w:pPr>
      <w:r w:rsidRPr="003F1BDD">
        <w:rPr>
          <w:rFonts w:ascii="Garamond" w:hAnsi="Garamond"/>
          <w:szCs w:val="24"/>
          <w:lang w:val="es-ES"/>
        </w:rPr>
        <w:t>Parte 2 de la FIR</w:t>
      </w:r>
      <w:r w:rsidRPr="003F1BDD">
        <w:rPr>
          <w:rFonts w:ascii="Garamond" w:hAnsi="Garamond"/>
          <w:szCs w:val="24"/>
          <w:lang w:val="es-ES"/>
        </w:rPr>
        <w:tab/>
        <w:t>Sección 6 de este Marco Estratégico</w:t>
      </w:r>
    </w:p>
    <w:p w:rsidR="001B2BDB" w:rsidRPr="003F1BDD" w:rsidRDefault="001B2BDB" w:rsidP="00DF2424">
      <w:pPr>
        <w:pBdr>
          <w:top w:val="single" w:sz="4" w:space="1" w:color="auto"/>
          <w:left w:val="single" w:sz="4" w:space="4" w:color="auto"/>
          <w:bottom w:val="single" w:sz="4" w:space="1" w:color="auto"/>
          <w:right w:val="single" w:sz="4" w:space="4" w:color="auto"/>
        </w:pBdr>
        <w:ind w:left="1985" w:right="522" w:hanging="1451"/>
        <w:rPr>
          <w:rFonts w:ascii="Garamond" w:hAnsi="Garamond"/>
          <w:szCs w:val="24"/>
          <w:lang w:val="es-ES"/>
        </w:rPr>
      </w:pPr>
      <w:r w:rsidRPr="003F1BDD">
        <w:rPr>
          <w:rFonts w:ascii="Garamond" w:hAnsi="Garamond"/>
          <w:szCs w:val="24"/>
          <w:lang w:val="es-ES"/>
        </w:rPr>
        <w:t>Parte 3 de la FIR</w:t>
      </w:r>
      <w:r w:rsidRPr="003F1BDD">
        <w:rPr>
          <w:rFonts w:ascii="Garamond" w:hAnsi="Garamond"/>
          <w:szCs w:val="24"/>
          <w:lang w:val="es-ES"/>
        </w:rPr>
        <w:tab/>
        <w:t>Sección 7.3 de este Marco Estratégico</w:t>
      </w:r>
    </w:p>
    <w:p w:rsidR="001B2BDB" w:rsidRPr="003F1BDD" w:rsidRDefault="001B2BDB" w:rsidP="00DF2424">
      <w:pPr>
        <w:pBdr>
          <w:top w:val="single" w:sz="4" w:space="1" w:color="auto"/>
          <w:left w:val="single" w:sz="4" w:space="4" w:color="auto"/>
          <w:bottom w:val="single" w:sz="4" w:space="1" w:color="auto"/>
          <w:right w:val="single" w:sz="4" w:space="4" w:color="auto"/>
        </w:pBdr>
        <w:ind w:left="1985" w:right="522" w:hanging="1451"/>
        <w:rPr>
          <w:rFonts w:ascii="Garamond" w:hAnsi="Garamond"/>
          <w:szCs w:val="24"/>
          <w:lang w:val="es-ES"/>
        </w:rPr>
      </w:pPr>
      <w:r w:rsidRPr="003F1BDD">
        <w:rPr>
          <w:rFonts w:ascii="Garamond" w:hAnsi="Garamond"/>
          <w:szCs w:val="24"/>
          <w:lang w:val="es-ES"/>
        </w:rPr>
        <w:t>Parte 4 de la FIR</w:t>
      </w:r>
      <w:r w:rsidRPr="003F1BDD">
        <w:rPr>
          <w:rFonts w:ascii="Garamond" w:hAnsi="Garamond"/>
          <w:szCs w:val="24"/>
          <w:lang w:val="es-ES"/>
        </w:rPr>
        <w:tab/>
        <w:t>Sección 7.4 de este Marco Estratégico</w:t>
      </w:r>
    </w:p>
    <w:p w:rsidR="001B2BDB" w:rsidRPr="003F1BDD" w:rsidRDefault="001B2BDB" w:rsidP="00DF2424">
      <w:pPr>
        <w:pBdr>
          <w:top w:val="single" w:sz="4" w:space="1" w:color="auto"/>
          <w:left w:val="single" w:sz="4" w:space="4" w:color="auto"/>
          <w:bottom w:val="single" w:sz="4" w:space="1" w:color="auto"/>
          <w:right w:val="single" w:sz="4" w:space="4" w:color="auto"/>
        </w:pBdr>
        <w:ind w:left="1985" w:right="522" w:hanging="1451"/>
        <w:rPr>
          <w:rFonts w:ascii="Garamond" w:hAnsi="Garamond"/>
          <w:szCs w:val="24"/>
          <w:lang w:val="es-ES"/>
        </w:rPr>
      </w:pPr>
      <w:r w:rsidRPr="003F1BDD">
        <w:rPr>
          <w:rFonts w:ascii="Garamond" w:hAnsi="Garamond"/>
          <w:szCs w:val="24"/>
          <w:lang w:val="es-ES"/>
        </w:rPr>
        <w:t>Parte 5 de la FIR</w:t>
      </w:r>
      <w:r w:rsidRPr="003F1BDD">
        <w:rPr>
          <w:rFonts w:ascii="Garamond" w:hAnsi="Garamond"/>
          <w:szCs w:val="24"/>
          <w:lang w:val="es-ES"/>
        </w:rPr>
        <w:tab/>
        <w:t>Sección 7.5 de este Marco Estratégico</w:t>
      </w:r>
    </w:p>
    <w:p w:rsidR="001B2BDB" w:rsidRPr="003F1BDD" w:rsidRDefault="001B2BDB" w:rsidP="00DF2424">
      <w:pPr>
        <w:ind w:left="567" w:hanging="567"/>
        <w:jc w:val="center"/>
        <w:rPr>
          <w:rFonts w:ascii="Garamond" w:hAnsi="Garamond"/>
          <w:b/>
          <w:szCs w:val="24"/>
          <w:lang w:val="es-ES"/>
        </w:rPr>
      </w:pPr>
    </w:p>
    <w:p w:rsidR="00ED6C4F" w:rsidRPr="003F1BDD" w:rsidRDefault="00ED6C4F" w:rsidP="00DF2424">
      <w:pPr>
        <w:ind w:left="567" w:hanging="567"/>
        <w:jc w:val="center"/>
        <w:rPr>
          <w:rFonts w:ascii="Garamond" w:hAnsi="Garamond"/>
          <w:b/>
          <w:szCs w:val="24"/>
          <w:lang w:val="es-ES"/>
        </w:rPr>
      </w:pPr>
    </w:p>
    <w:p w:rsidR="00231E75" w:rsidRPr="003F1BDD" w:rsidRDefault="00231E75" w:rsidP="00DF2424">
      <w:pPr>
        <w:ind w:left="567" w:hanging="567"/>
        <w:jc w:val="center"/>
        <w:rPr>
          <w:rFonts w:ascii="Garamond" w:hAnsi="Garamond"/>
          <w:b/>
          <w:szCs w:val="24"/>
          <w:lang w:val="es-ES"/>
        </w:rPr>
      </w:pPr>
      <w:r w:rsidRPr="003F1BDD">
        <w:rPr>
          <w:rFonts w:ascii="Garamond" w:hAnsi="Garamond"/>
          <w:b/>
          <w:szCs w:val="24"/>
          <w:lang w:val="es-ES"/>
        </w:rPr>
        <w:t>Índice analítico</w:t>
      </w:r>
    </w:p>
    <w:p w:rsidR="00231E75" w:rsidRPr="003F1BDD" w:rsidRDefault="00231E75" w:rsidP="00DF2424">
      <w:pPr>
        <w:ind w:left="567" w:hanging="567"/>
        <w:jc w:val="center"/>
        <w:rPr>
          <w:rFonts w:ascii="Garamond" w:hAnsi="Garamond"/>
          <w:b/>
          <w:szCs w:val="24"/>
          <w:lang w:val="es-ES"/>
        </w:rPr>
      </w:pPr>
    </w:p>
    <w:p w:rsidR="00231E75" w:rsidRPr="003F1BDD" w:rsidRDefault="00231E75" w:rsidP="00DF2424">
      <w:pPr>
        <w:ind w:left="567" w:hanging="567"/>
        <w:rPr>
          <w:rFonts w:ascii="Garamond" w:eastAsia="Calibri" w:hAnsi="Garamond"/>
          <w:b/>
          <w:szCs w:val="24"/>
          <w:lang w:val="es-ES"/>
        </w:rPr>
      </w:pPr>
      <w:r w:rsidRPr="003F1BDD">
        <w:rPr>
          <w:rFonts w:ascii="Garamond" w:eastAsia="Calibri" w:hAnsi="Garamond"/>
          <w:b/>
          <w:szCs w:val="24"/>
          <w:lang w:val="es-ES"/>
        </w:rPr>
        <w:t>1.</w:t>
      </w:r>
      <w:r w:rsidRPr="003F1BDD">
        <w:rPr>
          <w:rFonts w:ascii="Garamond" w:eastAsia="Calibri" w:hAnsi="Garamond"/>
          <w:b/>
          <w:szCs w:val="24"/>
          <w:lang w:val="es-ES"/>
        </w:rPr>
        <w:tab/>
        <w:t>Resumen</w:t>
      </w:r>
    </w:p>
    <w:p w:rsidR="00231E75" w:rsidRPr="003F1BDD" w:rsidRDefault="00231E75" w:rsidP="00DF2424">
      <w:pPr>
        <w:ind w:left="567" w:hanging="567"/>
        <w:rPr>
          <w:rFonts w:ascii="Garamond" w:eastAsia="Calibri" w:hAnsi="Garamond"/>
          <w:b/>
          <w:szCs w:val="24"/>
          <w:lang w:val="es-ES"/>
        </w:rPr>
      </w:pPr>
    </w:p>
    <w:p w:rsidR="00231E75" w:rsidRPr="003F1BDD" w:rsidRDefault="00231E75" w:rsidP="00DF2424">
      <w:pPr>
        <w:ind w:left="567" w:hanging="567"/>
        <w:rPr>
          <w:rFonts w:ascii="Garamond" w:eastAsia="Calibri" w:hAnsi="Garamond"/>
          <w:b/>
          <w:szCs w:val="24"/>
          <w:lang w:val="es-ES"/>
        </w:rPr>
      </w:pPr>
      <w:r w:rsidRPr="003F1BDD">
        <w:rPr>
          <w:rFonts w:ascii="Garamond" w:eastAsia="Calibri" w:hAnsi="Garamond"/>
          <w:b/>
          <w:szCs w:val="24"/>
          <w:lang w:val="es-ES"/>
        </w:rPr>
        <w:t>2.</w:t>
      </w:r>
      <w:r w:rsidRPr="003F1BDD">
        <w:rPr>
          <w:rFonts w:ascii="Garamond" w:eastAsia="Calibri" w:hAnsi="Garamond"/>
          <w:b/>
          <w:szCs w:val="24"/>
          <w:lang w:val="es-ES"/>
        </w:rPr>
        <w:tab/>
        <w:t>Introducción</w:t>
      </w:r>
    </w:p>
    <w:p w:rsidR="00231E75" w:rsidRPr="003F1BDD" w:rsidRDefault="00231E75" w:rsidP="00DF2424">
      <w:pPr>
        <w:ind w:left="567"/>
        <w:rPr>
          <w:rFonts w:ascii="Garamond" w:eastAsia="Calibri" w:hAnsi="Garamond"/>
          <w:szCs w:val="24"/>
          <w:lang w:val="es-ES"/>
        </w:rPr>
      </w:pPr>
      <w:r w:rsidRPr="003F1BDD">
        <w:rPr>
          <w:rFonts w:ascii="Garamond" w:eastAsia="Calibri" w:hAnsi="Garamond"/>
          <w:szCs w:val="24"/>
          <w:lang w:val="es-ES"/>
        </w:rPr>
        <w:t>¿Cuál es el objetivo de esta sección? Explica la necesidad de designar Sitios Ramsar y proporciona los antecedentes y el contexto necesarios</w:t>
      </w:r>
    </w:p>
    <w:p w:rsidR="00231E75" w:rsidRPr="003F1BDD" w:rsidRDefault="00231E75" w:rsidP="00DF2424">
      <w:pPr>
        <w:rPr>
          <w:rFonts w:ascii="Garamond" w:hAnsi="Garamond"/>
          <w:webHidden/>
          <w:lang w:val="es-ES"/>
        </w:rPr>
      </w:pPr>
    </w:p>
    <w:p w:rsidR="00231E75" w:rsidRPr="003F1BDD" w:rsidRDefault="00231E75" w:rsidP="00DF2424">
      <w:pPr>
        <w:ind w:left="567" w:hanging="567"/>
        <w:rPr>
          <w:rFonts w:ascii="Garamond" w:eastAsia="Calibri" w:hAnsi="Garamond"/>
          <w:b/>
          <w:szCs w:val="24"/>
          <w:lang w:val="es-ES"/>
        </w:rPr>
      </w:pPr>
      <w:r w:rsidRPr="003F1BDD">
        <w:rPr>
          <w:rFonts w:ascii="Garamond" w:eastAsia="Calibri" w:hAnsi="Garamond"/>
          <w:b/>
          <w:szCs w:val="24"/>
          <w:lang w:val="es-ES"/>
        </w:rPr>
        <w:t>3.</w:t>
      </w:r>
      <w:r w:rsidRPr="003F1BDD">
        <w:rPr>
          <w:rFonts w:ascii="Garamond" w:eastAsia="Calibri" w:hAnsi="Garamond"/>
          <w:b/>
          <w:szCs w:val="24"/>
          <w:lang w:val="es-ES"/>
        </w:rPr>
        <w:tab/>
        <w:t>Visión, objetivos y meta a corto plazo para la Lista de Humedales de Importancia Internacional (la Lista de Ramsar)</w:t>
      </w:r>
    </w:p>
    <w:p w:rsidR="00231E75" w:rsidRPr="003F1BDD" w:rsidRDefault="00231E75" w:rsidP="00DF2424">
      <w:pPr>
        <w:ind w:left="567"/>
        <w:rPr>
          <w:rFonts w:ascii="Garamond" w:eastAsia="Calibri" w:hAnsi="Garamond"/>
          <w:szCs w:val="24"/>
          <w:lang w:val="es-ES"/>
        </w:rPr>
      </w:pPr>
      <w:r w:rsidRPr="003F1BDD">
        <w:rPr>
          <w:rFonts w:ascii="Garamond" w:eastAsia="Calibri" w:hAnsi="Garamond"/>
          <w:szCs w:val="24"/>
          <w:lang w:val="es-ES"/>
        </w:rPr>
        <w:t>¿Cuál es el objetivo de esta sección? Explica el propósito de la Lista de Humedales de Importancia Internacional (Sitios Ramsar)</w:t>
      </w:r>
    </w:p>
    <w:p w:rsidR="00231E75" w:rsidRPr="003F1BDD" w:rsidRDefault="00231E75" w:rsidP="00DF2424">
      <w:pPr>
        <w:ind w:left="1134" w:hanging="567"/>
        <w:rPr>
          <w:rFonts w:ascii="Garamond" w:eastAsia="Calibri" w:hAnsi="Garamond"/>
          <w:szCs w:val="24"/>
          <w:lang w:val="es-ES"/>
        </w:rPr>
      </w:pPr>
      <w:r w:rsidRPr="003F1BDD">
        <w:rPr>
          <w:rFonts w:ascii="Garamond" w:eastAsia="Calibri" w:hAnsi="Garamond"/>
          <w:szCs w:val="24"/>
          <w:lang w:val="es-ES"/>
        </w:rPr>
        <w:t>3.1</w:t>
      </w:r>
      <w:r w:rsidRPr="003F1BDD">
        <w:rPr>
          <w:rFonts w:ascii="Garamond" w:eastAsia="Calibri" w:hAnsi="Garamond"/>
          <w:szCs w:val="24"/>
          <w:lang w:val="es-ES"/>
        </w:rPr>
        <w:tab/>
        <w:t xml:space="preserve">Visión para la Lista de Ramsar </w:t>
      </w:r>
    </w:p>
    <w:p w:rsidR="00231E75" w:rsidRPr="003F1BDD" w:rsidRDefault="00231E75" w:rsidP="00DF2424">
      <w:pPr>
        <w:ind w:left="1134" w:hanging="567"/>
        <w:rPr>
          <w:rFonts w:ascii="Garamond" w:eastAsia="Calibri" w:hAnsi="Garamond"/>
          <w:szCs w:val="24"/>
          <w:lang w:val="es-ES"/>
        </w:rPr>
      </w:pPr>
      <w:r w:rsidRPr="003F1BDD">
        <w:rPr>
          <w:rFonts w:ascii="Garamond" w:eastAsia="Calibri" w:hAnsi="Garamond"/>
          <w:szCs w:val="24"/>
          <w:lang w:val="es-ES"/>
        </w:rPr>
        <w:t>3.2</w:t>
      </w:r>
      <w:r w:rsidRPr="003F1BDD">
        <w:rPr>
          <w:rFonts w:ascii="Garamond" w:eastAsia="Calibri" w:hAnsi="Garamond"/>
          <w:szCs w:val="24"/>
          <w:lang w:val="es-ES"/>
        </w:rPr>
        <w:tab/>
        <w:t xml:space="preserve">Objetivos para la Lista de Ramsar </w:t>
      </w:r>
    </w:p>
    <w:p w:rsidR="00231E75" w:rsidRPr="003F1BDD" w:rsidRDefault="00231E75" w:rsidP="00DF2424">
      <w:pPr>
        <w:ind w:left="1134" w:hanging="567"/>
        <w:rPr>
          <w:rFonts w:ascii="Garamond" w:eastAsia="Calibri" w:hAnsi="Garamond"/>
          <w:szCs w:val="24"/>
          <w:lang w:val="es-ES"/>
        </w:rPr>
      </w:pPr>
      <w:r w:rsidRPr="003F1BDD">
        <w:rPr>
          <w:rFonts w:ascii="Garamond" w:eastAsia="Calibri" w:hAnsi="Garamond"/>
          <w:szCs w:val="24"/>
          <w:lang w:val="es-ES"/>
        </w:rPr>
        <w:t>3.3</w:t>
      </w:r>
      <w:r w:rsidRPr="003F1BDD">
        <w:rPr>
          <w:rFonts w:ascii="Garamond" w:eastAsia="Calibri" w:hAnsi="Garamond"/>
          <w:szCs w:val="24"/>
          <w:lang w:val="es-ES"/>
        </w:rPr>
        <w:tab/>
        <w:t>Meta a corto plazo para la Lista de Ramsar</w:t>
      </w:r>
    </w:p>
    <w:p w:rsidR="00231E75" w:rsidRPr="003F1BDD" w:rsidRDefault="00231E75" w:rsidP="00DF2424">
      <w:pPr>
        <w:ind w:left="1134" w:hanging="567"/>
        <w:rPr>
          <w:rFonts w:ascii="Garamond" w:eastAsia="Calibri" w:hAnsi="Garamond"/>
          <w:webHidden/>
          <w:szCs w:val="24"/>
          <w:lang w:val="es-ES"/>
        </w:rPr>
      </w:pPr>
      <w:r w:rsidRPr="003F1BDD">
        <w:rPr>
          <w:rFonts w:ascii="Garamond" w:eastAsia="Calibri" w:hAnsi="Garamond"/>
          <w:szCs w:val="24"/>
          <w:lang w:val="es-ES"/>
        </w:rPr>
        <w:t>3.4.</w:t>
      </w:r>
      <w:r w:rsidRPr="003F1BDD">
        <w:rPr>
          <w:rFonts w:ascii="Garamond" w:eastAsia="Calibri" w:hAnsi="Garamond"/>
          <w:szCs w:val="24"/>
          <w:lang w:val="es-ES"/>
        </w:rPr>
        <w:tab/>
        <w:t>Los Humedales de Importancia Internacional y el principio de Ramsar de uso racional</w:t>
      </w:r>
    </w:p>
    <w:p w:rsidR="00231E75" w:rsidRPr="003F1BDD" w:rsidRDefault="00231E75" w:rsidP="00DF2424">
      <w:pPr>
        <w:pStyle w:val="TOC1"/>
        <w:rPr>
          <w:rStyle w:val="Hyperlink"/>
          <w:rFonts w:ascii="Garamond" w:hAnsi="Garamond"/>
          <w:color w:val="auto"/>
          <w:u w:val="none"/>
          <w:lang w:val="es-ES"/>
        </w:rPr>
      </w:pPr>
    </w:p>
    <w:p w:rsidR="00231E75" w:rsidRPr="003F1BDD" w:rsidRDefault="00231E75" w:rsidP="00DF2424">
      <w:pPr>
        <w:ind w:left="567" w:hanging="567"/>
        <w:rPr>
          <w:rFonts w:ascii="Garamond" w:eastAsia="Calibri" w:hAnsi="Garamond"/>
          <w:b/>
          <w:webHidden/>
          <w:szCs w:val="24"/>
          <w:lang w:val="es-ES"/>
        </w:rPr>
      </w:pPr>
      <w:r w:rsidRPr="003F1BDD">
        <w:rPr>
          <w:rFonts w:ascii="Garamond" w:eastAsia="Calibri" w:hAnsi="Garamond"/>
          <w:b/>
          <w:szCs w:val="24"/>
          <w:lang w:val="es-ES"/>
        </w:rPr>
        <w:t>4.</w:t>
      </w:r>
      <w:r w:rsidRPr="003F1BDD">
        <w:rPr>
          <w:rFonts w:ascii="Garamond" w:eastAsia="Calibri" w:hAnsi="Garamond"/>
          <w:b/>
          <w:szCs w:val="24"/>
          <w:lang w:val="es-ES"/>
        </w:rPr>
        <w:tab/>
        <w:t>Establecimiento de una red nacional de Sitios Ramsar</w:t>
      </w:r>
    </w:p>
    <w:p w:rsidR="00231E75" w:rsidRPr="003F1BDD" w:rsidRDefault="00231E75" w:rsidP="00DF2424">
      <w:pPr>
        <w:ind w:left="1134" w:hanging="567"/>
        <w:rPr>
          <w:rFonts w:ascii="Garamond" w:eastAsia="Calibri" w:hAnsi="Garamond"/>
          <w:webHidden/>
          <w:szCs w:val="24"/>
          <w:lang w:val="es-ES"/>
        </w:rPr>
      </w:pPr>
      <w:r w:rsidRPr="003F1BDD">
        <w:rPr>
          <w:rFonts w:ascii="Garamond" w:eastAsia="Calibri" w:hAnsi="Garamond"/>
          <w:szCs w:val="24"/>
          <w:lang w:val="es-ES"/>
        </w:rPr>
        <w:t>4.1</w:t>
      </w:r>
      <w:r w:rsidRPr="003F1BDD">
        <w:rPr>
          <w:rFonts w:ascii="Garamond" w:eastAsia="Calibri" w:hAnsi="Garamond"/>
          <w:szCs w:val="24"/>
          <w:lang w:val="es-ES"/>
        </w:rPr>
        <w:tab/>
        <w:t>Las redes de sitios y sus objetivos</w:t>
      </w:r>
    </w:p>
    <w:p w:rsidR="00231E75" w:rsidRPr="003F1BDD" w:rsidRDefault="00231E75" w:rsidP="00DF2424">
      <w:pPr>
        <w:ind w:left="1134" w:hanging="567"/>
        <w:rPr>
          <w:rFonts w:ascii="Garamond" w:eastAsia="Calibri" w:hAnsi="Garamond"/>
          <w:webHidden/>
          <w:szCs w:val="24"/>
          <w:lang w:val="es-ES"/>
        </w:rPr>
      </w:pPr>
      <w:r w:rsidRPr="003F1BDD">
        <w:rPr>
          <w:rFonts w:ascii="Garamond" w:eastAsia="Calibri" w:hAnsi="Garamond"/>
          <w:szCs w:val="24"/>
          <w:lang w:val="es-ES"/>
        </w:rPr>
        <w:t>4.2</w:t>
      </w:r>
      <w:r w:rsidRPr="003F1BDD">
        <w:rPr>
          <w:rFonts w:ascii="Garamond" w:eastAsia="Calibri" w:hAnsi="Garamond"/>
          <w:szCs w:val="24"/>
          <w:lang w:val="es-ES"/>
        </w:rPr>
        <w:tab/>
        <w:t>El proceso de realización de un examen nacional de los posibles Sitios Ramsar</w:t>
      </w:r>
    </w:p>
    <w:p w:rsidR="00231E75" w:rsidRPr="003F1BDD" w:rsidRDefault="00231E75" w:rsidP="00DF2424">
      <w:pPr>
        <w:ind w:left="1134" w:hanging="567"/>
        <w:rPr>
          <w:rFonts w:ascii="Garamond" w:eastAsia="Calibri" w:hAnsi="Garamond"/>
          <w:szCs w:val="24"/>
          <w:lang w:val="es-ES"/>
        </w:rPr>
      </w:pPr>
    </w:p>
    <w:p w:rsidR="00231E75" w:rsidRPr="003F1BDD" w:rsidRDefault="00231E75" w:rsidP="00DF2424">
      <w:pPr>
        <w:ind w:left="567" w:hanging="567"/>
        <w:rPr>
          <w:rFonts w:ascii="Garamond" w:eastAsia="Calibri" w:hAnsi="Garamond"/>
          <w:b/>
          <w:webHidden/>
          <w:szCs w:val="24"/>
          <w:lang w:val="es-ES"/>
        </w:rPr>
      </w:pPr>
      <w:r w:rsidRPr="003F1BDD">
        <w:rPr>
          <w:rFonts w:ascii="Garamond" w:eastAsia="Calibri" w:hAnsi="Garamond"/>
          <w:b/>
          <w:szCs w:val="24"/>
          <w:lang w:val="es-ES"/>
        </w:rPr>
        <w:t>5.</w:t>
      </w:r>
      <w:r w:rsidRPr="003F1BDD">
        <w:rPr>
          <w:rFonts w:ascii="Garamond" w:eastAsia="Calibri" w:hAnsi="Garamond"/>
          <w:b/>
          <w:szCs w:val="24"/>
          <w:lang w:val="es-ES"/>
        </w:rPr>
        <w:tab/>
        <w:t>Cuestiones generales y orientaciones para la descripción de Sitios Ramsar</w:t>
      </w:r>
    </w:p>
    <w:p w:rsidR="00231E75" w:rsidRPr="003F1BDD" w:rsidRDefault="00231E75" w:rsidP="00DF2424">
      <w:pPr>
        <w:ind w:left="1134" w:hanging="567"/>
        <w:rPr>
          <w:rFonts w:ascii="Garamond" w:eastAsia="Calibri" w:hAnsi="Garamond"/>
          <w:szCs w:val="24"/>
          <w:lang w:val="es-ES"/>
        </w:rPr>
      </w:pPr>
      <w:r w:rsidRPr="003F1BDD">
        <w:rPr>
          <w:rFonts w:ascii="Garamond" w:eastAsia="Calibri" w:hAnsi="Garamond"/>
          <w:szCs w:val="24"/>
          <w:lang w:val="es-ES"/>
        </w:rPr>
        <w:t>5.1</w:t>
      </w:r>
      <w:r w:rsidRPr="003F1BDD">
        <w:rPr>
          <w:rFonts w:ascii="Garamond" w:eastAsia="Calibri" w:hAnsi="Garamond"/>
          <w:szCs w:val="24"/>
          <w:lang w:val="es-ES"/>
        </w:rPr>
        <w:tab/>
        <w:t xml:space="preserve">Definición de humedal </w:t>
      </w:r>
    </w:p>
    <w:p w:rsidR="00231E75" w:rsidRPr="003F1BDD" w:rsidRDefault="00231E75" w:rsidP="00DF2424">
      <w:pPr>
        <w:ind w:left="1134" w:hanging="567"/>
        <w:rPr>
          <w:rFonts w:ascii="Garamond" w:eastAsia="Calibri" w:hAnsi="Garamond"/>
          <w:webHidden/>
          <w:szCs w:val="24"/>
          <w:lang w:val="es-ES"/>
        </w:rPr>
      </w:pPr>
      <w:r w:rsidRPr="003F1BDD">
        <w:rPr>
          <w:rFonts w:ascii="Garamond" w:eastAsia="Calibri" w:hAnsi="Garamond"/>
          <w:szCs w:val="24"/>
          <w:lang w:val="es-ES"/>
        </w:rPr>
        <w:t>5.2</w:t>
      </w:r>
      <w:r w:rsidRPr="003F1BDD">
        <w:rPr>
          <w:rFonts w:ascii="Garamond" w:eastAsia="Calibri" w:hAnsi="Garamond"/>
          <w:szCs w:val="24"/>
          <w:lang w:val="es-ES"/>
        </w:rPr>
        <w:tab/>
        <w:t>Sistema de clasificación de humedales de Ramsar</w:t>
      </w:r>
    </w:p>
    <w:p w:rsidR="00231E75" w:rsidRPr="003F1BDD" w:rsidRDefault="00231E75" w:rsidP="00DF2424">
      <w:pPr>
        <w:ind w:left="1134" w:hanging="567"/>
        <w:rPr>
          <w:rFonts w:ascii="Garamond" w:eastAsia="Calibri" w:hAnsi="Garamond"/>
          <w:szCs w:val="24"/>
          <w:lang w:val="es-ES"/>
        </w:rPr>
      </w:pPr>
      <w:r w:rsidRPr="003F1BDD">
        <w:rPr>
          <w:rFonts w:ascii="Garamond" w:eastAsia="Calibri" w:hAnsi="Garamond"/>
          <w:szCs w:val="24"/>
          <w:lang w:val="es-ES"/>
        </w:rPr>
        <w:tab/>
        <w:t xml:space="preserve">¿Cuál es el objetivo de esta sección? Explica el sistema de clasificación de humedales de Ramsar, cómo se creó y para qué se utiliza </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5.2.1</w:t>
      </w:r>
      <w:r w:rsidRPr="003F1BDD">
        <w:rPr>
          <w:rFonts w:ascii="Garamond" w:eastAsia="Calibri" w:hAnsi="Garamond"/>
          <w:szCs w:val="24"/>
          <w:lang w:val="es-ES"/>
        </w:rPr>
        <w:tab/>
        <w:t>Tipo o tipos de humedal presentes en el Sitio Ramsar</w:t>
      </w:r>
    </w:p>
    <w:p w:rsidR="00231E75" w:rsidRPr="003F1BDD" w:rsidRDefault="00231E75" w:rsidP="00DF2424">
      <w:pPr>
        <w:ind w:left="1134" w:hanging="567"/>
        <w:rPr>
          <w:rFonts w:ascii="Garamond" w:eastAsia="Calibri" w:hAnsi="Garamond"/>
          <w:szCs w:val="24"/>
          <w:lang w:val="es-ES"/>
        </w:rPr>
      </w:pPr>
      <w:r w:rsidRPr="003F1BDD">
        <w:rPr>
          <w:rFonts w:ascii="Garamond" w:eastAsia="Calibri" w:hAnsi="Garamond"/>
          <w:szCs w:val="24"/>
          <w:lang w:val="es-ES"/>
        </w:rPr>
        <w:t>5.3</w:t>
      </w:r>
      <w:r w:rsidRPr="003F1BDD">
        <w:rPr>
          <w:rFonts w:ascii="Garamond" w:eastAsia="Calibri" w:hAnsi="Garamond"/>
          <w:szCs w:val="24"/>
          <w:lang w:val="es-ES"/>
        </w:rPr>
        <w:tab/>
        <w:t>Regionalizaciones biogeográficas</w:t>
      </w:r>
    </w:p>
    <w:p w:rsidR="00231E75" w:rsidRPr="003F1BDD" w:rsidRDefault="00231E75" w:rsidP="00DF2424">
      <w:pPr>
        <w:ind w:left="1134" w:hanging="567"/>
        <w:rPr>
          <w:rFonts w:ascii="Garamond" w:eastAsia="Calibri" w:hAnsi="Garamond"/>
          <w:szCs w:val="24"/>
          <w:lang w:val="es-ES"/>
        </w:rPr>
      </w:pPr>
      <w:r w:rsidRPr="003F1BDD">
        <w:rPr>
          <w:rFonts w:ascii="Garamond" w:eastAsia="Calibri" w:hAnsi="Garamond"/>
          <w:szCs w:val="24"/>
          <w:lang w:val="es-ES"/>
        </w:rPr>
        <w:tab/>
        <w:t>¿Cuál es el objetivo de esta sección? Explica cuál es el enfoque adoptado por Ramsar para las regionalizaciones biogeográficas</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lastRenderedPageBreak/>
        <w:t>5.3.1</w:t>
      </w:r>
      <w:r w:rsidRPr="003F1BDD">
        <w:rPr>
          <w:rFonts w:ascii="Garamond" w:eastAsia="Calibri" w:hAnsi="Garamond"/>
          <w:szCs w:val="24"/>
          <w:lang w:val="es-ES"/>
        </w:rPr>
        <w:tab/>
        <w:t>Sistemas de biorregionalización marina</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5.3.2</w:t>
      </w:r>
      <w:r w:rsidRPr="003F1BDD">
        <w:rPr>
          <w:rFonts w:ascii="Garamond" w:eastAsia="Calibri" w:hAnsi="Garamond"/>
          <w:szCs w:val="24"/>
          <w:lang w:val="es-ES"/>
        </w:rPr>
        <w:tab/>
        <w:t>Sistemas de biorregionalización terrestre</w:t>
      </w:r>
    </w:p>
    <w:p w:rsidR="00231E75" w:rsidRPr="003F1BDD" w:rsidRDefault="00231E75" w:rsidP="00DF2424">
      <w:pPr>
        <w:ind w:left="1134" w:hanging="567"/>
        <w:rPr>
          <w:rFonts w:ascii="Garamond" w:eastAsia="Calibri" w:hAnsi="Garamond"/>
          <w:webHidden/>
          <w:szCs w:val="24"/>
          <w:lang w:val="es-ES"/>
        </w:rPr>
      </w:pPr>
      <w:r w:rsidRPr="003F1BDD">
        <w:rPr>
          <w:rFonts w:ascii="Garamond" w:eastAsia="Calibri" w:hAnsi="Garamond"/>
          <w:szCs w:val="24"/>
          <w:lang w:val="es-ES"/>
        </w:rPr>
        <w:t>5.4</w:t>
      </w:r>
      <w:r w:rsidRPr="003F1BDD">
        <w:rPr>
          <w:rFonts w:ascii="Garamond" w:eastAsia="Calibri" w:hAnsi="Garamond"/>
          <w:szCs w:val="24"/>
          <w:lang w:val="es-ES"/>
        </w:rPr>
        <w:tab/>
        <w:t>Representación</w:t>
      </w:r>
    </w:p>
    <w:p w:rsidR="00231E75" w:rsidRPr="003F1BDD" w:rsidRDefault="00231E75" w:rsidP="00DF2424">
      <w:pPr>
        <w:ind w:left="1134" w:hanging="567"/>
        <w:rPr>
          <w:rFonts w:ascii="Garamond" w:eastAsia="Calibri" w:hAnsi="Garamond"/>
          <w:webHidden/>
          <w:szCs w:val="24"/>
          <w:lang w:val="es-ES"/>
        </w:rPr>
      </w:pPr>
      <w:r w:rsidRPr="003F1BDD">
        <w:rPr>
          <w:rFonts w:ascii="Garamond" w:eastAsia="Calibri" w:hAnsi="Garamond"/>
          <w:szCs w:val="24"/>
          <w:lang w:val="es-ES"/>
        </w:rPr>
        <w:t>5.5</w:t>
      </w:r>
      <w:r w:rsidRPr="003F1BDD">
        <w:rPr>
          <w:rFonts w:ascii="Garamond" w:eastAsia="Calibri" w:hAnsi="Garamond"/>
          <w:szCs w:val="24"/>
          <w:lang w:val="es-ES"/>
        </w:rPr>
        <w:tab/>
        <w:t>Régimen jurídico y marcos complementarios de conservación</w:t>
      </w:r>
    </w:p>
    <w:p w:rsidR="00231E75" w:rsidRPr="003F1BDD" w:rsidRDefault="00231E75" w:rsidP="00DF2424">
      <w:pPr>
        <w:ind w:left="1134" w:hanging="567"/>
        <w:rPr>
          <w:rFonts w:ascii="Garamond" w:eastAsia="Calibri" w:hAnsi="Garamond"/>
          <w:webHidden/>
          <w:szCs w:val="24"/>
          <w:lang w:val="es-ES"/>
        </w:rPr>
      </w:pPr>
      <w:r w:rsidRPr="003F1BDD">
        <w:rPr>
          <w:rFonts w:ascii="Garamond" w:eastAsia="Calibri" w:hAnsi="Garamond"/>
          <w:szCs w:val="24"/>
          <w:lang w:val="es-ES"/>
        </w:rPr>
        <w:t>5.6</w:t>
      </w:r>
      <w:r w:rsidRPr="003F1BDD">
        <w:rPr>
          <w:rFonts w:ascii="Garamond" w:eastAsia="Calibri" w:hAnsi="Garamond"/>
          <w:szCs w:val="24"/>
          <w:lang w:val="es-ES"/>
        </w:rPr>
        <w:tab/>
        <w:t>Delineación del sitio y definición de los límites</w:t>
      </w:r>
    </w:p>
    <w:p w:rsidR="00231E75" w:rsidRPr="003F1BDD" w:rsidRDefault="00231E75" w:rsidP="00DF2424">
      <w:pPr>
        <w:ind w:left="1134" w:hanging="567"/>
        <w:rPr>
          <w:rFonts w:ascii="Garamond" w:eastAsia="Calibri" w:hAnsi="Garamond"/>
          <w:webHidden/>
          <w:szCs w:val="24"/>
          <w:lang w:val="es-ES"/>
        </w:rPr>
      </w:pPr>
      <w:r w:rsidRPr="003F1BDD">
        <w:rPr>
          <w:rFonts w:ascii="Garamond" w:eastAsia="Calibri" w:hAnsi="Garamond"/>
          <w:szCs w:val="24"/>
          <w:lang w:val="es-ES"/>
        </w:rPr>
        <w:t>5.7</w:t>
      </w:r>
      <w:r w:rsidRPr="003F1BDD">
        <w:rPr>
          <w:rFonts w:ascii="Garamond" w:eastAsia="Calibri" w:hAnsi="Garamond"/>
          <w:szCs w:val="24"/>
          <w:lang w:val="es-ES"/>
        </w:rPr>
        <w:tab/>
        <w:t>Especies</w:t>
      </w:r>
    </w:p>
    <w:p w:rsidR="00231E75" w:rsidRPr="003F1BDD" w:rsidRDefault="00231E75" w:rsidP="00DF2424">
      <w:pPr>
        <w:ind w:left="1134" w:hanging="567"/>
        <w:rPr>
          <w:rFonts w:ascii="Garamond" w:eastAsia="Calibri" w:hAnsi="Garamond"/>
          <w:szCs w:val="24"/>
          <w:lang w:val="es-ES"/>
        </w:rPr>
      </w:pPr>
      <w:r w:rsidRPr="003F1BDD">
        <w:rPr>
          <w:rFonts w:ascii="Garamond" w:eastAsia="Calibri" w:hAnsi="Garamond"/>
          <w:szCs w:val="24"/>
          <w:lang w:val="es-ES"/>
        </w:rPr>
        <w:tab/>
        <w:t>¿Cuál es el objetivo de esta sección? Hace hincapié en consideraciones generales sobre las especies (incluidas las especies exóticas invasoras)</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5.7.1</w:t>
      </w:r>
      <w:r w:rsidRPr="003F1BDD">
        <w:rPr>
          <w:rFonts w:ascii="Garamond" w:eastAsia="Calibri" w:hAnsi="Garamond"/>
          <w:szCs w:val="24"/>
          <w:lang w:val="es-ES"/>
        </w:rPr>
        <w:tab/>
        <w:t>Especies emblemáticas y clave</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5.7.2</w:t>
      </w:r>
      <w:r w:rsidRPr="003F1BDD">
        <w:rPr>
          <w:rFonts w:ascii="Garamond" w:eastAsia="Calibri" w:hAnsi="Garamond"/>
          <w:szCs w:val="24"/>
          <w:lang w:val="es-ES"/>
        </w:rPr>
        <w:tab/>
        <w:t>Contextos para las especies</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5.7.3</w:t>
      </w:r>
      <w:r w:rsidRPr="003F1BDD">
        <w:rPr>
          <w:rFonts w:ascii="Garamond" w:eastAsia="Calibri" w:hAnsi="Garamond"/>
          <w:szCs w:val="24"/>
          <w:lang w:val="es-ES"/>
        </w:rPr>
        <w:tab/>
        <w:t>Especies no autóctonas</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5.7.4</w:t>
      </w:r>
      <w:r w:rsidRPr="003F1BDD">
        <w:rPr>
          <w:rFonts w:ascii="Garamond" w:eastAsia="Calibri" w:hAnsi="Garamond"/>
          <w:szCs w:val="24"/>
          <w:lang w:val="es-ES"/>
        </w:rPr>
        <w:tab/>
        <w:t>Taxonomía de especies</w:t>
      </w:r>
    </w:p>
    <w:p w:rsidR="00231E75" w:rsidRPr="003F1BDD" w:rsidRDefault="00231E75" w:rsidP="00DF2424">
      <w:pPr>
        <w:ind w:left="1134" w:hanging="567"/>
        <w:rPr>
          <w:rFonts w:ascii="Garamond" w:eastAsia="Calibri" w:hAnsi="Garamond"/>
          <w:webHidden/>
          <w:szCs w:val="24"/>
          <w:lang w:val="es-ES"/>
        </w:rPr>
      </w:pPr>
      <w:r w:rsidRPr="003F1BDD">
        <w:rPr>
          <w:rFonts w:ascii="Garamond" w:eastAsia="Calibri" w:hAnsi="Garamond"/>
          <w:szCs w:val="24"/>
          <w:lang w:val="es-ES"/>
        </w:rPr>
        <w:t>5.8</w:t>
      </w:r>
      <w:r w:rsidRPr="003F1BDD">
        <w:rPr>
          <w:rFonts w:ascii="Garamond" w:eastAsia="Calibri" w:hAnsi="Garamond"/>
          <w:szCs w:val="24"/>
          <w:lang w:val="es-ES"/>
        </w:rPr>
        <w:tab/>
        <w:t>Humedales en el paisaje: conectividad y grupos de sitios</w:t>
      </w:r>
    </w:p>
    <w:p w:rsidR="00231E75" w:rsidRPr="003F1BDD" w:rsidRDefault="00231E75" w:rsidP="00DF2424">
      <w:pPr>
        <w:ind w:left="1134" w:hanging="567"/>
        <w:rPr>
          <w:rFonts w:ascii="Garamond" w:eastAsia="Calibri" w:hAnsi="Garamond"/>
          <w:webHidden/>
          <w:szCs w:val="24"/>
          <w:lang w:val="es-ES"/>
        </w:rPr>
      </w:pPr>
      <w:r w:rsidRPr="003F1BDD">
        <w:rPr>
          <w:rFonts w:ascii="Garamond" w:eastAsia="Calibri" w:hAnsi="Garamond"/>
          <w:szCs w:val="24"/>
          <w:lang w:val="es-ES"/>
        </w:rPr>
        <w:t>5.9</w:t>
      </w:r>
      <w:r w:rsidRPr="003F1BDD">
        <w:rPr>
          <w:rFonts w:ascii="Garamond" w:eastAsia="Calibri" w:hAnsi="Garamond"/>
          <w:szCs w:val="24"/>
          <w:lang w:val="es-ES"/>
        </w:rPr>
        <w:tab/>
        <w:t>Hidrología</w:t>
      </w:r>
    </w:p>
    <w:p w:rsidR="00231E75" w:rsidRPr="003F1BDD" w:rsidRDefault="00231E75" w:rsidP="00DF2424">
      <w:pPr>
        <w:ind w:left="1134" w:hanging="567"/>
        <w:rPr>
          <w:rFonts w:ascii="Garamond" w:eastAsia="Calibri" w:hAnsi="Garamond"/>
          <w:webHidden/>
          <w:szCs w:val="24"/>
          <w:lang w:val="es-ES"/>
        </w:rPr>
      </w:pPr>
      <w:r w:rsidRPr="003F1BDD">
        <w:rPr>
          <w:rFonts w:ascii="Garamond" w:eastAsia="Calibri" w:hAnsi="Garamond"/>
          <w:szCs w:val="24"/>
          <w:lang w:val="es-ES"/>
        </w:rPr>
        <w:t>5.10</w:t>
      </w:r>
      <w:r w:rsidRPr="003F1BDD">
        <w:rPr>
          <w:rFonts w:ascii="Garamond" w:eastAsia="Calibri" w:hAnsi="Garamond"/>
          <w:szCs w:val="24"/>
          <w:lang w:val="es-ES"/>
        </w:rPr>
        <w:tab/>
        <w:t>Valores sociales y culturales</w:t>
      </w:r>
    </w:p>
    <w:p w:rsidR="00231E75" w:rsidRPr="003F1BDD" w:rsidRDefault="00231E75" w:rsidP="00DF2424">
      <w:pPr>
        <w:ind w:left="1134" w:hanging="567"/>
        <w:rPr>
          <w:rFonts w:ascii="Garamond" w:eastAsia="Calibri" w:hAnsi="Garamond"/>
          <w:webHidden/>
          <w:szCs w:val="24"/>
          <w:lang w:val="es-ES"/>
        </w:rPr>
      </w:pPr>
      <w:r w:rsidRPr="003F1BDD">
        <w:rPr>
          <w:rFonts w:ascii="Garamond" w:eastAsia="Calibri" w:hAnsi="Garamond"/>
          <w:szCs w:val="24"/>
          <w:lang w:val="es-ES"/>
        </w:rPr>
        <w:t>5.11</w:t>
      </w:r>
      <w:r w:rsidRPr="003F1BDD">
        <w:rPr>
          <w:rFonts w:ascii="Garamond" w:eastAsia="Calibri" w:hAnsi="Garamond"/>
          <w:szCs w:val="24"/>
          <w:lang w:val="es-ES"/>
        </w:rPr>
        <w:tab/>
        <w:t>Sitios ubicados sobre fronteras</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5.11.1</w:t>
      </w:r>
      <w:r w:rsidRPr="003F1BDD">
        <w:rPr>
          <w:rFonts w:ascii="Garamond" w:eastAsia="Calibri" w:hAnsi="Garamond"/>
          <w:szCs w:val="24"/>
          <w:lang w:val="es-ES"/>
        </w:rPr>
        <w:tab/>
        <w:t>Sitios compartidos a nivel internacional</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5.11.2</w:t>
      </w:r>
      <w:r w:rsidRPr="003F1BDD">
        <w:rPr>
          <w:rFonts w:ascii="Garamond" w:eastAsia="Calibri" w:hAnsi="Garamond"/>
          <w:szCs w:val="24"/>
          <w:lang w:val="es-ES"/>
        </w:rPr>
        <w:tab/>
        <w:t>Sitios transprovinciales</w:t>
      </w:r>
    </w:p>
    <w:p w:rsidR="00231E75" w:rsidRPr="003F1BDD" w:rsidRDefault="00231E75" w:rsidP="00DF2424">
      <w:pPr>
        <w:ind w:left="1985" w:hanging="851"/>
        <w:rPr>
          <w:rFonts w:ascii="Garamond" w:eastAsia="Calibri" w:hAnsi="Garamond"/>
          <w:szCs w:val="24"/>
          <w:lang w:val="es-ES"/>
        </w:rPr>
      </w:pPr>
    </w:p>
    <w:p w:rsidR="00231E75" w:rsidRPr="003F1BDD" w:rsidRDefault="00231E75" w:rsidP="00DF2424">
      <w:pPr>
        <w:ind w:left="567" w:hanging="567"/>
        <w:rPr>
          <w:rFonts w:ascii="Garamond" w:eastAsia="Calibri" w:hAnsi="Garamond"/>
          <w:b/>
          <w:webHidden/>
          <w:szCs w:val="24"/>
          <w:lang w:val="es-ES"/>
        </w:rPr>
      </w:pPr>
      <w:r w:rsidRPr="003F1BDD">
        <w:rPr>
          <w:rFonts w:ascii="Garamond" w:eastAsia="Calibri" w:hAnsi="Garamond"/>
          <w:b/>
          <w:szCs w:val="24"/>
          <w:lang w:val="es-ES"/>
        </w:rPr>
        <w:t>6.</w:t>
      </w:r>
      <w:r w:rsidRPr="003F1BDD">
        <w:rPr>
          <w:rFonts w:ascii="Garamond" w:eastAsia="Calibri" w:hAnsi="Garamond"/>
          <w:b/>
          <w:szCs w:val="24"/>
          <w:lang w:val="es-ES"/>
        </w:rPr>
        <w:tab/>
        <w:t>¿Por qué es importante el sitio a nivel internacional?</w:t>
      </w:r>
    </w:p>
    <w:p w:rsidR="00231E75" w:rsidRPr="003F1BDD" w:rsidRDefault="00231E75" w:rsidP="00DF2424">
      <w:pPr>
        <w:ind w:left="567"/>
        <w:rPr>
          <w:rFonts w:ascii="Garamond" w:eastAsia="Calibri" w:hAnsi="Garamond"/>
          <w:szCs w:val="24"/>
          <w:lang w:val="es-ES"/>
        </w:rPr>
      </w:pPr>
      <w:r w:rsidRPr="003F1BDD">
        <w:rPr>
          <w:rFonts w:ascii="Garamond" w:eastAsia="Calibri" w:hAnsi="Garamond"/>
          <w:szCs w:val="24"/>
          <w:lang w:val="es-ES"/>
        </w:rPr>
        <w:t>¿Cuál es el objetivo de esta sección? Introduce los Criterios. Para que sirven y cómo se utilizan. Cómo documentarlos en una Ficha Informativa de Ramsar.</w:t>
      </w:r>
    </w:p>
    <w:p w:rsidR="00231E75" w:rsidRPr="003F1BDD" w:rsidRDefault="00231E75" w:rsidP="00DF2424">
      <w:pPr>
        <w:ind w:left="1134" w:hanging="567"/>
        <w:rPr>
          <w:rFonts w:ascii="Garamond" w:eastAsia="Calibri" w:hAnsi="Garamond"/>
          <w:webHidden/>
          <w:szCs w:val="24"/>
          <w:lang w:val="es-ES"/>
        </w:rPr>
      </w:pPr>
      <w:r w:rsidRPr="003F1BDD">
        <w:rPr>
          <w:rFonts w:ascii="Garamond" w:eastAsia="Calibri" w:hAnsi="Garamond"/>
          <w:szCs w:val="24"/>
          <w:lang w:val="es-ES"/>
        </w:rPr>
        <w:t>6.1</w:t>
      </w:r>
      <w:r w:rsidRPr="003F1BDD">
        <w:rPr>
          <w:rFonts w:ascii="Garamond" w:eastAsia="Calibri" w:hAnsi="Garamond"/>
          <w:szCs w:val="24"/>
          <w:lang w:val="es-ES"/>
        </w:rPr>
        <w:tab/>
        <w:t>Evaluación del sitio con arreglo a los Criterios de Ramsar</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6.1.1</w:t>
      </w:r>
      <w:r w:rsidRPr="003F1BDD">
        <w:rPr>
          <w:rFonts w:ascii="Garamond" w:eastAsia="Calibri" w:hAnsi="Garamond"/>
          <w:szCs w:val="24"/>
          <w:lang w:val="es-ES"/>
        </w:rPr>
        <w:tab/>
        <w:t>Criterio 1:</w:t>
      </w:r>
    </w:p>
    <w:p w:rsidR="00231E75" w:rsidRPr="003F1BDD" w:rsidRDefault="00231E75" w:rsidP="00DF2424">
      <w:pPr>
        <w:tabs>
          <w:tab w:val="left" w:pos="1985"/>
        </w:tabs>
        <w:ind w:left="1985" w:hanging="851"/>
        <w:rPr>
          <w:rFonts w:ascii="Garamond" w:hAnsi="Garamond"/>
          <w:szCs w:val="24"/>
          <w:lang w:val="es-ES"/>
        </w:rPr>
      </w:pPr>
      <w:r w:rsidRPr="003F1BDD">
        <w:rPr>
          <w:rFonts w:ascii="Garamond" w:hAnsi="Garamond"/>
          <w:szCs w:val="24"/>
          <w:lang w:val="es-ES"/>
        </w:rPr>
        <w:t>Criterios basados en especies y comunidades ecológicas</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6.1.2</w:t>
      </w:r>
      <w:r w:rsidRPr="003F1BDD">
        <w:rPr>
          <w:rFonts w:ascii="Garamond" w:eastAsia="Calibri" w:hAnsi="Garamond"/>
          <w:szCs w:val="24"/>
          <w:lang w:val="es-ES"/>
        </w:rPr>
        <w:tab/>
        <w:t>Criterio 2</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6.1.3</w:t>
      </w:r>
      <w:r w:rsidRPr="003F1BDD">
        <w:rPr>
          <w:rFonts w:ascii="Garamond" w:eastAsia="Calibri" w:hAnsi="Garamond"/>
          <w:szCs w:val="24"/>
          <w:lang w:val="es-ES"/>
        </w:rPr>
        <w:tab/>
        <w:t>Criterio 3</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6.1.4</w:t>
      </w:r>
      <w:r w:rsidRPr="003F1BDD">
        <w:rPr>
          <w:rFonts w:ascii="Garamond" w:eastAsia="Calibri" w:hAnsi="Garamond"/>
          <w:szCs w:val="24"/>
          <w:lang w:val="es-ES"/>
        </w:rPr>
        <w:tab/>
        <w:t>Criterio 4</w:t>
      </w:r>
    </w:p>
    <w:p w:rsidR="00231E75" w:rsidRPr="003F1BDD" w:rsidRDefault="00231E75" w:rsidP="00DF2424">
      <w:pPr>
        <w:tabs>
          <w:tab w:val="left" w:pos="1985"/>
        </w:tabs>
        <w:ind w:left="1985" w:hanging="851"/>
        <w:rPr>
          <w:rFonts w:ascii="Garamond" w:hAnsi="Garamond"/>
          <w:szCs w:val="24"/>
          <w:lang w:val="es-ES"/>
        </w:rPr>
      </w:pPr>
      <w:r w:rsidRPr="003F1BDD">
        <w:rPr>
          <w:rFonts w:ascii="Garamond" w:hAnsi="Garamond"/>
          <w:szCs w:val="24"/>
          <w:lang w:val="es-ES"/>
        </w:rPr>
        <w:t>Criterios específicos basados en aves acuáticas</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6.1.5</w:t>
      </w:r>
      <w:r w:rsidRPr="003F1BDD">
        <w:rPr>
          <w:rFonts w:ascii="Garamond" w:eastAsia="Calibri" w:hAnsi="Garamond"/>
          <w:szCs w:val="24"/>
          <w:lang w:val="es-ES"/>
        </w:rPr>
        <w:tab/>
        <w:t>Criterio 5</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6.1.6</w:t>
      </w:r>
      <w:r w:rsidRPr="003F1BDD">
        <w:rPr>
          <w:rFonts w:ascii="Garamond" w:eastAsia="Calibri" w:hAnsi="Garamond"/>
          <w:szCs w:val="24"/>
          <w:lang w:val="es-ES"/>
        </w:rPr>
        <w:tab/>
        <w:t>Criterio 6</w:t>
      </w:r>
    </w:p>
    <w:p w:rsidR="00231E75" w:rsidRPr="003F1BDD" w:rsidRDefault="00231E75" w:rsidP="00DF2424">
      <w:pPr>
        <w:tabs>
          <w:tab w:val="left" w:pos="1985"/>
        </w:tabs>
        <w:ind w:left="1985" w:hanging="851"/>
        <w:rPr>
          <w:rFonts w:ascii="Garamond" w:hAnsi="Garamond"/>
          <w:szCs w:val="24"/>
          <w:lang w:val="es-ES"/>
        </w:rPr>
      </w:pPr>
      <w:r w:rsidRPr="003F1BDD">
        <w:rPr>
          <w:rFonts w:ascii="Garamond" w:hAnsi="Garamond"/>
          <w:szCs w:val="24"/>
          <w:lang w:val="es-ES"/>
        </w:rPr>
        <w:t>Criterios específicos basados en peces</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6.1.7</w:t>
      </w:r>
      <w:r w:rsidRPr="003F1BDD">
        <w:rPr>
          <w:rFonts w:ascii="Garamond" w:eastAsia="Calibri" w:hAnsi="Garamond"/>
          <w:szCs w:val="24"/>
          <w:lang w:val="es-ES"/>
        </w:rPr>
        <w:tab/>
        <w:t>Criterio 7</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6.1.8</w:t>
      </w:r>
      <w:r w:rsidRPr="003F1BDD">
        <w:rPr>
          <w:rFonts w:ascii="Garamond" w:eastAsia="Calibri" w:hAnsi="Garamond"/>
          <w:szCs w:val="24"/>
          <w:lang w:val="es-ES"/>
        </w:rPr>
        <w:tab/>
        <w:t>Criterio 8</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Criterios específicos basados en otros taxones</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6.1.9</w:t>
      </w:r>
      <w:r w:rsidRPr="003F1BDD">
        <w:rPr>
          <w:rFonts w:ascii="Garamond" w:eastAsia="Calibri" w:hAnsi="Garamond"/>
          <w:szCs w:val="24"/>
          <w:lang w:val="es-ES"/>
        </w:rPr>
        <w:tab/>
        <w:t>Criterio 9</w:t>
      </w:r>
    </w:p>
    <w:p w:rsidR="00231E75" w:rsidRPr="003F1BDD" w:rsidRDefault="00231E75" w:rsidP="00DF2424">
      <w:pPr>
        <w:ind w:left="1134" w:hanging="567"/>
        <w:rPr>
          <w:rFonts w:ascii="Garamond" w:eastAsia="Calibri" w:hAnsi="Garamond"/>
          <w:webHidden/>
          <w:szCs w:val="24"/>
          <w:lang w:val="es-ES"/>
        </w:rPr>
      </w:pPr>
      <w:r w:rsidRPr="003F1BDD">
        <w:rPr>
          <w:rFonts w:ascii="Garamond" w:eastAsia="Calibri" w:hAnsi="Garamond"/>
          <w:szCs w:val="24"/>
          <w:lang w:val="es-ES"/>
        </w:rPr>
        <w:t>6.2</w:t>
      </w:r>
      <w:r w:rsidRPr="003F1BDD">
        <w:rPr>
          <w:rFonts w:ascii="Garamond" w:eastAsia="Calibri" w:hAnsi="Garamond"/>
          <w:szCs w:val="24"/>
          <w:lang w:val="es-ES"/>
        </w:rPr>
        <w:tab/>
        <w:t>Documentación de los Criterios seleccionados en la Ficha Informativa de los Sitios Ramsar (FIR)</w:t>
      </w:r>
    </w:p>
    <w:p w:rsidR="00231E75" w:rsidRPr="003F1BDD" w:rsidRDefault="00231E75" w:rsidP="00DF2424">
      <w:pPr>
        <w:pStyle w:val="TOC1"/>
        <w:rPr>
          <w:rStyle w:val="Hyperlink"/>
          <w:rFonts w:ascii="Garamond" w:hAnsi="Garamond"/>
          <w:color w:val="auto"/>
          <w:u w:val="none"/>
          <w:lang w:val="es-ES"/>
        </w:rPr>
      </w:pPr>
    </w:p>
    <w:p w:rsidR="00231E75" w:rsidRPr="003F1BDD" w:rsidRDefault="00231E75" w:rsidP="00DF2424">
      <w:pPr>
        <w:ind w:left="567" w:hanging="567"/>
        <w:rPr>
          <w:rFonts w:ascii="Garamond" w:eastAsia="Calibri" w:hAnsi="Garamond"/>
          <w:b/>
          <w:webHidden/>
          <w:szCs w:val="24"/>
          <w:lang w:val="es-ES"/>
        </w:rPr>
      </w:pPr>
      <w:r w:rsidRPr="003F1BDD">
        <w:rPr>
          <w:rFonts w:ascii="Garamond" w:eastAsia="Calibri" w:hAnsi="Garamond"/>
          <w:b/>
          <w:szCs w:val="24"/>
          <w:lang w:val="es-ES"/>
        </w:rPr>
        <w:t>7.</w:t>
      </w:r>
      <w:r w:rsidRPr="003F1BDD">
        <w:rPr>
          <w:rFonts w:ascii="Garamond" w:eastAsia="Calibri" w:hAnsi="Garamond"/>
          <w:b/>
          <w:szCs w:val="24"/>
          <w:lang w:val="es-ES"/>
        </w:rPr>
        <w:tab/>
        <w:t xml:space="preserve">Descripción del Sitio Ramsar: Orientaciones para describir el sitio en </w:t>
      </w:r>
      <w:r w:rsidR="00834A9B" w:rsidRPr="003F1BDD">
        <w:rPr>
          <w:rFonts w:ascii="Garamond" w:eastAsia="Calibri" w:hAnsi="Garamond"/>
          <w:b/>
          <w:szCs w:val="24"/>
          <w:lang w:val="es-ES"/>
        </w:rPr>
        <w:t xml:space="preserve">el momento de </w:t>
      </w:r>
      <w:r w:rsidRPr="003F1BDD">
        <w:rPr>
          <w:rFonts w:ascii="Garamond" w:eastAsia="Calibri" w:hAnsi="Garamond"/>
          <w:b/>
          <w:szCs w:val="24"/>
          <w:lang w:val="es-ES"/>
        </w:rPr>
        <w:t>designación</w:t>
      </w:r>
    </w:p>
    <w:p w:rsidR="00231E75" w:rsidRPr="003F1BDD" w:rsidRDefault="00231E75" w:rsidP="00DF2424">
      <w:pPr>
        <w:ind w:left="1134" w:hanging="567"/>
        <w:rPr>
          <w:rFonts w:ascii="Garamond" w:eastAsia="Calibri" w:hAnsi="Garamond"/>
          <w:webHidden/>
          <w:szCs w:val="24"/>
          <w:lang w:val="es-ES"/>
        </w:rPr>
      </w:pPr>
      <w:r w:rsidRPr="003F1BDD">
        <w:rPr>
          <w:rFonts w:ascii="Garamond" w:eastAsia="Calibri" w:hAnsi="Garamond"/>
          <w:szCs w:val="24"/>
          <w:lang w:val="es-ES"/>
        </w:rPr>
        <w:t>7.1</w:t>
      </w:r>
      <w:r w:rsidRPr="003F1BDD">
        <w:rPr>
          <w:rFonts w:ascii="Garamond" w:eastAsia="Calibri" w:hAnsi="Garamond"/>
          <w:szCs w:val="24"/>
          <w:lang w:val="es-ES"/>
        </w:rPr>
        <w:tab/>
        <w:t>Ficha Informativa de los Sitios Ramsar</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7.1.1</w:t>
      </w:r>
      <w:r w:rsidRPr="003F1BDD">
        <w:rPr>
          <w:rFonts w:ascii="Garamond" w:eastAsia="Calibri" w:hAnsi="Garamond"/>
          <w:szCs w:val="24"/>
          <w:lang w:val="es-ES"/>
        </w:rPr>
        <w:tab/>
        <w:t>Historia de la Ficha Informativa de los Sitios Ramsar</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7.1.2</w:t>
      </w:r>
      <w:r w:rsidRPr="003F1BDD">
        <w:rPr>
          <w:rFonts w:ascii="Garamond" w:eastAsia="Calibri" w:hAnsi="Garamond"/>
          <w:szCs w:val="24"/>
          <w:lang w:val="es-ES"/>
        </w:rPr>
        <w:tab/>
        <w:t>Orientaciones generales sobre las Fichas Informativas de los Sitios Ramsar</w:t>
      </w:r>
    </w:p>
    <w:p w:rsidR="00231E75" w:rsidRPr="003F1BDD" w:rsidRDefault="00231E75" w:rsidP="00DF2424">
      <w:pPr>
        <w:ind w:left="1985" w:hanging="851"/>
        <w:rPr>
          <w:rFonts w:ascii="Garamond" w:eastAsia="Calibri" w:hAnsi="Garamond"/>
          <w:szCs w:val="24"/>
          <w:lang w:val="es-ES"/>
        </w:rPr>
      </w:pPr>
      <w:r w:rsidRPr="003F1BDD">
        <w:rPr>
          <w:rFonts w:ascii="Garamond" w:eastAsia="Calibri" w:hAnsi="Garamond"/>
          <w:szCs w:val="24"/>
          <w:lang w:val="es-ES"/>
        </w:rPr>
        <w:t xml:space="preserve">7.1.3 </w:t>
      </w:r>
      <w:r w:rsidRPr="003F1BDD">
        <w:rPr>
          <w:rFonts w:ascii="Garamond" w:eastAsia="Calibri" w:hAnsi="Garamond"/>
          <w:szCs w:val="24"/>
          <w:lang w:val="es-ES"/>
        </w:rPr>
        <w:tab/>
        <w:t>Descripción resumida del Sitio Ramsar</w:t>
      </w:r>
    </w:p>
    <w:p w:rsidR="00231E75" w:rsidRPr="003F1BDD" w:rsidRDefault="00231E75" w:rsidP="00DF2424">
      <w:pPr>
        <w:ind w:left="1134" w:hanging="567"/>
        <w:rPr>
          <w:rFonts w:ascii="Garamond" w:eastAsia="Calibri" w:hAnsi="Garamond"/>
          <w:webHidden/>
          <w:szCs w:val="24"/>
          <w:lang w:val="es-ES"/>
        </w:rPr>
      </w:pPr>
      <w:r w:rsidRPr="003F1BDD">
        <w:rPr>
          <w:rFonts w:ascii="Garamond" w:eastAsia="Calibri" w:hAnsi="Garamond"/>
          <w:szCs w:val="24"/>
          <w:lang w:val="es-ES"/>
        </w:rPr>
        <w:t>7.2</w:t>
      </w:r>
      <w:r w:rsidRPr="003F1BDD">
        <w:rPr>
          <w:rFonts w:ascii="Garamond" w:eastAsia="Calibri" w:hAnsi="Garamond"/>
          <w:szCs w:val="24"/>
          <w:lang w:val="es-ES"/>
        </w:rPr>
        <w:tab/>
        <w:t>Registro de datos administrativos y de ubicación</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7.2.1</w:t>
      </w:r>
      <w:r w:rsidRPr="003F1BDD">
        <w:rPr>
          <w:rFonts w:ascii="Garamond" w:eastAsia="Calibri" w:hAnsi="Garamond"/>
          <w:szCs w:val="24"/>
          <w:lang w:val="es-ES"/>
        </w:rPr>
        <w:tab/>
        <w:t>Nombre y dirección del responsable de rellenar la FIR</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7.2.2</w:t>
      </w:r>
      <w:r w:rsidRPr="003F1BDD">
        <w:rPr>
          <w:rFonts w:ascii="Garamond" w:eastAsia="Calibri" w:hAnsi="Garamond"/>
          <w:szCs w:val="24"/>
          <w:lang w:val="es-ES"/>
        </w:rPr>
        <w:tab/>
        <w:t>Fechas principales</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7.2.3</w:t>
      </w:r>
      <w:r w:rsidRPr="003F1BDD">
        <w:rPr>
          <w:rFonts w:ascii="Garamond" w:eastAsia="Calibri" w:hAnsi="Garamond"/>
          <w:szCs w:val="24"/>
          <w:lang w:val="es-ES"/>
        </w:rPr>
        <w:tab/>
        <w:t>País</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7.2.4</w:t>
      </w:r>
      <w:r w:rsidRPr="003F1BDD">
        <w:rPr>
          <w:rFonts w:ascii="Garamond" w:eastAsia="Calibri" w:hAnsi="Garamond"/>
          <w:szCs w:val="24"/>
          <w:lang w:val="es-ES"/>
        </w:rPr>
        <w:tab/>
        <w:t>Nombre del Sitio Ramsar</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lastRenderedPageBreak/>
        <w:t>7.2.5</w:t>
      </w:r>
      <w:r w:rsidRPr="003F1BDD">
        <w:rPr>
          <w:rFonts w:ascii="Garamond" w:eastAsia="Calibri" w:hAnsi="Garamond"/>
          <w:szCs w:val="24"/>
          <w:lang w:val="es-ES"/>
        </w:rPr>
        <w:tab/>
        <w:t>Designación de nuevos Sitios Ramsar o actualización de la información relativa a uno ya existente</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7.2.6</w:t>
      </w:r>
      <w:r w:rsidRPr="003F1BDD">
        <w:rPr>
          <w:rFonts w:ascii="Garamond" w:eastAsia="Calibri" w:hAnsi="Garamond"/>
          <w:szCs w:val="24"/>
          <w:lang w:val="es-ES"/>
        </w:rPr>
        <w:tab/>
        <w:t>Actualización de la FIR: registro de los cambios en el sitio desde su designación o anterior actualización</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7.2.7</w:t>
      </w:r>
      <w:r w:rsidRPr="003F1BDD">
        <w:rPr>
          <w:rFonts w:ascii="Garamond" w:eastAsia="Calibri" w:hAnsi="Garamond"/>
          <w:szCs w:val="24"/>
          <w:lang w:val="es-ES"/>
        </w:rPr>
        <w:tab/>
        <w:t>Definición del Sitio (mapa del Sitio Ramsar)</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7.2.8</w:t>
      </w:r>
      <w:r w:rsidRPr="003F1BDD">
        <w:rPr>
          <w:rFonts w:ascii="Garamond" w:eastAsia="Calibri" w:hAnsi="Garamond"/>
          <w:szCs w:val="24"/>
          <w:lang w:val="es-ES"/>
        </w:rPr>
        <w:tab/>
        <w:t>Coordenadas geográficas</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7.2.9</w:t>
      </w:r>
      <w:r w:rsidRPr="003F1BDD">
        <w:rPr>
          <w:rFonts w:ascii="Garamond" w:eastAsia="Calibri" w:hAnsi="Garamond"/>
          <w:szCs w:val="24"/>
          <w:lang w:val="es-ES"/>
        </w:rPr>
        <w:tab/>
        <w:t>Ubicación general</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7.2.10</w:t>
      </w:r>
      <w:r w:rsidRPr="003F1BDD">
        <w:rPr>
          <w:rFonts w:ascii="Garamond" w:eastAsia="Calibri" w:hAnsi="Garamond"/>
          <w:szCs w:val="24"/>
          <w:lang w:val="es-ES"/>
        </w:rPr>
        <w:tab/>
        <w:t>Área</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7.2.11</w:t>
      </w:r>
      <w:r w:rsidRPr="003F1BDD">
        <w:rPr>
          <w:rFonts w:ascii="Garamond" w:eastAsia="Calibri" w:hAnsi="Garamond"/>
          <w:szCs w:val="24"/>
          <w:lang w:val="es-ES"/>
        </w:rPr>
        <w:tab/>
        <w:t>Biogeografía</w:t>
      </w:r>
    </w:p>
    <w:p w:rsidR="00231E75" w:rsidRPr="003F1BDD" w:rsidRDefault="00231E75" w:rsidP="00DF2424">
      <w:pPr>
        <w:ind w:left="1134" w:hanging="567"/>
        <w:rPr>
          <w:rFonts w:ascii="Garamond" w:eastAsia="Calibri" w:hAnsi="Garamond"/>
          <w:webHidden/>
          <w:szCs w:val="24"/>
          <w:lang w:val="es-ES"/>
        </w:rPr>
      </w:pPr>
      <w:r w:rsidRPr="003F1BDD">
        <w:rPr>
          <w:rFonts w:ascii="Garamond" w:eastAsia="Calibri" w:hAnsi="Garamond"/>
          <w:szCs w:val="24"/>
          <w:lang w:val="es-ES"/>
        </w:rPr>
        <w:t>7.3</w:t>
      </w:r>
      <w:r w:rsidRPr="003F1BDD">
        <w:rPr>
          <w:rFonts w:ascii="Garamond" w:eastAsia="Calibri" w:hAnsi="Garamond"/>
          <w:szCs w:val="24"/>
          <w:lang w:val="es-ES"/>
        </w:rPr>
        <w:tab/>
        <w:t>¿Cómo es el sitio? (Descripción de las características ecológicas)</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7.3.1</w:t>
      </w:r>
      <w:r w:rsidRPr="003F1BDD">
        <w:rPr>
          <w:rFonts w:ascii="Garamond" w:eastAsia="Calibri" w:hAnsi="Garamond"/>
          <w:szCs w:val="24"/>
          <w:lang w:val="es-ES"/>
        </w:rPr>
        <w:tab/>
        <w:t>Componentes ecológicos fundamentales que determinan las características ecológicas del sitio</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7.3.2</w:t>
      </w:r>
      <w:r w:rsidRPr="003F1BDD">
        <w:rPr>
          <w:rFonts w:ascii="Garamond" w:eastAsia="Calibri" w:hAnsi="Garamond"/>
          <w:szCs w:val="24"/>
          <w:lang w:val="es-ES"/>
        </w:rPr>
        <w:tab/>
        <w:t>Clima</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7.3.3</w:t>
      </w:r>
      <w:r w:rsidRPr="003F1BDD">
        <w:rPr>
          <w:rFonts w:ascii="Garamond" w:eastAsia="Calibri" w:hAnsi="Garamond"/>
          <w:szCs w:val="24"/>
          <w:lang w:val="es-ES"/>
        </w:rPr>
        <w:tab/>
        <w:t>Situación geomórfica</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7.3.4</w:t>
      </w:r>
      <w:r w:rsidRPr="003F1BDD">
        <w:rPr>
          <w:rFonts w:ascii="Garamond" w:eastAsia="Calibri" w:hAnsi="Garamond"/>
          <w:szCs w:val="24"/>
          <w:lang w:val="es-ES"/>
        </w:rPr>
        <w:tab/>
        <w:t>Comunidades vegetales</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7.3.5</w:t>
      </w:r>
      <w:r w:rsidRPr="003F1BDD">
        <w:rPr>
          <w:rFonts w:ascii="Garamond" w:eastAsia="Calibri" w:hAnsi="Garamond"/>
          <w:szCs w:val="24"/>
          <w:lang w:val="es-ES"/>
        </w:rPr>
        <w:tab/>
        <w:t>Especies vegetales</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7.3.6</w:t>
      </w:r>
      <w:r w:rsidRPr="003F1BDD">
        <w:rPr>
          <w:rFonts w:ascii="Garamond" w:eastAsia="Calibri" w:hAnsi="Garamond"/>
          <w:szCs w:val="24"/>
          <w:lang w:val="es-ES"/>
        </w:rPr>
        <w:tab/>
        <w:t>Comunidades animales</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7.3.7</w:t>
      </w:r>
      <w:r w:rsidRPr="003F1BDD">
        <w:rPr>
          <w:rFonts w:ascii="Garamond" w:eastAsia="Calibri" w:hAnsi="Garamond"/>
          <w:szCs w:val="24"/>
          <w:lang w:val="es-ES"/>
        </w:rPr>
        <w:tab/>
        <w:t>Especies animales</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7.3.8</w:t>
      </w:r>
      <w:r w:rsidRPr="003F1BDD">
        <w:rPr>
          <w:rFonts w:ascii="Garamond" w:eastAsia="Calibri" w:hAnsi="Garamond"/>
          <w:szCs w:val="24"/>
          <w:lang w:val="es-ES"/>
        </w:rPr>
        <w:tab/>
        <w:t>Suelo</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7.3.9</w:t>
      </w:r>
      <w:r w:rsidRPr="003F1BDD">
        <w:rPr>
          <w:rFonts w:ascii="Garamond" w:eastAsia="Calibri" w:hAnsi="Garamond"/>
          <w:szCs w:val="24"/>
          <w:lang w:val="es-ES"/>
        </w:rPr>
        <w:tab/>
        <w:t>Régimen hídrico</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7.3.10</w:t>
      </w:r>
      <w:r w:rsidRPr="003F1BDD">
        <w:rPr>
          <w:rFonts w:ascii="Garamond" w:eastAsia="Calibri" w:hAnsi="Garamond"/>
          <w:szCs w:val="24"/>
          <w:lang w:val="es-ES"/>
        </w:rPr>
        <w:tab/>
        <w:t xml:space="preserve"> Régimen de sedimentos</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7.3.11</w:t>
      </w:r>
      <w:r w:rsidRPr="003F1BDD">
        <w:rPr>
          <w:rFonts w:ascii="Garamond" w:eastAsia="Calibri" w:hAnsi="Garamond"/>
          <w:szCs w:val="24"/>
          <w:lang w:val="es-ES"/>
        </w:rPr>
        <w:tab/>
        <w:t xml:space="preserve"> pH del agua</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7.3.12</w:t>
      </w:r>
      <w:r w:rsidRPr="003F1BDD">
        <w:rPr>
          <w:rFonts w:ascii="Garamond" w:eastAsia="Calibri" w:hAnsi="Garamond"/>
          <w:szCs w:val="24"/>
          <w:lang w:val="es-ES"/>
        </w:rPr>
        <w:tab/>
        <w:t xml:space="preserve"> Salinidad del agua</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7.3.13</w:t>
      </w:r>
      <w:r w:rsidRPr="003F1BDD">
        <w:rPr>
          <w:rFonts w:ascii="Garamond" w:eastAsia="Calibri" w:hAnsi="Garamond"/>
          <w:szCs w:val="24"/>
          <w:lang w:val="es-ES"/>
        </w:rPr>
        <w:tab/>
        <w:t xml:space="preserve"> Nutrientes disueltos o suspendidos en el agua</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7.3.14</w:t>
      </w:r>
      <w:r w:rsidRPr="003F1BDD">
        <w:rPr>
          <w:rFonts w:ascii="Garamond" w:eastAsia="Calibri" w:hAnsi="Garamond"/>
          <w:szCs w:val="24"/>
          <w:lang w:val="es-ES"/>
        </w:rPr>
        <w:tab/>
        <w:t xml:space="preserve"> Características físicas de la zona circundante</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7.3.15</w:t>
      </w:r>
      <w:r w:rsidRPr="003F1BDD">
        <w:rPr>
          <w:rFonts w:ascii="Garamond" w:eastAsia="Calibri" w:hAnsi="Garamond"/>
          <w:szCs w:val="24"/>
          <w:lang w:val="es-ES"/>
        </w:rPr>
        <w:tab/>
        <w:t xml:space="preserve"> Procesos ecológicos</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 xml:space="preserve">7.3.16 </w:t>
      </w:r>
      <w:r w:rsidRPr="003F1BDD">
        <w:rPr>
          <w:rFonts w:ascii="Garamond" w:eastAsia="Calibri" w:hAnsi="Garamond"/>
          <w:szCs w:val="24"/>
          <w:lang w:val="es-ES"/>
        </w:rPr>
        <w:tab/>
        <w:t>Servicios de los ecosistemas</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7.3.17</w:t>
      </w:r>
      <w:r w:rsidRPr="003F1BDD">
        <w:rPr>
          <w:rFonts w:ascii="Garamond" w:eastAsia="Calibri" w:hAnsi="Garamond"/>
          <w:szCs w:val="24"/>
          <w:lang w:val="es-ES"/>
        </w:rPr>
        <w:tab/>
        <w:t xml:space="preserve"> Valores sociales o culturales</w:t>
      </w:r>
    </w:p>
    <w:p w:rsidR="00231E75" w:rsidRPr="003F1BDD" w:rsidRDefault="00231E75" w:rsidP="00DF2424">
      <w:pPr>
        <w:ind w:left="1134" w:hanging="567"/>
        <w:rPr>
          <w:rFonts w:ascii="Garamond" w:eastAsia="Calibri" w:hAnsi="Garamond"/>
          <w:webHidden/>
          <w:szCs w:val="24"/>
          <w:lang w:val="es-ES"/>
        </w:rPr>
      </w:pPr>
      <w:r w:rsidRPr="003F1BDD">
        <w:rPr>
          <w:rFonts w:ascii="Garamond" w:eastAsia="Calibri" w:hAnsi="Garamond"/>
          <w:szCs w:val="24"/>
          <w:lang w:val="es-ES"/>
        </w:rPr>
        <w:t>7.4</w:t>
      </w:r>
      <w:r w:rsidRPr="003F1BDD">
        <w:rPr>
          <w:rFonts w:ascii="Garamond" w:eastAsia="Calibri" w:hAnsi="Garamond"/>
          <w:szCs w:val="24"/>
          <w:lang w:val="es-ES"/>
        </w:rPr>
        <w:tab/>
        <w:t>Cómo está manejado el sitio (Conservación y manejo) – Parte 4 de la FIR</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7.4.1</w:t>
      </w:r>
      <w:r w:rsidRPr="003F1BDD">
        <w:rPr>
          <w:rFonts w:ascii="Garamond" w:eastAsia="Calibri" w:hAnsi="Garamond"/>
          <w:szCs w:val="24"/>
          <w:lang w:val="es-ES"/>
        </w:rPr>
        <w:tab/>
        <w:t>Tenencia/propiedad de la tierra</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7.4.2</w:t>
      </w:r>
      <w:r w:rsidRPr="003F1BDD">
        <w:rPr>
          <w:rFonts w:ascii="Garamond" w:eastAsia="Calibri" w:hAnsi="Garamond"/>
          <w:szCs w:val="24"/>
          <w:lang w:val="es-ES"/>
        </w:rPr>
        <w:tab/>
        <w:t>Autoridad de manejo</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7.4.3</w:t>
      </w:r>
      <w:r w:rsidRPr="003F1BDD">
        <w:rPr>
          <w:rFonts w:ascii="Garamond" w:eastAsia="Calibri" w:hAnsi="Garamond"/>
          <w:szCs w:val="24"/>
          <w:lang w:val="es-ES"/>
        </w:rPr>
        <w:tab/>
        <w:t>Factores adversos que afectan a las características ecológicas del sitio</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7.4.4</w:t>
      </w:r>
      <w:r w:rsidRPr="003F1BDD">
        <w:rPr>
          <w:rFonts w:ascii="Garamond" w:eastAsia="Calibri" w:hAnsi="Garamond"/>
          <w:szCs w:val="24"/>
          <w:lang w:val="es-ES"/>
        </w:rPr>
        <w:tab/>
        <w:t>Medidas de conservación adoptadas</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7.4.5</w:t>
      </w:r>
      <w:r w:rsidRPr="003F1BDD">
        <w:rPr>
          <w:rFonts w:ascii="Garamond" w:eastAsia="Calibri" w:hAnsi="Garamond"/>
          <w:szCs w:val="24"/>
          <w:lang w:val="es-ES"/>
        </w:rPr>
        <w:tab/>
        <w:t>Planificación del manejo</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7.4.6</w:t>
      </w:r>
      <w:r w:rsidRPr="003F1BDD">
        <w:rPr>
          <w:rFonts w:ascii="Garamond" w:eastAsia="Calibri" w:hAnsi="Garamond"/>
          <w:szCs w:val="24"/>
          <w:lang w:val="es-ES"/>
        </w:rPr>
        <w:tab/>
        <w:t>Planificación de la restauración</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7.4.7</w:t>
      </w:r>
      <w:r w:rsidRPr="003F1BDD">
        <w:rPr>
          <w:rFonts w:ascii="Garamond" w:eastAsia="Calibri" w:hAnsi="Garamond"/>
          <w:szCs w:val="24"/>
          <w:lang w:val="es-ES"/>
        </w:rPr>
        <w:tab/>
        <w:t>Medidas de conservación propuestas pendientes de aplicación</w:t>
      </w:r>
    </w:p>
    <w:p w:rsidR="00231E75" w:rsidRPr="003F1BDD" w:rsidRDefault="00231E75" w:rsidP="00DF2424">
      <w:pPr>
        <w:ind w:left="1985" w:hanging="851"/>
        <w:rPr>
          <w:rFonts w:ascii="Garamond" w:eastAsia="Calibri" w:hAnsi="Garamond"/>
          <w:webHidden/>
          <w:szCs w:val="24"/>
          <w:lang w:val="es-ES"/>
        </w:rPr>
      </w:pPr>
      <w:r w:rsidRPr="003F1BDD">
        <w:rPr>
          <w:rFonts w:ascii="Garamond" w:eastAsia="Calibri" w:hAnsi="Garamond"/>
          <w:szCs w:val="24"/>
          <w:lang w:val="es-ES"/>
        </w:rPr>
        <w:t>7.4.8</w:t>
      </w:r>
      <w:r w:rsidRPr="003F1BDD">
        <w:rPr>
          <w:rFonts w:ascii="Garamond" w:eastAsia="Calibri" w:hAnsi="Garamond"/>
          <w:szCs w:val="24"/>
          <w:lang w:val="es-ES"/>
        </w:rPr>
        <w:tab/>
        <w:t>Referencias bibliográficas</w:t>
      </w:r>
    </w:p>
    <w:p w:rsidR="00231E75" w:rsidRPr="003F1BDD" w:rsidRDefault="00231E75" w:rsidP="00DF2424">
      <w:pPr>
        <w:ind w:left="1134" w:hanging="567"/>
        <w:rPr>
          <w:rFonts w:ascii="Garamond" w:eastAsia="Calibri" w:hAnsi="Garamond"/>
          <w:webHidden/>
          <w:szCs w:val="24"/>
          <w:lang w:val="es-ES"/>
        </w:rPr>
      </w:pPr>
      <w:r w:rsidRPr="003F1BDD">
        <w:rPr>
          <w:rFonts w:ascii="Garamond" w:eastAsia="Calibri" w:hAnsi="Garamond"/>
          <w:szCs w:val="24"/>
          <w:lang w:val="es-ES"/>
        </w:rPr>
        <w:t>7.5</w:t>
      </w:r>
      <w:r w:rsidRPr="003F1BDD">
        <w:rPr>
          <w:rFonts w:ascii="Garamond" w:eastAsia="Calibri" w:hAnsi="Garamond"/>
          <w:szCs w:val="24"/>
          <w:lang w:val="es-ES"/>
        </w:rPr>
        <w:tab/>
        <w:t>Facilitación de información adicional pertinente para el Sitio Ramsar</w:t>
      </w:r>
    </w:p>
    <w:p w:rsidR="00231E75" w:rsidRPr="003F1BDD" w:rsidRDefault="00231E75" w:rsidP="00DF2424">
      <w:pPr>
        <w:pStyle w:val="TOC1"/>
        <w:rPr>
          <w:rStyle w:val="Hyperlink"/>
          <w:rFonts w:ascii="Garamond" w:hAnsi="Garamond"/>
          <w:color w:val="auto"/>
          <w:u w:val="none"/>
          <w:lang w:val="es-ES"/>
        </w:rPr>
      </w:pPr>
    </w:p>
    <w:p w:rsidR="00231E75" w:rsidRPr="003F1BDD" w:rsidRDefault="00231E75" w:rsidP="00DF2424">
      <w:pPr>
        <w:ind w:left="567" w:hanging="567"/>
        <w:rPr>
          <w:rFonts w:ascii="Garamond" w:eastAsia="Calibri" w:hAnsi="Garamond"/>
          <w:b/>
          <w:webHidden/>
          <w:szCs w:val="24"/>
          <w:lang w:val="es-ES"/>
        </w:rPr>
      </w:pPr>
      <w:r w:rsidRPr="003F1BDD">
        <w:rPr>
          <w:rFonts w:ascii="Garamond" w:eastAsia="Calibri" w:hAnsi="Garamond"/>
          <w:b/>
          <w:szCs w:val="24"/>
          <w:lang w:val="es-ES"/>
        </w:rPr>
        <w:t>8.</w:t>
      </w:r>
      <w:r w:rsidRPr="003F1BDD">
        <w:rPr>
          <w:rFonts w:ascii="Garamond" w:eastAsia="Calibri" w:hAnsi="Garamond"/>
          <w:b/>
          <w:szCs w:val="24"/>
          <w:lang w:val="es-ES"/>
        </w:rPr>
        <w:tab/>
        <w:t>Descripción del sitio: actualización de la Ficha Informativa de los Sitios Ramsar</w:t>
      </w:r>
    </w:p>
    <w:p w:rsidR="00231E75" w:rsidRPr="003F1BDD" w:rsidRDefault="00231E75" w:rsidP="00DF2424">
      <w:pPr>
        <w:ind w:left="567"/>
        <w:rPr>
          <w:rFonts w:ascii="Garamond" w:eastAsia="Calibri" w:hAnsi="Garamond"/>
          <w:szCs w:val="24"/>
          <w:lang w:val="es-ES"/>
        </w:rPr>
      </w:pPr>
      <w:r w:rsidRPr="003F1BDD">
        <w:rPr>
          <w:rFonts w:ascii="Garamond" w:eastAsia="Calibri" w:hAnsi="Garamond"/>
          <w:szCs w:val="24"/>
          <w:lang w:val="es-ES"/>
        </w:rPr>
        <w:t>¿Cuál es el objetivo de esta sección? Da orientación específica sobre la actualización de las Fichas Informativas de los Sitios Ramsar ya designados</w:t>
      </w:r>
    </w:p>
    <w:p w:rsidR="00231E75" w:rsidRPr="003F1BDD" w:rsidRDefault="00231E75" w:rsidP="00DF2424">
      <w:pPr>
        <w:pStyle w:val="TOC1"/>
        <w:rPr>
          <w:rStyle w:val="Hyperlink"/>
          <w:rFonts w:ascii="Garamond" w:hAnsi="Garamond"/>
          <w:color w:val="auto"/>
          <w:u w:val="none"/>
          <w:lang w:val="es-ES"/>
        </w:rPr>
      </w:pPr>
    </w:p>
    <w:p w:rsidR="00231E75" w:rsidRPr="003F1BDD" w:rsidRDefault="00231E75" w:rsidP="00DF2424">
      <w:pPr>
        <w:ind w:left="567" w:hanging="567"/>
        <w:rPr>
          <w:rFonts w:ascii="Garamond" w:eastAsia="Calibri" w:hAnsi="Garamond"/>
          <w:b/>
          <w:webHidden/>
          <w:szCs w:val="24"/>
          <w:lang w:val="es-ES"/>
        </w:rPr>
      </w:pPr>
      <w:r w:rsidRPr="003F1BDD">
        <w:rPr>
          <w:rFonts w:ascii="Garamond" w:eastAsia="Calibri" w:hAnsi="Garamond"/>
          <w:b/>
          <w:szCs w:val="24"/>
          <w:lang w:val="es-ES"/>
        </w:rPr>
        <w:t>9.</w:t>
      </w:r>
      <w:r w:rsidRPr="003F1BDD">
        <w:rPr>
          <w:rFonts w:ascii="Garamond" w:eastAsia="Calibri" w:hAnsi="Garamond"/>
          <w:b/>
          <w:szCs w:val="24"/>
          <w:lang w:val="es-ES"/>
        </w:rPr>
        <w:tab/>
        <w:t>Comprensión de los procesos y responsabilidades de la designación de Sitios Ramsar</w:t>
      </w:r>
    </w:p>
    <w:p w:rsidR="00231E75" w:rsidRPr="003F1BDD" w:rsidRDefault="00231E75" w:rsidP="00DF2424">
      <w:pPr>
        <w:ind w:left="1134" w:hanging="567"/>
        <w:rPr>
          <w:rFonts w:ascii="Garamond" w:eastAsia="Calibri" w:hAnsi="Garamond"/>
          <w:szCs w:val="24"/>
          <w:lang w:val="es-ES"/>
        </w:rPr>
      </w:pPr>
      <w:r w:rsidRPr="003F1BDD">
        <w:rPr>
          <w:rFonts w:ascii="Garamond" w:eastAsia="Calibri" w:hAnsi="Garamond"/>
          <w:szCs w:val="24"/>
          <w:lang w:val="es-ES"/>
        </w:rPr>
        <w:t>9.1</w:t>
      </w:r>
      <w:r w:rsidRPr="003F1BDD">
        <w:rPr>
          <w:rFonts w:ascii="Garamond" w:eastAsia="Calibri" w:hAnsi="Garamond"/>
          <w:szCs w:val="24"/>
          <w:lang w:val="es-ES"/>
        </w:rPr>
        <w:tab/>
        <w:t>Designación de un Sitio Ramsar (y actualización de la información sobre el Sitio Ramsar)</w:t>
      </w:r>
    </w:p>
    <w:p w:rsidR="00231E75" w:rsidRPr="003F1BDD" w:rsidRDefault="00231E75" w:rsidP="00DF2424">
      <w:pPr>
        <w:ind w:left="1134" w:hanging="567"/>
        <w:rPr>
          <w:rFonts w:ascii="Garamond" w:eastAsia="Calibri" w:hAnsi="Garamond"/>
          <w:szCs w:val="24"/>
          <w:lang w:val="es-ES"/>
        </w:rPr>
      </w:pPr>
      <w:r w:rsidRPr="003F1BDD">
        <w:rPr>
          <w:rFonts w:ascii="Garamond" w:eastAsia="Calibri" w:hAnsi="Garamond"/>
          <w:szCs w:val="24"/>
          <w:lang w:val="es-ES"/>
        </w:rPr>
        <w:t>9.2</w:t>
      </w:r>
      <w:r w:rsidRPr="003F1BDD">
        <w:rPr>
          <w:rFonts w:ascii="Garamond" w:eastAsia="Calibri" w:hAnsi="Garamond"/>
          <w:szCs w:val="24"/>
          <w:lang w:val="es-ES"/>
        </w:rPr>
        <w:tab/>
        <w:t>Examen del contenido de la FIR e inclusión del Sitio en la Lista de Ramsar</w:t>
      </w:r>
    </w:p>
    <w:p w:rsidR="00231E75" w:rsidRPr="003F1BDD" w:rsidRDefault="00231E75" w:rsidP="00DF2424">
      <w:pPr>
        <w:ind w:left="1134" w:hanging="567"/>
        <w:rPr>
          <w:rFonts w:ascii="Garamond" w:eastAsia="Calibri" w:hAnsi="Garamond"/>
          <w:szCs w:val="24"/>
          <w:lang w:val="es-ES"/>
        </w:rPr>
      </w:pPr>
      <w:r w:rsidRPr="003F1BDD">
        <w:rPr>
          <w:rFonts w:ascii="Garamond" w:eastAsia="Calibri" w:hAnsi="Garamond"/>
          <w:szCs w:val="24"/>
          <w:lang w:val="es-ES"/>
        </w:rPr>
        <w:t>9.3</w:t>
      </w:r>
      <w:r w:rsidRPr="003F1BDD">
        <w:rPr>
          <w:rFonts w:ascii="Garamond" w:eastAsia="Calibri" w:hAnsi="Garamond"/>
          <w:szCs w:val="24"/>
          <w:lang w:val="es-ES"/>
        </w:rPr>
        <w:tab/>
        <w:t>Actualización y mantenimiento de la accesibilidad a la información sobre los Sitios Ramsar</w:t>
      </w:r>
    </w:p>
    <w:p w:rsidR="00231E75" w:rsidRPr="003F1BDD" w:rsidRDefault="00231E75" w:rsidP="00DF2424">
      <w:pPr>
        <w:ind w:left="1134" w:hanging="567"/>
        <w:rPr>
          <w:rFonts w:ascii="Garamond" w:eastAsia="Calibri" w:hAnsi="Garamond"/>
          <w:szCs w:val="24"/>
          <w:lang w:val="es-ES"/>
        </w:rPr>
      </w:pPr>
    </w:p>
    <w:p w:rsidR="00231E75" w:rsidRPr="003F1BDD" w:rsidRDefault="00231E75" w:rsidP="00DF2424">
      <w:pPr>
        <w:ind w:left="567" w:hanging="567"/>
        <w:rPr>
          <w:rFonts w:ascii="Garamond" w:eastAsia="Calibri" w:hAnsi="Garamond"/>
          <w:b/>
          <w:webHidden/>
          <w:szCs w:val="24"/>
          <w:lang w:val="es-ES"/>
        </w:rPr>
      </w:pPr>
      <w:r w:rsidRPr="003F1BDD">
        <w:rPr>
          <w:rFonts w:ascii="Garamond" w:eastAsia="Calibri" w:hAnsi="Garamond"/>
          <w:b/>
          <w:szCs w:val="24"/>
          <w:lang w:val="es-ES"/>
        </w:rPr>
        <w:t>10.</w:t>
      </w:r>
      <w:r w:rsidRPr="003F1BDD">
        <w:rPr>
          <w:rFonts w:ascii="Garamond" w:eastAsia="Calibri" w:hAnsi="Garamond"/>
          <w:b/>
          <w:szCs w:val="24"/>
          <w:lang w:val="es-ES"/>
        </w:rPr>
        <w:tab/>
        <w:t>Referencias y otras fuentes de información</w:t>
      </w:r>
    </w:p>
    <w:p w:rsidR="00231E75" w:rsidRPr="003F1BDD" w:rsidRDefault="00231E75" w:rsidP="00DF2424">
      <w:pPr>
        <w:pStyle w:val="TOC1"/>
        <w:rPr>
          <w:rStyle w:val="Hyperlink"/>
          <w:rFonts w:ascii="Garamond" w:hAnsi="Garamond"/>
          <w:color w:val="auto"/>
          <w:u w:val="none"/>
          <w:lang w:val="es-ES"/>
        </w:rPr>
      </w:pPr>
    </w:p>
    <w:p w:rsidR="00231E75" w:rsidRPr="003F1BDD" w:rsidRDefault="00231E75" w:rsidP="00DF2424">
      <w:pPr>
        <w:tabs>
          <w:tab w:val="left" w:pos="1560"/>
        </w:tabs>
        <w:ind w:left="1560" w:hanging="1560"/>
        <w:rPr>
          <w:rFonts w:ascii="Garamond" w:eastAsia="Calibri" w:hAnsi="Garamond"/>
          <w:b/>
          <w:szCs w:val="24"/>
          <w:lang w:val="es-ES"/>
        </w:rPr>
      </w:pPr>
      <w:r w:rsidRPr="003F1BDD">
        <w:rPr>
          <w:rFonts w:ascii="Garamond" w:eastAsia="Calibri" w:hAnsi="Garamond"/>
          <w:b/>
          <w:szCs w:val="24"/>
          <w:lang w:val="es-ES"/>
        </w:rPr>
        <w:t>Apéndice A.</w:t>
      </w:r>
      <w:r w:rsidRPr="003F1BDD">
        <w:rPr>
          <w:rFonts w:ascii="Garamond" w:eastAsia="Calibri" w:hAnsi="Garamond"/>
          <w:b/>
          <w:szCs w:val="24"/>
          <w:lang w:val="es-ES"/>
        </w:rPr>
        <w:tab/>
        <w:t xml:space="preserve">Ficha Informativa de Ramsar </w:t>
      </w:r>
    </w:p>
    <w:p w:rsidR="00231E75" w:rsidRPr="003F1BDD" w:rsidRDefault="00231E75" w:rsidP="00DF2424">
      <w:pPr>
        <w:tabs>
          <w:tab w:val="left" w:pos="1560"/>
        </w:tabs>
        <w:ind w:left="1560" w:hanging="1560"/>
        <w:rPr>
          <w:rFonts w:ascii="Garamond" w:eastAsia="Calibri" w:hAnsi="Garamond"/>
          <w:b/>
          <w:szCs w:val="24"/>
          <w:lang w:val="es-ES"/>
        </w:rPr>
      </w:pPr>
      <w:r w:rsidRPr="003F1BDD">
        <w:rPr>
          <w:rFonts w:ascii="Garamond" w:eastAsia="Calibri" w:hAnsi="Garamond"/>
          <w:b/>
          <w:szCs w:val="24"/>
          <w:lang w:val="es-ES"/>
        </w:rPr>
        <w:t>Apéndice B.</w:t>
      </w:r>
      <w:r w:rsidRPr="003F1BDD">
        <w:rPr>
          <w:rFonts w:ascii="Garamond" w:eastAsia="Calibri" w:hAnsi="Garamond"/>
          <w:b/>
          <w:szCs w:val="24"/>
          <w:lang w:val="es-ES"/>
        </w:rPr>
        <w:tab/>
        <w:t>Sistema de Clasificación de Tipos de Humedales de Ramsar</w:t>
      </w:r>
    </w:p>
    <w:p w:rsidR="00231E75" w:rsidRPr="003F1BDD" w:rsidRDefault="00231E75" w:rsidP="00DF2424">
      <w:pPr>
        <w:tabs>
          <w:tab w:val="left" w:pos="1560"/>
        </w:tabs>
        <w:ind w:left="1560" w:hanging="1560"/>
        <w:rPr>
          <w:rFonts w:ascii="Garamond" w:eastAsia="Calibri" w:hAnsi="Garamond"/>
          <w:b/>
          <w:szCs w:val="24"/>
          <w:lang w:val="es-ES"/>
        </w:rPr>
      </w:pPr>
      <w:r w:rsidRPr="003F1BDD">
        <w:rPr>
          <w:rFonts w:ascii="Garamond" w:eastAsia="Calibri" w:hAnsi="Garamond"/>
          <w:b/>
          <w:szCs w:val="24"/>
          <w:lang w:val="es-ES"/>
        </w:rPr>
        <w:t>Apéndice C.</w:t>
      </w:r>
      <w:r w:rsidRPr="003F1BDD">
        <w:rPr>
          <w:rFonts w:ascii="Garamond" w:eastAsia="Calibri" w:hAnsi="Garamond"/>
          <w:b/>
          <w:szCs w:val="24"/>
          <w:lang w:val="es-ES"/>
        </w:rPr>
        <w:tab/>
        <w:t xml:space="preserve">Lineamientos adicionales para suministrar mapas y otros datos espaciales sobre los Sitios Ramsar </w:t>
      </w:r>
    </w:p>
    <w:p w:rsidR="00231E75" w:rsidRPr="003F1BDD" w:rsidRDefault="00231E75" w:rsidP="00DF2424">
      <w:pPr>
        <w:tabs>
          <w:tab w:val="left" w:pos="1560"/>
        </w:tabs>
        <w:ind w:left="1560" w:hanging="1560"/>
        <w:rPr>
          <w:rFonts w:ascii="Garamond" w:eastAsia="Calibri" w:hAnsi="Garamond"/>
          <w:b/>
          <w:szCs w:val="24"/>
          <w:lang w:val="es-ES"/>
        </w:rPr>
      </w:pPr>
      <w:r w:rsidRPr="003F1BDD">
        <w:rPr>
          <w:rFonts w:ascii="Garamond" w:eastAsia="Calibri" w:hAnsi="Garamond"/>
          <w:b/>
          <w:szCs w:val="24"/>
          <w:lang w:val="es-ES"/>
        </w:rPr>
        <w:t>Apéndice D.</w:t>
      </w:r>
      <w:r w:rsidRPr="003F1BDD">
        <w:rPr>
          <w:rFonts w:ascii="Garamond" w:eastAsia="Calibri" w:hAnsi="Garamond"/>
          <w:b/>
          <w:szCs w:val="24"/>
          <w:lang w:val="es-ES"/>
        </w:rPr>
        <w:tab/>
        <w:t>Criterios para la identificación de Humedales de Importancia Internacional y lineamientos para su aplicación</w:t>
      </w:r>
    </w:p>
    <w:p w:rsidR="00231E75" w:rsidRPr="003F1BDD" w:rsidRDefault="00231E75" w:rsidP="00DF2424">
      <w:pPr>
        <w:tabs>
          <w:tab w:val="left" w:pos="1560"/>
        </w:tabs>
        <w:ind w:left="1560" w:hanging="1560"/>
        <w:rPr>
          <w:rFonts w:ascii="Garamond" w:eastAsia="Calibri" w:hAnsi="Garamond"/>
          <w:b/>
          <w:szCs w:val="24"/>
          <w:lang w:val="es-ES"/>
        </w:rPr>
      </w:pPr>
      <w:r w:rsidRPr="003F1BDD">
        <w:rPr>
          <w:rFonts w:ascii="Garamond" w:eastAsia="Calibri" w:hAnsi="Garamond"/>
          <w:b/>
          <w:szCs w:val="24"/>
          <w:lang w:val="es-ES"/>
        </w:rPr>
        <w:t>Apéndice E.</w:t>
      </w:r>
      <w:r w:rsidRPr="003F1BDD">
        <w:rPr>
          <w:rFonts w:ascii="Garamond" w:eastAsia="Calibri" w:hAnsi="Garamond"/>
          <w:b/>
          <w:szCs w:val="24"/>
          <w:lang w:val="es-ES"/>
        </w:rPr>
        <w:tab/>
        <w:t>Lineamientos complementarios para identificar y designar tipos de humedales particulares</w:t>
      </w:r>
    </w:p>
    <w:p w:rsidR="00231E75" w:rsidRPr="003F1BDD" w:rsidRDefault="00231E75" w:rsidP="00DF2424">
      <w:pPr>
        <w:ind w:left="1134" w:hanging="567"/>
        <w:rPr>
          <w:rFonts w:ascii="Garamond" w:eastAsia="Calibri" w:hAnsi="Garamond"/>
          <w:szCs w:val="24"/>
          <w:lang w:val="es-ES"/>
        </w:rPr>
      </w:pPr>
      <w:r w:rsidRPr="003F1BDD">
        <w:rPr>
          <w:rFonts w:ascii="Garamond" w:eastAsia="Calibri" w:hAnsi="Garamond"/>
          <w:szCs w:val="24"/>
          <w:lang w:val="es-ES"/>
        </w:rPr>
        <w:t xml:space="preserve">E1. </w:t>
      </w:r>
      <w:r w:rsidRPr="003F1BDD">
        <w:rPr>
          <w:rFonts w:ascii="Garamond" w:eastAsia="Calibri" w:hAnsi="Garamond"/>
          <w:szCs w:val="24"/>
          <w:lang w:val="es-ES"/>
        </w:rPr>
        <w:tab/>
        <w:t>Sistemas kársticos y otros sistemas hidrológicos subterráneos</w:t>
      </w:r>
    </w:p>
    <w:p w:rsidR="00231E75" w:rsidRPr="003F1BDD" w:rsidRDefault="00231E75" w:rsidP="00DF2424">
      <w:pPr>
        <w:ind w:left="1985" w:hanging="567"/>
        <w:rPr>
          <w:rFonts w:ascii="Garamond" w:eastAsia="Calibri" w:hAnsi="Garamond"/>
          <w:webHidden/>
          <w:szCs w:val="24"/>
          <w:lang w:val="es-ES"/>
        </w:rPr>
      </w:pPr>
      <w:r w:rsidRPr="003F1BDD">
        <w:rPr>
          <w:rFonts w:ascii="Garamond" w:eastAsia="Calibri" w:hAnsi="Garamond"/>
          <w:szCs w:val="24"/>
          <w:lang w:val="es-ES"/>
        </w:rPr>
        <w:t>Valores, importancia y prestación de servicios de los ecosistemas</w:t>
      </w:r>
    </w:p>
    <w:p w:rsidR="00231E75" w:rsidRPr="003F1BDD" w:rsidRDefault="00231E75" w:rsidP="00DF2424">
      <w:pPr>
        <w:ind w:left="1985" w:hanging="567"/>
        <w:rPr>
          <w:rFonts w:ascii="Garamond" w:eastAsia="Calibri" w:hAnsi="Garamond"/>
          <w:webHidden/>
          <w:szCs w:val="24"/>
          <w:lang w:val="es-ES"/>
        </w:rPr>
      </w:pPr>
      <w:r w:rsidRPr="003F1BDD">
        <w:rPr>
          <w:rFonts w:ascii="Garamond" w:eastAsia="Calibri" w:hAnsi="Garamond"/>
          <w:szCs w:val="24"/>
          <w:lang w:val="es-ES"/>
        </w:rPr>
        <w:t>Posición en el sistema de clasificación de Ramsar</w:t>
      </w:r>
    </w:p>
    <w:p w:rsidR="00231E75" w:rsidRPr="003F1BDD" w:rsidRDefault="00231E75" w:rsidP="00DF2424">
      <w:pPr>
        <w:ind w:left="1985" w:hanging="567"/>
        <w:rPr>
          <w:rFonts w:ascii="Garamond" w:eastAsia="Calibri" w:hAnsi="Garamond"/>
          <w:webHidden/>
          <w:szCs w:val="24"/>
          <w:lang w:val="es-ES"/>
        </w:rPr>
      </w:pPr>
      <w:r w:rsidRPr="003F1BDD">
        <w:rPr>
          <w:rFonts w:ascii="Garamond" w:eastAsia="Calibri" w:hAnsi="Garamond"/>
          <w:szCs w:val="24"/>
          <w:lang w:val="es-ES"/>
        </w:rPr>
        <w:t>Aplicación de los Criterios de Ramsar</w:t>
      </w:r>
    </w:p>
    <w:p w:rsidR="00231E75" w:rsidRPr="003F1BDD" w:rsidRDefault="00231E75" w:rsidP="00DF2424">
      <w:pPr>
        <w:ind w:left="1985" w:hanging="567"/>
        <w:rPr>
          <w:rFonts w:ascii="Garamond" w:eastAsia="Calibri" w:hAnsi="Garamond"/>
          <w:webHidden/>
          <w:szCs w:val="24"/>
          <w:lang w:val="es-ES"/>
        </w:rPr>
      </w:pPr>
      <w:r w:rsidRPr="003F1BDD">
        <w:rPr>
          <w:rFonts w:ascii="Garamond" w:eastAsia="Calibri" w:hAnsi="Garamond"/>
          <w:szCs w:val="24"/>
          <w:lang w:val="es-ES"/>
        </w:rPr>
        <w:t>Límites y tamaño</w:t>
      </w:r>
    </w:p>
    <w:p w:rsidR="00231E75" w:rsidRPr="003F1BDD" w:rsidRDefault="00231E75" w:rsidP="00DF2424">
      <w:pPr>
        <w:ind w:left="1985" w:hanging="567"/>
        <w:rPr>
          <w:rFonts w:ascii="Garamond" w:eastAsia="Calibri" w:hAnsi="Garamond"/>
          <w:webHidden/>
          <w:szCs w:val="24"/>
          <w:lang w:val="es-ES"/>
        </w:rPr>
      </w:pPr>
      <w:r w:rsidRPr="003F1BDD">
        <w:rPr>
          <w:rFonts w:ascii="Garamond" w:eastAsia="Calibri" w:hAnsi="Garamond"/>
          <w:szCs w:val="24"/>
          <w:lang w:val="es-ES"/>
        </w:rPr>
        <w:t>Otras consideraciones</w:t>
      </w:r>
    </w:p>
    <w:p w:rsidR="00231E75" w:rsidRPr="003F1BDD" w:rsidRDefault="00231E75" w:rsidP="00DF2424">
      <w:pPr>
        <w:ind w:left="1134" w:hanging="567"/>
        <w:rPr>
          <w:rFonts w:ascii="Garamond" w:eastAsia="Calibri" w:hAnsi="Garamond"/>
          <w:webHidden/>
          <w:szCs w:val="24"/>
          <w:lang w:val="es-ES"/>
        </w:rPr>
      </w:pPr>
      <w:r w:rsidRPr="003F1BDD">
        <w:rPr>
          <w:rFonts w:ascii="Garamond" w:eastAsia="Calibri" w:hAnsi="Garamond"/>
          <w:szCs w:val="24"/>
          <w:lang w:val="es-ES"/>
        </w:rPr>
        <w:t xml:space="preserve">E2. </w:t>
      </w:r>
      <w:r w:rsidRPr="003F1BDD">
        <w:rPr>
          <w:rFonts w:ascii="Garamond" w:eastAsia="Calibri" w:hAnsi="Garamond"/>
          <w:szCs w:val="24"/>
          <w:lang w:val="es-ES"/>
        </w:rPr>
        <w:tab/>
        <w:t>Turberas</w:t>
      </w:r>
    </w:p>
    <w:p w:rsidR="00231E75" w:rsidRPr="003F1BDD" w:rsidRDefault="00231E75" w:rsidP="00DF2424">
      <w:pPr>
        <w:ind w:left="1985" w:hanging="567"/>
        <w:rPr>
          <w:rFonts w:ascii="Garamond" w:eastAsia="Calibri" w:hAnsi="Garamond"/>
          <w:webHidden/>
          <w:szCs w:val="24"/>
          <w:lang w:val="es-ES"/>
        </w:rPr>
      </w:pPr>
      <w:r w:rsidRPr="003F1BDD">
        <w:rPr>
          <w:rFonts w:ascii="Garamond" w:eastAsia="Calibri" w:hAnsi="Garamond"/>
          <w:szCs w:val="24"/>
          <w:lang w:val="es-ES"/>
        </w:rPr>
        <w:t>Distribución geográfica y extensión</w:t>
      </w:r>
    </w:p>
    <w:p w:rsidR="007041B9" w:rsidRPr="003F1BDD" w:rsidRDefault="007041B9" w:rsidP="007041B9">
      <w:pPr>
        <w:ind w:left="1418"/>
        <w:rPr>
          <w:rFonts w:ascii="Garamond" w:eastAsia="Calibri" w:hAnsi="Garamond"/>
          <w:szCs w:val="24"/>
          <w:lang w:val="es-ES"/>
        </w:rPr>
      </w:pPr>
      <w:r w:rsidRPr="003F1BDD">
        <w:rPr>
          <w:rFonts w:ascii="Garamond" w:eastAsia="Calibri" w:hAnsi="Garamond"/>
          <w:szCs w:val="24"/>
          <w:lang w:val="es-ES"/>
        </w:rPr>
        <w:t>Funciones ecológicas, servicios/beneficios de los ecosistemas y valores para la sociedad</w:t>
      </w:r>
    </w:p>
    <w:p w:rsidR="00231E75" w:rsidRPr="003F1BDD" w:rsidRDefault="00355B91" w:rsidP="00DF2424">
      <w:pPr>
        <w:ind w:left="1985" w:hanging="567"/>
        <w:rPr>
          <w:rFonts w:ascii="Garamond" w:eastAsia="Calibri" w:hAnsi="Garamond"/>
          <w:szCs w:val="24"/>
          <w:lang w:val="es-ES"/>
        </w:rPr>
      </w:pPr>
      <w:r w:rsidRPr="003F1BDD">
        <w:rPr>
          <w:rFonts w:ascii="Garamond" w:eastAsia="Calibri" w:hAnsi="Garamond"/>
          <w:szCs w:val="24"/>
          <w:lang w:val="es-ES"/>
        </w:rPr>
        <w:t>Degradación de las turberas</w:t>
      </w:r>
    </w:p>
    <w:p w:rsidR="00355B91" w:rsidRPr="003F1BDD" w:rsidRDefault="00355B91" w:rsidP="00DF2424">
      <w:pPr>
        <w:ind w:left="1985" w:hanging="567"/>
        <w:rPr>
          <w:rFonts w:ascii="Garamond" w:eastAsia="Calibri" w:hAnsi="Garamond"/>
          <w:webHidden/>
          <w:szCs w:val="24"/>
          <w:lang w:val="es-ES"/>
        </w:rPr>
      </w:pPr>
      <w:r w:rsidRPr="003F1BDD">
        <w:rPr>
          <w:rFonts w:ascii="Garamond" w:eastAsia="Calibri" w:hAnsi="Garamond"/>
          <w:szCs w:val="24"/>
          <w:lang w:val="es-ES"/>
        </w:rPr>
        <w:t>Restauración de las turberas</w:t>
      </w:r>
    </w:p>
    <w:p w:rsidR="00231E75" w:rsidRPr="003F1BDD" w:rsidRDefault="00231E75" w:rsidP="00DF2424">
      <w:pPr>
        <w:ind w:left="1985" w:hanging="567"/>
        <w:rPr>
          <w:rFonts w:ascii="Garamond" w:eastAsia="Calibri" w:hAnsi="Garamond"/>
          <w:webHidden/>
          <w:szCs w:val="24"/>
          <w:lang w:val="es-ES"/>
        </w:rPr>
      </w:pPr>
      <w:r w:rsidRPr="003F1BDD">
        <w:rPr>
          <w:rFonts w:ascii="Garamond" w:eastAsia="Calibri" w:hAnsi="Garamond"/>
          <w:szCs w:val="24"/>
          <w:lang w:val="es-ES"/>
        </w:rPr>
        <w:t>Posición en el sistema de clasificación de Ramsar</w:t>
      </w:r>
    </w:p>
    <w:p w:rsidR="00231E75" w:rsidRPr="003F1BDD" w:rsidRDefault="00355B91" w:rsidP="00DF2424">
      <w:pPr>
        <w:ind w:left="1985" w:hanging="567"/>
        <w:rPr>
          <w:rFonts w:ascii="Garamond" w:eastAsia="Calibri" w:hAnsi="Garamond"/>
          <w:webHidden/>
          <w:szCs w:val="24"/>
          <w:lang w:val="es-ES"/>
        </w:rPr>
      </w:pPr>
      <w:r w:rsidRPr="003F1BDD">
        <w:rPr>
          <w:rFonts w:ascii="Garamond" w:eastAsia="Calibri" w:hAnsi="Garamond"/>
          <w:szCs w:val="24"/>
          <w:lang w:val="es-ES"/>
        </w:rPr>
        <w:t>Aplicación de los c</w:t>
      </w:r>
      <w:r w:rsidR="00231E75" w:rsidRPr="003F1BDD">
        <w:rPr>
          <w:rFonts w:ascii="Garamond" w:eastAsia="Calibri" w:hAnsi="Garamond"/>
          <w:szCs w:val="24"/>
          <w:lang w:val="es-ES"/>
        </w:rPr>
        <w:t>riterios de Ramsar</w:t>
      </w:r>
    </w:p>
    <w:p w:rsidR="00355B91" w:rsidRPr="003F1BDD" w:rsidRDefault="00355B91" w:rsidP="00355B91">
      <w:pPr>
        <w:ind w:left="1418"/>
        <w:rPr>
          <w:rFonts w:ascii="Garamond" w:eastAsia="Calibri" w:hAnsi="Garamond"/>
          <w:szCs w:val="24"/>
          <w:lang w:val="es-ES"/>
        </w:rPr>
      </w:pPr>
      <w:r w:rsidRPr="003F1BDD">
        <w:rPr>
          <w:rFonts w:ascii="Garamond" w:eastAsia="Calibri" w:hAnsi="Garamond"/>
          <w:szCs w:val="24"/>
          <w:lang w:val="es-ES"/>
        </w:rPr>
        <w:t>Utilización del Criterio 1 de los lineamientos para la aplicación en materia de almacenamiento de carbono</w:t>
      </w:r>
    </w:p>
    <w:p w:rsidR="00231E75" w:rsidRPr="003F1BDD" w:rsidRDefault="00231E75" w:rsidP="00DF2424">
      <w:pPr>
        <w:ind w:left="1985" w:hanging="567"/>
        <w:rPr>
          <w:rFonts w:ascii="Garamond" w:eastAsia="Calibri" w:hAnsi="Garamond"/>
          <w:szCs w:val="24"/>
          <w:lang w:val="es-ES"/>
        </w:rPr>
      </w:pPr>
      <w:r w:rsidRPr="003F1BDD">
        <w:rPr>
          <w:rFonts w:ascii="Garamond" w:eastAsia="Calibri" w:hAnsi="Garamond"/>
          <w:szCs w:val="24"/>
          <w:lang w:val="es-ES"/>
        </w:rPr>
        <w:t>Límites y tamaño</w:t>
      </w:r>
    </w:p>
    <w:p w:rsidR="00355B91" w:rsidRPr="003F1BDD" w:rsidRDefault="00355B91" w:rsidP="00355B91">
      <w:pPr>
        <w:ind w:left="1985" w:hanging="567"/>
        <w:rPr>
          <w:rFonts w:ascii="Garamond" w:eastAsia="Calibri" w:hAnsi="Garamond"/>
          <w:webHidden/>
          <w:szCs w:val="24"/>
          <w:lang w:val="es-ES"/>
        </w:rPr>
      </w:pPr>
      <w:r w:rsidRPr="003F1BDD">
        <w:rPr>
          <w:rFonts w:ascii="Garamond" w:eastAsia="Calibri" w:hAnsi="Garamond"/>
          <w:szCs w:val="24"/>
          <w:lang w:val="es-ES"/>
        </w:rPr>
        <w:t>Importancia de los inventarios de turberas</w:t>
      </w:r>
    </w:p>
    <w:p w:rsidR="00231E75" w:rsidRPr="003F1BDD" w:rsidRDefault="00231E75" w:rsidP="00DF2424">
      <w:pPr>
        <w:ind w:left="1985" w:hanging="567"/>
        <w:rPr>
          <w:rFonts w:ascii="Garamond" w:eastAsia="Calibri" w:hAnsi="Garamond"/>
          <w:webHidden/>
          <w:szCs w:val="24"/>
          <w:lang w:val="es-ES"/>
        </w:rPr>
      </w:pPr>
      <w:r w:rsidRPr="003F1BDD">
        <w:rPr>
          <w:rFonts w:ascii="Garamond" w:eastAsia="Calibri" w:hAnsi="Garamond"/>
          <w:szCs w:val="24"/>
          <w:lang w:val="es-ES"/>
        </w:rPr>
        <w:t>Otras fuentes de información sobre las turberas</w:t>
      </w:r>
    </w:p>
    <w:p w:rsidR="00231E75" w:rsidRPr="003F1BDD" w:rsidRDefault="00231E75" w:rsidP="00DF2424">
      <w:pPr>
        <w:ind w:left="1134" w:hanging="567"/>
        <w:rPr>
          <w:rFonts w:ascii="Garamond" w:eastAsia="Calibri" w:hAnsi="Garamond"/>
          <w:webHidden/>
          <w:szCs w:val="24"/>
          <w:lang w:val="es-ES"/>
        </w:rPr>
      </w:pPr>
      <w:r w:rsidRPr="003F1BDD">
        <w:rPr>
          <w:rFonts w:ascii="Garamond" w:eastAsia="Calibri" w:hAnsi="Garamond"/>
          <w:szCs w:val="24"/>
          <w:lang w:val="es-ES"/>
        </w:rPr>
        <w:t xml:space="preserve">E3. </w:t>
      </w:r>
      <w:r w:rsidRPr="003F1BDD">
        <w:rPr>
          <w:rFonts w:ascii="Garamond" w:eastAsia="Calibri" w:hAnsi="Garamond"/>
          <w:szCs w:val="24"/>
          <w:lang w:val="es-ES"/>
        </w:rPr>
        <w:tab/>
        <w:t>Pastizales húmedos</w:t>
      </w:r>
    </w:p>
    <w:p w:rsidR="00231E75" w:rsidRPr="003F1BDD" w:rsidRDefault="00231E75" w:rsidP="00DF2424">
      <w:pPr>
        <w:ind w:left="1985" w:hanging="567"/>
        <w:rPr>
          <w:rFonts w:ascii="Garamond" w:eastAsia="Calibri" w:hAnsi="Garamond"/>
          <w:webHidden/>
          <w:szCs w:val="24"/>
          <w:lang w:val="es-ES"/>
        </w:rPr>
      </w:pPr>
      <w:r w:rsidRPr="003F1BDD">
        <w:rPr>
          <w:rFonts w:ascii="Garamond" w:eastAsia="Calibri" w:hAnsi="Garamond"/>
          <w:szCs w:val="24"/>
          <w:lang w:val="es-ES"/>
        </w:rPr>
        <w:t>Distribución geográfica y extensión</w:t>
      </w:r>
    </w:p>
    <w:p w:rsidR="00231E75" w:rsidRPr="003F1BDD" w:rsidRDefault="00231E75" w:rsidP="00DF2424">
      <w:pPr>
        <w:ind w:left="1985" w:hanging="567"/>
        <w:rPr>
          <w:rFonts w:ascii="Garamond" w:eastAsia="Calibri" w:hAnsi="Garamond"/>
          <w:webHidden/>
          <w:szCs w:val="24"/>
          <w:lang w:val="es-ES"/>
        </w:rPr>
      </w:pPr>
      <w:r w:rsidRPr="003F1BDD">
        <w:rPr>
          <w:rFonts w:ascii="Garamond" w:eastAsia="Calibri" w:hAnsi="Garamond"/>
          <w:szCs w:val="24"/>
          <w:lang w:val="es-ES"/>
        </w:rPr>
        <w:t>Papel y funciones ecológicos</w:t>
      </w:r>
    </w:p>
    <w:p w:rsidR="00231E75" w:rsidRPr="003F1BDD" w:rsidRDefault="00231E75" w:rsidP="00DF2424">
      <w:pPr>
        <w:ind w:left="1985" w:hanging="567"/>
        <w:rPr>
          <w:rFonts w:ascii="Garamond" w:eastAsia="Calibri" w:hAnsi="Garamond"/>
          <w:webHidden/>
          <w:szCs w:val="24"/>
          <w:lang w:val="es-ES"/>
        </w:rPr>
      </w:pPr>
      <w:r w:rsidRPr="003F1BDD">
        <w:rPr>
          <w:rFonts w:ascii="Garamond" w:eastAsia="Calibri" w:hAnsi="Garamond"/>
          <w:szCs w:val="24"/>
          <w:lang w:val="es-ES"/>
        </w:rPr>
        <w:t>Valores, importancia y servicios de los ecosistemas</w:t>
      </w:r>
    </w:p>
    <w:p w:rsidR="00231E75" w:rsidRPr="003F1BDD" w:rsidRDefault="00231E75" w:rsidP="00DF2424">
      <w:pPr>
        <w:ind w:left="1985" w:hanging="567"/>
        <w:rPr>
          <w:rFonts w:ascii="Garamond" w:eastAsia="Calibri" w:hAnsi="Garamond"/>
          <w:szCs w:val="24"/>
          <w:lang w:val="es-ES"/>
        </w:rPr>
      </w:pPr>
      <w:r w:rsidRPr="003F1BDD">
        <w:rPr>
          <w:rFonts w:ascii="Garamond" w:eastAsia="Calibri" w:hAnsi="Garamond"/>
          <w:szCs w:val="24"/>
          <w:lang w:val="es-ES"/>
        </w:rPr>
        <w:t>Posición en el sistema de clasificación de Ramsar</w:t>
      </w:r>
    </w:p>
    <w:p w:rsidR="00231E75" w:rsidRPr="003F1BDD" w:rsidRDefault="00231E75" w:rsidP="00DF2424">
      <w:pPr>
        <w:ind w:left="1985" w:hanging="567"/>
        <w:rPr>
          <w:rFonts w:ascii="Garamond" w:eastAsia="Calibri" w:hAnsi="Garamond"/>
          <w:webHidden/>
          <w:szCs w:val="24"/>
          <w:lang w:val="es-ES"/>
        </w:rPr>
      </w:pPr>
      <w:r w:rsidRPr="003F1BDD">
        <w:rPr>
          <w:rFonts w:ascii="Garamond" w:eastAsia="Calibri" w:hAnsi="Garamond"/>
          <w:webHidden/>
          <w:szCs w:val="24"/>
          <w:lang w:val="es-ES"/>
        </w:rPr>
        <w:t>Aplicación de los Criterios de Ramsar</w:t>
      </w:r>
    </w:p>
    <w:p w:rsidR="00231E75" w:rsidRPr="003F1BDD" w:rsidRDefault="00231E75" w:rsidP="00DF2424">
      <w:pPr>
        <w:ind w:left="1134" w:hanging="567"/>
        <w:rPr>
          <w:rFonts w:ascii="Garamond" w:eastAsia="Calibri" w:hAnsi="Garamond"/>
          <w:webHidden/>
          <w:szCs w:val="24"/>
          <w:lang w:val="es-ES"/>
        </w:rPr>
      </w:pPr>
      <w:r w:rsidRPr="003F1BDD">
        <w:rPr>
          <w:rFonts w:ascii="Garamond" w:eastAsia="Calibri" w:hAnsi="Garamond"/>
          <w:szCs w:val="24"/>
          <w:lang w:val="es-ES"/>
        </w:rPr>
        <w:t xml:space="preserve">E4. </w:t>
      </w:r>
      <w:r w:rsidRPr="003F1BDD">
        <w:rPr>
          <w:rFonts w:ascii="Garamond" w:eastAsia="Calibri" w:hAnsi="Garamond"/>
          <w:szCs w:val="24"/>
          <w:lang w:val="es-ES"/>
        </w:rPr>
        <w:tab/>
        <w:t>Manglares</w:t>
      </w:r>
    </w:p>
    <w:p w:rsidR="00231E75" w:rsidRPr="003F1BDD" w:rsidRDefault="00231E75" w:rsidP="00DF2424">
      <w:pPr>
        <w:ind w:left="1985" w:hanging="567"/>
        <w:rPr>
          <w:rFonts w:ascii="Garamond" w:eastAsia="Calibri" w:hAnsi="Garamond"/>
          <w:webHidden/>
          <w:szCs w:val="24"/>
          <w:lang w:val="es-ES"/>
        </w:rPr>
      </w:pPr>
      <w:r w:rsidRPr="003F1BDD">
        <w:rPr>
          <w:rFonts w:ascii="Garamond" w:eastAsia="Calibri" w:hAnsi="Garamond"/>
          <w:szCs w:val="24"/>
          <w:lang w:val="es-ES"/>
        </w:rPr>
        <w:t>Distribución geográfica y extensión</w:t>
      </w:r>
    </w:p>
    <w:p w:rsidR="00231E75" w:rsidRPr="003F1BDD" w:rsidRDefault="00231E75" w:rsidP="00DF2424">
      <w:pPr>
        <w:ind w:left="1985" w:hanging="567"/>
        <w:rPr>
          <w:rFonts w:ascii="Garamond" w:eastAsia="Calibri" w:hAnsi="Garamond"/>
          <w:webHidden/>
          <w:szCs w:val="24"/>
          <w:lang w:val="es-ES"/>
        </w:rPr>
      </w:pPr>
      <w:r w:rsidRPr="003F1BDD">
        <w:rPr>
          <w:rFonts w:ascii="Garamond" w:eastAsia="Calibri" w:hAnsi="Garamond"/>
          <w:szCs w:val="24"/>
          <w:lang w:val="es-ES"/>
        </w:rPr>
        <w:t>Papel y funciones ecológicos</w:t>
      </w:r>
    </w:p>
    <w:p w:rsidR="00231E75" w:rsidRPr="003F1BDD" w:rsidRDefault="00231E75" w:rsidP="00DF2424">
      <w:pPr>
        <w:ind w:left="1985" w:hanging="567"/>
        <w:rPr>
          <w:rFonts w:ascii="Garamond" w:eastAsia="Calibri" w:hAnsi="Garamond"/>
          <w:webHidden/>
          <w:szCs w:val="24"/>
          <w:lang w:val="es-ES"/>
        </w:rPr>
      </w:pPr>
      <w:r w:rsidRPr="003F1BDD">
        <w:rPr>
          <w:rFonts w:ascii="Garamond" w:eastAsia="Calibri" w:hAnsi="Garamond"/>
          <w:szCs w:val="24"/>
          <w:lang w:val="es-ES"/>
        </w:rPr>
        <w:t>Valores, importancia y servicios de los ecosistemas</w:t>
      </w:r>
    </w:p>
    <w:p w:rsidR="00231E75" w:rsidRPr="003F1BDD" w:rsidRDefault="00231E75" w:rsidP="00DF2424">
      <w:pPr>
        <w:ind w:left="1985" w:hanging="567"/>
        <w:rPr>
          <w:rFonts w:ascii="Garamond" w:eastAsia="Calibri" w:hAnsi="Garamond"/>
          <w:webHidden/>
          <w:szCs w:val="24"/>
          <w:lang w:val="es-ES"/>
        </w:rPr>
      </w:pPr>
      <w:r w:rsidRPr="003F1BDD">
        <w:rPr>
          <w:rFonts w:ascii="Garamond" w:eastAsia="Calibri" w:hAnsi="Garamond"/>
          <w:szCs w:val="24"/>
          <w:lang w:val="es-ES"/>
        </w:rPr>
        <w:t>Posición en el sistema de clasificación de Ramsar</w:t>
      </w:r>
    </w:p>
    <w:p w:rsidR="00231E75" w:rsidRPr="003F1BDD" w:rsidRDefault="00231E75" w:rsidP="00DF2424">
      <w:pPr>
        <w:ind w:left="1985" w:hanging="567"/>
        <w:rPr>
          <w:rFonts w:ascii="Garamond" w:eastAsia="Calibri" w:hAnsi="Garamond"/>
          <w:szCs w:val="24"/>
          <w:lang w:val="es-ES"/>
        </w:rPr>
      </w:pPr>
      <w:r w:rsidRPr="003F1BDD">
        <w:rPr>
          <w:rFonts w:ascii="Garamond" w:eastAsia="Calibri" w:hAnsi="Garamond"/>
          <w:webHidden/>
          <w:szCs w:val="24"/>
          <w:lang w:val="es-ES"/>
        </w:rPr>
        <w:t>Aplicación de los Criterios de Ramsar</w:t>
      </w:r>
    </w:p>
    <w:p w:rsidR="00231E75" w:rsidRPr="003F1BDD" w:rsidRDefault="00231E75" w:rsidP="00DF2424">
      <w:pPr>
        <w:ind w:left="1985" w:hanging="567"/>
        <w:rPr>
          <w:rFonts w:ascii="Garamond" w:eastAsia="Calibri" w:hAnsi="Garamond"/>
          <w:webHidden/>
          <w:szCs w:val="24"/>
          <w:lang w:val="es-ES"/>
        </w:rPr>
      </w:pPr>
      <w:r w:rsidRPr="003F1BDD">
        <w:rPr>
          <w:rFonts w:ascii="Garamond" w:eastAsia="Calibri" w:hAnsi="Garamond"/>
          <w:szCs w:val="24"/>
          <w:lang w:val="es-ES"/>
        </w:rPr>
        <w:t>Límites y tamaño</w:t>
      </w:r>
    </w:p>
    <w:p w:rsidR="00231E75" w:rsidRPr="003F1BDD" w:rsidRDefault="00231E75" w:rsidP="00DF2424">
      <w:pPr>
        <w:ind w:left="1985" w:hanging="567"/>
        <w:rPr>
          <w:rFonts w:ascii="Garamond" w:eastAsia="Calibri" w:hAnsi="Garamond"/>
          <w:webHidden/>
          <w:szCs w:val="24"/>
          <w:lang w:val="es-ES"/>
        </w:rPr>
      </w:pPr>
      <w:r w:rsidRPr="003F1BDD">
        <w:rPr>
          <w:rFonts w:ascii="Garamond" w:eastAsia="Calibri" w:hAnsi="Garamond"/>
          <w:szCs w:val="24"/>
          <w:lang w:val="es-ES"/>
        </w:rPr>
        <w:t>Otras fuentes de información sobre los manglares</w:t>
      </w:r>
    </w:p>
    <w:p w:rsidR="00231E75" w:rsidRPr="003F1BDD" w:rsidRDefault="00231E75" w:rsidP="00DF2424">
      <w:pPr>
        <w:ind w:left="1134" w:hanging="567"/>
        <w:rPr>
          <w:rFonts w:ascii="Garamond" w:eastAsia="Calibri" w:hAnsi="Garamond"/>
          <w:webHidden/>
          <w:szCs w:val="24"/>
          <w:lang w:val="es-ES"/>
        </w:rPr>
      </w:pPr>
      <w:r w:rsidRPr="003F1BDD">
        <w:rPr>
          <w:rFonts w:ascii="Garamond" w:eastAsia="Calibri" w:hAnsi="Garamond"/>
          <w:szCs w:val="24"/>
          <w:lang w:val="es-ES"/>
        </w:rPr>
        <w:t xml:space="preserve">E5. </w:t>
      </w:r>
      <w:r w:rsidRPr="003F1BDD">
        <w:rPr>
          <w:rFonts w:ascii="Garamond" w:eastAsia="Calibri" w:hAnsi="Garamond"/>
          <w:szCs w:val="24"/>
          <w:lang w:val="es-ES"/>
        </w:rPr>
        <w:tab/>
        <w:t>Arrecifes de coral</w:t>
      </w:r>
    </w:p>
    <w:p w:rsidR="00231E75" w:rsidRPr="003F1BDD" w:rsidRDefault="00231E75" w:rsidP="00DF2424">
      <w:pPr>
        <w:ind w:left="1985" w:hanging="567"/>
        <w:rPr>
          <w:rFonts w:ascii="Garamond" w:eastAsia="Calibri" w:hAnsi="Garamond"/>
          <w:webHidden/>
          <w:szCs w:val="24"/>
          <w:lang w:val="es-ES"/>
        </w:rPr>
      </w:pPr>
      <w:r w:rsidRPr="003F1BDD">
        <w:rPr>
          <w:rFonts w:ascii="Garamond" w:eastAsia="Calibri" w:hAnsi="Garamond"/>
          <w:szCs w:val="24"/>
          <w:lang w:val="es-ES"/>
        </w:rPr>
        <w:t>Distribución geográfica y extensión</w:t>
      </w:r>
    </w:p>
    <w:p w:rsidR="00231E75" w:rsidRPr="003F1BDD" w:rsidRDefault="00231E75" w:rsidP="00DF2424">
      <w:pPr>
        <w:ind w:left="1985" w:hanging="567"/>
        <w:rPr>
          <w:rFonts w:ascii="Garamond" w:eastAsia="Calibri" w:hAnsi="Garamond"/>
          <w:webHidden/>
          <w:szCs w:val="24"/>
          <w:lang w:val="es-ES"/>
        </w:rPr>
      </w:pPr>
      <w:r w:rsidRPr="003F1BDD">
        <w:rPr>
          <w:rFonts w:ascii="Garamond" w:eastAsia="Calibri" w:hAnsi="Garamond"/>
          <w:szCs w:val="24"/>
          <w:lang w:val="es-ES"/>
        </w:rPr>
        <w:t>Papel y funciones ecológicos</w:t>
      </w:r>
    </w:p>
    <w:p w:rsidR="00231E75" w:rsidRPr="003F1BDD" w:rsidRDefault="00231E75" w:rsidP="00DF2424">
      <w:pPr>
        <w:ind w:left="1985" w:hanging="567"/>
        <w:rPr>
          <w:rFonts w:ascii="Garamond" w:eastAsia="Calibri" w:hAnsi="Garamond"/>
          <w:webHidden/>
          <w:szCs w:val="24"/>
          <w:lang w:val="es-ES"/>
        </w:rPr>
      </w:pPr>
      <w:r w:rsidRPr="003F1BDD">
        <w:rPr>
          <w:rFonts w:ascii="Garamond" w:eastAsia="Calibri" w:hAnsi="Garamond"/>
          <w:szCs w:val="24"/>
          <w:lang w:val="es-ES"/>
        </w:rPr>
        <w:t>Valores, importancia y prestación de servicios de los ecosistemas</w:t>
      </w:r>
    </w:p>
    <w:p w:rsidR="00231E75" w:rsidRPr="003F1BDD" w:rsidRDefault="00231E75" w:rsidP="00DF2424">
      <w:pPr>
        <w:ind w:left="1985" w:hanging="567"/>
        <w:rPr>
          <w:rFonts w:ascii="Garamond" w:eastAsia="Calibri" w:hAnsi="Garamond"/>
          <w:webHidden/>
          <w:szCs w:val="24"/>
          <w:lang w:val="es-ES"/>
        </w:rPr>
      </w:pPr>
      <w:r w:rsidRPr="003F1BDD">
        <w:rPr>
          <w:rFonts w:ascii="Garamond" w:eastAsia="Calibri" w:hAnsi="Garamond"/>
          <w:szCs w:val="24"/>
          <w:lang w:val="es-ES"/>
        </w:rPr>
        <w:t>Posición en el sistema de clasificación de Ramsar</w:t>
      </w:r>
    </w:p>
    <w:p w:rsidR="00231E75" w:rsidRPr="003F1BDD" w:rsidRDefault="00231E75" w:rsidP="00DF2424">
      <w:pPr>
        <w:ind w:left="1985" w:hanging="567"/>
        <w:rPr>
          <w:rFonts w:ascii="Garamond" w:eastAsia="Calibri" w:hAnsi="Garamond"/>
          <w:szCs w:val="24"/>
          <w:lang w:val="es-ES"/>
        </w:rPr>
      </w:pPr>
      <w:r w:rsidRPr="003F1BDD">
        <w:rPr>
          <w:rFonts w:ascii="Garamond" w:eastAsia="Calibri" w:hAnsi="Garamond"/>
          <w:webHidden/>
          <w:szCs w:val="24"/>
          <w:lang w:val="es-ES"/>
        </w:rPr>
        <w:t>Aplicación de los Criterios de Ramsar</w:t>
      </w:r>
    </w:p>
    <w:p w:rsidR="00231E75" w:rsidRPr="003F1BDD" w:rsidRDefault="00231E75" w:rsidP="00DF2424">
      <w:pPr>
        <w:ind w:left="1985" w:hanging="567"/>
        <w:rPr>
          <w:rFonts w:ascii="Garamond" w:eastAsia="Calibri" w:hAnsi="Garamond"/>
          <w:webHidden/>
          <w:szCs w:val="24"/>
          <w:lang w:val="es-ES"/>
        </w:rPr>
      </w:pPr>
      <w:r w:rsidRPr="003F1BDD">
        <w:rPr>
          <w:rFonts w:ascii="Garamond" w:eastAsia="Calibri" w:hAnsi="Garamond"/>
          <w:szCs w:val="24"/>
          <w:lang w:val="es-ES"/>
        </w:rPr>
        <w:lastRenderedPageBreak/>
        <w:t>Límites y tamaño</w:t>
      </w:r>
    </w:p>
    <w:p w:rsidR="00231E75" w:rsidRPr="003F1BDD" w:rsidRDefault="00231E75" w:rsidP="00DF2424">
      <w:pPr>
        <w:ind w:left="1985" w:hanging="567"/>
        <w:rPr>
          <w:rFonts w:ascii="Garamond" w:eastAsia="Calibri" w:hAnsi="Garamond"/>
          <w:webHidden/>
          <w:szCs w:val="24"/>
          <w:lang w:val="es-ES"/>
        </w:rPr>
      </w:pPr>
      <w:r w:rsidRPr="003F1BDD">
        <w:rPr>
          <w:rFonts w:ascii="Garamond" w:eastAsia="Calibri" w:hAnsi="Garamond"/>
          <w:szCs w:val="24"/>
          <w:lang w:val="es-ES"/>
        </w:rPr>
        <w:t>Otras fuentes de información sobre los arrecifes de coral</w:t>
      </w:r>
    </w:p>
    <w:p w:rsidR="00231E75" w:rsidRPr="003F1BDD" w:rsidRDefault="00231E75" w:rsidP="00DF2424">
      <w:pPr>
        <w:ind w:left="1134" w:hanging="567"/>
        <w:rPr>
          <w:rFonts w:ascii="Garamond" w:eastAsia="Calibri" w:hAnsi="Garamond"/>
          <w:webHidden/>
          <w:szCs w:val="24"/>
          <w:lang w:val="es-ES"/>
        </w:rPr>
      </w:pPr>
      <w:r w:rsidRPr="003F1BDD">
        <w:rPr>
          <w:rFonts w:ascii="Garamond" w:eastAsia="Calibri" w:hAnsi="Garamond"/>
          <w:szCs w:val="24"/>
          <w:lang w:val="es-ES"/>
        </w:rPr>
        <w:t xml:space="preserve">E6. </w:t>
      </w:r>
      <w:r w:rsidRPr="003F1BDD">
        <w:rPr>
          <w:rFonts w:ascii="Garamond" w:eastAsia="Calibri" w:hAnsi="Garamond"/>
          <w:szCs w:val="24"/>
          <w:lang w:val="es-ES"/>
        </w:rPr>
        <w:tab/>
        <w:t>Lagunas temporales</w:t>
      </w:r>
    </w:p>
    <w:p w:rsidR="00231E75" w:rsidRPr="003F1BDD" w:rsidRDefault="00231E75" w:rsidP="00DF2424">
      <w:pPr>
        <w:ind w:left="1985" w:hanging="567"/>
        <w:rPr>
          <w:rFonts w:ascii="Garamond" w:eastAsia="Calibri" w:hAnsi="Garamond"/>
          <w:webHidden/>
          <w:szCs w:val="24"/>
          <w:lang w:val="es-ES"/>
        </w:rPr>
      </w:pPr>
      <w:r w:rsidRPr="003F1BDD">
        <w:rPr>
          <w:rFonts w:ascii="Garamond" w:eastAsia="Calibri" w:hAnsi="Garamond"/>
          <w:szCs w:val="24"/>
          <w:lang w:val="es-ES"/>
        </w:rPr>
        <w:t>Distribución geográfica y extensión</w:t>
      </w:r>
    </w:p>
    <w:p w:rsidR="00231E75" w:rsidRPr="003F1BDD" w:rsidRDefault="00231E75" w:rsidP="00DF2424">
      <w:pPr>
        <w:ind w:left="1985" w:hanging="567"/>
        <w:rPr>
          <w:rFonts w:ascii="Garamond" w:eastAsia="Calibri" w:hAnsi="Garamond"/>
          <w:webHidden/>
          <w:szCs w:val="24"/>
          <w:lang w:val="es-ES"/>
        </w:rPr>
      </w:pPr>
      <w:r w:rsidRPr="003F1BDD">
        <w:rPr>
          <w:rFonts w:ascii="Garamond" w:eastAsia="Calibri" w:hAnsi="Garamond"/>
          <w:szCs w:val="24"/>
          <w:lang w:val="es-ES"/>
        </w:rPr>
        <w:t>Papel y funciones ecológicos</w:t>
      </w:r>
    </w:p>
    <w:p w:rsidR="00231E75" w:rsidRPr="003F1BDD" w:rsidRDefault="00231E75" w:rsidP="00DF2424">
      <w:pPr>
        <w:ind w:left="1985" w:hanging="567"/>
        <w:rPr>
          <w:rFonts w:ascii="Garamond" w:eastAsia="Calibri" w:hAnsi="Garamond"/>
          <w:webHidden/>
          <w:szCs w:val="24"/>
          <w:lang w:val="es-ES"/>
        </w:rPr>
      </w:pPr>
      <w:r w:rsidRPr="003F1BDD">
        <w:rPr>
          <w:rFonts w:ascii="Garamond" w:eastAsia="Calibri" w:hAnsi="Garamond"/>
          <w:szCs w:val="24"/>
          <w:lang w:val="es-ES"/>
        </w:rPr>
        <w:t>Valores, importancia y prestación de servicios de los ecosistemas</w:t>
      </w:r>
    </w:p>
    <w:p w:rsidR="00231E75" w:rsidRPr="003F1BDD" w:rsidRDefault="00231E75" w:rsidP="00DF2424">
      <w:pPr>
        <w:ind w:left="1985" w:hanging="567"/>
        <w:rPr>
          <w:rFonts w:ascii="Garamond" w:eastAsia="Calibri" w:hAnsi="Garamond"/>
          <w:webHidden/>
          <w:szCs w:val="24"/>
          <w:lang w:val="es-ES"/>
        </w:rPr>
      </w:pPr>
      <w:r w:rsidRPr="003F1BDD">
        <w:rPr>
          <w:rFonts w:ascii="Garamond" w:eastAsia="Calibri" w:hAnsi="Garamond"/>
          <w:szCs w:val="24"/>
          <w:lang w:val="es-ES"/>
        </w:rPr>
        <w:t>Posición en el sistema de clasificación de Ramsar</w:t>
      </w:r>
    </w:p>
    <w:p w:rsidR="00231E75" w:rsidRPr="003F1BDD" w:rsidRDefault="00231E75" w:rsidP="00DF2424">
      <w:pPr>
        <w:ind w:left="1985" w:hanging="567"/>
        <w:rPr>
          <w:rFonts w:ascii="Garamond" w:eastAsia="Calibri" w:hAnsi="Garamond"/>
          <w:webHidden/>
          <w:szCs w:val="24"/>
          <w:lang w:val="es-ES"/>
        </w:rPr>
      </w:pPr>
      <w:r w:rsidRPr="003F1BDD">
        <w:rPr>
          <w:rFonts w:ascii="Garamond" w:eastAsia="Calibri" w:hAnsi="Garamond"/>
          <w:szCs w:val="24"/>
          <w:lang w:val="es-ES"/>
        </w:rPr>
        <w:t>Aplicación de los Criterios de Ramsar</w:t>
      </w:r>
    </w:p>
    <w:p w:rsidR="00231E75" w:rsidRPr="003F1BDD" w:rsidRDefault="00231E75" w:rsidP="00DF2424">
      <w:pPr>
        <w:ind w:left="1985" w:hanging="567"/>
        <w:rPr>
          <w:rFonts w:ascii="Garamond" w:eastAsia="Calibri" w:hAnsi="Garamond"/>
          <w:webHidden/>
          <w:szCs w:val="24"/>
          <w:lang w:val="es-ES"/>
        </w:rPr>
      </w:pPr>
      <w:r w:rsidRPr="003F1BDD">
        <w:rPr>
          <w:rFonts w:ascii="Garamond" w:eastAsia="Calibri" w:hAnsi="Garamond"/>
          <w:szCs w:val="24"/>
          <w:lang w:val="es-ES"/>
        </w:rPr>
        <w:t>Límites y tamaño</w:t>
      </w:r>
    </w:p>
    <w:p w:rsidR="00231E75" w:rsidRPr="003F1BDD" w:rsidRDefault="00231E75" w:rsidP="00DF2424">
      <w:pPr>
        <w:ind w:left="1134" w:hanging="567"/>
        <w:rPr>
          <w:rFonts w:ascii="Garamond" w:eastAsia="Calibri" w:hAnsi="Garamond"/>
          <w:webHidden/>
          <w:szCs w:val="24"/>
          <w:lang w:val="es-ES"/>
        </w:rPr>
      </w:pPr>
      <w:r w:rsidRPr="003F1BDD">
        <w:rPr>
          <w:rFonts w:ascii="Garamond" w:eastAsia="Calibri" w:hAnsi="Garamond"/>
          <w:szCs w:val="24"/>
          <w:lang w:val="es-ES"/>
        </w:rPr>
        <w:t xml:space="preserve">E7. </w:t>
      </w:r>
      <w:r w:rsidRPr="003F1BDD">
        <w:rPr>
          <w:rFonts w:ascii="Garamond" w:eastAsia="Calibri" w:hAnsi="Garamond"/>
          <w:szCs w:val="24"/>
          <w:lang w:val="es-ES"/>
        </w:rPr>
        <w:tab/>
        <w:t>Arrecifes de bivalvos (marisco)</w:t>
      </w:r>
    </w:p>
    <w:p w:rsidR="00231E75" w:rsidRPr="003F1BDD" w:rsidRDefault="00231E75" w:rsidP="00DF2424">
      <w:pPr>
        <w:ind w:left="1985" w:hanging="567"/>
        <w:rPr>
          <w:rFonts w:ascii="Garamond" w:eastAsia="Calibri" w:hAnsi="Garamond"/>
          <w:webHidden/>
          <w:szCs w:val="24"/>
          <w:lang w:val="es-ES"/>
        </w:rPr>
      </w:pPr>
      <w:r w:rsidRPr="003F1BDD">
        <w:rPr>
          <w:rFonts w:ascii="Garamond" w:eastAsia="Calibri" w:hAnsi="Garamond"/>
          <w:szCs w:val="24"/>
          <w:lang w:val="es-ES"/>
        </w:rPr>
        <w:t>Distribución y extensión geográfica</w:t>
      </w:r>
    </w:p>
    <w:p w:rsidR="00231E75" w:rsidRPr="003F1BDD" w:rsidRDefault="00231E75" w:rsidP="00DF2424">
      <w:pPr>
        <w:ind w:left="1985" w:hanging="567"/>
        <w:rPr>
          <w:rFonts w:ascii="Garamond" w:eastAsia="Calibri" w:hAnsi="Garamond"/>
          <w:webHidden/>
          <w:szCs w:val="24"/>
          <w:lang w:val="es-ES"/>
        </w:rPr>
      </w:pPr>
      <w:r w:rsidRPr="003F1BDD">
        <w:rPr>
          <w:rFonts w:ascii="Garamond" w:eastAsia="Calibri" w:hAnsi="Garamond"/>
          <w:szCs w:val="24"/>
          <w:lang w:val="es-ES"/>
        </w:rPr>
        <w:t>Papel y funciones ecológicos</w:t>
      </w:r>
    </w:p>
    <w:p w:rsidR="00231E75" w:rsidRPr="003F1BDD" w:rsidRDefault="00231E75" w:rsidP="00DF2424">
      <w:pPr>
        <w:ind w:left="1985" w:hanging="567"/>
        <w:rPr>
          <w:rFonts w:ascii="Garamond" w:eastAsia="Calibri" w:hAnsi="Garamond"/>
          <w:webHidden/>
          <w:szCs w:val="24"/>
          <w:lang w:val="es-ES"/>
        </w:rPr>
      </w:pPr>
      <w:r w:rsidRPr="003F1BDD">
        <w:rPr>
          <w:rFonts w:ascii="Garamond" w:eastAsia="Calibri" w:hAnsi="Garamond"/>
          <w:szCs w:val="24"/>
          <w:lang w:val="es-ES"/>
        </w:rPr>
        <w:t>Valores, importancia y prestación de servicios ecosistémicos</w:t>
      </w:r>
    </w:p>
    <w:p w:rsidR="00231E75" w:rsidRPr="003F1BDD" w:rsidRDefault="00231E75" w:rsidP="00DF2424">
      <w:pPr>
        <w:ind w:left="1985" w:hanging="567"/>
        <w:rPr>
          <w:rFonts w:ascii="Garamond" w:eastAsia="Calibri" w:hAnsi="Garamond"/>
          <w:webHidden/>
          <w:szCs w:val="24"/>
          <w:lang w:val="es-ES"/>
        </w:rPr>
      </w:pPr>
      <w:r w:rsidRPr="003F1BDD">
        <w:rPr>
          <w:rFonts w:ascii="Garamond" w:eastAsia="Calibri" w:hAnsi="Garamond"/>
          <w:szCs w:val="24"/>
          <w:lang w:val="es-ES"/>
        </w:rPr>
        <w:t>Posición en el sistema de clasificación de Ramsar</w:t>
      </w:r>
    </w:p>
    <w:p w:rsidR="00231E75" w:rsidRPr="003F1BDD" w:rsidRDefault="00231E75" w:rsidP="00DF2424">
      <w:pPr>
        <w:ind w:left="1985" w:hanging="567"/>
        <w:rPr>
          <w:rFonts w:ascii="Garamond" w:eastAsia="Calibri" w:hAnsi="Garamond"/>
          <w:webHidden/>
          <w:szCs w:val="24"/>
          <w:lang w:val="es-ES"/>
        </w:rPr>
      </w:pPr>
      <w:r w:rsidRPr="003F1BDD">
        <w:rPr>
          <w:rFonts w:ascii="Garamond" w:eastAsia="Calibri" w:hAnsi="Garamond"/>
          <w:szCs w:val="24"/>
          <w:lang w:val="es-ES"/>
        </w:rPr>
        <w:t>Aplicación de los Criterios de Ramsar</w:t>
      </w:r>
    </w:p>
    <w:p w:rsidR="00231E75" w:rsidRPr="003F1BDD" w:rsidRDefault="00231E75" w:rsidP="00DF2424">
      <w:pPr>
        <w:ind w:left="1985" w:hanging="567"/>
        <w:rPr>
          <w:rFonts w:ascii="Garamond" w:eastAsia="Calibri" w:hAnsi="Garamond"/>
          <w:webHidden/>
          <w:szCs w:val="24"/>
          <w:lang w:val="es-ES"/>
        </w:rPr>
      </w:pPr>
      <w:r w:rsidRPr="003F1BDD">
        <w:rPr>
          <w:rFonts w:ascii="Garamond" w:eastAsia="Calibri" w:hAnsi="Garamond"/>
          <w:szCs w:val="24"/>
          <w:lang w:val="es-ES"/>
        </w:rPr>
        <w:t>Límites y tamaño</w:t>
      </w:r>
    </w:p>
    <w:p w:rsidR="00231E75" w:rsidRPr="003F1BDD" w:rsidRDefault="00231E75" w:rsidP="00DF2424">
      <w:pPr>
        <w:ind w:left="1134" w:hanging="567"/>
        <w:rPr>
          <w:rFonts w:ascii="Garamond" w:eastAsia="Calibri" w:hAnsi="Garamond"/>
          <w:webHidden/>
          <w:szCs w:val="24"/>
          <w:lang w:val="es-ES"/>
        </w:rPr>
      </w:pPr>
      <w:r w:rsidRPr="003F1BDD">
        <w:rPr>
          <w:rFonts w:ascii="Garamond" w:eastAsia="Calibri" w:hAnsi="Garamond"/>
          <w:szCs w:val="24"/>
          <w:lang w:val="es-ES"/>
        </w:rPr>
        <w:t xml:space="preserve">E8. </w:t>
      </w:r>
      <w:r w:rsidRPr="003F1BDD">
        <w:rPr>
          <w:rFonts w:ascii="Garamond" w:eastAsia="Calibri" w:hAnsi="Garamond"/>
          <w:szCs w:val="24"/>
          <w:lang w:val="es-ES"/>
        </w:rPr>
        <w:tab/>
        <w:t>Humedales artificiales</w:t>
      </w:r>
    </w:p>
    <w:p w:rsidR="00231E75" w:rsidRPr="003F1BDD" w:rsidRDefault="00231E75" w:rsidP="00DF2424">
      <w:pPr>
        <w:ind w:left="1985" w:hanging="567"/>
        <w:rPr>
          <w:rFonts w:ascii="Garamond" w:eastAsia="Calibri" w:hAnsi="Garamond"/>
          <w:webHidden/>
          <w:szCs w:val="24"/>
          <w:lang w:val="es-ES"/>
        </w:rPr>
      </w:pPr>
      <w:r w:rsidRPr="003F1BDD">
        <w:rPr>
          <w:rFonts w:ascii="Garamond" w:eastAsia="Calibri" w:hAnsi="Garamond"/>
          <w:szCs w:val="24"/>
          <w:lang w:val="es-ES"/>
        </w:rPr>
        <w:t>Aplicación de los Criterios de Ramsar</w:t>
      </w:r>
    </w:p>
    <w:p w:rsidR="00231E75" w:rsidRPr="003F1BDD" w:rsidRDefault="00231E75" w:rsidP="00DF2424">
      <w:pPr>
        <w:tabs>
          <w:tab w:val="left" w:pos="1418"/>
        </w:tabs>
        <w:ind w:left="1418" w:hanging="1418"/>
        <w:rPr>
          <w:rFonts w:ascii="Garamond" w:eastAsia="Calibri" w:hAnsi="Garamond"/>
          <w:b/>
          <w:szCs w:val="24"/>
          <w:lang w:val="es-ES"/>
        </w:rPr>
      </w:pPr>
      <w:r w:rsidRPr="003F1BDD">
        <w:rPr>
          <w:rFonts w:ascii="Garamond" w:eastAsia="Calibri" w:hAnsi="Garamond"/>
          <w:b/>
          <w:szCs w:val="24"/>
          <w:lang w:val="es-ES"/>
        </w:rPr>
        <w:t>Apéndice F.</w:t>
      </w:r>
      <w:r w:rsidRPr="003F1BDD">
        <w:rPr>
          <w:rFonts w:ascii="Garamond" w:eastAsia="Calibri" w:hAnsi="Garamond"/>
          <w:b/>
          <w:szCs w:val="24"/>
          <w:lang w:val="es-ES"/>
        </w:rPr>
        <w:tab/>
        <w:t xml:space="preserve">Explicación de las categorías de </w:t>
      </w:r>
      <w:r w:rsidR="005C4E5F" w:rsidRPr="003F1BDD">
        <w:rPr>
          <w:rFonts w:ascii="Garamond" w:eastAsia="Calibri" w:hAnsi="Garamond"/>
          <w:b/>
          <w:szCs w:val="24"/>
          <w:lang w:val="es-ES"/>
        </w:rPr>
        <w:t>“</w:t>
      </w:r>
      <w:r w:rsidRPr="003F1BDD">
        <w:rPr>
          <w:rFonts w:ascii="Garamond" w:eastAsia="Calibri" w:hAnsi="Garamond"/>
          <w:b/>
          <w:szCs w:val="24"/>
          <w:lang w:val="es-ES"/>
        </w:rPr>
        <w:t>Factores adversos (reales o posibles) que afectan a las características ecológicas del sitio</w:t>
      </w:r>
      <w:r w:rsidR="005C4E5F" w:rsidRPr="003F1BDD">
        <w:rPr>
          <w:rFonts w:ascii="Garamond" w:eastAsia="Calibri" w:hAnsi="Garamond"/>
          <w:b/>
          <w:szCs w:val="24"/>
          <w:lang w:val="es-ES"/>
        </w:rPr>
        <w:t>”</w:t>
      </w:r>
      <w:r w:rsidRPr="003F1BDD">
        <w:rPr>
          <w:rFonts w:ascii="Garamond" w:eastAsia="Calibri" w:hAnsi="Garamond"/>
          <w:b/>
          <w:szCs w:val="24"/>
          <w:lang w:val="es-ES"/>
        </w:rPr>
        <w:t xml:space="preserve"> (campo 30 de la FIR)</w:t>
      </w:r>
    </w:p>
    <w:p w:rsidR="00231E75" w:rsidRPr="003F1BDD" w:rsidRDefault="00231E75" w:rsidP="00DF2424">
      <w:pPr>
        <w:tabs>
          <w:tab w:val="left" w:pos="1418"/>
        </w:tabs>
        <w:ind w:left="1418" w:hanging="1418"/>
        <w:rPr>
          <w:rFonts w:ascii="Garamond" w:eastAsia="Calibri" w:hAnsi="Garamond"/>
          <w:b/>
          <w:szCs w:val="24"/>
          <w:lang w:val="es-ES"/>
        </w:rPr>
      </w:pPr>
      <w:r w:rsidRPr="003F1BDD">
        <w:rPr>
          <w:rFonts w:ascii="Garamond" w:eastAsia="Calibri" w:hAnsi="Garamond"/>
          <w:b/>
          <w:szCs w:val="24"/>
          <w:lang w:val="es-ES"/>
        </w:rPr>
        <w:t>Apéndice G.</w:t>
      </w:r>
      <w:r w:rsidRPr="003F1BDD">
        <w:rPr>
          <w:rFonts w:ascii="Garamond" w:eastAsia="Calibri" w:hAnsi="Garamond"/>
          <w:b/>
          <w:szCs w:val="24"/>
          <w:lang w:val="es-ES"/>
        </w:rPr>
        <w:tab/>
        <w:t>Glosario de términos empleados en el Marco estratégico</w:t>
      </w:r>
    </w:p>
    <w:p w:rsidR="00231E75" w:rsidRPr="003F1BDD" w:rsidRDefault="00231E75" w:rsidP="00DF2424">
      <w:pPr>
        <w:tabs>
          <w:tab w:val="left" w:pos="1418"/>
        </w:tabs>
        <w:ind w:left="1418" w:hanging="1418"/>
        <w:rPr>
          <w:rFonts w:ascii="Garamond" w:eastAsia="Calibri" w:hAnsi="Garamond"/>
          <w:b/>
          <w:szCs w:val="24"/>
          <w:lang w:val="es-ES"/>
        </w:rPr>
      </w:pPr>
      <w:r w:rsidRPr="003F1BDD">
        <w:rPr>
          <w:rFonts w:ascii="Garamond" w:eastAsia="Calibri" w:hAnsi="Garamond"/>
          <w:b/>
          <w:szCs w:val="24"/>
          <w:lang w:val="es-ES"/>
        </w:rPr>
        <w:t>Apéndice H.</w:t>
      </w:r>
      <w:r w:rsidRPr="003F1BDD">
        <w:rPr>
          <w:rFonts w:ascii="Garamond" w:eastAsia="Calibri" w:hAnsi="Garamond"/>
          <w:b/>
          <w:szCs w:val="24"/>
          <w:lang w:val="es-ES"/>
        </w:rPr>
        <w:tab/>
        <w:t>Fuentes adicionales de orientaciones de Ramsar útiles</w:t>
      </w:r>
    </w:p>
    <w:p w:rsidR="00BB577F" w:rsidRPr="003F1BDD" w:rsidRDefault="00495D78" w:rsidP="00DF2424">
      <w:pPr>
        <w:pStyle w:val="Heading1"/>
        <w:keepNext w:val="0"/>
        <w:tabs>
          <w:tab w:val="left" w:pos="567"/>
        </w:tabs>
        <w:jc w:val="left"/>
        <w:rPr>
          <w:sz w:val="28"/>
          <w:szCs w:val="28"/>
          <w:lang w:val="es-ES"/>
        </w:rPr>
      </w:pPr>
      <w:bookmarkStart w:id="1" w:name="_Toc320836668"/>
      <w:bookmarkStart w:id="2" w:name="_Toc320907541"/>
      <w:r w:rsidRPr="003F1BDD">
        <w:rPr>
          <w:sz w:val="28"/>
          <w:szCs w:val="28"/>
          <w:lang w:val="es-ES"/>
        </w:rPr>
        <w:br w:type="page"/>
      </w:r>
      <w:r w:rsidR="00BB577F" w:rsidRPr="003F1BDD">
        <w:rPr>
          <w:sz w:val="28"/>
          <w:szCs w:val="28"/>
          <w:lang w:val="es-ES"/>
        </w:rPr>
        <w:lastRenderedPageBreak/>
        <w:t>1.</w:t>
      </w:r>
      <w:r w:rsidR="00BB577F" w:rsidRPr="003F1BDD">
        <w:rPr>
          <w:sz w:val="28"/>
          <w:szCs w:val="28"/>
          <w:lang w:val="es-ES"/>
        </w:rPr>
        <w:tab/>
        <w:t>Resumen</w:t>
      </w:r>
      <w:bookmarkEnd w:id="1"/>
      <w:bookmarkEnd w:id="2"/>
    </w:p>
    <w:p w:rsidR="00BB577F" w:rsidRPr="003F1BDD" w:rsidRDefault="00BB577F" w:rsidP="00DF2424">
      <w:pPr>
        <w:rPr>
          <w:rFonts w:ascii="Garamond" w:hAnsi="Garamond"/>
          <w:lang w:val="es-ES"/>
        </w:rPr>
      </w:pPr>
    </w:p>
    <w:p w:rsidR="00BB577F" w:rsidRPr="003F1BDD" w:rsidRDefault="00BB577F" w:rsidP="00DF2424">
      <w:pPr>
        <w:ind w:left="567" w:hanging="567"/>
        <w:rPr>
          <w:rFonts w:ascii="Garamond" w:hAnsi="Garamond"/>
          <w:szCs w:val="24"/>
          <w:lang w:val="es-ES"/>
        </w:rPr>
      </w:pPr>
      <w:r w:rsidRPr="003F1BDD">
        <w:rPr>
          <w:rFonts w:ascii="Garamond" w:hAnsi="Garamond"/>
          <w:szCs w:val="24"/>
          <w:lang w:val="es-ES"/>
        </w:rPr>
        <w:t>1.</w:t>
      </w:r>
      <w:r w:rsidRPr="003F1BDD">
        <w:rPr>
          <w:rFonts w:ascii="Garamond" w:hAnsi="Garamond"/>
          <w:szCs w:val="24"/>
          <w:lang w:val="es-ES"/>
        </w:rPr>
        <w:tab/>
        <w:t xml:space="preserve">El presente documento tiene por objeto proporcionar la orientación necesaria a las Partes Contratantes para que identifiquen </w:t>
      </w:r>
      <w:r w:rsidR="008C0982" w:rsidRPr="003F1BDD">
        <w:rPr>
          <w:rFonts w:ascii="Garamond" w:hAnsi="Garamond"/>
          <w:szCs w:val="24"/>
          <w:lang w:val="es-ES"/>
        </w:rPr>
        <w:t>Humedales de Importancia Internacional (</w:t>
      </w:r>
      <w:r w:rsidR="0002588D" w:rsidRPr="003F1BDD">
        <w:rPr>
          <w:rFonts w:ascii="Garamond" w:hAnsi="Garamond"/>
          <w:szCs w:val="24"/>
          <w:lang w:val="es-ES"/>
        </w:rPr>
        <w:t xml:space="preserve">Sitios </w:t>
      </w:r>
      <w:r w:rsidR="008C0982" w:rsidRPr="003F1BDD">
        <w:rPr>
          <w:rFonts w:ascii="Garamond" w:hAnsi="Garamond"/>
          <w:szCs w:val="24"/>
          <w:lang w:val="es-ES"/>
        </w:rPr>
        <w:t xml:space="preserve">Ramsar) y los describan en el momento de su designación como </w:t>
      </w:r>
      <w:r w:rsidR="0002588D" w:rsidRPr="003F1BDD">
        <w:rPr>
          <w:rFonts w:ascii="Garamond" w:hAnsi="Garamond"/>
          <w:szCs w:val="24"/>
          <w:lang w:val="es-ES"/>
        </w:rPr>
        <w:t>Sitios Ramsar</w:t>
      </w:r>
      <w:r w:rsidRPr="003F1BDD">
        <w:rPr>
          <w:rFonts w:ascii="Garamond" w:hAnsi="Garamond"/>
          <w:szCs w:val="24"/>
          <w:lang w:val="es-ES"/>
        </w:rPr>
        <w:t xml:space="preserve">. </w:t>
      </w:r>
    </w:p>
    <w:p w:rsidR="00BD076E" w:rsidRPr="003F1BDD" w:rsidRDefault="00BD076E" w:rsidP="00DF2424">
      <w:pPr>
        <w:ind w:left="567" w:hanging="567"/>
        <w:rPr>
          <w:rFonts w:ascii="Garamond" w:hAnsi="Garamond"/>
          <w:szCs w:val="24"/>
          <w:lang w:val="es-ES"/>
        </w:rPr>
      </w:pPr>
    </w:p>
    <w:p w:rsidR="008C0982" w:rsidRPr="003F1BDD" w:rsidRDefault="008C0982" w:rsidP="00DF2424">
      <w:pPr>
        <w:ind w:left="567" w:hanging="567"/>
        <w:rPr>
          <w:rFonts w:ascii="Garamond" w:hAnsi="Garamond"/>
          <w:szCs w:val="24"/>
          <w:lang w:val="es-ES"/>
        </w:rPr>
      </w:pPr>
      <w:r w:rsidRPr="003F1BDD">
        <w:rPr>
          <w:rFonts w:ascii="Garamond" w:hAnsi="Garamond"/>
          <w:szCs w:val="24"/>
          <w:lang w:val="es-ES"/>
        </w:rPr>
        <w:t>2.</w:t>
      </w:r>
      <w:r w:rsidRPr="003F1BDD">
        <w:rPr>
          <w:rFonts w:ascii="Garamond" w:hAnsi="Garamond"/>
          <w:szCs w:val="24"/>
          <w:lang w:val="es-ES"/>
        </w:rPr>
        <w:tab/>
        <w:t>En particular, el presente document</w:t>
      </w:r>
      <w:r w:rsidR="00E55C75" w:rsidRPr="003F1BDD">
        <w:rPr>
          <w:rFonts w:ascii="Garamond" w:hAnsi="Garamond"/>
          <w:szCs w:val="24"/>
          <w:lang w:val="es-ES"/>
        </w:rPr>
        <w:t>o</w:t>
      </w:r>
      <w:r w:rsidRPr="003F1BDD">
        <w:rPr>
          <w:rFonts w:ascii="Garamond" w:hAnsi="Garamond"/>
          <w:szCs w:val="24"/>
          <w:lang w:val="es-ES"/>
        </w:rPr>
        <w:t>:</w:t>
      </w:r>
    </w:p>
    <w:p w:rsidR="00BD076E" w:rsidRPr="003F1BDD" w:rsidRDefault="00BD076E" w:rsidP="00DF2424">
      <w:pPr>
        <w:ind w:left="567" w:hanging="567"/>
        <w:rPr>
          <w:rFonts w:ascii="Garamond" w:hAnsi="Garamond"/>
          <w:szCs w:val="24"/>
          <w:lang w:val="es-ES"/>
        </w:rPr>
      </w:pPr>
    </w:p>
    <w:p w:rsidR="00E55C75" w:rsidRPr="003F1BDD" w:rsidRDefault="00E55C75" w:rsidP="00DF2424">
      <w:pPr>
        <w:numPr>
          <w:ilvl w:val="0"/>
          <w:numId w:val="20"/>
        </w:numPr>
        <w:tabs>
          <w:tab w:val="left" w:pos="1134"/>
        </w:tabs>
        <w:ind w:left="1134" w:hanging="567"/>
        <w:rPr>
          <w:rFonts w:ascii="Garamond" w:hAnsi="Garamond"/>
          <w:szCs w:val="24"/>
          <w:lang w:val="es-ES"/>
        </w:rPr>
      </w:pPr>
      <w:r w:rsidRPr="003F1BDD">
        <w:rPr>
          <w:rFonts w:ascii="Garamond" w:hAnsi="Garamond"/>
          <w:szCs w:val="24"/>
          <w:lang w:val="es-ES"/>
        </w:rPr>
        <w:t xml:space="preserve">expone la justificación para la selección de </w:t>
      </w:r>
      <w:r w:rsidR="009C6C0A" w:rsidRPr="003F1BDD">
        <w:rPr>
          <w:rFonts w:ascii="Garamond" w:hAnsi="Garamond"/>
          <w:szCs w:val="24"/>
          <w:lang w:val="es-ES"/>
        </w:rPr>
        <w:t xml:space="preserve">Sitios </w:t>
      </w:r>
      <w:r w:rsidRPr="003F1BDD">
        <w:rPr>
          <w:rFonts w:ascii="Garamond" w:hAnsi="Garamond"/>
          <w:szCs w:val="24"/>
          <w:lang w:val="es-ES"/>
        </w:rPr>
        <w:t>Ramsar;</w:t>
      </w:r>
    </w:p>
    <w:p w:rsidR="00E55C75" w:rsidRPr="003F1BDD" w:rsidRDefault="00E55C75" w:rsidP="00DF2424">
      <w:pPr>
        <w:numPr>
          <w:ilvl w:val="0"/>
          <w:numId w:val="20"/>
        </w:numPr>
        <w:tabs>
          <w:tab w:val="left" w:pos="1134"/>
        </w:tabs>
        <w:ind w:left="1134" w:hanging="567"/>
        <w:rPr>
          <w:rFonts w:ascii="Garamond" w:hAnsi="Garamond"/>
          <w:szCs w:val="24"/>
          <w:lang w:val="es-ES"/>
        </w:rPr>
      </w:pPr>
      <w:r w:rsidRPr="003F1BDD">
        <w:rPr>
          <w:rFonts w:ascii="Garamond" w:hAnsi="Garamond"/>
          <w:szCs w:val="24"/>
          <w:lang w:val="es-ES"/>
        </w:rPr>
        <w:t xml:space="preserve">presenta la visión de la Convención respecto de una red internacional (o Lista) de </w:t>
      </w:r>
      <w:r w:rsidR="009C6C0A" w:rsidRPr="003F1BDD">
        <w:rPr>
          <w:rFonts w:ascii="Garamond" w:hAnsi="Garamond"/>
          <w:szCs w:val="24"/>
          <w:lang w:val="es-ES"/>
        </w:rPr>
        <w:t xml:space="preserve">Sitios </w:t>
      </w:r>
      <w:r w:rsidRPr="003F1BDD">
        <w:rPr>
          <w:rFonts w:ascii="Garamond" w:hAnsi="Garamond"/>
          <w:szCs w:val="24"/>
          <w:lang w:val="es-ES"/>
        </w:rPr>
        <w:t xml:space="preserve">Ramsar y presenta </w:t>
      </w:r>
      <w:r w:rsidR="009C6C0A" w:rsidRPr="003F1BDD">
        <w:rPr>
          <w:rFonts w:ascii="Garamond" w:hAnsi="Garamond"/>
          <w:szCs w:val="24"/>
          <w:lang w:val="es-ES"/>
        </w:rPr>
        <w:t xml:space="preserve">objetivos </w:t>
      </w:r>
      <w:r w:rsidRPr="003F1BDD">
        <w:rPr>
          <w:rFonts w:ascii="Garamond" w:hAnsi="Garamond"/>
          <w:szCs w:val="24"/>
          <w:lang w:val="es-ES"/>
        </w:rPr>
        <w:t>para el desarrollo de esa red;</w:t>
      </w:r>
    </w:p>
    <w:p w:rsidR="00E55C75" w:rsidRPr="003F1BDD" w:rsidRDefault="00E55C75" w:rsidP="00DF2424">
      <w:pPr>
        <w:numPr>
          <w:ilvl w:val="0"/>
          <w:numId w:val="20"/>
        </w:numPr>
        <w:tabs>
          <w:tab w:val="left" w:pos="1134"/>
        </w:tabs>
        <w:ind w:left="1134" w:hanging="567"/>
        <w:rPr>
          <w:rFonts w:ascii="Garamond" w:hAnsi="Garamond"/>
          <w:szCs w:val="24"/>
          <w:lang w:val="es-ES"/>
        </w:rPr>
      </w:pPr>
      <w:r w:rsidRPr="003F1BDD">
        <w:rPr>
          <w:rFonts w:ascii="Garamond" w:hAnsi="Garamond"/>
          <w:szCs w:val="24"/>
          <w:lang w:val="es-ES"/>
        </w:rPr>
        <w:t xml:space="preserve">presenta y explica los criterios de la Convención para identificar los </w:t>
      </w:r>
      <w:r w:rsidR="009C6C0A" w:rsidRPr="003F1BDD">
        <w:rPr>
          <w:rFonts w:ascii="Garamond" w:hAnsi="Garamond"/>
          <w:szCs w:val="24"/>
          <w:lang w:val="es-ES"/>
        </w:rPr>
        <w:t xml:space="preserve">Sitios </w:t>
      </w:r>
      <w:r w:rsidRPr="003F1BDD">
        <w:rPr>
          <w:rFonts w:ascii="Garamond" w:hAnsi="Garamond"/>
          <w:szCs w:val="24"/>
          <w:lang w:val="es-ES"/>
        </w:rPr>
        <w:t>Ramsar;</w:t>
      </w:r>
    </w:p>
    <w:p w:rsidR="00E55C75" w:rsidRPr="003F1BDD" w:rsidRDefault="00E55C75" w:rsidP="00DF2424">
      <w:pPr>
        <w:numPr>
          <w:ilvl w:val="0"/>
          <w:numId w:val="20"/>
        </w:numPr>
        <w:tabs>
          <w:tab w:val="left" w:pos="1134"/>
        </w:tabs>
        <w:ind w:left="1134" w:hanging="567"/>
        <w:rPr>
          <w:rFonts w:ascii="Garamond" w:hAnsi="Garamond"/>
          <w:szCs w:val="24"/>
          <w:lang w:val="es-ES"/>
        </w:rPr>
      </w:pPr>
      <w:r w:rsidRPr="003F1BDD">
        <w:rPr>
          <w:rFonts w:ascii="Garamond" w:hAnsi="Garamond"/>
          <w:szCs w:val="24"/>
          <w:lang w:val="es-ES"/>
        </w:rPr>
        <w:t xml:space="preserve">describe la Ficha Informativa oficial de la Convención </w:t>
      </w:r>
      <w:r w:rsidR="009C6C0A" w:rsidRPr="003F1BDD">
        <w:rPr>
          <w:rFonts w:ascii="Garamond" w:hAnsi="Garamond"/>
          <w:szCs w:val="24"/>
          <w:lang w:val="es-ES"/>
        </w:rPr>
        <w:t xml:space="preserve">mediante la cual </w:t>
      </w:r>
      <w:r w:rsidRPr="003F1BDD">
        <w:rPr>
          <w:rFonts w:ascii="Garamond" w:hAnsi="Garamond"/>
          <w:szCs w:val="24"/>
          <w:lang w:val="es-ES"/>
        </w:rPr>
        <w:t xml:space="preserve">las Partes Contratantes </w:t>
      </w:r>
      <w:r w:rsidR="009C6C0A" w:rsidRPr="003F1BDD">
        <w:rPr>
          <w:rFonts w:ascii="Garamond" w:hAnsi="Garamond"/>
          <w:szCs w:val="24"/>
          <w:lang w:val="es-ES"/>
        </w:rPr>
        <w:t>describen</w:t>
      </w:r>
      <w:r w:rsidRPr="003F1BDD">
        <w:rPr>
          <w:rFonts w:ascii="Garamond" w:hAnsi="Garamond"/>
          <w:szCs w:val="24"/>
          <w:lang w:val="es-ES"/>
        </w:rPr>
        <w:t xml:space="preserve"> los sitios en el momento de su designación y</w:t>
      </w:r>
      <w:r w:rsidR="009C6C0A" w:rsidRPr="003F1BDD">
        <w:rPr>
          <w:rFonts w:ascii="Garamond" w:hAnsi="Garamond"/>
          <w:szCs w:val="24"/>
          <w:lang w:val="es-ES"/>
        </w:rPr>
        <w:t xml:space="preserve"> posteriormente</w:t>
      </w:r>
      <w:r w:rsidRPr="003F1BDD">
        <w:rPr>
          <w:rFonts w:ascii="Garamond" w:hAnsi="Garamond"/>
          <w:szCs w:val="24"/>
          <w:lang w:val="es-ES"/>
        </w:rPr>
        <w:t>;</w:t>
      </w:r>
      <w:r w:rsidR="009C6C0A" w:rsidRPr="003F1BDD">
        <w:rPr>
          <w:rFonts w:ascii="Garamond" w:hAnsi="Garamond"/>
          <w:szCs w:val="24"/>
          <w:lang w:val="es-ES"/>
        </w:rPr>
        <w:t xml:space="preserve"> y</w:t>
      </w:r>
    </w:p>
    <w:p w:rsidR="00E55C75" w:rsidRPr="003F1BDD" w:rsidRDefault="00E55C75" w:rsidP="00DF2424">
      <w:pPr>
        <w:numPr>
          <w:ilvl w:val="0"/>
          <w:numId w:val="20"/>
        </w:numPr>
        <w:tabs>
          <w:tab w:val="left" w:pos="1134"/>
        </w:tabs>
        <w:ind w:left="1134" w:hanging="567"/>
        <w:rPr>
          <w:rFonts w:ascii="Garamond" w:hAnsi="Garamond"/>
          <w:szCs w:val="24"/>
          <w:lang w:val="es-ES"/>
        </w:rPr>
      </w:pPr>
      <w:r w:rsidRPr="003F1BDD">
        <w:rPr>
          <w:rFonts w:ascii="Garamond" w:hAnsi="Garamond"/>
          <w:szCs w:val="24"/>
          <w:lang w:val="es-ES"/>
        </w:rPr>
        <w:t xml:space="preserve">proporciona orientación sobre la preparación del mapa oficial de </w:t>
      </w:r>
      <w:r w:rsidR="009C6C0A" w:rsidRPr="003F1BDD">
        <w:rPr>
          <w:rFonts w:ascii="Garamond" w:hAnsi="Garamond"/>
          <w:szCs w:val="24"/>
          <w:lang w:val="es-ES"/>
        </w:rPr>
        <w:t xml:space="preserve">Sitios </w:t>
      </w:r>
      <w:r w:rsidRPr="003F1BDD">
        <w:rPr>
          <w:rFonts w:ascii="Garamond" w:hAnsi="Garamond"/>
          <w:szCs w:val="24"/>
          <w:lang w:val="es-ES"/>
        </w:rPr>
        <w:t>Ramsar que es necesario elaborar en el momento de la designación.</w:t>
      </w:r>
    </w:p>
    <w:p w:rsidR="00BD076E" w:rsidRPr="003F1BDD" w:rsidRDefault="00BD076E" w:rsidP="00DF2424">
      <w:pPr>
        <w:tabs>
          <w:tab w:val="left" w:pos="360"/>
        </w:tabs>
        <w:ind w:left="567" w:hanging="567"/>
        <w:rPr>
          <w:rFonts w:ascii="Garamond" w:hAnsi="Garamond"/>
          <w:szCs w:val="24"/>
          <w:lang w:val="es-ES"/>
        </w:rPr>
      </w:pPr>
    </w:p>
    <w:p w:rsidR="00171A9F" w:rsidRPr="003F1BDD" w:rsidRDefault="00171A9F" w:rsidP="00DF2424">
      <w:pPr>
        <w:ind w:left="567" w:hanging="567"/>
        <w:rPr>
          <w:rFonts w:ascii="Garamond" w:hAnsi="Garamond"/>
          <w:szCs w:val="24"/>
          <w:lang w:val="es-ES"/>
        </w:rPr>
      </w:pPr>
      <w:r w:rsidRPr="003F1BDD">
        <w:rPr>
          <w:rFonts w:ascii="Garamond" w:hAnsi="Garamond"/>
          <w:szCs w:val="24"/>
          <w:lang w:val="es-ES"/>
        </w:rPr>
        <w:t>3.</w:t>
      </w:r>
      <w:r w:rsidRPr="003F1BDD">
        <w:rPr>
          <w:rFonts w:ascii="Garamond" w:hAnsi="Garamond"/>
          <w:szCs w:val="24"/>
          <w:lang w:val="es-ES"/>
        </w:rPr>
        <w:tab/>
        <w:t xml:space="preserve">El documento se basa en las orientaciones </w:t>
      </w:r>
      <w:r w:rsidR="000A676D" w:rsidRPr="003F1BDD">
        <w:rPr>
          <w:rFonts w:ascii="Garamond" w:hAnsi="Garamond"/>
          <w:szCs w:val="24"/>
          <w:lang w:val="es-ES"/>
        </w:rPr>
        <w:t xml:space="preserve">anteriores </w:t>
      </w:r>
      <w:r w:rsidRPr="003F1BDD">
        <w:rPr>
          <w:rFonts w:ascii="Garamond" w:hAnsi="Garamond"/>
          <w:szCs w:val="24"/>
          <w:lang w:val="es-ES"/>
        </w:rPr>
        <w:t xml:space="preserve">adoptadas por las Partes de Ramsar y las consolida, principalmente en el </w:t>
      </w:r>
      <w:r w:rsidRPr="003F1BDD">
        <w:rPr>
          <w:rFonts w:ascii="Garamond" w:hAnsi="Garamond"/>
          <w:i/>
          <w:szCs w:val="24"/>
          <w:lang w:val="es-ES"/>
        </w:rPr>
        <w:t>Marco estratégico y lineamientos para el desarrollo futuro de la Lista de Humedales de Importancia Internacional,</w:t>
      </w:r>
      <w:r w:rsidRPr="003F1BDD">
        <w:rPr>
          <w:rFonts w:ascii="Garamond" w:hAnsi="Garamond"/>
          <w:szCs w:val="24"/>
          <w:lang w:val="es-ES"/>
        </w:rPr>
        <w:t xml:space="preserve"> </w:t>
      </w:r>
      <w:r w:rsidR="000A676D" w:rsidRPr="003F1BDD">
        <w:rPr>
          <w:rFonts w:ascii="Garamond" w:hAnsi="Garamond"/>
          <w:szCs w:val="24"/>
          <w:lang w:val="es-ES"/>
        </w:rPr>
        <w:t xml:space="preserve">adoptado por primera vez por la 7ª </w:t>
      </w:r>
      <w:r w:rsidR="009C6C0A" w:rsidRPr="003F1BDD">
        <w:rPr>
          <w:rFonts w:ascii="Garamond" w:hAnsi="Garamond"/>
          <w:szCs w:val="24"/>
          <w:lang w:val="es-ES"/>
        </w:rPr>
        <w:t xml:space="preserve">reunión </w:t>
      </w:r>
      <w:r w:rsidR="000A676D" w:rsidRPr="003F1BDD">
        <w:rPr>
          <w:rFonts w:ascii="Garamond" w:hAnsi="Garamond"/>
          <w:szCs w:val="24"/>
          <w:lang w:val="es-ES"/>
        </w:rPr>
        <w:t xml:space="preserve">de la Conferencia de las Partes Contratantes </w:t>
      </w:r>
      <w:r w:rsidRPr="003F1BDD">
        <w:rPr>
          <w:rFonts w:ascii="Garamond" w:hAnsi="Garamond"/>
          <w:szCs w:val="24"/>
          <w:lang w:val="es-ES"/>
        </w:rPr>
        <w:t xml:space="preserve">(COP7) </w:t>
      </w:r>
      <w:r w:rsidR="000A676D" w:rsidRPr="003F1BDD">
        <w:rPr>
          <w:rFonts w:ascii="Garamond" w:hAnsi="Garamond"/>
          <w:szCs w:val="24"/>
          <w:lang w:val="es-ES"/>
        </w:rPr>
        <w:t xml:space="preserve">celebrada en </w:t>
      </w:r>
      <w:r w:rsidRPr="003F1BDD">
        <w:rPr>
          <w:rFonts w:ascii="Garamond" w:hAnsi="Garamond"/>
          <w:szCs w:val="24"/>
          <w:lang w:val="es-ES"/>
        </w:rPr>
        <w:t xml:space="preserve">1999, </w:t>
      </w:r>
      <w:r w:rsidR="000A676D" w:rsidRPr="003F1BDD">
        <w:rPr>
          <w:rFonts w:ascii="Garamond" w:hAnsi="Garamond"/>
          <w:szCs w:val="24"/>
          <w:lang w:val="es-ES"/>
        </w:rPr>
        <w:t xml:space="preserve">y en el asesoramiento para </w:t>
      </w:r>
      <w:r w:rsidR="001B33FF" w:rsidRPr="003F1BDD">
        <w:rPr>
          <w:rFonts w:ascii="Garamond" w:hAnsi="Garamond"/>
          <w:szCs w:val="24"/>
          <w:lang w:val="es-ES"/>
        </w:rPr>
        <w:t>rellenar</w:t>
      </w:r>
      <w:r w:rsidR="00360B62" w:rsidRPr="003F1BDD">
        <w:rPr>
          <w:rFonts w:ascii="Garamond" w:hAnsi="Garamond"/>
          <w:szCs w:val="24"/>
          <w:lang w:val="es-ES"/>
        </w:rPr>
        <w:t xml:space="preserve"> la</w:t>
      </w:r>
      <w:r w:rsidR="000A676D" w:rsidRPr="003F1BDD">
        <w:rPr>
          <w:rFonts w:ascii="Garamond" w:hAnsi="Garamond"/>
          <w:szCs w:val="24"/>
          <w:lang w:val="es-ES"/>
        </w:rPr>
        <w:t xml:space="preserve"> </w:t>
      </w:r>
      <w:r w:rsidR="001B33FF" w:rsidRPr="003F1BDD">
        <w:rPr>
          <w:rFonts w:ascii="Garamond" w:hAnsi="Garamond"/>
          <w:szCs w:val="24"/>
          <w:lang w:val="es-ES"/>
        </w:rPr>
        <w:t xml:space="preserve">Ficha </w:t>
      </w:r>
      <w:r w:rsidR="00360B62" w:rsidRPr="003F1BDD">
        <w:rPr>
          <w:rFonts w:ascii="Garamond" w:hAnsi="Garamond"/>
          <w:szCs w:val="24"/>
          <w:lang w:val="es-ES"/>
        </w:rPr>
        <w:t>Informativa</w:t>
      </w:r>
      <w:r w:rsidR="000A676D" w:rsidRPr="003F1BDD">
        <w:rPr>
          <w:rFonts w:ascii="Garamond" w:hAnsi="Garamond"/>
          <w:szCs w:val="24"/>
          <w:lang w:val="es-ES"/>
        </w:rPr>
        <w:t xml:space="preserve"> de </w:t>
      </w:r>
      <w:r w:rsidRPr="003F1BDD">
        <w:rPr>
          <w:rFonts w:ascii="Garamond" w:hAnsi="Garamond"/>
          <w:szCs w:val="24"/>
          <w:lang w:val="es-ES"/>
        </w:rPr>
        <w:t>Ramsar</w:t>
      </w:r>
      <w:r w:rsidR="001B33FF" w:rsidRPr="003F1BDD">
        <w:rPr>
          <w:rFonts w:ascii="Garamond" w:hAnsi="Garamond"/>
          <w:szCs w:val="24"/>
          <w:lang w:val="es-ES"/>
        </w:rPr>
        <w:t xml:space="preserve"> (FIR)</w:t>
      </w:r>
      <w:r w:rsidR="000A676D" w:rsidRPr="003F1BDD">
        <w:rPr>
          <w:rFonts w:ascii="Garamond" w:hAnsi="Garamond"/>
          <w:szCs w:val="24"/>
          <w:lang w:val="es-ES"/>
        </w:rPr>
        <w:t xml:space="preserve"> </w:t>
      </w:r>
      <w:r w:rsidR="00360B62" w:rsidRPr="003F1BDD">
        <w:rPr>
          <w:rFonts w:ascii="Garamond" w:hAnsi="Garamond"/>
          <w:szCs w:val="24"/>
          <w:lang w:val="es-ES"/>
        </w:rPr>
        <w:t xml:space="preserve">que se adoptó </w:t>
      </w:r>
      <w:r w:rsidR="000A676D" w:rsidRPr="003F1BDD">
        <w:rPr>
          <w:rFonts w:ascii="Garamond" w:hAnsi="Garamond"/>
          <w:szCs w:val="24"/>
          <w:lang w:val="es-ES"/>
        </w:rPr>
        <w:t xml:space="preserve">por primera vez por la </w:t>
      </w:r>
      <w:r w:rsidRPr="003F1BDD">
        <w:rPr>
          <w:rFonts w:ascii="Garamond" w:hAnsi="Garamond"/>
          <w:szCs w:val="24"/>
          <w:lang w:val="es-ES"/>
        </w:rPr>
        <w:t xml:space="preserve">COP4 </w:t>
      </w:r>
      <w:r w:rsidR="000A676D" w:rsidRPr="003F1BDD">
        <w:rPr>
          <w:rFonts w:ascii="Garamond" w:hAnsi="Garamond"/>
          <w:szCs w:val="24"/>
          <w:lang w:val="es-ES"/>
        </w:rPr>
        <w:t xml:space="preserve">en </w:t>
      </w:r>
      <w:r w:rsidRPr="003F1BDD">
        <w:rPr>
          <w:rFonts w:ascii="Garamond" w:hAnsi="Garamond"/>
          <w:szCs w:val="24"/>
          <w:lang w:val="es-ES"/>
        </w:rPr>
        <w:t xml:space="preserve">1990. </w:t>
      </w:r>
    </w:p>
    <w:p w:rsidR="00171A9F" w:rsidRPr="003F1BDD" w:rsidRDefault="00171A9F" w:rsidP="00DF2424">
      <w:pPr>
        <w:ind w:left="567" w:hanging="567"/>
        <w:rPr>
          <w:rFonts w:ascii="Garamond" w:hAnsi="Garamond"/>
          <w:szCs w:val="24"/>
          <w:lang w:val="es-ES"/>
        </w:rPr>
      </w:pPr>
    </w:p>
    <w:p w:rsidR="000A676D" w:rsidRPr="003F1BDD" w:rsidRDefault="000A676D" w:rsidP="00DF2424">
      <w:pPr>
        <w:ind w:left="567" w:hanging="567"/>
        <w:rPr>
          <w:rFonts w:ascii="Garamond" w:hAnsi="Garamond"/>
          <w:szCs w:val="24"/>
          <w:lang w:val="es-ES"/>
        </w:rPr>
      </w:pPr>
      <w:r w:rsidRPr="003F1BDD">
        <w:rPr>
          <w:rFonts w:ascii="Garamond" w:hAnsi="Garamond"/>
          <w:szCs w:val="24"/>
          <w:lang w:val="es-ES"/>
        </w:rPr>
        <w:t>4.</w:t>
      </w:r>
      <w:r w:rsidRPr="003F1BDD">
        <w:rPr>
          <w:rFonts w:ascii="Garamond" w:hAnsi="Garamond"/>
          <w:szCs w:val="24"/>
          <w:lang w:val="es-ES"/>
        </w:rPr>
        <w:tab/>
        <w:t xml:space="preserve">Aunque el formato </w:t>
      </w:r>
      <w:r w:rsidR="001B33FF" w:rsidRPr="003F1BDD">
        <w:rPr>
          <w:rFonts w:ascii="Garamond" w:hAnsi="Garamond"/>
          <w:szCs w:val="24"/>
          <w:lang w:val="es-ES"/>
        </w:rPr>
        <w:t>ha cambiado algo</w:t>
      </w:r>
      <w:r w:rsidRPr="003F1BDD">
        <w:rPr>
          <w:rFonts w:ascii="Garamond" w:hAnsi="Garamond"/>
          <w:szCs w:val="24"/>
          <w:lang w:val="es-ES"/>
        </w:rPr>
        <w:t xml:space="preserve"> como consecuencia de la fusión de </w:t>
      </w:r>
      <w:r w:rsidR="001B33FF" w:rsidRPr="003F1BDD">
        <w:rPr>
          <w:rFonts w:ascii="Garamond" w:hAnsi="Garamond"/>
          <w:szCs w:val="24"/>
          <w:lang w:val="es-ES"/>
        </w:rPr>
        <w:t xml:space="preserve">los </w:t>
      </w:r>
      <w:r w:rsidRPr="003F1BDD">
        <w:rPr>
          <w:rFonts w:ascii="Garamond" w:hAnsi="Garamond"/>
          <w:szCs w:val="24"/>
          <w:lang w:val="es-ES"/>
        </w:rPr>
        <w:t xml:space="preserve">dos </w:t>
      </w:r>
      <w:r w:rsidR="00D67B92" w:rsidRPr="003F1BDD">
        <w:rPr>
          <w:rFonts w:ascii="Garamond" w:hAnsi="Garamond"/>
          <w:szCs w:val="24"/>
          <w:lang w:val="es-ES"/>
        </w:rPr>
        <w:t xml:space="preserve">documentos </w:t>
      </w:r>
      <w:r w:rsidR="001B33FF" w:rsidRPr="003F1BDD">
        <w:rPr>
          <w:rFonts w:ascii="Garamond" w:hAnsi="Garamond"/>
          <w:szCs w:val="24"/>
          <w:lang w:val="es-ES"/>
        </w:rPr>
        <w:t xml:space="preserve">mencionados </w:t>
      </w:r>
      <w:r w:rsidR="00D67B92" w:rsidRPr="003F1BDD">
        <w:rPr>
          <w:rFonts w:ascii="Garamond" w:hAnsi="Garamond"/>
          <w:szCs w:val="24"/>
          <w:lang w:val="es-ES"/>
        </w:rPr>
        <w:t>en el documento actual</w:t>
      </w:r>
      <w:r w:rsidRPr="003F1BDD">
        <w:rPr>
          <w:rFonts w:ascii="Garamond" w:hAnsi="Garamond"/>
          <w:szCs w:val="24"/>
          <w:lang w:val="es-ES"/>
        </w:rPr>
        <w:t xml:space="preserve">, </w:t>
      </w:r>
      <w:r w:rsidR="0032337C" w:rsidRPr="003F1BDD">
        <w:rPr>
          <w:rFonts w:ascii="Garamond" w:hAnsi="Garamond"/>
          <w:szCs w:val="24"/>
          <w:lang w:val="es-ES"/>
        </w:rPr>
        <w:t xml:space="preserve">una gran </w:t>
      </w:r>
      <w:r w:rsidRPr="003F1BDD">
        <w:rPr>
          <w:rFonts w:ascii="Garamond" w:hAnsi="Garamond"/>
          <w:szCs w:val="24"/>
          <w:lang w:val="es-ES"/>
        </w:rPr>
        <w:t>parte del contenido no varía</w:t>
      </w:r>
      <w:r w:rsidR="001B33FF" w:rsidRPr="003F1BDD">
        <w:rPr>
          <w:rFonts w:ascii="Garamond" w:hAnsi="Garamond"/>
          <w:szCs w:val="24"/>
          <w:lang w:val="es-ES"/>
        </w:rPr>
        <w:t>,</w:t>
      </w:r>
      <w:r w:rsidRPr="003F1BDD">
        <w:rPr>
          <w:rFonts w:ascii="Garamond" w:hAnsi="Garamond"/>
          <w:szCs w:val="24"/>
          <w:lang w:val="es-ES"/>
        </w:rPr>
        <w:t xml:space="preserve"> </w:t>
      </w:r>
      <w:r w:rsidR="00D67B92" w:rsidRPr="003F1BDD">
        <w:rPr>
          <w:rFonts w:ascii="Garamond" w:hAnsi="Garamond"/>
          <w:szCs w:val="24"/>
          <w:lang w:val="es-ES"/>
        </w:rPr>
        <w:t xml:space="preserve">si bien </w:t>
      </w:r>
      <w:r w:rsidRPr="003F1BDD">
        <w:rPr>
          <w:rFonts w:ascii="Garamond" w:hAnsi="Garamond"/>
          <w:szCs w:val="24"/>
          <w:lang w:val="es-ES"/>
        </w:rPr>
        <w:t xml:space="preserve">se ha </w:t>
      </w:r>
      <w:r w:rsidR="0032337C" w:rsidRPr="003F1BDD">
        <w:rPr>
          <w:rFonts w:ascii="Garamond" w:hAnsi="Garamond"/>
          <w:szCs w:val="24"/>
          <w:lang w:val="es-ES"/>
        </w:rPr>
        <w:t xml:space="preserve">reorganizado </w:t>
      </w:r>
      <w:r w:rsidRPr="003F1BDD">
        <w:rPr>
          <w:rFonts w:ascii="Garamond" w:hAnsi="Garamond"/>
          <w:szCs w:val="24"/>
          <w:lang w:val="es-ES"/>
        </w:rPr>
        <w:t xml:space="preserve">y </w:t>
      </w:r>
      <w:r w:rsidR="00D67B92" w:rsidRPr="003F1BDD">
        <w:rPr>
          <w:rFonts w:ascii="Garamond" w:hAnsi="Garamond"/>
          <w:szCs w:val="24"/>
          <w:lang w:val="es-ES"/>
        </w:rPr>
        <w:t xml:space="preserve">se ha </w:t>
      </w:r>
      <w:r w:rsidRPr="003F1BDD">
        <w:rPr>
          <w:rFonts w:ascii="Garamond" w:hAnsi="Garamond"/>
          <w:szCs w:val="24"/>
          <w:lang w:val="es-ES"/>
        </w:rPr>
        <w:t xml:space="preserve">editado para mejorar </w:t>
      </w:r>
      <w:r w:rsidR="001B33FF" w:rsidRPr="003F1BDD">
        <w:rPr>
          <w:rFonts w:ascii="Garamond" w:hAnsi="Garamond"/>
          <w:szCs w:val="24"/>
          <w:lang w:val="es-ES"/>
        </w:rPr>
        <w:t>su</w:t>
      </w:r>
      <w:r w:rsidR="00D67B92" w:rsidRPr="003F1BDD">
        <w:rPr>
          <w:rFonts w:ascii="Garamond" w:hAnsi="Garamond"/>
          <w:szCs w:val="24"/>
          <w:lang w:val="es-ES"/>
        </w:rPr>
        <w:t xml:space="preserve"> </w:t>
      </w:r>
      <w:r w:rsidRPr="003F1BDD">
        <w:rPr>
          <w:rFonts w:ascii="Garamond" w:hAnsi="Garamond"/>
          <w:szCs w:val="24"/>
          <w:lang w:val="es-ES"/>
        </w:rPr>
        <w:t xml:space="preserve">claridad y accesibilidad </w:t>
      </w:r>
      <w:r w:rsidR="001B33FF" w:rsidRPr="003F1BDD">
        <w:rPr>
          <w:rFonts w:ascii="Garamond" w:hAnsi="Garamond"/>
          <w:szCs w:val="24"/>
          <w:lang w:val="es-ES"/>
        </w:rPr>
        <w:t xml:space="preserve">de cara </w:t>
      </w:r>
      <w:r w:rsidRPr="003F1BDD">
        <w:rPr>
          <w:rFonts w:ascii="Garamond" w:hAnsi="Garamond"/>
          <w:szCs w:val="24"/>
          <w:lang w:val="es-ES"/>
        </w:rPr>
        <w:t>a los usuarios.</w:t>
      </w:r>
    </w:p>
    <w:p w:rsidR="00BD076E" w:rsidRPr="003F1BDD" w:rsidRDefault="00BD076E" w:rsidP="00DF2424">
      <w:pPr>
        <w:ind w:left="567" w:hanging="567"/>
        <w:rPr>
          <w:rFonts w:ascii="Garamond" w:hAnsi="Garamond"/>
          <w:szCs w:val="24"/>
          <w:lang w:val="es-ES"/>
        </w:rPr>
      </w:pPr>
    </w:p>
    <w:p w:rsidR="00D2622D" w:rsidRPr="003F1BDD" w:rsidRDefault="005E746C" w:rsidP="00DF2424">
      <w:pPr>
        <w:pStyle w:val="Heading1"/>
        <w:keepNext w:val="0"/>
        <w:ind w:left="567" w:hanging="567"/>
        <w:jc w:val="left"/>
        <w:rPr>
          <w:sz w:val="28"/>
          <w:szCs w:val="28"/>
          <w:lang w:val="es-ES"/>
        </w:rPr>
      </w:pPr>
      <w:bookmarkStart w:id="3" w:name="_Toc320907542"/>
      <w:r w:rsidRPr="003F1BDD">
        <w:rPr>
          <w:sz w:val="28"/>
          <w:szCs w:val="28"/>
          <w:lang w:val="es-ES"/>
        </w:rPr>
        <w:t>2</w:t>
      </w:r>
      <w:r w:rsidR="00D2622D" w:rsidRPr="003F1BDD">
        <w:rPr>
          <w:sz w:val="28"/>
          <w:szCs w:val="28"/>
          <w:lang w:val="es-ES"/>
        </w:rPr>
        <w:t>.</w:t>
      </w:r>
      <w:r w:rsidR="00D2622D" w:rsidRPr="003F1BDD">
        <w:rPr>
          <w:sz w:val="28"/>
          <w:szCs w:val="28"/>
          <w:lang w:val="es-ES"/>
        </w:rPr>
        <w:tab/>
        <w:t>Introducción</w:t>
      </w:r>
      <w:bookmarkEnd w:id="3"/>
      <w:r w:rsidR="00D2622D" w:rsidRPr="003F1BDD">
        <w:rPr>
          <w:sz w:val="28"/>
          <w:szCs w:val="28"/>
          <w:lang w:val="es-ES"/>
        </w:rPr>
        <w:t xml:space="preserve"> </w:t>
      </w:r>
    </w:p>
    <w:p w:rsidR="00D2622D" w:rsidRPr="003F1BDD" w:rsidRDefault="00D2622D" w:rsidP="00DF2424">
      <w:pPr>
        <w:ind w:left="567" w:right="-45" w:hanging="567"/>
        <w:jc w:val="both"/>
        <w:rPr>
          <w:rFonts w:ascii="Garamond" w:hAnsi="Garamond"/>
          <w:lang w:val="es-ES"/>
        </w:rPr>
      </w:pPr>
    </w:p>
    <w:p w:rsidR="00D67B92" w:rsidRPr="003F1BDD" w:rsidRDefault="00D67B92" w:rsidP="00DF2424">
      <w:pPr>
        <w:pStyle w:val="Descriptor"/>
        <w:spacing w:after="0" w:line="240" w:lineRule="auto"/>
        <w:jc w:val="center"/>
        <w:rPr>
          <w:rFonts w:ascii="Garamond" w:hAnsi="Garamond"/>
          <w:b w:val="0"/>
          <w:sz w:val="24"/>
          <w:szCs w:val="24"/>
          <w:lang w:val="es-ES"/>
        </w:rPr>
      </w:pPr>
      <w:r w:rsidRPr="003F1BDD">
        <w:rPr>
          <w:rFonts w:ascii="Garamond" w:hAnsi="Garamond"/>
          <w:sz w:val="24"/>
          <w:szCs w:val="24"/>
          <w:lang w:val="es-ES"/>
        </w:rPr>
        <w:t xml:space="preserve">¿Cuál es el objetivo de esta sección? </w:t>
      </w:r>
      <w:r w:rsidRPr="003F1BDD">
        <w:rPr>
          <w:rFonts w:ascii="Garamond" w:hAnsi="Garamond"/>
          <w:b w:val="0"/>
          <w:sz w:val="24"/>
          <w:szCs w:val="24"/>
          <w:lang w:val="es-ES"/>
        </w:rPr>
        <w:t xml:space="preserve">Explica la necesidad de designar </w:t>
      </w:r>
      <w:r w:rsidR="001B33FF" w:rsidRPr="003F1BDD">
        <w:rPr>
          <w:rFonts w:ascii="Garamond" w:hAnsi="Garamond"/>
          <w:b w:val="0"/>
          <w:sz w:val="24"/>
          <w:szCs w:val="24"/>
          <w:lang w:val="es-ES"/>
        </w:rPr>
        <w:t xml:space="preserve">Sitios </w:t>
      </w:r>
      <w:r w:rsidRPr="003F1BDD">
        <w:rPr>
          <w:rFonts w:ascii="Garamond" w:hAnsi="Garamond"/>
          <w:b w:val="0"/>
          <w:sz w:val="24"/>
          <w:szCs w:val="24"/>
          <w:lang w:val="es-ES"/>
        </w:rPr>
        <w:t>Ramsar</w:t>
      </w:r>
      <w:r w:rsidR="001B33FF" w:rsidRPr="003F1BDD">
        <w:rPr>
          <w:rFonts w:ascii="Garamond" w:hAnsi="Garamond"/>
          <w:b w:val="0"/>
          <w:sz w:val="24"/>
          <w:szCs w:val="24"/>
          <w:lang w:val="es-ES"/>
        </w:rPr>
        <w:t xml:space="preserve"> y proporciona </w:t>
      </w:r>
      <w:r w:rsidRPr="003F1BDD">
        <w:rPr>
          <w:rFonts w:ascii="Garamond" w:hAnsi="Garamond"/>
          <w:b w:val="0"/>
          <w:sz w:val="24"/>
          <w:szCs w:val="24"/>
          <w:lang w:val="es-ES"/>
        </w:rPr>
        <w:t>los antecedentes y el contexto necesarios</w:t>
      </w:r>
    </w:p>
    <w:p w:rsidR="005E746C" w:rsidRPr="003F1BDD" w:rsidRDefault="005E746C" w:rsidP="00DF2424">
      <w:pPr>
        <w:ind w:left="567" w:hanging="567"/>
        <w:rPr>
          <w:rFonts w:ascii="Garamond" w:hAnsi="Garamond"/>
          <w:szCs w:val="24"/>
          <w:lang w:val="es-ES"/>
        </w:rPr>
      </w:pPr>
    </w:p>
    <w:p w:rsidR="00D2622D" w:rsidRPr="003F1BDD" w:rsidRDefault="005E746C" w:rsidP="00DF2424">
      <w:pPr>
        <w:ind w:left="567" w:hanging="567"/>
        <w:rPr>
          <w:rFonts w:ascii="Garamond" w:hAnsi="Garamond"/>
          <w:lang w:val="es-ES"/>
        </w:rPr>
      </w:pPr>
      <w:r w:rsidRPr="003F1BDD">
        <w:rPr>
          <w:rFonts w:ascii="Garamond" w:hAnsi="Garamond"/>
          <w:lang w:val="es-ES"/>
        </w:rPr>
        <w:t>5</w:t>
      </w:r>
      <w:r w:rsidR="00D2622D" w:rsidRPr="003F1BDD">
        <w:rPr>
          <w:rFonts w:ascii="Garamond" w:hAnsi="Garamond"/>
          <w:lang w:val="es-ES"/>
        </w:rPr>
        <w:t>.</w:t>
      </w:r>
      <w:r w:rsidR="00D2622D" w:rsidRPr="003F1BDD">
        <w:rPr>
          <w:rFonts w:ascii="Garamond" w:hAnsi="Garamond"/>
          <w:lang w:val="es-ES"/>
        </w:rPr>
        <w:tab/>
        <w:t xml:space="preserve">En virtud del </w:t>
      </w:r>
      <w:r w:rsidR="000B2152" w:rsidRPr="003F1BDD">
        <w:rPr>
          <w:rFonts w:ascii="Garamond" w:hAnsi="Garamond"/>
          <w:lang w:val="es-ES"/>
        </w:rPr>
        <w:t>A</w:t>
      </w:r>
      <w:r w:rsidR="00D2622D" w:rsidRPr="003F1BDD">
        <w:rPr>
          <w:rFonts w:ascii="Garamond" w:hAnsi="Garamond"/>
          <w:lang w:val="es-ES"/>
        </w:rPr>
        <w:t>rtículo 2</w:t>
      </w:r>
      <w:r w:rsidR="000B2152" w:rsidRPr="003F1BDD">
        <w:rPr>
          <w:rFonts w:ascii="Garamond" w:hAnsi="Garamond"/>
          <w:lang w:val="es-ES"/>
        </w:rPr>
        <w:t>.4</w:t>
      </w:r>
      <w:r w:rsidR="00D2622D" w:rsidRPr="003F1BDD">
        <w:rPr>
          <w:rFonts w:ascii="Garamond" w:hAnsi="Garamond"/>
          <w:lang w:val="es-ES"/>
        </w:rPr>
        <w:t xml:space="preserve">, al firmar la Convención sobre los Humedales (Ramsar, Irán, 1971), o depositar su instrumento de ratificación o adhesión a ella, los Estados soberanos tienen el deber de designar por lo menos un sitio como Humedal de Importancia Internacional. Luego, según lo prescrito por el </w:t>
      </w:r>
      <w:r w:rsidR="000B2152" w:rsidRPr="003F1BDD">
        <w:rPr>
          <w:rFonts w:ascii="Garamond" w:hAnsi="Garamond"/>
          <w:lang w:val="es-ES"/>
        </w:rPr>
        <w:t>A</w:t>
      </w:r>
      <w:r w:rsidR="00D2622D" w:rsidRPr="003F1BDD">
        <w:rPr>
          <w:rFonts w:ascii="Garamond" w:hAnsi="Garamond"/>
          <w:lang w:val="es-ES"/>
        </w:rPr>
        <w:t>rtículo 2</w:t>
      </w:r>
      <w:r w:rsidR="000B2152" w:rsidRPr="003F1BDD">
        <w:rPr>
          <w:rFonts w:ascii="Garamond" w:hAnsi="Garamond"/>
          <w:lang w:val="es-ES"/>
        </w:rPr>
        <w:t>.1</w:t>
      </w:r>
      <w:r w:rsidR="00D2622D" w:rsidRPr="003F1BDD">
        <w:rPr>
          <w:rFonts w:ascii="Garamond" w:hAnsi="Garamond"/>
          <w:lang w:val="es-ES"/>
        </w:rPr>
        <w:t xml:space="preserve"> cada </w:t>
      </w:r>
      <w:r w:rsidR="005C4E5F" w:rsidRPr="003F1BDD">
        <w:rPr>
          <w:rFonts w:ascii="Garamond" w:hAnsi="Garamond"/>
          <w:lang w:val="es-ES"/>
        </w:rPr>
        <w:t>“</w:t>
      </w:r>
      <w:r w:rsidR="00D2622D" w:rsidRPr="003F1BDD">
        <w:rPr>
          <w:rFonts w:ascii="Garamond" w:hAnsi="Garamond"/>
          <w:lang w:val="es-ES"/>
        </w:rPr>
        <w:t>Parte Contratante designará humedales idóneos de su territorio para ser incluidos en la Lista de Humedales de Importancia Internacional</w:t>
      </w:r>
      <w:r w:rsidR="005C4E5F" w:rsidRPr="003F1BDD">
        <w:rPr>
          <w:rFonts w:ascii="Garamond" w:hAnsi="Garamond"/>
          <w:lang w:val="es-ES"/>
        </w:rPr>
        <w:t>”</w:t>
      </w:r>
      <w:r w:rsidR="00D2622D" w:rsidRPr="003F1BDD">
        <w:rPr>
          <w:rFonts w:ascii="Garamond" w:hAnsi="Garamond"/>
          <w:lang w:val="es-ES"/>
        </w:rPr>
        <w:t>.</w:t>
      </w:r>
    </w:p>
    <w:p w:rsidR="00D2622D" w:rsidRPr="003F1BDD" w:rsidRDefault="00D2622D" w:rsidP="00DF2424">
      <w:pPr>
        <w:ind w:left="567" w:right="-45" w:hanging="567"/>
        <w:rPr>
          <w:rFonts w:ascii="Garamond" w:hAnsi="Garamond"/>
          <w:lang w:val="es-ES"/>
        </w:rPr>
      </w:pPr>
    </w:p>
    <w:p w:rsidR="00D2622D" w:rsidRPr="003F1BDD" w:rsidRDefault="005E746C" w:rsidP="00DF2424">
      <w:pPr>
        <w:ind w:left="567" w:hanging="567"/>
        <w:rPr>
          <w:rFonts w:ascii="Garamond" w:hAnsi="Garamond"/>
          <w:lang w:val="es-ES"/>
        </w:rPr>
      </w:pPr>
      <w:r w:rsidRPr="003F1BDD">
        <w:rPr>
          <w:rFonts w:ascii="Garamond" w:hAnsi="Garamond"/>
          <w:lang w:val="es-ES"/>
        </w:rPr>
        <w:t>6</w:t>
      </w:r>
      <w:r w:rsidR="00D2622D" w:rsidRPr="003F1BDD">
        <w:rPr>
          <w:rFonts w:ascii="Garamond" w:hAnsi="Garamond"/>
          <w:lang w:val="es-ES"/>
        </w:rPr>
        <w:t>.</w:t>
      </w:r>
      <w:r w:rsidR="00D2622D" w:rsidRPr="003F1BDD">
        <w:rPr>
          <w:rFonts w:ascii="Garamond" w:hAnsi="Garamond"/>
          <w:lang w:val="es-ES"/>
        </w:rPr>
        <w:tab/>
        <w:t xml:space="preserve">La interpretación de la palabra clave </w:t>
      </w:r>
      <w:r w:rsidR="005C4E5F" w:rsidRPr="003F1BDD">
        <w:rPr>
          <w:rFonts w:ascii="Garamond" w:hAnsi="Garamond"/>
          <w:lang w:val="es-ES"/>
        </w:rPr>
        <w:t>“</w:t>
      </w:r>
      <w:r w:rsidR="00D2622D" w:rsidRPr="003F1BDD">
        <w:rPr>
          <w:rFonts w:ascii="Garamond" w:hAnsi="Garamond"/>
          <w:lang w:val="es-ES"/>
        </w:rPr>
        <w:t>idóneos</w:t>
      </w:r>
      <w:r w:rsidR="005C4E5F" w:rsidRPr="003F1BDD">
        <w:rPr>
          <w:rFonts w:ascii="Garamond" w:hAnsi="Garamond"/>
          <w:lang w:val="es-ES"/>
        </w:rPr>
        <w:t>”</w:t>
      </w:r>
      <w:r w:rsidR="00D2622D" w:rsidRPr="003F1BDD">
        <w:rPr>
          <w:rFonts w:ascii="Garamond" w:hAnsi="Garamond"/>
          <w:lang w:val="es-ES"/>
        </w:rPr>
        <w:t xml:space="preserve">, tal como se emplea en el </w:t>
      </w:r>
      <w:r w:rsidR="000B2152" w:rsidRPr="003F1BDD">
        <w:rPr>
          <w:rFonts w:ascii="Garamond" w:hAnsi="Garamond"/>
          <w:lang w:val="es-ES"/>
        </w:rPr>
        <w:t>A</w:t>
      </w:r>
      <w:r w:rsidR="00D2622D" w:rsidRPr="003F1BDD">
        <w:rPr>
          <w:rFonts w:ascii="Garamond" w:hAnsi="Garamond"/>
          <w:lang w:val="es-ES"/>
        </w:rPr>
        <w:t>rtículo 2</w:t>
      </w:r>
      <w:r w:rsidR="000B2152" w:rsidRPr="003F1BDD">
        <w:rPr>
          <w:rFonts w:ascii="Garamond" w:hAnsi="Garamond"/>
          <w:lang w:val="es-ES"/>
        </w:rPr>
        <w:t>.1</w:t>
      </w:r>
      <w:r w:rsidR="00D2622D" w:rsidRPr="003F1BDD">
        <w:rPr>
          <w:rFonts w:ascii="Garamond" w:hAnsi="Garamond"/>
          <w:lang w:val="es-ES"/>
        </w:rPr>
        <w:t xml:space="preserve"> citado, se ve facilitada por el </w:t>
      </w:r>
      <w:r w:rsidR="000B2152" w:rsidRPr="003F1BDD">
        <w:rPr>
          <w:rFonts w:ascii="Garamond" w:hAnsi="Garamond"/>
          <w:lang w:val="es-ES"/>
        </w:rPr>
        <w:t>A</w:t>
      </w:r>
      <w:r w:rsidR="00D2622D" w:rsidRPr="003F1BDD">
        <w:rPr>
          <w:rFonts w:ascii="Garamond" w:hAnsi="Garamond"/>
          <w:lang w:val="es-ES"/>
        </w:rPr>
        <w:t>rtículo 2</w:t>
      </w:r>
      <w:r w:rsidR="000B2152" w:rsidRPr="003F1BDD">
        <w:rPr>
          <w:rFonts w:ascii="Garamond" w:hAnsi="Garamond"/>
          <w:lang w:val="es-ES"/>
        </w:rPr>
        <w:t>.1</w:t>
      </w:r>
      <w:r w:rsidR="00D2622D" w:rsidRPr="003F1BDD">
        <w:rPr>
          <w:rFonts w:ascii="Garamond" w:hAnsi="Garamond"/>
          <w:lang w:val="es-ES"/>
        </w:rPr>
        <w:t xml:space="preserve">, que estipula que </w:t>
      </w:r>
      <w:r w:rsidR="005C4E5F" w:rsidRPr="003F1BDD">
        <w:rPr>
          <w:rFonts w:ascii="Garamond" w:hAnsi="Garamond"/>
          <w:lang w:val="es-ES"/>
        </w:rPr>
        <w:t>“</w:t>
      </w:r>
      <w:r w:rsidR="00D2622D" w:rsidRPr="003F1BDD">
        <w:rPr>
          <w:rFonts w:ascii="Garamond" w:hAnsi="Garamond"/>
          <w:lang w:val="es-ES"/>
        </w:rPr>
        <w:t>la selección de los humedales que se incluyan en la Lista deberá basarse en su importancia internacional en términos ecológicos, botánicos, zoológicos, limnológicos o hidrológicos. En primer lugar deberán incluirse los humedales que tengan importancia para las aves acuáticas en cualquier estación del año</w:t>
      </w:r>
      <w:r w:rsidR="005C4E5F" w:rsidRPr="003F1BDD">
        <w:rPr>
          <w:rFonts w:ascii="Garamond" w:hAnsi="Garamond"/>
          <w:lang w:val="es-ES"/>
        </w:rPr>
        <w:t>”</w:t>
      </w:r>
      <w:r w:rsidR="00D2622D" w:rsidRPr="003F1BDD">
        <w:rPr>
          <w:rFonts w:ascii="Garamond" w:hAnsi="Garamond"/>
          <w:lang w:val="es-ES"/>
        </w:rPr>
        <w:t>.</w:t>
      </w:r>
    </w:p>
    <w:p w:rsidR="00D2622D" w:rsidRPr="003F1BDD" w:rsidRDefault="00D2622D" w:rsidP="00DF2424">
      <w:pPr>
        <w:ind w:left="567" w:right="-45" w:hanging="567"/>
        <w:rPr>
          <w:rFonts w:ascii="Garamond" w:hAnsi="Garamond"/>
          <w:lang w:val="es-ES"/>
        </w:rPr>
      </w:pPr>
    </w:p>
    <w:p w:rsidR="00D2622D" w:rsidRPr="003F1BDD" w:rsidRDefault="005E746C" w:rsidP="00DF2424">
      <w:pPr>
        <w:ind w:left="567" w:hanging="567"/>
        <w:rPr>
          <w:rFonts w:ascii="Garamond" w:hAnsi="Garamond"/>
          <w:lang w:val="es-ES"/>
        </w:rPr>
      </w:pPr>
      <w:r w:rsidRPr="003F1BDD">
        <w:rPr>
          <w:rFonts w:ascii="Garamond" w:hAnsi="Garamond"/>
          <w:lang w:val="es-ES"/>
        </w:rPr>
        <w:lastRenderedPageBreak/>
        <w:t>7</w:t>
      </w:r>
      <w:r w:rsidR="00D2622D" w:rsidRPr="003F1BDD">
        <w:rPr>
          <w:rFonts w:ascii="Garamond" w:hAnsi="Garamond"/>
          <w:lang w:val="es-ES"/>
        </w:rPr>
        <w:t>.</w:t>
      </w:r>
      <w:r w:rsidR="00D2622D" w:rsidRPr="003F1BDD">
        <w:rPr>
          <w:rFonts w:ascii="Garamond" w:hAnsi="Garamond"/>
          <w:lang w:val="es-ES"/>
        </w:rPr>
        <w:tab/>
        <w:t>En el contexto de su evolución la Convención sobre los Humedales ha elaborado Criterios para designar Humedales de Importancia Internacional (</w:t>
      </w:r>
      <w:r w:rsidR="000B2152" w:rsidRPr="003F1BDD">
        <w:rPr>
          <w:rFonts w:ascii="Garamond" w:hAnsi="Garamond"/>
          <w:lang w:val="es-ES"/>
        </w:rPr>
        <w:t>S</w:t>
      </w:r>
      <w:r w:rsidR="00D2622D" w:rsidRPr="003F1BDD">
        <w:rPr>
          <w:rFonts w:ascii="Garamond" w:hAnsi="Garamond"/>
          <w:lang w:val="es-ES"/>
        </w:rPr>
        <w:t>itios Ramsar) que han sido objeto de examen continuo. La Convención ha complementado estos Criterios con Lineamientos actualizados periódicamente para ayudar a las Partes Contratantes a interpretar y aplicar los criterios en consonancia con los avances de la ciencia de la conservación.</w:t>
      </w:r>
    </w:p>
    <w:p w:rsidR="00D2622D" w:rsidRPr="003F1BDD" w:rsidRDefault="00D2622D" w:rsidP="00DF2424">
      <w:pPr>
        <w:ind w:left="567" w:right="-45" w:hanging="567"/>
        <w:jc w:val="both"/>
        <w:rPr>
          <w:rFonts w:ascii="Garamond" w:hAnsi="Garamond"/>
          <w:lang w:val="es-ES"/>
        </w:rPr>
      </w:pPr>
    </w:p>
    <w:p w:rsidR="00D2622D" w:rsidRPr="003F1BDD" w:rsidRDefault="005E746C" w:rsidP="00DF2424">
      <w:pPr>
        <w:ind w:left="567" w:hanging="567"/>
        <w:rPr>
          <w:rFonts w:ascii="Garamond" w:hAnsi="Garamond"/>
          <w:lang w:val="es-ES"/>
        </w:rPr>
      </w:pPr>
      <w:r w:rsidRPr="003F1BDD">
        <w:rPr>
          <w:rFonts w:ascii="Garamond" w:hAnsi="Garamond"/>
          <w:lang w:val="es-ES"/>
        </w:rPr>
        <w:t>8</w:t>
      </w:r>
      <w:r w:rsidR="00D2622D" w:rsidRPr="003F1BDD">
        <w:rPr>
          <w:rFonts w:ascii="Garamond" w:hAnsi="Garamond"/>
          <w:lang w:val="es-ES"/>
        </w:rPr>
        <w:t>.</w:t>
      </w:r>
      <w:r w:rsidR="00D2622D" w:rsidRPr="003F1BDD">
        <w:rPr>
          <w:rFonts w:ascii="Garamond" w:hAnsi="Garamond"/>
          <w:lang w:val="es-ES"/>
        </w:rPr>
        <w:tab/>
        <w:t>Hasta ahora la orientación estratégica dada al desarrollo de la Lista de Humedales de Importancia Internacional ha sido relativamente escasa. En particular, en su 6</w:t>
      </w:r>
      <w:r w:rsidR="000B2152" w:rsidRPr="003F1BDD">
        <w:rPr>
          <w:rFonts w:ascii="Garamond" w:hAnsi="Garamond"/>
          <w:lang w:val="es-ES"/>
        </w:rPr>
        <w:t>ª</w:t>
      </w:r>
      <w:r w:rsidR="00D2622D" w:rsidRPr="003F1BDD">
        <w:rPr>
          <w:rFonts w:ascii="Garamond" w:hAnsi="Garamond"/>
          <w:lang w:val="es-ES"/>
        </w:rPr>
        <w:t xml:space="preserve"> </w:t>
      </w:r>
      <w:r w:rsidR="000B2152" w:rsidRPr="003F1BDD">
        <w:rPr>
          <w:rFonts w:ascii="Garamond" w:hAnsi="Garamond"/>
          <w:lang w:val="es-ES"/>
        </w:rPr>
        <w:t>r</w:t>
      </w:r>
      <w:r w:rsidR="00D2622D" w:rsidRPr="003F1BDD">
        <w:rPr>
          <w:rFonts w:ascii="Garamond" w:hAnsi="Garamond"/>
          <w:lang w:val="es-ES"/>
        </w:rPr>
        <w:t xml:space="preserve">eunión la Conferencia de las Partes Contratantes (COP6) instó a las Partes, en el Plan Estratégico 1997-2002 de la Convención, a </w:t>
      </w:r>
      <w:r w:rsidR="005C4E5F" w:rsidRPr="003F1BDD">
        <w:rPr>
          <w:rFonts w:ascii="Garamond" w:hAnsi="Garamond"/>
          <w:lang w:val="es-ES"/>
        </w:rPr>
        <w:t>“</w:t>
      </w:r>
      <w:r w:rsidR="00D2622D" w:rsidRPr="003F1BDD">
        <w:rPr>
          <w:rFonts w:ascii="Garamond" w:hAnsi="Garamond"/>
          <w:lang w:val="es-ES"/>
        </w:rPr>
        <w:t>incrementar la superficie de humedales abarcada en la Lista de Humedales de Importancia Internacional, en particular respecto de los tipos de humedales infrarrepresentados a nivel mundial o nacional</w:t>
      </w:r>
      <w:r w:rsidR="005C4E5F" w:rsidRPr="003F1BDD">
        <w:rPr>
          <w:rFonts w:ascii="Garamond" w:hAnsi="Garamond"/>
          <w:lang w:val="es-ES"/>
        </w:rPr>
        <w:t>”</w:t>
      </w:r>
      <w:r w:rsidR="00D2622D" w:rsidRPr="003F1BDD">
        <w:rPr>
          <w:rFonts w:ascii="Garamond" w:hAnsi="Garamond"/>
          <w:lang w:val="es-ES"/>
        </w:rPr>
        <w:t>.</w:t>
      </w:r>
    </w:p>
    <w:p w:rsidR="00D2622D" w:rsidRPr="003F1BDD" w:rsidRDefault="00D2622D" w:rsidP="00DF2424">
      <w:pPr>
        <w:ind w:left="567" w:right="-45" w:hanging="567"/>
        <w:rPr>
          <w:rFonts w:ascii="Garamond" w:hAnsi="Garamond"/>
          <w:lang w:val="es-ES"/>
        </w:rPr>
      </w:pPr>
    </w:p>
    <w:p w:rsidR="00D2622D" w:rsidRPr="003F1BDD" w:rsidRDefault="00D2622D" w:rsidP="00DF2424">
      <w:pPr>
        <w:ind w:left="567" w:right="-45" w:hanging="567"/>
        <w:rPr>
          <w:rFonts w:ascii="Garamond" w:hAnsi="Garamond"/>
          <w:b/>
          <w:lang w:val="es-ES"/>
        </w:rPr>
      </w:pPr>
      <w:r w:rsidRPr="003F1BDD">
        <w:rPr>
          <w:rFonts w:ascii="Garamond" w:hAnsi="Garamond"/>
          <w:b/>
          <w:lang w:val="es-ES"/>
        </w:rPr>
        <w:t>Finalidad</w:t>
      </w:r>
    </w:p>
    <w:p w:rsidR="00D2622D" w:rsidRPr="003F1BDD" w:rsidRDefault="00D2622D" w:rsidP="00DF2424">
      <w:pPr>
        <w:ind w:left="567" w:right="-45" w:hanging="567"/>
        <w:rPr>
          <w:rFonts w:ascii="Garamond" w:hAnsi="Garamond"/>
          <w:b/>
          <w:lang w:val="es-ES"/>
        </w:rPr>
      </w:pPr>
    </w:p>
    <w:p w:rsidR="00D2622D" w:rsidRPr="003F1BDD" w:rsidRDefault="005E746C" w:rsidP="00DF2424">
      <w:pPr>
        <w:ind w:left="567" w:hanging="567"/>
        <w:rPr>
          <w:rFonts w:ascii="Garamond" w:hAnsi="Garamond"/>
          <w:lang w:val="es-ES"/>
        </w:rPr>
      </w:pPr>
      <w:r w:rsidRPr="003F1BDD">
        <w:rPr>
          <w:rFonts w:ascii="Garamond" w:hAnsi="Garamond"/>
          <w:lang w:val="es-ES"/>
        </w:rPr>
        <w:t>9</w:t>
      </w:r>
      <w:r w:rsidR="00D2622D" w:rsidRPr="003F1BDD">
        <w:rPr>
          <w:rFonts w:ascii="Garamond" w:hAnsi="Garamond"/>
          <w:lang w:val="es-ES"/>
        </w:rPr>
        <w:t>.</w:t>
      </w:r>
      <w:r w:rsidR="00D2622D" w:rsidRPr="003F1BDD">
        <w:rPr>
          <w:rFonts w:ascii="Garamond" w:hAnsi="Garamond"/>
          <w:lang w:val="es-ES"/>
        </w:rPr>
        <w:tab/>
        <w:t>En la COP7</w:t>
      </w:r>
      <w:r w:rsidR="00F06BE7" w:rsidRPr="003F1BDD">
        <w:rPr>
          <w:rFonts w:ascii="Garamond" w:hAnsi="Garamond"/>
          <w:lang w:val="es-ES"/>
        </w:rPr>
        <w:t xml:space="preserve">, </w:t>
      </w:r>
      <w:r w:rsidR="003278D1" w:rsidRPr="003F1BDD">
        <w:rPr>
          <w:rFonts w:ascii="Garamond" w:hAnsi="Garamond"/>
          <w:lang w:val="es-ES"/>
        </w:rPr>
        <w:t xml:space="preserve">celebrada </w:t>
      </w:r>
      <w:r w:rsidR="00F06BE7" w:rsidRPr="003F1BDD">
        <w:rPr>
          <w:rFonts w:ascii="Garamond" w:hAnsi="Garamond"/>
          <w:lang w:val="es-ES"/>
        </w:rPr>
        <w:t>en 1999</w:t>
      </w:r>
      <w:r w:rsidR="00D2622D" w:rsidRPr="003F1BDD">
        <w:rPr>
          <w:rFonts w:ascii="Garamond" w:hAnsi="Garamond"/>
          <w:lang w:val="es-ES"/>
        </w:rPr>
        <w:t xml:space="preserve">, conforme el número de </w:t>
      </w:r>
      <w:r w:rsidR="00FC41D6" w:rsidRPr="003F1BDD">
        <w:rPr>
          <w:rFonts w:ascii="Garamond" w:hAnsi="Garamond"/>
          <w:lang w:val="es-ES"/>
        </w:rPr>
        <w:t xml:space="preserve">humedales para la Lista de </w:t>
      </w:r>
      <w:r w:rsidR="00D2622D" w:rsidRPr="003F1BDD">
        <w:rPr>
          <w:rFonts w:ascii="Garamond" w:hAnsi="Garamond"/>
          <w:lang w:val="es-ES"/>
        </w:rPr>
        <w:t xml:space="preserve">Ramsar se aproximaba rápidamente a 1.000, la Convención sobre los Humedales adoptó </w:t>
      </w:r>
      <w:r w:rsidR="00F06BE7" w:rsidRPr="003F1BDD">
        <w:rPr>
          <w:rFonts w:ascii="Garamond" w:hAnsi="Garamond"/>
          <w:lang w:val="es-ES"/>
        </w:rPr>
        <w:t xml:space="preserve">en primer lugar </w:t>
      </w:r>
      <w:r w:rsidR="00D2622D" w:rsidRPr="003F1BDD">
        <w:rPr>
          <w:rFonts w:ascii="Garamond" w:hAnsi="Garamond"/>
          <w:lang w:val="es-ES"/>
        </w:rPr>
        <w:t xml:space="preserve">el </w:t>
      </w:r>
      <w:r w:rsidR="00D2622D" w:rsidRPr="003F1BDD">
        <w:rPr>
          <w:rFonts w:ascii="Garamond" w:hAnsi="Garamond"/>
          <w:i/>
          <w:lang w:val="es-ES"/>
        </w:rPr>
        <w:t>Marco estratégico y lineamientos para el desarrollo futuro de la Lista de Humedales de Importancia Internacional</w:t>
      </w:r>
      <w:r w:rsidR="00F06BE7" w:rsidRPr="003F1BDD">
        <w:rPr>
          <w:rFonts w:ascii="Garamond" w:hAnsi="Garamond"/>
          <w:lang w:val="es-ES"/>
        </w:rPr>
        <w:t xml:space="preserve">, y desde entonces lo ha </w:t>
      </w:r>
      <w:r w:rsidR="003278D1" w:rsidRPr="003F1BDD">
        <w:rPr>
          <w:rFonts w:ascii="Garamond" w:hAnsi="Garamond"/>
          <w:lang w:val="es-ES"/>
        </w:rPr>
        <w:t>ido modificando y corrigiendo</w:t>
      </w:r>
      <w:r w:rsidR="00D2622D" w:rsidRPr="003F1BDD">
        <w:rPr>
          <w:rFonts w:ascii="Garamond" w:hAnsi="Garamond"/>
          <w:lang w:val="es-ES"/>
        </w:rPr>
        <w:t xml:space="preserve">. Su finalidad es ofrecer una óptica o visión más clara de las metas o los resultados a largo plazo que la Convención procura conseguir con la Lista. La COP aportó también </w:t>
      </w:r>
      <w:r w:rsidR="00FC41D6" w:rsidRPr="003F1BDD">
        <w:rPr>
          <w:rFonts w:ascii="Garamond" w:hAnsi="Garamond"/>
          <w:lang w:val="es-ES"/>
        </w:rPr>
        <w:t xml:space="preserve">asesoramiento </w:t>
      </w:r>
      <w:r w:rsidR="00D2622D" w:rsidRPr="003F1BDD">
        <w:rPr>
          <w:rFonts w:ascii="Garamond" w:hAnsi="Garamond"/>
          <w:lang w:val="es-ES"/>
        </w:rPr>
        <w:t xml:space="preserve">para ayudar a las Partes Contratantes a adoptar un enfoque más sistemático para determinar sus prioridades para futuras designaciones a fin de crear redes nacionales amplias de </w:t>
      </w:r>
      <w:r w:rsidR="00403709" w:rsidRPr="003F1BDD">
        <w:rPr>
          <w:rFonts w:ascii="Garamond" w:hAnsi="Garamond"/>
          <w:lang w:val="es-ES"/>
        </w:rPr>
        <w:t>S</w:t>
      </w:r>
      <w:r w:rsidR="00D2622D" w:rsidRPr="003F1BDD">
        <w:rPr>
          <w:rFonts w:ascii="Garamond" w:hAnsi="Garamond"/>
          <w:lang w:val="es-ES"/>
        </w:rPr>
        <w:t xml:space="preserve">itios Ramsar que hagan efectiva la visión declarada de la Lista de Ramsar a nivel mundial. </w:t>
      </w:r>
    </w:p>
    <w:p w:rsidR="00D2622D" w:rsidRPr="003F1BDD" w:rsidRDefault="00D2622D" w:rsidP="00DF2424">
      <w:pPr>
        <w:ind w:left="567" w:right="-45" w:hanging="567"/>
        <w:rPr>
          <w:rFonts w:ascii="Garamond" w:hAnsi="Garamond"/>
          <w:b/>
          <w:lang w:val="es-ES"/>
        </w:rPr>
      </w:pPr>
    </w:p>
    <w:p w:rsidR="00D2622D" w:rsidRPr="003F1BDD" w:rsidRDefault="00FC41D6" w:rsidP="00DF2424">
      <w:pPr>
        <w:ind w:left="567" w:right="-45" w:hanging="567"/>
        <w:rPr>
          <w:rFonts w:ascii="Garamond" w:hAnsi="Garamond"/>
          <w:b/>
          <w:sz w:val="28"/>
          <w:szCs w:val="28"/>
          <w:lang w:val="es-ES"/>
        </w:rPr>
      </w:pPr>
      <w:r w:rsidRPr="003F1BDD">
        <w:rPr>
          <w:rFonts w:ascii="Garamond" w:hAnsi="Garamond"/>
          <w:b/>
          <w:sz w:val="28"/>
          <w:szCs w:val="28"/>
          <w:lang w:val="es-ES"/>
        </w:rPr>
        <w:t>3</w:t>
      </w:r>
      <w:r w:rsidR="00D2622D" w:rsidRPr="003F1BDD">
        <w:rPr>
          <w:rFonts w:ascii="Garamond" w:hAnsi="Garamond"/>
          <w:b/>
          <w:sz w:val="28"/>
          <w:szCs w:val="28"/>
          <w:lang w:val="es-ES"/>
        </w:rPr>
        <w:t>.</w:t>
      </w:r>
      <w:r w:rsidR="00D2622D" w:rsidRPr="003F1BDD">
        <w:rPr>
          <w:rFonts w:ascii="Garamond" w:hAnsi="Garamond"/>
          <w:b/>
          <w:sz w:val="28"/>
          <w:szCs w:val="28"/>
          <w:lang w:val="es-ES"/>
        </w:rPr>
        <w:tab/>
        <w:t>Visión, objetivos y meta a corto plazo para la Lista de Humedales de Importancia Internacional (la Lista de Ramsar)</w:t>
      </w:r>
    </w:p>
    <w:p w:rsidR="00FC41D6" w:rsidRPr="003F1BDD" w:rsidRDefault="00FC41D6" w:rsidP="00DF2424">
      <w:pPr>
        <w:rPr>
          <w:rFonts w:ascii="Garamond" w:hAnsi="Garamond"/>
          <w:lang w:val="es-ES"/>
        </w:rPr>
      </w:pPr>
    </w:p>
    <w:p w:rsidR="00F43535" w:rsidRPr="003F1BDD" w:rsidRDefault="00F43535" w:rsidP="00DF2424">
      <w:pPr>
        <w:pStyle w:val="Descriptor"/>
        <w:spacing w:after="0" w:line="240" w:lineRule="auto"/>
        <w:jc w:val="center"/>
        <w:rPr>
          <w:rFonts w:ascii="Garamond" w:hAnsi="Garamond"/>
          <w:b w:val="0"/>
          <w:sz w:val="24"/>
          <w:szCs w:val="24"/>
          <w:lang w:val="es-ES"/>
        </w:rPr>
      </w:pPr>
      <w:r w:rsidRPr="003F1BDD">
        <w:rPr>
          <w:rFonts w:ascii="Garamond" w:hAnsi="Garamond"/>
          <w:sz w:val="24"/>
          <w:szCs w:val="24"/>
          <w:lang w:val="es-ES"/>
        </w:rPr>
        <w:t xml:space="preserve">¿Cuál es el objetivo de esta sección? </w:t>
      </w:r>
      <w:r w:rsidRPr="003F1BDD">
        <w:rPr>
          <w:rFonts w:ascii="Garamond" w:hAnsi="Garamond"/>
          <w:b w:val="0"/>
          <w:sz w:val="24"/>
          <w:szCs w:val="24"/>
          <w:lang w:val="es-ES"/>
        </w:rPr>
        <w:t xml:space="preserve">Explica el </w:t>
      </w:r>
      <w:r w:rsidR="001B33FF" w:rsidRPr="003F1BDD">
        <w:rPr>
          <w:rFonts w:ascii="Garamond" w:hAnsi="Garamond"/>
          <w:b w:val="0"/>
          <w:sz w:val="24"/>
          <w:szCs w:val="24"/>
          <w:lang w:val="es-ES"/>
        </w:rPr>
        <w:t>propósito</w:t>
      </w:r>
      <w:r w:rsidRPr="003F1BDD">
        <w:rPr>
          <w:rFonts w:ascii="Garamond" w:hAnsi="Garamond"/>
          <w:b w:val="0"/>
          <w:sz w:val="24"/>
          <w:szCs w:val="24"/>
          <w:lang w:val="es-ES"/>
        </w:rPr>
        <w:t xml:space="preserve"> de la Lista de Humedales de Importancia Internacional</w:t>
      </w:r>
      <w:r w:rsidR="00A75553" w:rsidRPr="003F1BDD">
        <w:rPr>
          <w:rFonts w:ascii="Garamond" w:hAnsi="Garamond"/>
          <w:b w:val="0"/>
          <w:sz w:val="24"/>
          <w:szCs w:val="24"/>
          <w:lang w:val="es-ES"/>
        </w:rPr>
        <w:t xml:space="preserve"> (</w:t>
      </w:r>
      <w:r w:rsidR="001B33FF" w:rsidRPr="003F1BDD">
        <w:rPr>
          <w:rFonts w:ascii="Garamond" w:hAnsi="Garamond"/>
          <w:b w:val="0"/>
          <w:sz w:val="24"/>
          <w:szCs w:val="24"/>
          <w:lang w:val="es-ES"/>
        </w:rPr>
        <w:t xml:space="preserve">Sitios </w:t>
      </w:r>
      <w:r w:rsidR="00A75553" w:rsidRPr="003F1BDD">
        <w:rPr>
          <w:rFonts w:ascii="Garamond" w:hAnsi="Garamond"/>
          <w:b w:val="0"/>
          <w:sz w:val="24"/>
          <w:szCs w:val="24"/>
          <w:lang w:val="es-ES"/>
        </w:rPr>
        <w:t>Ramsar)</w:t>
      </w:r>
    </w:p>
    <w:p w:rsidR="00D2622D" w:rsidRPr="003F1BDD" w:rsidRDefault="00D2622D" w:rsidP="00DF2424">
      <w:pPr>
        <w:ind w:right="-45"/>
        <w:rPr>
          <w:rFonts w:ascii="Garamond" w:hAnsi="Garamond"/>
          <w:lang w:val="es-ES"/>
        </w:rPr>
      </w:pPr>
    </w:p>
    <w:p w:rsidR="00D2622D" w:rsidRPr="003F1BDD" w:rsidRDefault="00FC41D6" w:rsidP="00DF2424">
      <w:pPr>
        <w:pStyle w:val="Heading2"/>
        <w:keepNext w:val="0"/>
        <w:tabs>
          <w:tab w:val="clear" w:pos="-1440"/>
          <w:tab w:val="clear" w:pos="-720"/>
          <w:tab w:val="clear" w:pos="0"/>
          <w:tab w:val="clear" w:pos="314"/>
          <w:tab w:val="clear" w:pos="722"/>
          <w:tab w:val="clear" w:pos="994"/>
        </w:tabs>
        <w:ind w:left="567" w:hanging="567"/>
        <w:jc w:val="left"/>
        <w:rPr>
          <w:bCs/>
          <w:iCs/>
          <w:szCs w:val="28"/>
          <w:lang w:val="es-ES"/>
        </w:rPr>
      </w:pPr>
      <w:bookmarkStart w:id="4" w:name="_Toc320907543"/>
      <w:r w:rsidRPr="003F1BDD">
        <w:rPr>
          <w:bCs/>
          <w:iCs/>
          <w:szCs w:val="28"/>
          <w:lang w:val="es-ES"/>
        </w:rPr>
        <w:t>3.1</w:t>
      </w:r>
      <w:r w:rsidRPr="003F1BDD">
        <w:rPr>
          <w:bCs/>
          <w:iCs/>
          <w:szCs w:val="28"/>
          <w:lang w:val="es-ES"/>
        </w:rPr>
        <w:tab/>
      </w:r>
      <w:r w:rsidR="00D2622D" w:rsidRPr="003F1BDD">
        <w:rPr>
          <w:bCs/>
          <w:iCs/>
          <w:szCs w:val="28"/>
          <w:lang w:val="es-ES"/>
        </w:rPr>
        <w:t>Visión para la Lista de Ramsar</w:t>
      </w:r>
      <w:bookmarkEnd w:id="4"/>
      <w:r w:rsidR="00D2622D" w:rsidRPr="003F1BDD">
        <w:rPr>
          <w:bCs/>
          <w:iCs/>
          <w:szCs w:val="28"/>
          <w:lang w:val="es-ES"/>
        </w:rPr>
        <w:t xml:space="preserve"> </w:t>
      </w:r>
    </w:p>
    <w:p w:rsidR="00D2622D" w:rsidRPr="003F1BDD" w:rsidRDefault="00D2622D" w:rsidP="00DF2424">
      <w:pPr>
        <w:ind w:right="-45"/>
        <w:rPr>
          <w:rFonts w:ascii="Garamond" w:hAnsi="Garamond"/>
          <w:lang w:val="es-ES"/>
        </w:rPr>
      </w:pPr>
    </w:p>
    <w:p w:rsidR="00D2622D" w:rsidRPr="003F1BDD" w:rsidRDefault="00FC41D6" w:rsidP="00DF2424">
      <w:pPr>
        <w:ind w:left="567" w:right="-45" w:hanging="567"/>
        <w:rPr>
          <w:rFonts w:ascii="Garamond" w:hAnsi="Garamond"/>
          <w:lang w:val="es-ES"/>
        </w:rPr>
      </w:pPr>
      <w:r w:rsidRPr="003F1BDD">
        <w:rPr>
          <w:rFonts w:ascii="Garamond" w:hAnsi="Garamond"/>
          <w:lang w:val="es-ES"/>
        </w:rPr>
        <w:t>10</w:t>
      </w:r>
      <w:r w:rsidR="00D2622D" w:rsidRPr="003F1BDD">
        <w:rPr>
          <w:rFonts w:ascii="Garamond" w:hAnsi="Garamond"/>
          <w:lang w:val="es-ES"/>
        </w:rPr>
        <w:t xml:space="preserve">. </w:t>
      </w:r>
      <w:r w:rsidR="00D2622D" w:rsidRPr="003F1BDD">
        <w:rPr>
          <w:rFonts w:ascii="Garamond" w:hAnsi="Garamond"/>
          <w:lang w:val="es-ES"/>
        </w:rPr>
        <w:tab/>
        <w:t>La Convención sobre los Humedales ha adoptado</w:t>
      </w:r>
      <w:r w:rsidRPr="003F1BDD">
        <w:rPr>
          <w:rStyle w:val="FootnoteReference"/>
          <w:rFonts w:ascii="Garamond" w:hAnsi="Garamond"/>
          <w:szCs w:val="24"/>
          <w:lang w:val="es-ES"/>
        </w:rPr>
        <w:footnoteReference w:id="1"/>
      </w:r>
      <w:r w:rsidR="00D2622D" w:rsidRPr="003F1BDD">
        <w:rPr>
          <w:rFonts w:ascii="Garamond" w:hAnsi="Garamond"/>
          <w:lang w:val="es-ES"/>
        </w:rPr>
        <w:t xml:space="preserve"> la siguiente visión para la Lista de Humedales de Importancia Internacional:</w:t>
      </w:r>
      <w:r w:rsidR="00D2622D" w:rsidRPr="003F1BDD">
        <w:rPr>
          <w:rFonts w:ascii="Garamond" w:hAnsi="Garamond"/>
          <w:b/>
          <w:lang w:val="es-ES"/>
        </w:rPr>
        <w:t xml:space="preserve"> </w:t>
      </w:r>
    </w:p>
    <w:p w:rsidR="00D2622D" w:rsidRPr="003F1BDD" w:rsidRDefault="00D2622D" w:rsidP="00DF2424">
      <w:pPr>
        <w:ind w:left="567" w:hanging="567"/>
        <w:rPr>
          <w:rFonts w:ascii="Garamond" w:hAnsi="Garamond"/>
          <w:lang w:val="es-ES"/>
        </w:rPr>
      </w:pPr>
    </w:p>
    <w:p w:rsidR="002C1716" w:rsidRPr="003F1BDD" w:rsidRDefault="00A55430" w:rsidP="00DF2424">
      <w:pPr>
        <w:pStyle w:val="BodyTextIndent2"/>
        <w:pBdr>
          <w:top w:val="none" w:sz="0" w:space="0" w:color="auto"/>
          <w:left w:val="none" w:sz="0" w:space="0" w:color="auto"/>
          <w:bottom w:val="none" w:sz="0" w:space="0" w:color="auto"/>
          <w:right w:val="none" w:sz="0" w:space="0" w:color="auto"/>
        </w:pBdr>
        <w:jc w:val="center"/>
        <w:rPr>
          <w:lang w:val="es-ES"/>
        </w:rPr>
      </w:pPr>
      <w:r w:rsidRPr="003F1BDD">
        <w:rPr>
          <w:lang w:val="es-ES"/>
        </w:rPr>
        <w:t>La visión</w:t>
      </w:r>
    </w:p>
    <w:p w:rsidR="00150D69" w:rsidRPr="003F1BDD" w:rsidRDefault="00150D69" w:rsidP="00DF2424">
      <w:pPr>
        <w:pStyle w:val="BodyTextIndent2"/>
        <w:pBdr>
          <w:top w:val="none" w:sz="0" w:space="0" w:color="auto"/>
          <w:left w:val="none" w:sz="0" w:space="0" w:color="auto"/>
          <w:bottom w:val="none" w:sz="0" w:space="0" w:color="auto"/>
          <w:right w:val="none" w:sz="0" w:space="0" w:color="auto"/>
        </w:pBdr>
        <w:jc w:val="center"/>
        <w:rPr>
          <w:lang w:val="es-ES"/>
        </w:rPr>
      </w:pPr>
    </w:p>
    <w:p w:rsidR="00150D69" w:rsidRPr="003F1BDD" w:rsidRDefault="00A55430" w:rsidP="00DF2424">
      <w:pPr>
        <w:pStyle w:val="BodyTextIndent2"/>
        <w:pBdr>
          <w:top w:val="none" w:sz="0" w:space="0" w:color="auto"/>
          <w:left w:val="none" w:sz="0" w:space="0" w:color="auto"/>
          <w:bottom w:val="none" w:sz="0" w:space="0" w:color="auto"/>
          <w:right w:val="none" w:sz="0" w:space="0" w:color="auto"/>
        </w:pBdr>
        <w:jc w:val="center"/>
        <w:rPr>
          <w:lang w:val="es-ES"/>
        </w:rPr>
      </w:pPr>
      <w:r w:rsidRPr="003F1BDD">
        <w:rPr>
          <w:lang w:val="es-ES"/>
        </w:rPr>
        <w:t xml:space="preserve">Crear y mantener una red internacional de humedales que revistan importancia para la conservación de la diversidad biológica mundial y para el sustento de la vida humana </w:t>
      </w:r>
      <w:r w:rsidR="00DD7F2A" w:rsidRPr="003F1BDD">
        <w:rPr>
          <w:lang w:val="es-ES"/>
        </w:rPr>
        <w:t xml:space="preserve">a través del mantenimiento de </w:t>
      </w:r>
      <w:r w:rsidRPr="003F1BDD">
        <w:rPr>
          <w:lang w:val="es-ES"/>
        </w:rPr>
        <w:t>los componentes, procesos y beneficios/servicios de sus ecosistemas.</w:t>
      </w:r>
    </w:p>
    <w:p w:rsidR="0099763A" w:rsidRPr="003F1BDD" w:rsidRDefault="0099763A" w:rsidP="00DF2424">
      <w:pPr>
        <w:pStyle w:val="BodyTextIndent2"/>
        <w:pBdr>
          <w:top w:val="none" w:sz="0" w:space="0" w:color="auto"/>
          <w:left w:val="none" w:sz="0" w:space="0" w:color="auto"/>
          <w:bottom w:val="none" w:sz="0" w:space="0" w:color="auto"/>
          <w:right w:val="none" w:sz="0" w:space="0" w:color="auto"/>
        </w:pBdr>
        <w:jc w:val="center"/>
        <w:rPr>
          <w:lang w:val="es-ES"/>
        </w:rPr>
      </w:pPr>
    </w:p>
    <w:p w:rsidR="00A55430" w:rsidRPr="003F1BDD" w:rsidRDefault="00A55430" w:rsidP="00DF2424">
      <w:pPr>
        <w:pStyle w:val="BodyTextIndent2"/>
        <w:pBdr>
          <w:top w:val="none" w:sz="0" w:space="0" w:color="auto"/>
          <w:left w:val="none" w:sz="0" w:space="0" w:color="auto"/>
          <w:bottom w:val="none" w:sz="0" w:space="0" w:color="auto"/>
          <w:right w:val="none" w:sz="0" w:space="0" w:color="auto"/>
        </w:pBdr>
        <w:tabs>
          <w:tab w:val="left" w:pos="9027"/>
        </w:tabs>
        <w:ind w:right="96"/>
        <w:jc w:val="center"/>
        <w:rPr>
          <w:b w:val="0"/>
          <w:sz w:val="22"/>
          <w:szCs w:val="22"/>
          <w:lang w:val="es-ES"/>
        </w:rPr>
      </w:pPr>
      <w:r w:rsidRPr="003F1BDD">
        <w:rPr>
          <w:b w:val="0"/>
          <w:sz w:val="22"/>
          <w:szCs w:val="22"/>
          <w:lang w:val="es-ES"/>
        </w:rPr>
        <w:t xml:space="preserve">(En este contexto, los </w:t>
      </w:r>
      <w:r w:rsidR="005C4E5F" w:rsidRPr="003F1BDD">
        <w:rPr>
          <w:b w:val="0"/>
          <w:sz w:val="22"/>
          <w:szCs w:val="22"/>
          <w:lang w:val="es-ES"/>
        </w:rPr>
        <w:t>“</w:t>
      </w:r>
      <w:r w:rsidRPr="003F1BDD">
        <w:rPr>
          <w:b w:val="0"/>
          <w:sz w:val="22"/>
          <w:szCs w:val="22"/>
          <w:lang w:val="es-ES"/>
        </w:rPr>
        <w:t>beneficios de los ecosistemas</w:t>
      </w:r>
      <w:r w:rsidR="005C4E5F" w:rsidRPr="003F1BDD">
        <w:rPr>
          <w:b w:val="0"/>
          <w:sz w:val="22"/>
          <w:szCs w:val="22"/>
          <w:lang w:val="es-ES"/>
        </w:rPr>
        <w:t>”</w:t>
      </w:r>
      <w:r w:rsidRPr="003F1BDD">
        <w:rPr>
          <w:b w:val="0"/>
          <w:sz w:val="22"/>
          <w:szCs w:val="22"/>
          <w:lang w:val="es-ES"/>
        </w:rPr>
        <w:t xml:space="preserve"> se definen siguiendo la definición de la Evaluación de los Ecosistemas del Milenio de servicios de ecosistemas como </w:t>
      </w:r>
      <w:r w:rsidR="005C4E5F" w:rsidRPr="003F1BDD">
        <w:rPr>
          <w:b w:val="0"/>
          <w:sz w:val="22"/>
          <w:szCs w:val="22"/>
          <w:lang w:val="es-ES"/>
        </w:rPr>
        <w:t>“</w:t>
      </w:r>
      <w:r w:rsidRPr="003F1BDD">
        <w:rPr>
          <w:b w:val="0"/>
          <w:sz w:val="22"/>
          <w:szCs w:val="22"/>
          <w:lang w:val="es-ES"/>
        </w:rPr>
        <w:t>los beneficios que las pers</w:t>
      </w:r>
      <w:r w:rsidR="0066422A" w:rsidRPr="003F1BDD">
        <w:rPr>
          <w:b w:val="0"/>
          <w:sz w:val="22"/>
          <w:szCs w:val="22"/>
          <w:lang w:val="es-ES"/>
        </w:rPr>
        <w:t>onas reciben de los ecosistemas</w:t>
      </w:r>
      <w:r w:rsidR="005C4E5F" w:rsidRPr="003F1BDD">
        <w:rPr>
          <w:b w:val="0"/>
          <w:sz w:val="22"/>
          <w:szCs w:val="22"/>
          <w:lang w:val="es-ES"/>
        </w:rPr>
        <w:t>”</w:t>
      </w:r>
      <w:r w:rsidR="003278D1" w:rsidRPr="003F1BDD">
        <w:rPr>
          <w:b w:val="0"/>
          <w:sz w:val="22"/>
          <w:szCs w:val="22"/>
          <w:lang w:val="es-ES"/>
        </w:rPr>
        <w:t>.</w:t>
      </w:r>
      <w:r w:rsidRPr="003F1BDD">
        <w:rPr>
          <w:b w:val="0"/>
          <w:sz w:val="22"/>
          <w:szCs w:val="22"/>
          <w:lang w:val="es-ES"/>
        </w:rPr>
        <w:t>)</w:t>
      </w:r>
    </w:p>
    <w:p w:rsidR="006B43BE" w:rsidRPr="003F1BDD" w:rsidRDefault="006B43BE" w:rsidP="00DF2424">
      <w:pPr>
        <w:pStyle w:val="BodyTextIndent2"/>
        <w:pBdr>
          <w:top w:val="none" w:sz="0" w:space="0" w:color="auto"/>
          <w:left w:val="none" w:sz="0" w:space="0" w:color="auto"/>
          <w:bottom w:val="none" w:sz="0" w:space="0" w:color="auto"/>
          <w:right w:val="none" w:sz="0" w:space="0" w:color="auto"/>
        </w:pBdr>
        <w:ind w:right="567"/>
        <w:jc w:val="center"/>
        <w:rPr>
          <w:b w:val="0"/>
          <w:lang w:val="es-ES"/>
        </w:rPr>
      </w:pPr>
    </w:p>
    <w:p w:rsidR="00D2622D" w:rsidRPr="003F1BDD" w:rsidRDefault="00317AF5" w:rsidP="00DF2424">
      <w:pPr>
        <w:ind w:left="567" w:hanging="567"/>
        <w:rPr>
          <w:rFonts w:ascii="Garamond" w:hAnsi="Garamond"/>
          <w:lang w:val="es-ES"/>
        </w:rPr>
      </w:pPr>
      <w:r w:rsidRPr="003F1BDD">
        <w:rPr>
          <w:rFonts w:ascii="Garamond" w:hAnsi="Garamond"/>
          <w:lang w:val="es-ES"/>
        </w:rPr>
        <w:t>11</w:t>
      </w:r>
      <w:r w:rsidR="00D2622D" w:rsidRPr="003F1BDD">
        <w:rPr>
          <w:rFonts w:ascii="Garamond" w:hAnsi="Garamond"/>
          <w:lang w:val="es-ES"/>
        </w:rPr>
        <w:t>.</w:t>
      </w:r>
      <w:r w:rsidR="00D2622D" w:rsidRPr="003F1BDD">
        <w:rPr>
          <w:rFonts w:ascii="Garamond" w:hAnsi="Garamond"/>
          <w:lang w:val="es-ES"/>
        </w:rPr>
        <w:tab/>
        <w:t xml:space="preserve">Esta red internacional de humedales ha de ser creada a partir de redes coherentes y amplias de </w:t>
      </w:r>
      <w:r w:rsidR="00403709" w:rsidRPr="003F1BDD">
        <w:rPr>
          <w:rFonts w:ascii="Garamond" w:hAnsi="Garamond"/>
          <w:lang w:val="es-ES"/>
        </w:rPr>
        <w:t>H</w:t>
      </w:r>
      <w:r w:rsidR="00D2622D" w:rsidRPr="003F1BDD">
        <w:rPr>
          <w:rFonts w:ascii="Garamond" w:hAnsi="Garamond"/>
          <w:lang w:val="es-ES"/>
        </w:rPr>
        <w:t xml:space="preserve">umedales de </w:t>
      </w:r>
      <w:r w:rsidR="00403709" w:rsidRPr="003F1BDD">
        <w:rPr>
          <w:rFonts w:ascii="Garamond" w:hAnsi="Garamond"/>
          <w:lang w:val="es-ES"/>
        </w:rPr>
        <w:t>I</w:t>
      </w:r>
      <w:r w:rsidR="00D2622D" w:rsidRPr="003F1BDD">
        <w:rPr>
          <w:rFonts w:ascii="Garamond" w:hAnsi="Garamond"/>
          <w:lang w:val="es-ES"/>
        </w:rPr>
        <w:t xml:space="preserve">mportancia </w:t>
      </w:r>
      <w:r w:rsidR="00403709" w:rsidRPr="003F1BDD">
        <w:rPr>
          <w:rFonts w:ascii="Garamond" w:hAnsi="Garamond"/>
          <w:lang w:val="es-ES"/>
        </w:rPr>
        <w:t>I</w:t>
      </w:r>
      <w:r w:rsidR="00D2622D" w:rsidRPr="003F1BDD">
        <w:rPr>
          <w:rFonts w:ascii="Garamond" w:hAnsi="Garamond"/>
          <w:lang w:val="es-ES"/>
        </w:rPr>
        <w:t>nternacional establecidas en el territorio de cada Parte Contratante en la Convención.</w:t>
      </w:r>
    </w:p>
    <w:p w:rsidR="00D2622D" w:rsidRPr="003F1BDD" w:rsidRDefault="00D2622D" w:rsidP="00DF2424">
      <w:pPr>
        <w:ind w:right="-45"/>
        <w:rPr>
          <w:rFonts w:ascii="Garamond" w:hAnsi="Garamond"/>
          <w:lang w:val="es-ES"/>
        </w:rPr>
      </w:pPr>
    </w:p>
    <w:p w:rsidR="00D2622D" w:rsidRPr="003F1BDD" w:rsidRDefault="006C0C98" w:rsidP="00DF2424">
      <w:pPr>
        <w:pStyle w:val="Heading2"/>
        <w:keepNext w:val="0"/>
        <w:tabs>
          <w:tab w:val="clear" w:pos="-1440"/>
          <w:tab w:val="clear" w:pos="-720"/>
          <w:tab w:val="clear" w:pos="0"/>
          <w:tab w:val="clear" w:pos="314"/>
          <w:tab w:val="clear" w:pos="722"/>
          <w:tab w:val="clear" w:pos="994"/>
        </w:tabs>
        <w:ind w:left="567" w:hanging="567"/>
        <w:jc w:val="left"/>
        <w:rPr>
          <w:bCs/>
          <w:iCs/>
          <w:szCs w:val="28"/>
          <w:lang w:val="es-ES"/>
        </w:rPr>
      </w:pPr>
      <w:bookmarkStart w:id="5" w:name="_Toc320907544"/>
      <w:r w:rsidRPr="003F1BDD">
        <w:rPr>
          <w:bCs/>
          <w:iCs/>
          <w:szCs w:val="28"/>
          <w:lang w:val="es-ES"/>
        </w:rPr>
        <w:t>3.2</w:t>
      </w:r>
      <w:r w:rsidRPr="003F1BDD">
        <w:rPr>
          <w:bCs/>
          <w:iCs/>
          <w:szCs w:val="28"/>
          <w:lang w:val="es-ES"/>
        </w:rPr>
        <w:tab/>
      </w:r>
      <w:r w:rsidR="00D2622D" w:rsidRPr="003F1BDD">
        <w:rPr>
          <w:bCs/>
          <w:iCs/>
          <w:szCs w:val="28"/>
          <w:lang w:val="es-ES"/>
        </w:rPr>
        <w:t>Objetivos para la Lista de Ramsar</w:t>
      </w:r>
      <w:bookmarkEnd w:id="5"/>
      <w:r w:rsidR="00D2622D" w:rsidRPr="003F1BDD">
        <w:rPr>
          <w:bCs/>
          <w:iCs/>
          <w:szCs w:val="28"/>
          <w:lang w:val="es-ES"/>
        </w:rPr>
        <w:t xml:space="preserve"> </w:t>
      </w:r>
    </w:p>
    <w:p w:rsidR="00D2622D" w:rsidRPr="003F1BDD" w:rsidRDefault="00D2622D" w:rsidP="00DF2424">
      <w:pPr>
        <w:ind w:right="-45"/>
        <w:rPr>
          <w:rFonts w:ascii="Garamond" w:hAnsi="Garamond"/>
          <w:lang w:val="es-ES"/>
        </w:rPr>
      </w:pPr>
    </w:p>
    <w:p w:rsidR="00D2622D" w:rsidRPr="003F1BDD" w:rsidRDefault="00317AF5" w:rsidP="00DF2424">
      <w:pPr>
        <w:ind w:left="567" w:hanging="567"/>
        <w:rPr>
          <w:rFonts w:ascii="Garamond" w:hAnsi="Garamond"/>
          <w:lang w:val="es-ES"/>
        </w:rPr>
      </w:pPr>
      <w:r w:rsidRPr="003F1BDD">
        <w:rPr>
          <w:rFonts w:ascii="Garamond" w:hAnsi="Garamond"/>
          <w:lang w:val="es-ES"/>
        </w:rPr>
        <w:t>12</w:t>
      </w:r>
      <w:r w:rsidR="00D2622D" w:rsidRPr="003F1BDD">
        <w:rPr>
          <w:rFonts w:ascii="Garamond" w:hAnsi="Garamond"/>
          <w:lang w:val="es-ES"/>
        </w:rPr>
        <w:t>.</w:t>
      </w:r>
      <w:r w:rsidR="00D2622D" w:rsidRPr="003F1BDD">
        <w:rPr>
          <w:rFonts w:ascii="Garamond" w:hAnsi="Garamond"/>
          <w:lang w:val="es-ES"/>
        </w:rPr>
        <w:tab/>
        <w:t xml:space="preserve">Para hacer efectiva la visión citada de la Lista de Ramsar, las Partes Contratantes, las Organizaciones Internacionales Asociadas de la Convención, los interesados directos locales y la </w:t>
      </w:r>
      <w:r w:rsidR="00A55430" w:rsidRPr="003F1BDD">
        <w:rPr>
          <w:rFonts w:ascii="Garamond" w:hAnsi="Garamond"/>
          <w:lang w:val="es-ES"/>
        </w:rPr>
        <w:t xml:space="preserve">Secretaría </w:t>
      </w:r>
      <w:r w:rsidR="00D2622D" w:rsidRPr="003F1BDD">
        <w:rPr>
          <w:rFonts w:ascii="Garamond" w:hAnsi="Garamond"/>
          <w:lang w:val="es-ES"/>
        </w:rPr>
        <w:t xml:space="preserve">de Ramsar cooperan entre sí para alcanzar los </w:t>
      </w:r>
      <w:r w:rsidRPr="003F1BDD">
        <w:rPr>
          <w:rFonts w:ascii="Garamond" w:hAnsi="Garamond"/>
          <w:lang w:val="es-ES"/>
        </w:rPr>
        <w:t xml:space="preserve">cinco </w:t>
      </w:r>
      <w:r w:rsidR="00D2622D" w:rsidRPr="003F1BDD">
        <w:rPr>
          <w:rFonts w:ascii="Garamond" w:hAnsi="Garamond"/>
          <w:lang w:val="es-ES"/>
        </w:rPr>
        <w:t>objetivos siguientes (cuyo orden de enunciación no indica prioridades).</w:t>
      </w:r>
    </w:p>
    <w:p w:rsidR="00D2622D" w:rsidRPr="003F1BDD" w:rsidRDefault="00D2622D" w:rsidP="00DF2424">
      <w:pPr>
        <w:ind w:right="-45"/>
        <w:rPr>
          <w:rFonts w:ascii="Garamond" w:hAnsi="Garamond"/>
          <w:lang w:val="es-ES"/>
        </w:rPr>
      </w:pPr>
    </w:p>
    <w:p w:rsidR="00D2622D" w:rsidRPr="003F1BDD" w:rsidRDefault="00D2622D" w:rsidP="00DF2424">
      <w:pPr>
        <w:pStyle w:val="BodyTextIndent2"/>
        <w:pBdr>
          <w:top w:val="none" w:sz="0" w:space="0" w:color="auto"/>
          <w:left w:val="none" w:sz="0" w:space="0" w:color="auto"/>
          <w:bottom w:val="none" w:sz="0" w:space="0" w:color="auto"/>
          <w:right w:val="none" w:sz="0" w:space="0" w:color="auto"/>
        </w:pBdr>
        <w:ind w:left="0"/>
        <w:jc w:val="center"/>
        <w:rPr>
          <w:lang w:val="es-ES"/>
        </w:rPr>
      </w:pPr>
      <w:r w:rsidRPr="003F1BDD">
        <w:rPr>
          <w:lang w:val="es-ES"/>
        </w:rPr>
        <w:t>Objetivo 1</w:t>
      </w:r>
    </w:p>
    <w:p w:rsidR="00D2622D" w:rsidRPr="003F1BDD" w:rsidRDefault="00D2622D" w:rsidP="00DF2424">
      <w:pPr>
        <w:pStyle w:val="BodyTextIndent2"/>
        <w:pBdr>
          <w:top w:val="none" w:sz="0" w:space="0" w:color="auto"/>
          <w:left w:val="none" w:sz="0" w:space="0" w:color="auto"/>
          <w:bottom w:val="none" w:sz="0" w:space="0" w:color="auto"/>
          <w:right w:val="none" w:sz="0" w:space="0" w:color="auto"/>
        </w:pBdr>
        <w:ind w:left="0"/>
        <w:jc w:val="center"/>
        <w:rPr>
          <w:lang w:val="es-ES"/>
        </w:rPr>
      </w:pPr>
      <w:r w:rsidRPr="003F1BDD">
        <w:rPr>
          <w:lang w:val="es-ES"/>
        </w:rPr>
        <w:t xml:space="preserve">Establecer redes nacionales de </w:t>
      </w:r>
      <w:r w:rsidR="00137ADB" w:rsidRPr="003F1BDD">
        <w:rPr>
          <w:lang w:val="es-ES"/>
        </w:rPr>
        <w:t>S</w:t>
      </w:r>
      <w:r w:rsidRPr="003F1BDD">
        <w:rPr>
          <w:lang w:val="es-ES"/>
        </w:rPr>
        <w:t>itios Ramsar en cada Parte Contratante que sean plenamente representativos de la diversidad de los humedales y de sus funciones ecológicas e hidrológicas clave</w:t>
      </w:r>
    </w:p>
    <w:p w:rsidR="00D2622D" w:rsidRPr="003F1BDD" w:rsidRDefault="00D2622D" w:rsidP="00DF2424">
      <w:pPr>
        <w:pStyle w:val="BodyTextIndent2"/>
        <w:pBdr>
          <w:top w:val="none" w:sz="0" w:space="0" w:color="auto"/>
          <w:left w:val="none" w:sz="0" w:space="0" w:color="auto"/>
          <w:bottom w:val="none" w:sz="0" w:space="0" w:color="auto"/>
          <w:right w:val="none" w:sz="0" w:space="0" w:color="auto"/>
        </w:pBdr>
        <w:jc w:val="center"/>
        <w:rPr>
          <w:lang w:val="es-ES"/>
        </w:rPr>
      </w:pPr>
    </w:p>
    <w:p w:rsidR="00D2622D" w:rsidRPr="003F1BDD" w:rsidRDefault="00317AF5" w:rsidP="00DF2424">
      <w:pPr>
        <w:ind w:left="567" w:hanging="567"/>
        <w:rPr>
          <w:rFonts w:ascii="Garamond" w:hAnsi="Garamond"/>
          <w:lang w:val="es-ES"/>
        </w:rPr>
      </w:pPr>
      <w:r w:rsidRPr="003F1BDD">
        <w:rPr>
          <w:rFonts w:ascii="Garamond" w:hAnsi="Garamond"/>
          <w:lang w:val="es-ES"/>
        </w:rPr>
        <w:t>13</w:t>
      </w:r>
      <w:r w:rsidR="00D2622D" w:rsidRPr="003F1BDD">
        <w:rPr>
          <w:rFonts w:ascii="Garamond" w:hAnsi="Garamond"/>
          <w:lang w:val="es-ES"/>
        </w:rPr>
        <w:t>.</w:t>
      </w:r>
      <w:r w:rsidR="00D2622D" w:rsidRPr="003F1BDD">
        <w:rPr>
          <w:rFonts w:ascii="Garamond" w:hAnsi="Garamond"/>
          <w:lang w:val="es-ES"/>
        </w:rPr>
        <w:tab/>
      </w:r>
      <w:r w:rsidR="00D2622D" w:rsidRPr="003F1BDD">
        <w:rPr>
          <w:rFonts w:ascii="Garamond" w:hAnsi="Garamond"/>
          <w:b/>
          <w:lang w:val="es-ES"/>
        </w:rPr>
        <w:t>1.1</w:t>
      </w:r>
      <w:r w:rsidR="00D2622D" w:rsidRPr="003F1BDD">
        <w:rPr>
          <w:rFonts w:ascii="Garamond" w:hAnsi="Garamond"/>
          <w:lang w:val="es-ES"/>
        </w:rPr>
        <w:t xml:space="preserve">) Que la Lista de Ramsar incluya por lo menos un humedal idóneo (es decir, de importancia internacional) representativo de cada uno de los tipos de humedales naturales o casi naturales existentes en cada </w:t>
      </w:r>
      <w:r w:rsidR="005C4E5F" w:rsidRPr="003F1BDD">
        <w:rPr>
          <w:rFonts w:ascii="Garamond" w:hAnsi="Garamond"/>
          <w:lang w:val="es-ES"/>
        </w:rPr>
        <w:t>“</w:t>
      </w:r>
      <w:r w:rsidR="00D2622D" w:rsidRPr="003F1BDD">
        <w:rPr>
          <w:rFonts w:ascii="Garamond" w:hAnsi="Garamond"/>
          <w:lang w:val="es-ES"/>
        </w:rPr>
        <w:t>región biogeográfica</w:t>
      </w:r>
      <w:r w:rsidR="005C4E5F" w:rsidRPr="003F1BDD">
        <w:rPr>
          <w:rFonts w:ascii="Garamond" w:hAnsi="Garamond"/>
          <w:lang w:val="es-ES"/>
        </w:rPr>
        <w:t>”</w:t>
      </w:r>
      <w:r w:rsidR="00D2622D" w:rsidRPr="003F1BDD">
        <w:rPr>
          <w:rFonts w:ascii="Garamond" w:hAnsi="Garamond"/>
          <w:lang w:val="es-ES"/>
        </w:rPr>
        <w:t xml:space="preserve"> (véase </w:t>
      </w:r>
      <w:r w:rsidR="00A55430" w:rsidRPr="003F1BDD">
        <w:rPr>
          <w:rFonts w:ascii="Garamond" w:hAnsi="Garamond"/>
          <w:lang w:val="es-ES"/>
        </w:rPr>
        <w:t>el glosario d</w:t>
      </w:r>
      <w:r w:rsidR="00D2622D" w:rsidRPr="003F1BDD">
        <w:rPr>
          <w:rFonts w:ascii="Garamond" w:hAnsi="Garamond"/>
          <w:lang w:val="es-ES"/>
        </w:rPr>
        <w:t xml:space="preserve">el </w:t>
      </w:r>
      <w:r w:rsidR="008F6F3B" w:rsidRPr="003F1BDD">
        <w:rPr>
          <w:rFonts w:ascii="Garamond" w:hAnsi="Garamond"/>
          <w:lang w:val="es-ES"/>
        </w:rPr>
        <w:t>A</w:t>
      </w:r>
      <w:r w:rsidR="00D2622D" w:rsidRPr="003F1BDD">
        <w:rPr>
          <w:rFonts w:ascii="Garamond" w:hAnsi="Garamond"/>
          <w:lang w:val="es-ES"/>
        </w:rPr>
        <w:t xml:space="preserve">péndice </w:t>
      </w:r>
      <w:r w:rsidRPr="003F1BDD">
        <w:rPr>
          <w:rFonts w:ascii="Garamond" w:hAnsi="Garamond"/>
          <w:lang w:val="es-ES"/>
        </w:rPr>
        <w:t>G</w:t>
      </w:r>
      <w:r w:rsidR="00D2622D" w:rsidRPr="003F1BDD">
        <w:rPr>
          <w:rFonts w:ascii="Garamond" w:hAnsi="Garamond"/>
          <w:lang w:val="es-ES"/>
        </w:rPr>
        <w:t>). Estas regiones biogeográficas se definen a nivel mundial, supranacional/regional o nacional y cada Parte Contratante aplica esta clasificación según estime pertinente.</w:t>
      </w:r>
    </w:p>
    <w:p w:rsidR="00D2622D" w:rsidRPr="003F1BDD" w:rsidRDefault="00D2622D" w:rsidP="00DF2424">
      <w:pPr>
        <w:tabs>
          <w:tab w:val="left" w:pos="-720"/>
        </w:tabs>
        <w:suppressAutoHyphens/>
        <w:ind w:left="567" w:hanging="567"/>
        <w:rPr>
          <w:rFonts w:ascii="Garamond" w:hAnsi="Garamond"/>
          <w:lang w:val="es-ES"/>
        </w:rPr>
      </w:pPr>
    </w:p>
    <w:p w:rsidR="00D2622D" w:rsidRPr="003F1BDD" w:rsidRDefault="00D2622D" w:rsidP="00DF2424">
      <w:pPr>
        <w:ind w:left="567" w:hanging="567"/>
        <w:rPr>
          <w:rFonts w:ascii="Garamond" w:hAnsi="Garamond"/>
          <w:lang w:val="es-ES"/>
        </w:rPr>
      </w:pPr>
      <w:r w:rsidRPr="003F1BDD">
        <w:rPr>
          <w:rFonts w:ascii="Garamond" w:hAnsi="Garamond"/>
          <w:lang w:val="es-ES"/>
        </w:rPr>
        <w:t>1</w:t>
      </w:r>
      <w:r w:rsidR="00317AF5" w:rsidRPr="003F1BDD">
        <w:rPr>
          <w:rFonts w:ascii="Garamond" w:hAnsi="Garamond"/>
          <w:lang w:val="es-ES"/>
        </w:rPr>
        <w:t>4</w:t>
      </w:r>
      <w:r w:rsidRPr="003F1BDD">
        <w:rPr>
          <w:rFonts w:ascii="Garamond" w:hAnsi="Garamond"/>
          <w:lang w:val="es-ES"/>
        </w:rPr>
        <w:t>.</w:t>
      </w:r>
      <w:r w:rsidRPr="003F1BDD">
        <w:rPr>
          <w:rFonts w:ascii="Garamond" w:hAnsi="Garamond"/>
          <w:lang w:val="es-ES"/>
        </w:rPr>
        <w:tab/>
      </w:r>
      <w:r w:rsidRPr="003F1BDD">
        <w:rPr>
          <w:rFonts w:ascii="Garamond" w:hAnsi="Garamond"/>
          <w:b/>
          <w:lang w:val="es-ES"/>
        </w:rPr>
        <w:t>1.2</w:t>
      </w:r>
      <w:r w:rsidRPr="003F1BDD">
        <w:rPr>
          <w:rFonts w:ascii="Garamond" w:hAnsi="Garamond"/>
          <w:lang w:val="es-ES"/>
        </w:rPr>
        <w:t>) Asignar prioridad en la determinación de sitios idóneos en relación con los tipos de humedales que desempeñen una función ecológica o hidrológica apreciable en el funcionamiento natural de una cuenca hidrográfica o de un sistema lacustre o costero importante.</w:t>
      </w:r>
    </w:p>
    <w:p w:rsidR="00317AF5" w:rsidRPr="003F1BDD" w:rsidRDefault="00317AF5" w:rsidP="00DF2424">
      <w:pPr>
        <w:ind w:left="567" w:hanging="567"/>
        <w:rPr>
          <w:rFonts w:ascii="Garamond" w:hAnsi="Garamond"/>
          <w:lang w:val="es-ES"/>
        </w:rPr>
      </w:pPr>
    </w:p>
    <w:p w:rsidR="00A75553" w:rsidRPr="003F1BDD" w:rsidRDefault="00A75553" w:rsidP="00DF2424">
      <w:pPr>
        <w:ind w:left="567" w:hanging="567"/>
        <w:rPr>
          <w:rFonts w:ascii="Garamond" w:hAnsi="Garamond"/>
          <w:szCs w:val="24"/>
          <w:lang w:val="es-ES"/>
        </w:rPr>
      </w:pPr>
      <w:r w:rsidRPr="003F1BDD">
        <w:rPr>
          <w:rFonts w:ascii="Garamond" w:hAnsi="Garamond"/>
          <w:szCs w:val="24"/>
          <w:lang w:val="es-ES"/>
        </w:rPr>
        <w:t>15.</w:t>
      </w:r>
      <w:r w:rsidRPr="003F1BDD">
        <w:rPr>
          <w:rFonts w:ascii="Garamond" w:hAnsi="Garamond"/>
          <w:szCs w:val="24"/>
          <w:lang w:val="es-ES"/>
        </w:rPr>
        <w:tab/>
      </w:r>
      <w:r w:rsidRPr="003F1BDD">
        <w:rPr>
          <w:rFonts w:ascii="Garamond" w:hAnsi="Garamond"/>
          <w:b/>
          <w:szCs w:val="24"/>
          <w:lang w:val="es-ES"/>
        </w:rPr>
        <w:t>1.3)</w:t>
      </w:r>
      <w:r w:rsidRPr="003F1BDD">
        <w:rPr>
          <w:rFonts w:ascii="Garamond" w:hAnsi="Garamond"/>
          <w:szCs w:val="24"/>
          <w:lang w:val="es-ES"/>
        </w:rPr>
        <w:t xml:space="preserve"> </w:t>
      </w:r>
      <w:r w:rsidR="00AF0A10" w:rsidRPr="003F1BDD">
        <w:rPr>
          <w:rFonts w:ascii="Garamond" w:hAnsi="Garamond"/>
          <w:szCs w:val="24"/>
          <w:lang w:val="es-ES"/>
        </w:rPr>
        <w:t xml:space="preserve">Utilizar </w:t>
      </w:r>
      <w:r w:rsidRPr="003F1BDD">
        <w:rPr>
          <w:rFonts w:ascii="Garamond" w:hAnsi="Garamond"/>
          <w:szCs w:val="24"/>
          <w:lang w:val="es-ES"/>
        </w:rPr>
        <w:t xml:space="preserve">las redes nacionales de </w:t>
      </w:r>
      <w:r w:rsidR="00AF0A10" w:rsidRPr="003F1BDD">
        <w:rPr>
          <w:rFonts w:ascii="Garamond" w:hAnsi="Garamond"/>
          <w:szCs w:val="24"/>
          <w:lang w:val="es-ES"/>
        </w:rPr>
        <w:t xml:space="preserve">Sitios </w:t>
      </w:r>
      <w:r w:rsidRPr="003F1BDD">
        <w:rPr>
          <w:rFonts w:ascii="Garamond" w:hAnsi="Garamond"/>
          <w:szCs w:val="24"/>
          <w:lang w:val="es-ES"/>
        </w:rPr>
        <w:t>Ramsar para contribuir a alcanzar el objetivo establecido por el Convenio sobre la Diversidad Biológica (CDB) (Meta 11 de Aichi)</w:t>
      </w:r>
      <w:r w:rsidRPr="003F1BDD">
        <w:rPr>
          <w:rStyle w:val="FootnoteReference"/>
          <w:rFonts w:ascii="Garamond" w:hAnsi="Garamond"/>
          <w:szCs w:val="24"/>
          <w:lang w:val="es-ES"/>
        </w:rPr>
        <w:footnoteReference w:id="2"/>
      </w:r>
      <w:r w:rsidRPr="003F1BDD">
        <w:rPr>
          <w:rFonts w:ascii="Garamond" w:hAnsi="Garamond"/>
          <w:szCs w:val="24"/>
          <w:lang w:val="es-ES"/>
        </w:rPr>
        <w:t xml:space="preserve"> </w:t>
      </w:r>
      <w:r w:rsidR="00881713" w:rsidRPr="003F1BDD">
        <w:rPr>
          <w:rFonts w:ascii="Garamond" w:hAnsi="Garamond"/>
          <w:szCs w:val="24"/>
          <w:lang w:val="es-ES"/>
        </w:rPr>
        <w:t xml:space="preserve">de lograr, para el año 2020, la conservación </w:t>
      </w:r>
      <w:r w:rsidR="008F6F3B" w:rsidRPr="003F1BDD">
        <w:rPr>
          <w:rFonts w:ascii="Garamond" w:hAnsi="Garamond"/>
          <w:szCs w:val="24"/>
          <w:lang w:val="es-ES"/>
        </w:rPr>
        <w:t>de al menos el</w:t>
      </w:r>
      <w:r w:rsidR="00881713" w:rsidRPr="003F1BDD">
        <w:rPr>
          <w:rFonts w:ascii="Garamond" w:hAnsi="Garamond"/>
          <w:szCs w:val="24"/>
          <w:lang w:val="es-ES"/>
        </w:rPr>
        <w:t xml:space="preserve"> 17</w:t>
      </w:r>
      <w:r w:rsidR="0032337C" w:rsidRPr="003F1BDD">
        <w:rPr>
          <w:rFonts w:ascii="Garamond" w:hAnsi="Garamond"/>
          <w:szCs w:val="24"/>
          <w:lang w:val="es-ES"/>
        </w:rPr>
        <w:t>%</w:t>
      </w:r>
      <w:r w:rsidR="00881713" w:rsidRPr="003F1BDD">
        <w:rPr>
          <w:rFonts w:ascii="Garamond" w:hAnsi="Garamond"/>
          <w:szCs w:val="24"/>
          <w:lang w:val="es-ES"/>
        </w:rPr>
        <w:t xml:space="preserve"> de las áreas terrestres y de las aguas continentales del mundo y el 10</w:t>
      </w:r>
      <w:r w:rsidR="0032337C" w:rsidRPr="003F1BDD">
        <w:rPr>
          <w:rFonts w:ascii="Garamond" w:hAnsi="Garamond"/>
          <w:szCs w:val="24"/>
          <w:lang w:val="es-ES"/>
        </w:rPr>
        <w:t>%</w:t>
      </w:r>
      <w:r w:rsidR="00881713" w:rsidRPr="003F1BDD">
        <w:rPr>
          <w:rFonts w:ascii="Garamond" w:hAnsi="Garamond"/>
          <w:szCs w:val="24"/>
          <w:lang w:val="es-ES"/>
        </w:rPr>
        <w:t xml:space="preserve"> de las áreas marinas y costeras</w:t>
      </w:r>
      <w:r w:rsidRPr="003F1BDD">
        <w:rPr>
          <w:rFonts w:ascii="Garamond" w:hAnsi="Garamond"/>
          <w:szCs w:val="24"/>
          <w:lang w:val="es-ES"/>
        </w:rPr>
        <w:t>.</w:t>
      </w:r>
    </w:p>
    <w:p w:rsidR="00317AF5" w:rsidRPr="003F1BDD" w:rsidRDefault="00317AF5" w:rsidP="00DF2424">
      <w:pPr>
        <w:ind w:left="567" w:hanging="567"/>
        <w:rPr>
          <w:rFonts w:ascii="Garamond" w:hAnsi="Garamond"/>
          <w:lang w:val="es-ES"/>
        </w:rPr>
      </w:pPr>
    </w:p>
    <w:p w:rsidR="00D2622D" w:rsidRPr="003F1BDD" w:rsidRDefault="00D2622D" w:rsidP="00DF2424">
      <w:pPr>
        <w:jc w:val="center"/>
        <w:rPr>
          <w:rFonts w:ascii="Garamond" w:hAnsi="Garamond"/>
          <w:b/>
          <w:lang w:val="es-ES"/>
        </w:rPr>
      </w:pPr>
      <w:r w:rsidRPr="003F1BDD">
        <w:rPr>
          <w:rFonts w:ascii="Garamond" w:hAnsi="Garamond"/>
          <w:b/>
          <w:lang w:val="es-ES"/>
        </w:rPr>
        <w:t>Objetivo 2</w:t>
      </w:r>
    </w:p>
    <w:p w:rsidR="00D2622D" w:rsidRPr="003F1BDD" w:rsidRDefault="00D2622D" w:rsidP="00DF2424">
      <w:pPr>
        <w:pStyle w:val="BodyTextIndent2"/>
        <w:pBdr>
          <w:top w:val="none" w:sz="0" w:space="0" w:color="auto"/>
          <w:left w:val="none" w:sz="0" w:space="0" w:color="auto"/>
          <w:bottom w:val="none" w:sz="0" w:space="0" w:color="auto"/>
          <w:right w:val="none" w:sz="0" w:space="0" w:color="auto"/>
        </w:pBdr>
        <w:ind w:left="0"/>
        <w:jc w:val="center"/>
        <w:rPr>
          <w:lang w:val="es-ES"/>
        </w:rPr>
      </w:pPr>
      <w:r w:rsidRPr="003F1BDD">
        <w:rPr>
          <w:lang w:val="es-ES"/>
        </w:rPr>
        <w:t>Contribuir a mantener la diversidad biológica mundial mediante la designación y el manejo de humedales idóneos.</w:t>
      </w:r>
    </w:p>
    <w:p w:rsidR="00D2622D" w:rsidRPr="003F1BDD" w:rsidRDefault="00D2622D" w:rsidP="00DF2424">
      <w:pPr>
        <w:pStyle w:val="BodyTextIndent2"/>
        <w:pBdr>
          <w:top w:val="none" w:sz="0" w:space="0" w:color="auto"/>
          <w:left w:val="none" w:sz="0" w:space="0" w:color="auto"/>
          <w:bottom w:val="none" w:sz="0" w:space="0" w:color="auto"/>
          <w:right w:val="none" w:sz="0" w:space="0" w:color="auto"/>
        </w:pBdr>
        <w:jc w:val="center"/>
        <w:rPr>
          <w:lang w:val="es-ES"/>
        </w:rPr>
      </w:pPr>
    </w:p>
    <w:p w:rsidR="00D2622D" w:rsidRPr="003F1BDD" w:rsidRDefault="00D2622D" w:rsidP="00DF2424">
      <w:pPr>
        <w:ind w:left="567" w:hanging="567"/>
        <w:rPr>
          <w:rFonts w:ascii="Garamond" w:hAnsi="Garamond"/>
          <w:lang w:val="es-ES"/>
        </w:rPr>
      </w:pPr>
      <w:r w:rsidRPr="003F1BDD">
        <w:rPr>
          <w:rFonts w:ascii="Garamond" w:hAnsi="Garamond"/>
          <w:lang w:val="es-ES"/>
        </w:rPr>
        <w:t>1</w:t>
      </w:r>
      <w:r w:rsidR="00317AF5" w:rsidRPr="003F1BDD">
        <w:rPr>
          <w:rFonts w:ascii="Garamond" w:hAnsi="Garamond"/>
          <w:lang w:val="es-ES"/>
        </w:rPr>
        <w:t>6</w:t>
      </w:r>
      <w:r w:rsidRPr="003F1BDD">
        <w:rPr>
          <w:rFonts w:ascii="Garamond" w:hAnsi="Garamond"/>
          <w:lang w:val="es-ES"/>
        </w:rPr>
        <w:t>.</w:t>
      </w:r>
      <w:r w:rsidRPr="003F1BDD">
        <w:rPr>
          <w:rFonts w:ascii="Garamond" w:hAnsi="Garamond"/>
          <w:lang w:val="es-ES"/>
        </w:rPr>
        <w:tab/>
      </w:r>
      <w:r w:rsidRPr="003F1BDD">
        <w:rPr>
          <w:rFonts w:ascii="Garamond" w:hAnsi="Garamond"/>
          <w:b/>
          <w:lang w:val="es-ES"/>
        </w:rPr>
        <w:t>2.1</w:t>
      </w:r>
      <w:r w:rsidRPr="003F1BDD">
        <w:rPr>
          <w:rFonts w:ascii="Garamond" w:hAnsi="Garamond"/>
          <w:lang w:val="es-ES"/>
        </w:rPr>
        <w:t xml:space="preserve">) </w:t>
      </w:r>
      <w:r w:rsidR="00317AF5" w:rsidRPr="003F1BDD">
        <w:rPr>
          <w:rFonts w:ascii="Garamond" w:hAnsi="Garamond"/>
          <w:lang w:val="es-ES"/>
        </w:rPr>
        <w:t>Continuar r</w:t>
      </w:r>
      <w:r w:rsidRPr="003F1BDD">
        <w:rPr>
          <w:rFonts w:ascii="Garamond" w:hAnsi="Garamond"/>
          <w:lang w:val="es-ES"/>
        </w:rPr>
        <w:t>evisa</w:t>
      </w:r>
      <w:r w:rsidR="00317AF5" w:rsidRPr="003F1BDD">
        <w:rPr>
          <w:rFonts w:ascii="Garamond" w:hAnsi="Garamond"/>
          <w:lang w:val="es-ES"/>
        </w:rPr>
        <w:t>ndo</w:t>
      </w:r>
      <w:r w:rsidRPr="003F1BDD">
        <w:rPr>
          <w:rFonts w:ascii="Garamond" w:hAnsi="Garamond"/>
          <w:lang w:val="es-ES"/>
        </w:rPr>
        <w:t xml:space="preserve"> el desarrollo de la Lista de Ramsar y refinar más aún los Criterios para identificar y seleccionar </w:t>
      </w:r>
      <w:r w:rsidR="00137ADB" w:rsidRPr="003F1BDD">
        <w:rPr>
          <w:rFonts w:ascii="Garamond" w:hAnsi="Garamond"/>
          <w:lang w:val="es-ES"/>
        </w:rPr>
        <w:t>S</w:t>
      </w:r>
      <w:r w:rsidRPr="003F1BDD">
        <w:rPr>
          <w:rFonts w:ascii="Garamond" w:hAnsi="Garamond"/>
          <w:lang w:val="es-ES"/>
        </w:rPr>
        <w:t>itios Ramsar, cuando proceda, para promover de forma óptima la conservación de la diversidad biológica y el uso racional de los humedales a nivel local, subnacional, nacional, supranacional/regional e internacional.</w:t>
      </w:r>
    </w:p>
    <w:p w:rsidR="00D2622D" w:rsidRPr="003F1BDD" w:rsidRDefault="00D2622D" w:rsidP="00DF2424">
      <w:pPr>
        <w:tabs>
          <w:tab w:val="left" w:pos="-720"/>
        </w:tabs>
        <w:suppressAutoHyphens/>
        <w:rPr>
          <w:rFonts w:ascii="Garamond" w:hAnsi="Garamond"/>
          <w:lang w:val="es-ES"/>
        </w:rPr>
      </w:pPr>
    </w:p>
    <w:p w:rsidR="00D2622D" w:rsidRPr="003F1BDD" w:rsidRDefault="00D2622D" w:rsidP="00DF2424">
      <w:pPr>
        <w:ind w:left="567" w:hanging="567"/>
        <w:rPr>
          <w:rFonts w:ascii="Garamond" w:hAnsi="Garamond"/>
          <w:lang w:val="es-ES"/>
        </w:rPr>
      </w:pPr>
      <w:r w:rsidRPr="003F1BDD">
        <w:rPr>
          <w:rFonts w:ascii="Garamond" w:hAnsi="Garamond"/>
          <w:lang w:val="es-ES"/>
        </w:rPr>
        <w:t>1</w:t>
      </w:r>
      <w:r w:rsidR="00317AF5" w:rsidRPr="003F1BDD">
        <w:rPr>
          <w:rFonts w:ascii="Garamond" w:hAnsi="Garamond"/>
          <w:lang w:val="es-ES"/>
        </w:rPr>
        <w:t>7</w:t>
      </w:r>
      <w:r w:rsidRPr="003F1BDD">
        <w:rPr>
          <w:rFonts w:ascii="Garamond" w:hAnsi="Garamond"/>
          <w:lang w:val="es-ES"/>
        </w:rPr>
        <w:t>.</w:t>
      </w:r>
      <w:r w:rsidRPr="003F1BDD">
        <w:rPr>
          <w:rFonts w:ascii="Garamond" w:hAnsi="Garamond"/>
          <w:lang w:val="es-ES"/>
        </w:rPr>
        <w:tab/>
      </w:r>
      <w:r w:rsidRPr="003F1BDD">
        <w:rPr>
          <w:rFonts w:ascii="Garamond" w:hAnsi="Garamond"/>
          <w:b/>
          <w:lang w:val="es-ES"/>
        </w:rPr>
        <w:t>2.2</w:t>
      </w:r>
      <w:r w:rsidRPr="003F1BDD">
        <w:rPr>
          <w:rFonts w:ascii="Garamond" w:hAnsi="Garamond"/>
          <w:lang w:val="es-ES"/>
        </w:rPr>
        <w:t>) Incluir en la Lista de Ramsar humedales que alojen comunidades ecológicas amenazadas o sean críticos para la supervivencia de especies endémicas clasificadas como vulnerables, amenazadas o críticamente amenazadas en consonancia con la legislación</w:t>
      </w:r>
      <w:r w:rsidR="006940EC" w:rsidRPr="003F1BDD">
        <w:rPr>
          <w:rFonts w:ascii="Garamond" w:hAnsi="Garamond"/>
          <w:lang w:val="es-ES"/>
        </w:rPr>
        <w:t xml:space="preserve"> o los </w:t>
      </w:r>
      <w:r w:rsidRPr="003F1BDD">
        <w:rPr>
          <w:rFonts w:ascii="Garamond" w:hAnsi="Garamond"/>
          <w:lang w:val="es-ES"/>
        </w:rPr>
        <w:t xml:space="preserve">programas nacionales para especies amenazadas o </w:t>
      </w:r>
      <w:r w:rsidR="006940EC" w:rsidRPr="003F1BDD">
        <w:rPr>
          <w:rFonts w:ascii="Garamond" w:hAnsi="Garamond"/>
          <w:lang w:val="es-ES"/>
        </w:rPr>
        <w:t xml:space="preserve">en </w:t>
      </w:r>
      <w:r w:rsidR="003278D1" w:rsidRPr="003F1BDD">
        <w:rPr>
          <w:rFonts w:ascii="Garamond" w:hAnsi="Garamond"/>
          <w:lang w:val="es-ES"/>
        </w:rPr>
        <w:t xml:space="preserve">el contexto de </w:t>
      </w:r>
      <w:r w:rsidR="006940EC" w:rsidRPr="003F1BDD">
        <w:rPr>
          <w:rFonts w:ascii="Garamond" w:hAnsi="Garamond"/>
          <w:lang w:val="es-ES"/>
        </w:rPr>
        <w:t xml:space="preserve">marcos internacionales </w:t>
      </w:r>
      <w:r w:rsidRPr="003F1BDD">
        <w:rPr>
          <w:rFonts w:ascii="Garamond" w:hAnsi="Garamond"/>
          <w:lang w:val="es-ES"/>
        </w:rPr>
        <w:t>tales como la Lista Roja de la UICN</w:t>
      </w:r>
      <w:r w:rsidR="00317AF5" w:rsidRPr="003F1BDD">
        <w:rPr>
          <w:rFonts w:ascii="Garamond" w:hAnsi="Garamond"/>
          <w:lang w:val="es-ES"/>
        </w:rPr>
        <w:t>,</w:t>
      </w:r>
      <w:r w:rsidR="006940EC" w:rsidRPr="003F1BDD">
        <w:rPr>
          <w:rFonts w:ascii="Garamond" w:hAnsi="Garamond"/>
          <w:lang w:val="es-ES"/>
        </w:rPr>
        <w:t xml:space="preserve"> el Apéndice I </w:t>
      </w:r>
      <w:r w:rsidRPr="003F1BDD">
        <w:rPr>
          <w:rFonts w:ascii="Garamond" w:hAnsi="Garamond"/>
          <w:lang w:val="es-ES"/>
        </w:rPr>
        <w:t xml:space="preserve">de la Convención sobre </w:t>
      </w:r>
      <w:r w:rsidRPr="003F1BDD">
        <w:rPr>
          <w:rFonts w:ascii="Garamond" w:hAnsi="Garamond"/>
          <w:lang w:val="es-ES"/>
        </w:rPr>
        <w:lastRenderedPageBreak/>
        <w:t xml:space="preserve">el Comercio Internacional de Especies Amenazadas de Flora y Fauna Silvestres (CITES) y </w:t>
      </w:r>
      <w:r w:rsidR="006940EC" w:rsidRPr="003F1BDD">
        <w:rPr>
          <w:rFonts w:ascii="Garamond" w:hAnsi="Garamond"/>
          <w:lang w:val="es-ES"/>
        </w:rPr>
        <w:t xml:space="preserve">los Apéndices de </w:t>
      </w:r>
      <w:r w:rsidRPr="003F1BDD">
        <w:rPr>
          <w:rFonts w:ascii="Garamond" w:hAnsi="Garamond"/>
          <w:lang w:val="es-ES"/>
        </w:rPr>
        <w:t xml:space="preserve">la Convención sobre las </w:t>
      </w:r>
      <w:r w:rsidR="00317AF5" w:rsidRPr="003F1BDD">
        <w:rPr>
          <w:rFonts w:ascii="Garamond" w:hAnsi="Garamond"/>
          <w:lang w:val="es-ES"/>
        </w:rPr>
        <w:t>E</w:t>
      </w:r>
      <w:r w:rsidRPr="003F1BDD">
        <w:rPr>
          <w:rFonts w:ascii="Garamond" w:hAnsi="Garamond"/>
          <w:lang w:val="es-ES"/>
        </w:rPr>
        <w:t xml:space="preserve">species </w:t>
      </w:r>
      <w:r w:rsidR="00317AF5" w:rsidRPr="003F1BDD">
        <w:rPr>
          <w:rFonts w:ascii="Garamond" w:hAnsi="Garamond"/>
          <w:lang w:val="es-ES"/>
        </w:rPr>
        <w:t>M</w:t>
      </w:r>
      <w:r w:rsidRPr="003F1BDD">
        <w:rPr>
          <w:rFonts w:ascii="Garamond" w:hAnsi="Garamond"/>
          <w:lang w:val="es-ES"/>
        </w:rPr>
        <w:t>igratorias (CEM o Convención de Bonn)</w:t>
      </w:r>
      <w:r w:rsidR="00317AF5" w:rsidRPr="003F1BDD">
        <w:rPr>
          <w:rFonts w:ascii="Garamond" w:hAnsi="Garamond"/>
          <w:lang w:val="es-ES"/>
        </w:rPr>
        <w:t xml:space="preserve">, y de este modo contribuir a lograr la Meta 12 de Aichi del CDB </w:t>
      </w:r>
      <w:r w:rsidR="001B255A" w:rsidRPr="003F1BDD">
        <w:rPr>
          <w:rFonts w:ascii="Garamond" w:hAnsi="Garamond"/>
          <w:lang w:val="es-ES"/>
        </w:rPr>
        <w:t>de evitar la extinción de especies en peligro identificadas y mejorar y sostener su estado de conservación para 2020</w:t>
      </w:r>
      <w:r w:rsidRPr="003F1BDD">
        <w:rPr>
          <w:rFonts w:ascii="Garamond" w:hAnsi="Garamond"/>
          <w:lang w:val="es-ES"/>
        </w:rPr>
        <w:t>.</w:t>
      </w:r>
    </w:p>
    <w:p w:rsidR="00D2622D" w:rsidRPr="003F1BDD" w:rsidRDefault="00D2622D" w:rsidP="00DF2424">
      <w:pPr>
        <w:ind w:left="720" w:hanging="720"/>
        <w:rPr>
          <w:rFonts w:ascii="Garamond" w:hAnsi="Garamond"/>
          <w:lang w:val="es-ES"/>
        </w:rPr>
      </w:pPr>
    </w:p>
    <w:p w:rsidR="00D2622D" w:rsidRPr="003F1BDD" w:rsidRDefault="00D2622D" w:rsidP="00DF2424">
      <w:pPr>
        <w:ind w:left="567" w:hanging="567"/>
        <w:rPr>
          <w:rFonts w:ascii="Garamond" w:hAnsi="Garamond"/>
          <w:lang w:val="es-ES"/>
        </w:rPr>
      </w:pPr>
      <w:r w:rsidRPr="003F1BDD">
        <w:rPr>
          <w:rFonts w:ascii="Garamond" w:hAnsi="Garamond"/>
          <w:lang w:val="es-ES"/>
        </w:rPr>
        <w:t>1</w:t>
      </w:r>
      <w:r w:rsidR="001B255A" w:rsidRPr="003F1BDD">
        <w:rPr>
          <w:rFonts w:ascii="Garamond" w:hAnsi="Garamond"/>
          <w:lang w:val="es-ES"/>
        </w:rPr>
        <w:t>8</w:t>
      </w:r>
      <w:r w:rsidRPr="003F1BDD">
        <w:rPr>
          <w:rFonts w:ascii="Garamond" w:hAnsi="Garamond"/>
          <w:lang w:val="es-ES"/>
        </w:rPr>
        <w:t>.</w:t>
      </w:r>
      <w:r w:rsidRPr="003F1BDD">
        <w:rPr>
          <w:rFonts w:ascii="Garamond" w:hAnsi="Garamond"/>
          <w:lang w:val="es-ES"/>
        </w:rPr>
        <w:tab/>
      </w:r>
      <w:r w:rsidRPr="003F1BDD">
        <w:rPr>
          <w:rFonts w:ascii="Garamond" w:hAnsi="Garamond"/>
          <w:b/>
          <w:lang w:val="es-ES"/>
        </w:rPr>
        <w:t>2.3</w:t>
      </w:r>
      <w:r w:rsidRPr="003F1BDD">
        <w:rPr>
          <w:rFonts w:ascii="Garamond" w:hAnsi="Garamond"/>
          <w:lang w:val="es-ES"/>
        </w:rPr>
        <w:t>) Incluir en la Lista de Ramsar humedales críticos para la conservación de la diversidad biológica en cada región biogeográfica.</w:t>
      </w:r>
    </w:p>
    <w:p w:rsidR="00D2622D" w:rsidRPr="003F1BDD" w:rsidRDefault="00D2622D" w:rsidP="00DF2424">
      <w:pPr>
        <w:ind w:left="567" w:hanging="567"/>
        <w:rPr>
          <w:rFonts w:ascii="Garamond" w:hAnsi="Garamond"/>
          <w:lang w:val="es-ES"/>
        </w:rPr>
      </w:pPr>
    </w:p>
    <w:p w:rsidR="00D2622D" w:rsidRPr="003F1BDD" w:rsidRDefault="00D2622D" w:rsidP="00DF2424">
      <w:pPr>
        <w:ind w:left="567" w:hanging="567"/>
        <w:rPr>
          <w:rFonts w:ascii="Garamond" w:hAnsi="Garamond"/>
          <w:lang w:val="es-ES"/>
        </w:rPr>
      </w:pPr>
      <w:r w:rsidRPr="003F1BDD">
        <w:rPr>
          <w:rFonts w:ascii="Garamond" w:hAnsi="Garamond"/>
          <w:lang w:val="es-ES"/>
        </w:rPr>
        <w:t>1</w:t>
      </w:r>
      <w:r w:rsidR="001B255A" w:rsidRPr="003F1BDD">
        <w:rPr>
          <w:rFonts w:ascii="Garamond" w:hAnsi="Garamond"/>
          <w:lang w:val="es-ES"/>
        </w:rPr>
        <w:t>9</w:t>
      </w:r>
      <w:r w:rsidR="00BC7CCA" w:rsidRPr="003F1BDD">
        <w:rPr>
          <w:rFonts w:ascii="Garamond" w:hAnsi="Garamond"/>
          <w:lang w:val="es-ES"/>
        </w:rPr>
        <w:t>.</w:t>
      </w:r>
      <w:r w:rsidRPr="003F1BDD">
        <w:rPr>
          <w:rFonts w:ascii="Garamond" w:hAnsi="Garamond"/>
          <w:lang w:val="es-ES"/>
        </w:rPr>
        <w:tab/>
      </w:r>
      <w:r w:rsidRPr="003F1BDD">
        <w:rPr>
          <w:rFonts w:ascii="Garamond" w:hAnsi="Garamond"/>
          <w:b/>
          <w:lang w:val="es-ES"/>
        </w:rPr>
        <w:t>2.4</w:t>
      </w:r>
      <w:r w:rsidRPr="003F1BDD">
        <w:rPr>
          <w:rFonts w:ascii="Garamond" w:hAnsi="Garamond"/>
          <w:lang w:val="es-ES"/>
        </w:rPr>
        <w:t>) Incluir en la Lista de Ramsar humedales que proporcionen hábitat importantes a especies vegetales y animales en etapas críticas de su ciclo biológico o en períodos en que reinen condiciones adversas.</w:t>
      </w:r>
    </w:p>
    <w:p w:rsidR="00D2622D" w:rsidRPr="003F1BDD" w:rsidRDefault="00D2622D" w:rsidP="00DF2424">
      <w:pPr>
        <w:ind w:left="720" w:hanging="720"/>
        <w:rPr>
          <w:rFonts w:ascii="Garamond" w:hAnsi="Garamond"/>
          <w:lang w:val="es-ES"/>
        </w:rPr>
      </w:pPr>
    </w:p>
    <w:p w:rsidR="00D2622D" w:rsidRPr="003F1BDD" w:rsidRDefault="001B255A" w:rsidP="00DF2424">
      <w:pPr>
        <w:ind w:left="567" w:hanging="567"/>
        <w:rPr>
          <w:rFonts w:ascii="Garamond" w:hAnsi="Garamond"/>
          <w:lang w:val="es-ES"/>
        </w:rPr>
      </w:pPr>
      <w:r w:rsidRPr="003F1BDD">
        <w:rPr>
          <w:rFonts w:ascii="Garamond" w:hAnsi="Garamond"/>
          <w:lang w:val="es-ES"/>
        </w:rPr>
        <w:t>20</w:t>
      </w:r>
      <w:r w:rsidR="00D2622D" w:rsidRPr="003F1BDD">
        <w:rPr>
          <w:rFonts w:ascii="Garamond" w:hAnsi="Garamond"/>
          <w:lang w:val="es-ES"/>
        </w:rPr>
        <w:t>.</w:t>
      </w:r>
      <w:r w:rsidR="00D2622D" w:rsidRPr="003F1BDD">
        <w:rPr>
          <w:rFonts w:ascii="Garamond" w:hAnsi="Garamond"/>
          <w:lang w:val="es-ES"/>
        </w:rPr>
        <w:tab/>
      </w:r>
      <w:r w:rsidR="00D2622D" w:rsidRPr="003F1BDD">
        <w:rPr>
          <w:rFonts w:ascii="Garamond" w:hAnsi="Garamond"/>
          <w:b/>
          <w:lang w:val="es-ES"/>
        </w:rPr>
        <w:t>2.5</w:t>
      </w:r>
      <w:r w:rsidR="00D2622D" w:rsidRPr="003F1BDD">
        <w:rPr>
          <w:rFonts w:ascii="Garamond" w:hAnsi="Garamond"/>
          <w:lang w:val="es-ES"/>
        </w:rPr>
        <w:t xml:space="preserve">) Incluir en la Lista de Ramsar humedales que revistan importancia para especies de aves acuáticas y de peces o existencias de peces, </w:t>
      </w:r>
      <w:r w:rsidR="006940EC" w:rsidRPr="003F1BDD">
        <w:rPr>
          <w:rFonts w:ascii="Garamond" w:hAnsi="Garamond"/>
          <w:lang w:val="es-ES"/>
        </w:rPr>
        <w:t xml:space="preserve">así como otros taxones, </w:t>
      </w:r>
      <w:r w:rsidR="00D2622D" w:rsidRPr="003F1BDD">
        <w:rPr>
          <w:rFonts w:ascii="Garamond" w:hAnsi="Garamond"/>
          <w:lang w:val="es-ES"/>
        </w:rPr>
        <w:t xml:space="preserve">según los Criterios pertinentes de selección de </w:t>
      </w:r>
      <w:r w:rsidR="00005FCE" w:rsidRPr="003F1BDD">
        <w:rPr>
          <w:rFonts w:ascii="Garamond" w:hAnsi="Garamond"/>
          <w:lang w:val="es-ES"/>
        </w:rPr>
        <w:t>S</w:t>
      </w:r>
      <w:r w:rsidR="00D2622D" w:rsidRPr="003F1BDD">
        <w:rPr>
          <w:rFonts w:ascii="Garamond" w:hAnsi="Garamond"/>
          <w:lang w:val="es-ES"/>
        </w:rPr>
        <w:t xml:space="preserve">itios Ramsar (véase la sección </w:t>
      </w:r>
      <w:r w:rsidR="0013685F" w:rsidRPr="003F1BDD">
        <w:rPr>
          <w:rFonts w:ascii="Garamond" w:hAnsi="Garamond"/>
          <w:lang w:val="es-ES"/>
        </w:rPr>
        <w:t>6</w:t>
      </w:r>
      <w:r w:rsidR="00D2622D" w:rsidRPr="003F1BDD">
        <w:rPr>
          <w:rFonts w:ascii="Garamond" w:hAnsi="Garamond"/>
          <w:lang w:val="es-ES"/>
        </w:rPr>
        <w:t>).</w:t>
      </w:r>
    </w:p>
    <w:p w:rsidR="00D2622D" w:rsidRPr="003F1BDD" w:rsidRDefault="00D2622D" w:rsidP="00DF2424">
      <w:pPr>
        <w:pStyle w:val="BodyTextIndent2"/>
        <w:pBdr>
          <w:top w:val="none" w:sz="0" w:space="0" w:color="auto"/>
          <w:left w:val="none" w:sz="0" w:space="0" w:color="auto"/>
          <w:bottom w:val="none" w:sz="0" w:space="0" w:color="auto"/>
          <w:right w:val="none" w:sz="0" w:space="0" w:color="auto"/>
        </w:pBdr>
        <w:rPr>
          <w:lang w:val="es-ES"/>
        </w:rPr>
      </w:pPr>
    </w:p>
    <w:p w:rsidR="00D2622D" w:rsidRPr="003F1BDD" w:rsidRDefault="00D2622D" w:rsidP="00DF2424">
      <w:pPr>
        <w:jc w:val="center"/>
        <w:rPr>
          <w:rFonts w:ascii="Garamond" w:hAnsi="Garamond"/>
          <w:b/>
          <w:lang w:val="es-ES"/>
        </w:rPr>
      </w:pPr>
      <w:r w:rsidRPr="003F1BDD">
        <w:rPr>
          <w:rFonts w:ascii="Garamond" w:hAnsi="Garamond"/>
          <w:b/>
          <w:lang w:val="es-ES"/>
        </w:rPr>
        <w:t>Objetivo 3</w:t>
      </w:r>
    </w:p>
    <w:p w:rsidR="00D2622D" w:rsidRPr="003F1BDD" w:rsidRDefault="00D2622D" w:rsidP="00DF2424">
      <w:pPr>
        <w:pStyle w:val="BodyTextIndent2"/>
        <w:pBdr>
          <w:top w:val="none" w:sz="0" w:space="0" w:color="auto"/>
          <w:left w:val="none" w:sz="0" w:space="0" w:color="auto"/>
          <w:bottom w:val="none" w:sz="0" w:space="0" w:color="auto"/>
          <w:right w:val="none" w:sz="0" w:space="0" w:color="auto"/>
        </w:pBdr>
        <w:ind w:left="0"/>
        <w:jc w:val="center"/>
        <w:rPr>
          <w:lang w:val="es-ES"/>
        </w:rPr>
      </w:pPr>
      <w:r w:rsidRPr="003F1BDD">
        <w:rPr>
          <w:lang w:val="es-ES"/>
        </w:rPr>
        <w:t xml:space="preserve">Promover la cooperación entre las Partes Contratantes, las Organizaciones Internacionales Asociadas de la Convención y los interesados directos locales en la selección, designación y manejo de los </w:t>
      </w:r>
      <w:r w:rsidR="00005FCE" w:rsidRPr="003F1BDD">
        <w:rPr>
          <w:lang w:val="es-ES"/>
        </w:rPr>
        <w:t>S</w:t>
      </w:r>
      <w:r w:rsidRPr="003F1BDD">
        <w:rPr>
          <w:lang w:val="es-ES"/>
        </w:rPr>
        <w:t>itios Ramsar.</w:t>
      </w:r>
    </w:p>
    <w:p w:rsidR="00D2622D" w:rsidRPr="003F1BDD" w:rsidRDefault="00D2622D" w:rsidP="00DF2424">
      <w:pPr>
        <w:tabs>
          <w:tab w:val="left" w:pos="-720"/>
          <w:tab w:val="left" w:pos="567"/>
        </w:tabs>
        <w:suppressAutoHyphens/>
        <w:jc w:val="both"/>
        <w:rPr>
          <w:rFonts w:ascii="Garamond" w:hAnsi="Garamond"/>
          <w:lang w:val="es-ES"/>
        </w:rPr>
      </w:pPr>
    </w:p>
    <w:p w:rsidR="00D2622D" w:rsidRPr="003F1BDD" w:rsidRDefault="0019764B" w:rsidP="00DF2424">
      <w:pPr>
        <w:ind w:left="567" w:hanging="567"/>
        <w:rPr>
          <w:rFonts w:ascii="Garamond" w:hAnsi="Garamond"/>
          <w:lang w:val="es-ES"/>
        </w:rPr>
      </w:pPr>
      <w:r w:rsidRPr="003F1BDD">
        <w:rPr>
          <w:rFonts w:ascii="Garamond" w:hAnsi="Garamond"/>
          <w:lang w:val="es-ES"/>
        </w:rPr>
        <w:t>2</w:t>
      </w:r>
      <w:r w:rsidR="00D2622D" w:rsidRPr="003F1BDD">
        <w:rPr>
          <w:rFonts w:ascii="Garamond" w:hAnsi="Garamond"/>
          <w:lang w:val="es-ES"/>
        </w:rPr>
        <w:t>1.</w:t>
      </w:r>
      <w:r w:rsidR="00D2622D" w:rsidRPr="003F1BDD">
        <w:rPr>
          <w:rFonts w:ascii="Garamond" w:hAnsi="Garamond"/>
          <w:lang w:val="es-ES"/>
        </w:rPr>
        <w:tab/>
      </w:r>
      <w:r w:rsidR="00D2622D" w:rsidRPr="003F1BDD">
        <w:rPr>
          <w:rFonts w:ascii="Garamond" w:hAnsi="Garamond"/>
          <w:b/>
          <w:lang w:val="es-ES"/>
        </w:rPr>
        <w:t>3.1</w:t>
      </w:r>
      <w:r w:rsidR="00D2622D" w:rsidRPr="003F1BDD">
        <w:rPr>
          <w:rFonts w:ascii="Garamond" w:hAnsi="Garamond"/>
          <w:lang w:val="es-ES"/>
        </w:rPr>
        <w:t xml:space="preserve">) Aprovechar las posibilidades de que dos (o más) Partes Contratantes concierten acuerdos de </w:t>
      </w:r>
      <w:r w:rsidR="005C4E5F" w:rsidRPr="003F1BDD">
        <w:rPr>
          <w:rFonts w:ascii="Garamond" w:hAnsi="Garamond"/>
          <w:lang w:val="es-ES"/>
        </w:rPr>
        <w:t>“</w:t>
      </w:r>
      <w:r w:rsidR="00D2622D" w:rsidRPr="003F1BDD">
        <w:rPr>
          <w:rFonts w:ascii="Garamond" w:hAnsi="Garamond"/>
          <w:lang w:val="es-ES"/>
        </w:rPr>
        <w:t>hermanamiento</w:t>
      </w:r>
      <w:r w:rsidR="005C4E5F" w:rsidRPr="003F1BDD">
        <w:rPr>
          <w:rFonts w:ascii="Garamond" w:hAnsi="Garamond"/>
          <w:lang w:val="es-ES"/>
        </w:rPr>
        <w:t>”</w:t>
      </w:r>
      <w:r w:rsidR="00D2622D" w:rsidRPr="003F1BDD">
        <w:rPr>
          <w:rFonts w:ascii="Garamond" w:hAnsi="Garamond"/>
          <w:lang w:val="es-ES"/>
        </w:rPr>
        <w:t xml:space="preserve"> </w:t>
      </w:r>
      <w:r w:rsidR="006940EC" w:rsidRPr="003F1BDD">
        <w:rPr>
          <w:rFonts w:ascii="Garamond" w:hAnsi="Garamond"/>
          <w:lang w:val="es-ES"/>
        </w:rPr>
        <w:t xml:space="preserve">o de manejo cooperativo </w:t>
      </w:r>
      <w:r w:rsidR="00D2622D" w:rsidRPr="003F1BDD">
        <w:rPr>
          <w:rFonts w:ascii="Garamond" w:hAnsi="Garamond"/>
          <w:lang w:val="es-ES"/>
        </w:rPr>
        <w:t>de humedales Ramsar situados a lo largo de las rutas utilizadas por especies migratorias, transfronterizos o con tipos o especies de humedales</w:t>
      </w:r>
      <w:r w:rsidR="008819F5" w:rsidRPr="003F1BDD">
        <w:rPr>
          <w:rFonts w:ascii="Garamond" w:hAnsi="Garamond"/>
          <w:lang w:val="es-ES"/>
        </w:rPr>
        <w:t xml:space="preserve"> parecidos (Resolución VII.19).</w:t>
      </w:r>
      <w:r w:rsidR="008819F5" w:rsidRPr="003F1BDD">
        <w:rPr>
          <w:rStyle w:val="FootnoteReference"/>
          <w:rFonts w:ascii="Garamond" w:hAnsi="Garamond"/>
          <w:lang w:val="es-ES"/>
        </w:rPr>
        <w:footnoteReference w:id="3"/>
      </w:r>
    </w:p>
    <w:p w:rsidR="00D2622D" w:rsidRPr="003F1BDD" w:rsidRDefault="00D2622D" w:rsidP="00DF2424">
      <w:pPr>
        <w:ind w:left="567" w:hanging="567"/>
        <w:rPr>
          <w:rFonts w:ascii="Garamond" w:hAnsi="Garamond"/>
          <w:lang w:val="es-ES"/>
        </w:rPr>
      </w:pPr>
    </w:p>
    <w:p w:rsidR="00D2622D" w:rsidRPr="003F1BDD" w:rsidRDefault="0019764B" w:rsidP="00DF2424">
      <w:pPr>
        <w:ind w:left="567" w:hanging="567"/>
        <w:rPr>
          <w:rFonts w:ascii="Garamond" w:hAnsi="Garamond"/>
          <w:lang w:val="es-ES"/>
        </w:rPr>
      </w:pPr>
      <w:r w:rsidRPr="003F1BDD">
        <w:rPr>
          <w:rFonts w:ascii="Garamond" w:hAnsi="Garamond"/>
          <w:lang w:val="es-ES"/>
        </w:rPr>
        <w:t>22</w:t>
      </w:r>
      <w:r w:rsidR="00D2622D" w:rsidRPr="003F1BDD">
        <w:rPr>
          <w:rFonts w:ascii="Garamond" w:hAnsi="Garamond"/>
          <w:lang w:val="es-ES"/>
        </w:rPr>
        <w:t>.</w:t>
      </w:r>
      <w:r w:rsidR="00D2622D" w:rsidRPr="003F1BDD">
        <w:rPr>
          <w:rFonts w:ascii="Garamond" w:hAnsi="Garamond"/>
          <w:lang w:val="es-ES"/>
        </w:rPr>
        <w:tab/>
      </w:r>
      <w:r w:rsidR="00D2622D" w:rsidRPr="003F1BDD">
        <w:rPr>
          <w:rFonts w:ascii="Garamond" w:hAnsi="Garamond"/>
          <w:b/>
          <w:lang w:val="es-ES"/>
        </w:rPr>
        <w:t>3.2</w:t>
      </w:r>
      <w:r w:rsidR="00D2622D" w:rsidRPr="003F1BDD">
        <w:rPr>
          <w:rFonts w:ascii="Garamond" w:hAnsi="Garamond"/>
          <w:lang w:val="es-ES"/>
        </w:rPr>
        <w:t xml:space="preserve">) Impulsar otras modalidades de cooperación entre dos o más Partes Contratantes que puedan demostrar o facilitar el logro de la conservación y el uso sostenible a largo plazo de los </w:t>
      </w:r>
      <w:r w:rsidR="00005FCE" w:rsidRPr="003F1BDD">
        <w:rPr>
          <w:rFonts w:ascii="Garamond" w:hAnsi="Garamond"/>
          <w:lang w:val="es-ES"/>
        </w:rPr>
        <w:t>S</w:t>
      </w:r>
      <w:r w:rsidR="00D2622D" w:rsidRPr="003F1BDD">
        <w:rPr>
          <w:rFonts w:ascii="Garamond" w:hAnsi="Garamond"/>
          <w:lang w:val="es-ES"/>
        </w:rPr>
        <w:t>itios Ramsar y de los humedales en general.</w:t>
      </w:r>
    </w:p>
    <w:p w:rsidR="00D2622D" w:rsidRPr="003F1BDD" w:rsidRDefault="00D2622D" w:rsidP="00DF2424">
      <w:pPr>
        <w:tabs>
          <w:tab w:val="left" w:pos="-720"/>
        </w:tabs>
        <w:suppressAutoHyphens/>
        <w:ind w:left="567" w:hanging="567"/>
        <w:rPr>
          <w:rFonts w:ascii="Garamond" w:hAnsi="Garamond"/>
          <w:lang w:val="es-ES"/>
        </w:rPr>
      </w:pPr>
    </w:p>
    <w:p w:rsidR="00D2622D" w:rsidRPr="003F1BDD" w:rsidRDefault="0019764B" w:rsidP="00DF2424">
      <w:pPr>
        <w:ind w:left="567" w:hanging="567"/>
        <w:rPr>
          <w:rFonts w:ascii="Garamond" w:hAnsi="Garamond"/>
          <w:lang w:val="es-ES"/>
        </w:rPr>
      </w:pPr>
      <w:r w:rsidRPr="003F1BDD">
        <w:rPr>
          <w:rFonts w:ascii="Garamond" w:hAnsi="Garamond"/>
          <w:lang w:val="es-ES"/>
        </w:rPr>
        <w:t>23</w:t>
      </w:r>
      <w:r w:rsidR="006940EC" w:rsidRPr="003F1BDD">
        <w:rPr>
          <w:rFonts w:ascii="Garamond" w:hAnsi="Garamond"/>
          <w:lang w:val="es-ES"/>
        </w:rPr>
        <w:t>.</w:t>
      </w:r>
      <w:r w:rsidR="006940EC" w:rsidRPr="003F1BDD">
        <w:rPr>
          <w:rFonts w:ascii="Garamond" w:hAnsi="Garamond"/>
          <w:lang w:val="es-ES"/>
        </w:rPr>
        <w:tab/>
      </w:r>
      <w:r w:rsidR="00D2622D" w:rsidRPr="003F1BDD">
        <w:rPr>
          <w:rFonts w:ascii="Garamond" w:hAnsi="Garamond"/>
          <w:b/>
          <w:lang w:val="es-ES"/>
        </w:rPr>
        <w:t>3.3</w:t>
      </w:r>
      <w:r w:rsidR="00D2622D" w:rsidRPr="003F1BDD">
        <w:rPr>
          <w:rFonts w:ascii="Garamond" w:hAnsi="Garamond"/>
          <w:lang w:val="es-ES"/>
        </w:rPr>
        <w:t xml:space="preserve">) Alentar y apoyar, cuando sea procedente, una función más decidida y una mayor contribución por parte de organizaciones no gubernamentales y de base comunitaria en el desarrollo estratégico de la Lista de Ramsar y el manejo ulterior de los </w:t>
      </w:r>
      <w:r w:rsidR="00137ADB" w:rsidRPr="003F1BDD">
        <w:rPr>
          <w:rFonts w:ascii="Garamond" w:hAnsi="Garamond"/>
          <w:lang w:val="es-ES"/>
        </w:rPr>
        <w:t>S</w:t>
      </w:r>
      <w:r w:rsidR="00D2622D" w:rsidRPr="003F1BDD">
        <w:rPr>
          <w:rFonts w:ascii="Garamond" w:hAnsi="Garamond"/>
          <w:lang w:val="es-ES"/>
        </w:rPr>
        <w:t>itios Ramsar en los planos local, subnacional, nacional, supranacional/regional e internacional (Resolución VII.8).</w:t>
      </w:r>
    </w:p>
    <w:p w:rsidR="00D2622D" w:rsidRPr="003F1BDD" w:rsidRDefault="00D2622D" w:rsidP="00DF2424">
      <w:pPr>
        <w:pStyle w:val="BodyTextIndent2"/>
        <w:pBdr>
          <w:top w:val="none" w:sz="0" w:space="0" w:color="auto"/>
          <w:left w:val="none" w:sz="0" w:space="0" w:color="auto"/>
          <w:bottom w:val="none" w:sz="0" w:space="0" w:color="auto"/>
          <w:right w:val="none" w:sz="0" w:space="0" w:color="auto"/>
        </w:pBdr>
        <w:rPr>
          <w:lang w:val="es-ES"/>
        </w:rPr>
      </w:pPr>
    </w:p>
    <w:p w:rsidR="00D2622D" w:rsidRPr="003F1BDD" w:rsidRDefault="00D2622D" w:rsidP="00DF2424">
      <w:pPr>
        <w:jc w:val="center"/>
        <w:rPr>
          <w:rFonts w:ascii="Garamond" w:hAnsi="Garamond"/>
          <w:b/>
          <w:lang w:val="es-ES"/>
        </w:rPr>
      </w:pPr>
      <w:r w:rsidRPr="003F1BDD">
        <w:rPr>
          <w:rFonts w:ascii="Garamond" w:hAnsi="Garamond"/>
          <w:b/>
          <w:lang w:val="es-ES"/>
        </w:rPr>
        <w:t>Objetivo 4</w:t>
      </w:r>
    </w:p>
    <w:p w:rsidR="00D2622D" w:rsidRPr="003F1BDD" w:rsidRDefault="00D2622D" w:rsidP="00DF2424">
      <w:pPr>
        <w:pStyle w:val="BodyTextIndent2"/>
        <w:pBdr>
          <w:top w:val="none" w:sz="0" w:space="0" w:color="auto"/>
          <w:left w:val="none" w:sz="0" w:space="0" w:color="auto"/>
          <w:bottom w:val="none" w:sz="0" w:space="0" w:color="auto"/>
          <w:right w:val="none" w:sz="0" w:space="0" w:color="auto"/>
        </w:pBdr>
        <w:ind w:left="0"/>
        <w:jc w:val="center"/>
        <w:rPr>
          <w:lang w:val="es-ES"/>
        </w:rPr>
      </w:pPr>
      <w:r w:rsidRPr="003F1BDD">
        <w:rPr>
          <w:lang w:val="es-ES"/>
        </w:rPr>
        <w:t xml:space="preserve">Emplear la red de </w:t>
      </w:r>
      <w:r w:rsidR="00137ADB" w:rsidRPr="003F1BDD">
        <w:rPr>
          <w:lang w:val="es-ES"/>
        </w:rPr>
        <w:t>S</w:t>
      </w:r>
      <w:r w:rsidRPr="003F1BDD">
        <w:rPr>
          <w:lang w:val="es-ES"/>
        </w:rPr>
        <w:t>itios Ramsar como instrumento para promover la cooperación nacional, supranacional/regional e internacional en relación con los tratados relativos al medio ambiente complementarios.</w:t>
      </w:r>
    </w:p>
    <w:p w:rsidR="00D2622D" w:rsidRPr="003F1BDD" w:rsidRDefault="00D2622D" w:rsidP="00DF2424">
      <w:pPr>
        <w:pStyle w:val="BodyTextIndent2"/>
        <w:pBdr>
          <w:top w:val="none" w:sz="0" w:space="0" w:color="auto"/>
          <w:left w:val="none" w:sz="0" w:space="0" w:color="auto"/>
          <w:bottom w:val="none" w:sz="0" w:space="0" w:color="auto"/>
          <w:right w:val="none" w:sz="0" w:space="0" w:color="auto"/>
        </w:pBdr>
        <w:jc w:val="center"/>
        <w:rPr>
          <w:lang w:val="es-ES"/>
        </w:rPr>
      </w:pPr>
    </w:p>
    <w:p w:rsidR="00D2622D" w:rsidRPr="003F1BDD" w:rsidRDefault="0019764B" w:rsidP="00DF2424">
      <w:pPr>
        <w:ind w:left="567" w:hanging="567"/>
        <w:rPr>
          <w:rFonts w:ascii="Garamond" w:hAnsi="Garamond"/>
          <w:lang w:val="es-ES"/>
        </w:rPr>
      </w:pPr>
      <w:r w:rsidRPr="003F1BDD">
        <w:rPr>
          <w:rFonts w:ascii="Garamond" w:hAnsi="Garamond"/>
          <w:lang w:val="es-ES"/>
        </w:rPr>
        <w:t>24</w:t>
      </w:r>
      <w:r w:rsidR="00D2622D" w:rsidRPr="003F1BDD">
        <w:rPr>
          <w:rFonts w:ascii="Garamond" w:hAnsi="Garamond"/>
          <w:lang w:val="es-ES"/>
        </w:rPr>
        <w:t>.</w:t>
      </w:r>
      <w:r w:rsidR="00D2622D" w:rsidRPr="003F1BDD">
        <w:rPr>
          <w:rFonts w:ascii="Garamond" w:hAnsi="Garamond"/>
          <w:lang w:val="es-ES"/>
        </w:rPr>
        <w:tab/>
      </w:r>
      <w:r w:rsidR="00D2622D" w:rsidRPr="003F1BDD">
        <w:rPr>
          <w:rFonts w:ascii="Garamond" w:hAnsi="Garamond"/>
          <w:b/>
          <w:lang w:val="es-ES"/>
        </w:rPr>
        <w:t>4.1</w:t>
      </w:r>
      <w:r w:rsidR="00D2622D" w:rsidRPr="003F1BDD">
        <w:rPr>
          <w:rFonts w:ascii="Garamond" w:hAnsi="Garamond"/>
          <w:lang w:val="es-ES"/>
        </w:rPr>
        <w:t xml:space="preserve">) Emplear los </w:t>
      </w:r>
      <w:r w:rsidR="00005FCE" w:rsidRPr="003F1BDD">
        <w:rPr>
          <w:rFonts w:ascii="Garamond" w:hAnsi="Garamond"/>
          <w:lang w:val="es-ES"/>
        </w:rPr>
        <w:t>S</w:t>
      </w:r>
      <w:r w:rsidR="00D2622D" w:rsidRPr="003F1BDD">
        <w:rPr>
          <w:rFonts w:ascii="Garamond" w:hAnsi="Garamond"/>
          <w:lang w:val="es-ES"/>
        </w:rPr>
        <w:t>itios Ramsar</w:t>
      </w:r>
      <w:r w:rsidR="004C5D4F" w:rsidRPr="003F1BDD">
        <w:rPr>
          <w:rFonts w:ascii="Garamond" w:hAnsi="Garamond"/>
          <w:lang w:val="es-ES"/>
        </w:rPr>
        <w:t>, así como otros humedales apropiados,</w:t>
      </w:r>
      <w:r w:rsidR="00D2622D" w:rsidRPr="003F1BDD">
        <w:rPr>
          <w:rFonts w:ascii="Garamond" w:hAnsi="Garamond"/>
          <w:lang w:val="es-ES"/>
        </w:rPr>
        <w:t xml:space="preserve"> como áreas de referencia para el monitoreo nacional, supranacional/regional e internacional del medio ambiente a fin de detectar las tendencias de </w:t>
      </w:r>
      <w:r w:rsidR="004C5D4F" w:rsidRPr="003F1BDD">
        <w:rPr>
          <w:rFonts w:ascii="Garamond" w:hAnsi="Garamond"/>
          <w:lang w:val="es-ES"/>
        </w:rPr>
        <w:t xml:space="preserve">los cambios en la </w:t>
      </w:r>
      <w:r w:rsidR="00D2622D" w:rsidRPr="003F1BDD">
        <w:rPr>
          <w:rFonts w:ascii="Garamond" w:hAnsi="Garamond"/>
          <w:lang w:val="es-ES"/>
        </w:rPr>
        <w:t>diversidad biológica, del cambio climático y de los procesos de desertificación.</w:t>
      </w:r>
    </w:p>
    <w:p w:rsidR="00D2622D" w:rsidRPr="003F1BDD" w:rsidRDefault="00D2622D" w:rsidP="00DF2424">
      <w:pPr>
        <w:tabs>
          <w:tab w:val="left" w:pos="-720"/>
        </w:tabs>
        <w:suppressAutoHyphens/>
        <w:ind w:left="567" w:hanging="567"/>
        <w:rPr>
          <w:rFonts w:ascii="Garamond" w:hAnsi="Garamond"/>
          <w:lang w:val="es-ES"/>
        </w:rPr>
      </w:pPr>
    </w:p>
    <w:p w:rsidR="00D2622D" w:rsidRPr="003F1BDD" w:rsidRDefault="00D2622D" w:rsidP="00DF2424">
      <w:pPr>
        <w:ind w:left="567" w:hanging="567"/>
        <w:rPr>
          <w:rFonts w:ascii="Garamond" w:hAnsi="Garamond"/>
          <w:i/>
          <w:lang w:val="es-ES"/>
        </w:rPr>
      </w:pPr>
      <w:r w:rsidRPr="003F1BDD">
        <w:rPr>
          <w:rFonts w:ascii="Garamond" w:hAnsi="Garamond"/>
          <w:lang w:val="es-ES"/>
        </w:rPr>
        <w:lastRenderedPageBreak/>
        <w:t>2</w:t>
      </w:r>
      <w:r w:rsidR="0019764B" w:rsidRPr="003F1BDD">
        <w:rPr>
          <w:rFonts w:ascii="Garamond" w:hAnsi="Garamond"/>
          <w:lang w:val="es-ES"/>
        </w:rPr>
        <w:t>5</w:t>
      </w:r>
      <w:r w:rsidRPr="003F1BDD">
        <w:rPr>
          <w:rFonts w:ascii="Garamond" w:hAnsi="Garamond"/>
          <w:lang w:val="es-ES"/>
        </w:rPr>
        <w:t>.</w:t>
      </w:r>
      <w:r w:rsidRPr="003F1BDD">
        <w:rPr>
          <w:rFonts w:ascii="Garamond" w:hAnsi="Garamond"/>
          <w:lang w:val="es-ES"/>
        </w:rPr>
        <w:tab/>
      </w:r>
      <w:r w:rsidRPr="003F1BDD">
        <w:rPr>
          <w:rFonts w:ascii="Garamond" w:hAnsi="Garamond"/>
          <w:b/>
          <w:lang w:val="es-ES"/>
        </w:rPr>
        <w:t>4.2</w:t>
      </w:r>
      <w:r w:rsidRPr="003F1BDD">
        <w:rPr>
          <w:rFonts w:ascii="Garamond" w:hAnsi="Garamond"/>
          <w:lang w:val="es-ES"/>
        </w:rPr>
        <w:t xml:space="preserve">) Ejecutar proyectos de demostración de la conservación y el uso sostenible en </w:t>
      </w:r>
      <w:r w:rsidR="00005FCE" w:rsidRPr="003F1BDD">
        <w:rPr>
          <w:rFonts w:ascii="Garamond" w:hAnsi="Garamond"/>
          <w:lang w:val="es-ES"/>
        </w:rPr>
        <w:t>S</w:t>
      </w:r>
      <w:r w:rsidRPr="003F1BDD">
        <w:rPr>
          <w:rFonts w:ascii="Garamond" w:hAnsi="Garamond"/>
          <w:lang w:val="es-ES"/>
        </w:rPr>
        <w:t xml:space="preserve">itios Ramsar que sirvan también de ejemplos concretos de cooperación con tratados internacionales </w:t>
      </w:r>
      <w:r w:rsidR="006A028D" w:rsidRPr="003F1BDD">
        <w:rPr>
          <w:rFonts w:ascii="Garamond" w:hAnsi="Garamond"/>
          <w:lang w:val="es-ES"/>
        </w:rPr>
        <w:t xml:space="preserve">sobre el </w:t>
      </w:r>
      <w:r w:rsidRPr="003F1BDD">
        <w:rPr>
          <w:rFonts w:ascii="Garamond" w:hAnsi="Garamond"/>
          <w:lang w:val="es-ES"/>
        </w:rPr>
        <w:t xml:space="preserve">medio ambiente </w:t>
      </w:r>
      <w:r w:rsidR="006A028D" w:rsidRPr="003F1BDD">
        <w:rPr>
          <w:rFonts w:ascii="Garamond" w:hAnsi="Garamond"/>
          <w:lang w:val="es-ES"/>
        </w:rPr>
        <w:t xml:space="preserve">(AMMA) </w:t>
      </w:r>
      <w:r w:rsidRPr="003F1BDD">
        <w:rPr>
          <w:rFonts w:ascii="Garamond" w:hAnsi="Garamond"/>
          <w:lang w:val="es-ES"/>
        </w:rPr>
        <w:t>aplicables</w:t>
      </w:r>
      <w:r w:rsidR="006A028D" w:rsidRPr="003F1BDD">
        <w:rPr>
          <w:rStyle w:val="FootnoteReference"/>
          <w:rFonts w:ascii="Garamond" w:hAnsi="Garamond"/>
          <w:lang w:val="es-ES"/>
        </w:rPr>
        <w:footnoteReference w:id="4"/>
      </w:r>
      <w:r w:rsidR="0019764B" w:rsidRPr="003F1BDD">
        <w:rPr>
          <w:rFonts w:ascii="Garamond" w:hAnsi="Garamond"/>
          <w:szCs w:val="24"/>
          <w:lang w:val="es-ES"/>
        </w:rPr>
        <w:t xml:space="preserve">, </w:t>
      </w:r>
      <w:r w:rsidR="006A028D" w:rsidRPr="003F1BDD">
        <w:rPr>
          <w:rFonts w:ascii="Garamond" w:hAnsi="Garamond"/>
          <w:szCs w:val="24"/>
          <w:lang w:val="es-ES"/>
        </w:rPr>
        <w:t xml:space="preserve">especialmente el logro de las metas establecidas por el CDB en su Plan Estratégico para la Diversidad Biológica </w:t>
      </w:r>
      <w:r w:rsidR="0019764B" w:rsidRPr="003F1BDD">
        <w:rPr>
          <w:rFonts w:ascii="Garamond" w:hAnsi="Garamond"/>
          <w:szCs w:val="24"/>
          <w:lang w:val="es-ES"/>
        </w:rPr>
        <w:t>2011-2020</w:t>
      </w:r>
      <w:r w:rsidRPr="003F1BDD">
        <w:rPr>
          <w:rFonts w:ascii="Garamond" w:hAnsi="Garamond"/>
          <w:lang w:val="es-ES"/>
        </w:rPr>
        <w:t>.</w:t>
      </w:r>
    </w:p>
    <w:p w:rsidR="00D2622D" w:rsidRPr="003F1BDD" w:rsidRDefault="00D2622D" w:rsidP="00DF2424">
      <w:pPr>
        <w:tabs>
          <w:tab w:val="left" w:pos="1134"/>
        </w:tabs>
        <w:ind w:left="567" w:right="-45"/>
        <w:rPr>
          <w:rFonts w:ascii="Garamond" w:hAnsi="Garamond"/>
          <w:b/>
          <w:lang w:val="es-ES"/>
        </w:rPr>
      </w:pPr>
    </w:p>
    <w:p w:rsidR="00335F70" w:rsidRPr="003F1BDD" w:rsidRDefault="00335F70" w:rsidP="00DF2424">
      <w:pPr>
        <w:ind w:left="567" w:hanging="567"/>
        <w:rPr>
          <w:rFonts w:ascii="Garamond" w:hAnsi="Garamond"/>
          <w:i/>
          <w:szCs w:val="24"/>
          <w:lang w:val="es-ES"/>
        </w:rPr>
      </w:pPr>
      <w:r w:rsidRPr="003F1BDD">
        <w:rPr>
          <w:rFonts w:ascii="Garamond" w:hAnsi="Garamond"/>
          <w:szCs w:val="24"/>
          <w:lang w:val="es-ES"/>
        </w:rPr>
        <w:t>26.</w:t>
      </w:r>
      <w:r w:rsidRPr="003F1BDD">
        <w:rPr>
          <w:rFonts w:ascii="Garamond" w:hAnsi="Garamond"/>
          <w:szCs w:val="24"/>
          <w:lang w:val="es-ES"/>
        </w:rPr>
        <w:tab/>
      </w:r>
      <w:r w:rsidRPr="003F1BDD">
        <w:rPr>
          <w:rFonts w:ascii="Garamond" w:hAnsi="Garamond"/>
          <w:b/>
          <w:szCs w:val="24"/>
          <w:lang w:val="es-ES"/>
        </w:rPr>
        <w:t>4.3</w:t>
      </w:r>
      <w:r w:rsidRPr="003F1BDD">
        <w:rPr>
          <w:rFonts w:ascii="Garamond" w:hAnsi="Garamond"/>
          <w:szCs w:val="24"/>
          <w:lang w:val="es-ES"/>
        </w:rPr>
        <w:t xml:space="preserve">) </w:t>
      </w:r>
      <w:r w:rsidR="00AF0A10" w:rsidRPr="003F1BDD">
        <w:rPr>
          <w:rFonts w:ascii="Garamond" w:hAnsi="Garamond"/>
          <w:szCs w:val="24"/>
          <w:lang w:val="es-ES"/>
        </w:rPr>
        <w:t xml:space="preserve">Utilizar </w:t>
      </w:r>
      <w:r w:rsidRPr="003F1BDD">
        <w:rPr>
          <w:rFonts w:ascii="Garamond" w:hAnsi="Garamond"/>
          <w:szCs w:val="24"/>
          <w:lang w:val="es-ES"/>
        </w:rPr>
        <w:t xml:space="preserve">las redes de </w:t>
      </w:r>
      <w:r w:rsidR="00AF0A10" w:rsidRPr="003F1BDD">
        <w:rPr>
          <w:rFonts w:ascii="Garamond" w:hAnsi="Garamond"/>
          <w:szCs w:val="24"/>
          <w:lang w:val="es-ES"/>
        </w:rPr>
        <w:t xml:space="preserve">Sitios </w:t>
      </w:r>
      <w:r w:rsidRPr="003F1BDD">
        <w:rPr>
          <w:rFonts w:ascii="Garamond" w:hAnsi="Garamond"/>
          <w:szCs w:val="24"/>
          <w:lang w:val="es-ES"/>
        </w:rPr>
        <w:t xml:space="preserve">Ramsar como mecanismos y herramientas de política para la ejecución de planes nacionales estratégicos </w:t>
      </w:r>
      <w:r w:rsidR="005B77D7" w:rsidRPr="003F1BDD">
        <w:rPr>
          <w:rFonts w:ascii="Garamond" w:hAnsi="Garamond"/>
          <w:szCs w:val="24"/>
          <w:lang w:val="es-ES"/>
        </w:rPr>
        <w:t>relacionados con</w:t>
      </w:r>
      <w:r w:rsidRPr="003F1BDD">
        <w:rPr>
          <w:rFonts w:ascii="Garamond" w:hAnsi="Garamond"/>
          <w:szCs w:val="24"/>
          <w:lang w:val="es-ES"/>
        </w:rPr>
        <w:t xml:space="preserve"> la </w:t>
      </w:r>
      <w:r w:rsidR="006C4F40" w:rsidRPr="003F1BDD">
        <w:rPr>
          <w:rFonts w:ascii="Garamond" w:hAnsi="Garamond"/>
          <w:szCs w:val="24"/>
          <w:lang w:val="es-ES"/>
        </w:rPr>
        <w:t>diversidad biológica</w:t>
      </w:r>
      <w:r w:rsidRPr="003F1BDD">
        <w:rPr>
          <w:rFonts w:ascii="Garamond" w:hAnsi="Garamond"/>
          <w:szCs w:val="24"/>
          <w:lang w:val="es-ES"/>
        </w:rPr>
        <w:t xml:space="preserve"> especialmente en</w:t>
      </w:r>
      <w:r w:rsidR="005B77D7" w:rsidRPr="003F1BDD">
        <w:rPr>
          <w:rFonts w:ascii="Garamond" w:hAnsi="Garamond"/>
          <w:szCs w:val="24"/>
          <w:lang w:val="es-ES"/>
        </w:rPr>
        <w:t xml:space="preserve"> el </w:t>
      </w:r>
      <w:r w:rsidRPr="003F1BDD">
        <w:rPr>
          <w:rFonts w:ascii="Garamond" w:hAnsi="Garamond"/>
          <w:szCs w:val="24"/>
          <w:lang w:val="es-ES"/>
        </w:rPr>
        <w:t>context</w:t>
      </w:r>
      <w:r w:rsidR="005B77D7" w:rsidRPr="003F1BDD">
        <w:rPr>
          <w:rFonts w:ascii="Garamond" w:hAnsi="Garamond"/>
          <w:szCs w:val="24"/>
          <w:lang w:val="es-ES"/>
        </w:rPr>
        <w:t xml:space="preserve">o del </w:t>
      </w:r>
      <w:r w:rsidR="00446727" w:rsidRPr="003F1BDD">
        <w:rPr>
          <w:rFonts w:ascii="Garamond" w:hAnsi="Garamond"/>
          <w:szCs w:val="24"/>
          <w:lang w:val="es-ES"/>
        </w:rPr>
        <w:t xml:space="preserve">Plan Estratégico para la </w:t>
      </w:r>
      <w:r w:rsidR="00034ED3" w:rsidRPr="003F1BDD">
        <w:rPr>
          <w:rFonts w:ascii="Garamond" w:hAnsi="Garamond"/>
          <w:szCs w:val="24"/>
          <w:lang w:val="es-ES"/>
        </w:rPr>
        <w:t>Diversidad Biológica</w:t>
      </w:r>
      <w:r w:rsidRPr="003F1BDD">
        <w:rPr>
          <w:rFonts w:ascii="Garamond" w:hAnsi="Garamond"/>
          <w:szCs w:val="24"/>
          <w:lang w:val="es-ES"/>
        </w:rPr>
        <w:t xml:space="preserve"> 2011-2020</w:t>
      </w:r>
      <w:r w:rsidR="005B77D7" w:rsidRPr="003F1BDD">
        <w:rPr>
          <w:rFonts w:ascii="Garamond" w:hAnsi="Garamond"/>
          <w:szCs w:val="24"/>
          <w:lang w:val="es-ES"/>
        </w:rPr>
        <w:t xml:space="preserve"> pero sin limitarse a él</w:t>
      </w:r>
      <w:r w:rsidRPr="003F1BDD">
        <w:rPr>
          <w:rFonts w:ascii="Garamond" w:hAnsi="Garamond"/>
          <w:szCs w:val="24"/>
          <w:lang w:val="es-ES"/>
        </w:rPr>
        <w:t>.</w:t>
      </w:r>
    </w:p>
    <w:p w:rsidR="00C340C9" w:rsidRPr="003F1BDD" w:rsidRDefault="00C340C9" w:rsidP="00DF2424">
      <w:pPr>
        <w:ind w:left="567" w:hanging="567"/>
        <w:rPr>
          <w:rFonts w:ascii="Garamond" w:hAnsi="Garamond"/>
          <w:szCs w:val="24"/>
          <w:lang w:val="es-ES"/>
        </w:rPr>
      </w:pPr>
    </w:p>
    <w:p w:rsidR="004D0963" w:rsidRPr="003F1BDD" w:rsidRDefault="004D0963" w:rsidP="00DF2424">
      <w:pPr>
        <w:ind w:left="567" w:hanging="567"/>
        <w:jc w:val="center"/>
        <w:rPr>
          <w:rFonts w:ascii="Garamond" w:hAnsi="Garamond"/>
          <w:b/>
          <w:szCs w:val="24"/>
          <w:lang w:val="es-ES"/>
        </w:rPr>
      </w:pPr>
      <w:r w:rsidRPr="003F1BDD">
        <w:rPr>
          <w:rFonts w:ascii="Garamond" w:hAnsi="Garamond"/>
          <w:b/>
          <w:szCs w:val="24"/>
          <w:lang w:val="es-ES"/>
        </w:rPr>
        <w:t>Objetivo 5</w:t>
      </w:r>
    </w:p>
    <w:p w:rsidR="003E62AB" w:rsidRPr="003F1BDD" w:rsidRDefault="003E62AB" w:rsidP="00DF2424">
      <w:pPr>
        <w:jc w:val="center"/>
        <w:rPr>
          <w:rFonts w:ascii="Garamond" w:hAnsi="Garamond"/>
          <w:b/>
          <w:szCs w:val="24"/>
          <w:lang w:val="es-ES"/>
        </w:rPr>
      </w:pPr>
      <w:r w:rsidRPr="003F1BDD">
        <w:rPr>
          <w:rFonts w:ascii="Garamond" w:hAnsi="Garamond"/>
          <w:b/>
          <w:szCs w:val="24"/>
          <w:lang w:val="es-ES"/>
        </w:rPr>
        <w:t xml:space="preserve">Utilizar las redes nacionales de </w:t>
      </w:r>
      <w:r w:rsidR="00034ED3" w:rsidRPr="003F1BDD">
        <w:rPr>
          <w:rFonts w:ascii="Garamond" w:hAnsi="Garamond"/>
          <w:b/>
          <w:szCs w:val="24"/>
          <w:lang w:val="es-ES"/>
        </w:rPr>
        <w:t xml:space="preserve">Sitios </w:t>
      </w:r>
      <w:r w:rsidRPr="003F1BDD">
        <w:rPr>
          <w:rFonts w:ascii="Garamond" w:hAnsi="Garamond"/>
          <w:b/>
          <w:szCs w:val="24"/>
          <w:lang w:val="es-ES"/>
        </w:rPr>
        <w:t xml:space="preserve">Ramsar para proporcionar servicios/beneficios </w:t>
      </w:r>
      <w:r w:rsidR="00034ED3" w:rsidRPr="003F1BDD">
        <w:rPr>
          <w:rFonts w:ascii="Garamond" w:hAnsi="Garamond"/>
          <w:b/>
          <w:szCs w:val="24"/>
          <w:lang w:val="es-ES"/>
        </w:rPr>
        <w:t xml:space="preserve">ecosistémicos </w:t>
      </w:r>
      <w:r w:rsidRPr="003F1BDD">
        <w:rPr>
          <w:rFonts w:ascii="Garamond" w:hAnsi="Garamond"/>
          <w:b/>
          <w:szCs w:val="24"/>
          <w:lang w:val="es-ES"/>
        </w:rPr>
        <w:t>esenciales, especialmente relacionados con el agua, que contribuy</w:t>
      </w:r>
      <w:r w:rsidR="00034ED3" w:rsidRPr="003F1BDD">
        <w:rPr>
          <w:rFonts w:ascii="Garamond" w:hAnsi="Garamond"/>
          <w:b/>
          <w:szCs w:val="24"/>
          <w:lang w:val="es-ES"/>
        </w:rPr>
        <w:t>a</w:t>
      </w:r>
      <w:r w:rsidRPr="003F1BDD">
        <w:rPr>
          <w:rFonts w:ascii="Garamond" w:hAnsi="Garamond"/>
          <w:b/>
          <w:szCs w:val="24"/>
          <w:lang w:val="es-ES"/>
        </w:rPr>
        <w:t>n a la salud, los medios de subsistencia y el bienestar</w:t>
      </w:r>
      <w:r w:rsidR="00034ED3" w:rsidRPr="003F1BDD">
        <w:rPr>
          <w:rFonts w:ascii="Garamond" w:hAnsi="Garamond"/>
          <w:b/>
          <w:szCs w:val="24"/>
          <w:lang w:val="es-ES"/>
        </w:rPr>
        <w:t xml:space="preserve"> humanos</w:t>
      </w:r>
    </w:p>
    <w:p w:rsidR="00C340C9" w:rsidRPr="003F1BDD" w:rsidRDefault="00C340C9" w:rsidP="00DF2424">
      <w:pPr>
        <w:ind w:left="567" w:right="-45" w:hanging="567"/>
        <w:rPr>
          <w:rFonts w:ascii="Garamond" w:hAnsi="Garamond"/>
          <w:b/>
          <w:szCs w:val="24"/>
          <w:lang w:val="es-ES"/>
        </w:rPr>
      </w:pPr>
    </w:p>
    <w:p w:rsidR="00CD7B13" w:rsidRPr="003F1BDD" w:rsidRDefault="00CD7B13" w:rsidP="00DF2424">
      <w:pPr>
        <w:ind w:left="567" w:hanging="567"/>
        <w:rPr>
          <w:rFonts w:ascii="Garamond" w:hAnsi="Garamond"/>
          <w:szCs w:val="24"/>
          <w:lang w:val="es-ES"/>
        </w:rPr>
      </w:pPr>
      <w:r w:rsidRPr="003F1BDD">
        <w:rPr>
          <w:rFonts w:ascii="Garamond" w:hAnsi="Garamond"/>
          <w:szCs w:val="24"/>
          <w:lang w:val="es-ES"/>
        </w:rPr>
        <w:t>27.</w:t>
      </w:r>
      <w:r w:rsidRPr="003F1BDD">
        <w:rPr>
          <w:rFonts w:ascii="Garamond" w:hAnsi="Garamond"/>
          <w:szCs w:val="24"/>
          <w:lang w:val="es-ES"/>
        </w:rPr>
        <w:tab/>
      </w:r>
      <w:r w:rsidRPr="003F1BDD">
        <w:rPr>
          <w:rFonts w:ascii="Garamond" w:hAnsi="Garamond"/>
          <w:b/>
          <w:szCs w:val="24"/>
          <w:lang w:val="es-ES"/>
        </w:rPr>
        <w:t>5.1</w:t>
      </w:r>
      <w:r w:rsidRPr="003F1BDD">
        <w:rPr>
          <w:rFonts w:ascii="Garamond" w:hAnsi="Garamond"/>
          <w:szCs w:val="24"/>
          <w:lang w:val="es-ES"/>
        </w:rPr>
        <w:t xml:space="preserve">) Utilizar </w:t>
      </w:r>
      <w:r w:rsidR="00034ED3" w:rsidRPr="003F1BDD">
        <w:rPr>
          <w:rFonts w:ascii="Garamond" w:hAnsi="Garamond"/>
          <w:szCs w:val="24"/>
          <w:lang w:val="es-ES"/>
        </w:rPr>
        <w:t xml:space="preserve">los Sitios </w:t>
      </w:r>
      <w:r w:rsidRPr="003F1BDD">
        <w:rPr>
          <w:rFonts w:ascii="Garamond" w:hAnsi="Garamond"/>
          <w:szCs w:val="24"/>
          <w:lang w:val="es-ES"/>
        </w:rPr>
        <w:t>Ramsar como zonas de demo</w:t>
      </w:r>
      <w:r w:rsidR="00E16BD8" w:rsidRPr="003F1BDD">
        <w:rPr>
          <w:rFonts w:ascii="Garamond" w:hAnsi="Garamond"/>
          <w:szCs w:val="24"/>
          <w:lang w:val="es-ES"/>
        </w:rPr>
        <w:t>s</w:t>
      </w:r>
      <w:r w:rsidRPr="003F1BDD">
        <w:rPr>
          <w:rFonts w:ascii="Garamond" w:hAnsi="Garamond"/>
          <w:szCs w:val="24"/>
          <w:lang w:val="es-ES"/>
        </w:rPr>
        <w:t xml:space="preserve">tración para proporcionar servicios/beneficios </w:t>
      </w:r>
      <w:r w:rsidR="00034ED3" w:rsidRPr="003F1BDD">
        <w:rPr>
          <w:rFonts w:ascii="Garamond" w:hAnsi="Garamond"/>
          <w:szCs w:val="24"/>
          <w:lang w:val="es-ES"/>
        </w:rPr>
        <w:t xml:space="preserve">ecosistémicos </w:t>
      </w:r>
      <w:r w:rsidRPr="003F1BDD">
        <w:rPr>
          <w:rFonts w:ascii="Garamond" w:hAnsi="Garamond"/>
          <w:szCs w:val="24"/>
          <w:lang w:val="es-ES"/>
        </w:rPr>
        <w:t>esenciales, especialmente relacionados con el agua</w:t>
      </w:r>
      <w:r w:rsidR="006C6216" w:rsidRPr="003F1BDD">
        <w:rPr>
          <w:rFonts w:ascii="Garamond" w:hAnsi="Garamond"/>
          <w:szCs w:val="24"/>
          <w:lang w:val="es-ES"/>
        </w:rPr>
        <w:t xml:space="preserve"> y </w:t>
      </w:r>
      <w:r w:rsidR="006C4F40" w:rsidRPr="003F1BDD">
        <w:rPr>
          <w:rFonts w:ascii="Garamond" w:hAnsi="Garamond"/>
          <w:szCs w:val="24"/>
          <w:lang w:val="es-ES"/>
        </w:rPr>
        <w:t xml:space="preserve">su contribución </w:t>
      </w:r>
      <w:r w:rsidRPr="003F1BDD">
        <w:rPr>
          <w:rFonts w:ascii="Garamond" w:hAnsi="Garamond"/>
          <w:szCs w:val="24"/>
          <w:lang w:val="es-ES"/>
        </w:rPr>
        <w:t>a la salud, los medios de subsistencia y el bienestar</w:t>
      </w:r>
      <w:r w:rsidR="00034ED3" w:rsidRPr="003F1BDD">
        <w:rPr>
          <w:rFonts w:ascii="Garamond" w:hAnsi="Garamond"/>
          <w:szCs w:val="24"/>
          <w:lang w:val="es-ES"/>
        </w:rPr>
        <w:t xml:space="preserve"> humanos</w:t>
      </w:r>
      <w:r w:rsidRPr="003F1BDD">
        <w:rPr>
          <w:rFonts w:ascii="Garamond" w:hAnsi="Garamond"/>
          <w:szCs w:val="24"/>
          <w:lang w:val="es-ES"/>
        </w:rPr>
        <w:t xml:space="preserve">, </w:t>
      </w:r>
      <w:r w:rsidR="003A4560" w:rsidRPr="003F1BDD">
        <w:rPr>
          <w:rFonts w:ascii="Garamond" w:hAnsi="Garamond"/>
          <w:szCs w:val="24"/>
          <w:lang w:val="es-ES"/>
        </w:rPr>
        <w:t>de ser necesario mediante la restauración, contribuyendo así al logro de la Meta 14 de Aichi del CDB</w:t>
      </w:r>
      <w:r w:rsidRPr="003F1BDD">
        <w:rPr>
          <w:rFonts w:ascii="Garamond" w:hAnsi="Garamond"/>
          <w:szCs w:val="24"/>
          <w:lang w:val="es-ES"/>
        </w:rPr>
        <w:t>.</w:t>
      </w:r>
    </w:p>
    <w:p w:rsidR="00C340C9" w:rsidRPr="003F1BDD" w:rsidRDefault="00C340C9" w:rsidP="00DF2424">
      <w:pPr>
        <w:ind w:left="567" w:right="-45" w:hanging="567"/>
        <w:rPr>
          <w:rFonts w:ascii="Garamond" w:hAnsi="Garamond"/>
          <w:b/>
          <w:szCs w:val="24"/>
          <w:lang w:val="es-ES"/>
        </w:rPr>
      </w:pPr>
    </w:p>
    <w:p w:rsidR="00D2622D" w:rsidRPr="003F1BDD" w:rsidRDefault="006C0C98" w:rsidP="00DF2424">
      <w:pPr>
        <w:pStyle w:val="Heading2"/>
        <w:keepNext w:val="0"/>
        <w:tabs>
          <w:tab w:val="clear" w:pos="-1440"/>
          <w:tab w:val="clear" w:pos="-720"/>
          <w:tab w:val="clear" w:pos="0"/>
          <w:tab w:val="clear" w:pos="314"/>
          <w:tab w:val="clear" w:pos="722"/>
          <w:tab w:val="clear" w:pos="994"/>
        </w:tabs>
        <w:ind w:left="567" w:hanging="567"/>
        <w:jc w:val="left"/>
        <w:rPr>
          <w:bCs/>
          <w:iCs/>
          <w:szCs w:val="28"/>
          <w:lang w:val="es-ES"/>
        </w:rPr>
      </w:pPr>
      <w:bookmarkStart w:id="6" w:name="_Toc320907545"/>
      <w:r w:rsidRPr="003F1BDD">
        <w:rPr>
          <w:bCs/>
          <w:iCs/>
          <w:szCs w:val="28"/>
          <w:lang w:val="es-ES"/>
        </w:rPr>
        <w:t>3.3</w:t>
      </w:r>
      <w:r w:rsidRPr="003F1BDD">
        <w:rPr>
          <w:bCs/>
          <w:iCs/>
          <w:szCs w:val="28"/>
          <w:lang w:val="es-ES"/>
        </w:rPr>
        <w:tab/>
      </w:r>
      <w:r w:rsidR="00D2622D" w:rsidRPr="003F1BDD">
        <w:rPr>
          <w:bCs/>
          <w:iCs/>
          <w:szCs w:val="28"/>
          <w:lang w:val="es-ES"/>
        </w:rPr>
        <w:t xml:space="preserve">Meta a corto plazo para la Lista de Ramsar </w:t>
      </w:r>
      <w:bookmarkEnd w:id="6"/>
    </w:p>
    <w:p w:rsidR="00D2622D" w:rsidRPr="003F1BDD" w:rsidRDefault="00D2622D" w:rsidP="00DF2424">
      <w:pPr>
        <w:ind w:right="-45"/>
        <w:rPr>
          <w:rFonts w:ascii="Garamond" w:hAnsi="Garamond"/>
          <w:lang w:val="es-ES"/>
        </w:rPr>
      </w:pPr>
    </w:p>
    <w:p w:rsidR="00D2622D" w:rsidRPr="003F1BDD" w:rsidRDefault="00D2622D" w:rsidP="00DF2424">
      <w:pPr>
        <w:ind w:left="567" w:hanging="567"/>
        <w:rPr>
          <w:rFonts w:ascii="Garamond" w:hAnsi="Garamond"/>
          <w:lang w:val="es-ES"/>
        </w:rPr>
      </w:pPr>
      <w:r w:rsidRPr="003F1BDD">
        <w:rPr>
          <w:rFonts w:ascii="Garamond" w:hAnsi="Garamond"/>
          <w:lang w:val="es-ES"/>
        </w:rPr>
        <w:t>2</w:t>
      </w:r>
      <w:r w:rsidR="00C340C9" w:rsidRPr="003F1BDD">
        <w:rPr>
          <w:rFonts w:ascii="Garamond" w:hAnsi="Garamond"/>
          <w:lang w:val="es-ES"/>
        </w:rPr>
        <w:t>8</w:t>
      </w:r>
      <w:r w:rsidRPr="003F1BDD">
        <w:rPr>
          <w:rFonts w:ascii="Garamond" w:hAnsi="Garamond"/>
          <w:lang w:val="es-ES"/>
        </w:rPr>
        <w:t>.</w:t>
      </w:r>
      <w:r w:rsidRPr="003F1BDD">
        <w:rPr>
          <w:rFonts w:ascii="Garamond" w:hAnsi="Garamond"/>
          <w:lang w:val="es-ES"/>
        </w:rPr>
        <w:tab/>
        <w:t xml:space="preserve">La Convención destaca la importancia de los humedales como centros de gran productividad y diversidad biológica y sistemas </w:t>
      </w:r>
      <w:r w:rsidR="004E56D2" w:rsidRPr="003F1BDD">
        <w:rPr>
          <w:rFonts w:ascii="Garamond" w:hAnsi="Garamond"/>
          <w:lang w:val="es-ES"/>
        </w:rPr>
        <w:t xml:space="preserve">que apoyan la salud, los medios de subsistencia y el bienestar de las </w:t>
      </w:r>
      <w:r w:rsidRPr="003F1BDD">
        <w:rPr>
          <w:rFonts w:ascii="Garamond" w:hAnsi="Garamond"/>
          <w:lang w:val="es-ES"/>
        </w:rPr>
        <w:t xml:space="preserve">poblaciones humanas, y </w:t>
      </w:r>
      <w:r w:rsidR="003278D1" w:rsidRPr="003F1BDD">
        <w:rPr>
          <w:rFonts w:ascii="Garamond" w:hAnsi="Garamond"/>
          <w:lang w:val="es-ES"/>
        </w:rPr>
        <w:t xml:space="preserve">las Partes </w:t>
      </w:r>
      <w:r w:rsidRPr="003F1BDD">
        <w:rPr>
          <w:rFonts w:ascii="Garamond" w:hAnsi="Garamond"/>
          <w:lang w:val="es-ES"/>
        </w:rPr>
        <w:t>ve</w:t>
      </w:r>
      <w:r w:rsidR="003278D1" w:rsidRPr="003F1BDD">
        <w:rPr>
          <w:rFonts w:ascii="Garamond" w:hAnsi="Garamond"/>
          <w:lang w:val="es-ES"/>
        </w:rPr>
        <w:t>n</w:t>
      </w:r>
      <w:r w:rsidRPr="003F1BDD">
        <w:rPr>
          <w:rFonts w:ascii="Garamond" w:hAnsi="Garamond"/>
          <w:lang w:val="es-ES"/>
        </w:rPr>
        <w:t xml:space="preserve"> con preocupación la pérdida y degradación continuas de humedales en muchas partes del mundo. En respuesta a esta preocupación, la</w:t>
      </w:r>
      <w:r w:rsidR="003278D1" w:rsidRPr="003F1BDD">
        <w:rPr>
          <w:rFonts w:ascii="Garamond" w:hAnsi="Garamond"/>
          <w:lang w:val="es-ES"/>
        </w:rPr>
        <w:t>s</w:t>
      </w:r>
      <w:r w:rsidRPr="003F1BDD">
        <w:rPr>
          <w:rFonts w:ascii="Garamond" w:hAnsi="Garamond"/>
          <w:lang w:val="es-ES"/>
        </w:rPr>
        <w:t xml:space="preserve"> </w:t>
      </w:r>
      <w:r w:rsidR="003278D1" w:rsidRPr="003F1BDD">
        <w:rPr>
          <w:rFonts w:ascii="Garamond" w:hAnsi="Garamond"/>
          <w:lang w:val="es-ES"/>
        </w:rPr>
        <w:t xml:space="preserve">Partes </w:t>
      </w:r>
      <w:r w:rsidR="004E56D2" w:rsidRPr="003F1BDD">
        <w:rPr>
          <w:rFonts w:ascii="Garamond" w:hAnsi="Garamond"/>
          <w:lang w:val="es-ES"/>
        </w:rPr>
        <w:t>establec</w:t>
      </w:r>
      <w:r w:rsidR="00912D57" w:rsidRPr="003F1BDD">
        <w:rPr>
          <w:rFonts w:ascii="Garamond" w:hAnsi="Garamond"/>
          <w:lang w:val="es-ES"/>
        </w:rPr>
        <w:t>ieron</w:t>
      </w:r>
      <w:r w:rsidR="004E56D2" w:rsidRPr="003F1BDD">
        <w:rPr>
          <w:rFonts w:ascii="Garamond" w:hAnsi="Garamond"/>
          <w:lang w:val="es-ES"/>
        </w:rPr>
        <w:t xml:space="preserve"> </w:t>
      </w:r>
      <w:r w:rsidRPr="003F1BDD">
        <w:rPr>
          <w:rFonts w:ascii="Garamond" w:hAnsi="Garamond"/>
          <w:lang w:val="es-ES"/>
        </w:rPr>
        <w:t>la siguiente meta a corto plazo para la Lista de Ramsar</w:t>
      </w:r>
      <w:r w:rsidR="004E56D2" w:rsidRPr="003F1BDD">
        <w:rPr>
          <w:rFonts w:ascii="Garamond" w:hAnsi="Garamond"/>
          <w:lang w:val="es-ES"/>
        </w:rPr>
        <w:t>, como área de resultados clave (ARC) 2.1.iii en el Plan Estratégico 2009-2015 (Resolución X.1, 2008):</w:t>
      </w:r>
    </w:p>
    <w:p w:rsidR="004E56D2" w:rsidRPr="003F1BDD" w:rsidRDefault="004E56D2" w:rsidP="00DF2424">
      <w:pPr>
        <w:ind w:left="567" w:hanging="567"/>
        <w:rPr>
          <w:rFonts w:ascii="Garamond" w:hAnsi="Garamond"/>
          <w:lang w:val="es-ES"/>
        </w:rPr>
      </w:pPr>
    </w:p>
    <w:p w:rsidR="004E56D2" w:rsidRPr="003F1BDD" w:rsidRDefault="006C4F40" w:rsidP="00DF2424">
      <w:pPr>
        <w:ind w:left="567"/>
        <w:jc w:val="center"/>
        <w:rPr>
          <w:rFonts w:ascii="Garamond" w:hAnsi="Garamond"/>
          <w:b/>
          <w:szCs w:val="24"/>
          <w:lang w:val="es-ES"/>
        </w:rPr>
      </w:pPr>
      <w:r w:rsidRPr="003F1BDD">
        <w:rPr>
          <w:rFonts w:ascii="Garamond" w:hAnsi="Garamond"/>
          <w:b/>
          <w:szCs w:val="24"/>
          <w:lang w:val="es-ES"/>
        </w:rPr>
        <w:t xml:space="preserve">Para 2015, habrá </w:t>
      </w:r>
      <w:r w:rsidR="006A7D09" w:rsidRPr="003F1BDD">
        <w:rPr>
          <w:rFonts w:ascii="Garamond" w:hAnsi="Garamond"/>
          <w:b/>
          <w:szCs w:val="24"/>
          <w:lang w:val="es-ES"/>
        </w:rPr>
        <w:t xml:space="preserve">por lo menos 2.500 </w:t>
      </w:r>
      <w:r w:rsidR="00507D31" w:rsidRPr="003F1BDD">
        <w:rPr>
          <w:rFonts w:ascii="Garamond" w:hAnsi="Garamond"/>
          <w:b/>
          <w:szCs w:val="24"/>
          <w:lang w:val="es-ES"/>
        </w:rPr>
        <w:t xml:space="preserve">Sitios </w:t>
      </w:r>
      <w:r w:rsidR="006A7D09" w:rsidRPr="003F1BDD">
        <w:rPr>
          <w:rFonts w:ascii="Garamond" w:hAnsi="Garamond"/>
          <w:b/>
          <w:szCs w:val="24"/>
          <w:lang w:val="es-ES"/>
        </w:rPr>
        <w:t>Ramsar designados en todo el mundo, que abarcarán una superficie mínima de 250 millones de hectáreas</w:t>
      </w:r>
      <w:r w:rsidR="004E56D2" w:rsidRPr="003F1BDD">
        <w:rPr>
          <w:rFonts w:ascii="Garamond" w:hAnsi="Garamond"/>
          <w:b/>
          <w:szCs w:val="24"/>
          <w:lang w:val="es-ES"/>
        </w:rPr>
        <w:t>.</w:t>
      </w:r>
    </w:p>
    <w:p w:rsidR="00E61471" w:rsidRPr="003F1BDD" w:rsidRDefault="00E61471" w:rsidP="00DF2424">
      <w:pPr>
        <w:ind w:left="567" w:hanging="567"/>
        <w:jc w:val="center"/>
        <w:rPr>
          <w:rFonts w:ascii="Garamond" w:hAnsi="Garamond"/>
          <w:lang w:val="es-ES"/>
        </w:rPr>
      </w:pPr>
    </w:p>
    <w:p w:rsidR="00D2622D" w:rsidRPr="003F1BDD" w:rsidRDefault="006A7D09" w:rsidP="00DF2424">
      <w:pPr>
        <w:pStyle w:val="Heading2"/>
        <w:keepNext w:val="0"/>
        <w:tabs>
          <w:tab w:val="clear" w:pos="-1440"/>
          <w:tab w:val="clear" w:pos="-720"/>
          <w:tab w:val="clear" w:pos="0"/>
          <w:tab w:val="clear" w:pos="314"/>
          <w:tab w:val="clear" w:pos="722"/>
          <w:tab w:val="clear" w:pos="994"/>
        </w:tabs>
        <w:ind w:left="567" w:hanging="567"/>
        <w:jc w:val="left"/>
        <w:rPr>
          <w:szCs w:val="24"/>
          <w:lang w:val="es-ES"/>
        </w:rPr>
      </w:pPr>
      <w:bookmarkStart w:id="7" w:name="_Toc320836669"/>
      <w:bookmarkStart w:id="8" w:name="_Toc320907546"/>
      <w:r w:rsidRPr="003F1BDD">
        <w:rPr>
          <w:szCs w:val="24"/>
          <w:lang w:val="es-ES"/>
        </w:rPr>
        <w:lastRenderedPageBreak/>
        <w:t>3.4</w:t>
      </w:r>
      <w:r w:rsidR="00D2622D" w:rsidRPr="003F1BDD">
        <w:rPr>
          <w:szCs w:val="24"/>
          <w:lang w:val="es-ES"/>
        </w:rPr>
        <w:t>.</w:t>
      </w:r>
      <w:r w:rsidR="00D2622D" w:rsidRPr="003F1BDD">
        <w:rPr>
          <w:szCs w:val="24"/>
          <w:lang w:val="es-ES"/>
        </w:rPr>
        <w:tab/>
        <w:t xml:space="preserve">Los </w:t>
      </w:r>
      <w:r w:rsidRPr="003F1BDD">
        <w:rPr>
          <w:szCs w:val="24"/>
          <w:lang w:val="es-ES"/>
        </w:rPr>
        <w:t>H</w:t>
      </w:r>
      <w:r w:rsidR="00D2622D" w:rsidRPr="003F1BDD">
        <w:rPr>
          <w:szCs w:val="24"/>
          <w:lang w:val="es-ES"/>
        </w:rPr>
        <w:t xml:space="preserve">umedales de </w:t>
      </w:r>
      <w:r w:rsidRPr="003F1BDD">
        <w:rPr>
          <w:szCs w:val="24"/>
          <w:lang w:val="es-ES"/>
        </w:rPr>
        <w:t>I</w:t>
      </w:r>
      <w:r w:rsidR="00D2622D" w:rsidRPr="003F1BDD">
        <w:rPr>
          <w:szCs w:val="24"/>
          <w:lang w:val="es-ES"/>
        </w:rPr>
        <w:t xml:space="preserve">mportancia </w:t>
      </w:r>
      <w:r w:rsidRPr="003F1BDD">
        <w:rPr>
          <w:szCs w:val="24"/>
          <w:lang w:val="es-ES"/>
        </w:rPr>
        <w:t>I</w:t>
      </w:r>
      <w:r w:rsidR="00D2622D" w:rsidRPr="003F1BDD">
        <w:rPr>
          <w:szCs w:val="24"/>
          <w:lang w:val="es-ES"/>
        </w:rPr>
        <w:t xml:space="preserve">nternacional y el principio </w:t>
      </w:r>
      <w:r w:rsidR="00912D57" w:rsidRPr="003F1BDD">
        <w:rPr>
          <w:szCs w:val="24"/>
          <w:lang w:val="es-ES"/>
        </w:rPr>
        <w:t xml:space="preserve">de </w:t>
      </w:r>
      <w:r w:rsidR="00D2622D" w:rsidRPr="003F1BDD">
        <w:rPr>
          <w:szCs w:val="24"/>
          <w:lang w:val="es-ES"/>
        </w:rPr>
        <w:t xml:space="preserve">Ramsar de </w:t>
      </w:r>
      <w:r w:rsidR="00912D57" w:rsidRPr="003F1BDD">
        <w:rPr>
          <w:szCs w:val="24"/>
          <w:lang w:val="es-ES"/>
        </w:rPr>
        <w:t>uso racional</w:t>
      </w:r>
      <w:bookmarkEnd w:id="7"/>
      <w:bookmarkEnd w:id="8"/>
    </w:p>
    <w:p w:rsidR="00D2622D" w:rsidRPr="003F1BDD" w:rsidRDefault="00D2622D" w:rsidP="00DF2424">
      <w:pPr>
        <w:ind w:left="720" w:right="-45"/>
        <w:rPr>
          <w:rFonts w:ascii="Garamond" w:hAnsi="Garamond"/>
          <w:b/>
          <w:lang w:val="es-ES"/>
        </w:rPr>
      </w:pPr>
    </w:p>
    <w:p w:rsidR="00D2622D" w:rsidRPr="003F1BDD" w:rsidRDefault="00D2622D" w:rsidP="00DF2424">
      <w:pPr>
        <w:ind w:left="567" w:hanging="567"/>
        <w:rPr>
          <w:rFonts w:ascii="Garamond" w:hAnsi="Garamond"/>
          <w:lang w:val="es-ES"/>
        </w:rPr>
      </w:pPr>
      <w:r w:rsidRPr="003F1BDD">
        <w:rPr>
          <w:rFonts w:ascii="Garamond" w:hAnsi="Garamond"/>
          <w:lang w:val="es-ES"/>
        </w:rPr>
        <w:t>2</w:t>
      </w:r>
      <w:r w:rsidR="006A7D09" w:rsidRPr="003F1BDD">
        <w:rPr>
          <w:rFonts w:ascii="Garamond" w:hAnsi="Garamond"/>
          <w:lang w:val="es-ES"/>
        </w:rPr>
        <w:t>9</w:t>
      </w:r>
      <w:r w:rsidRPr="003F1BDD">
        <w:rPr>
          <w:rFonts w:ascii="Garamond" w:hAnsi="Garamond"/>
          <w:lang w:val="es-ES"/>
        </w:rPr>
        <w:t>.</w:t>
      </w:r>
      <w:r w:rsidRPr="003F1BDD">
        <w:rPr>
          <w:rFonts w:ascii="Garamond" w:hAnsi="Garamond"/>
          <w:lang w:val="es-ES"/>
        </w:rPr>
        <w:tab/>
        <w:t xml:space="preserve">Bajo la Convención de Ramsar sobre los Humedales, los conceptos de uso racional y designación de sitios son enteramente compatibles y se refuerzan mutuamente. Se prevé que la designación por las Partes Contratantes de sitios para ser incluidos en la Lista de Humedales de Importancia Internacional </w:t>
      </w:r>
      <w:r w:rsidR="005C4E5F" w:rsidRPr="003F1BDD">
        <w:rPr>
          <w:rFonts w:ascii="Garamond" w:hAnsi="Garamond"/>
          <w:lang w:val="es-ES"/>
        </w:rPr>
        <w:t>“</w:t>
      </w:r>
      <w:r w:rsidRPr="003F1BDD">
        <w:rPr>
          <w:rFonts w:ascii="Garamond" w:hAnsi="Garamond"/>
          <w:lang w:val="es-ES"/>
        </w:rPr>
        <w:t>deberá basarse en su importancia internacional en términos ecológicos, botánicos, zoológicos, limnológicos o hidrológicos</w:t>
      </w:r>
      <w:r w:rsidR="005C4E5F" w:rsidRPr="003F1BDD">
        <w:rPr>
          <w:rFonts w:ascii="Garamond" w:hAnsi="Garamond"/>
          <w:lang w:val="es-ES"/>
        </w:rPr>
        <w:t>”</w:t>
      </w:r>
      <w:r w:rsidRPr="003F1BDD">
        <w:rPr>
          <w:rFonts w:ascii="Garamond" w:hAnsi="Garamond"/>
          <w:lang w:val="es-ES"/>
        </w:rPr>
        <w:t xml:space="preserve"> (</w:t>
      </w:r>
      <w:r w:rsidR="00912D57" w:rsidRPr="003F1BDD">
        <w:rPr>
          <w:rFonts w:ascii="Garamond" w:hAnsi="Garamond"/>
          <w:lang w:val="es-ES"/>
        </w:rPr>
        <w:t>A</w:t>
      </w:r>
      <w:r w:rsidRPr="003F1BDD">
        <w:rPr>
          <w:rFonts w:ascii="Garamond" w:hAnsi="Garamond"/>
          <w:lang w:val="es-ES"/>
        </w:rPr>
        <w:t>rtículo 2</w:t>
      </w:r>
      <w:r w:rsidR="00912D57" w:rsidRPr="003F1BDD">
        <w:rPr>
          <w:rFonts w:ascii="Garamond" w:hAnsi="Garamond"/>
          <w:lang w:val="es-ES"/>
        </w:rPr>
        <w:t>.2</w:t>
      </w:r>
      <w:r w:rsidRPr="003F1BDD">
        <w:rPr>
          <w:rFonts w:ascii="Garamond" w:hAnsi="Garamond"/>
          <w:lang w:val="es-ES"/>
        </w:rPr>
        <w:t xml:space="preserve">), </w:t>
      </w:r>
      <w:r w:rsidRPr="003F1BDD">
        <w:rPr>
          <w:rFonts w:ascii="Garamond" w:hAnsi="Garamond"/>
          <w:b/>
          <w:bCs/>
          <w:iCs/>
          <w:lang w:val="es-ES"/>
        </w:rPr>
        <w:t>Y</w:t>
      </w:r>
      <w:r w:rsidRPr="003F1BDD">
        <w:rPr>
          <w:rFonts w:ascii="Garamond" w:hAnsi="Garamond"/>
          <w:lang w:val="es-ES"/>
        </w:rPr>
        <w:t xml:space="preserve"> que las Partes deberán </w:t>
      </w:r>
      <w:r w:rsidR="005C4E5F" w:rsidRPr="003F1BDD">
        <w:rPr>
          <w:rFonts w:ascii="Garamond" w:hAnsi="Garamond"/>
          <w:lang w:val="es-ES"/>
        </w:rPr>
        <w:t>“</w:t>
      </w:r>
      <w:r w:rsidRPr="003F1BDD">
        <w:rPr>
          <w:rFonts w:ascii="Garamond" w:hAnsi="Garamond"/>
          <w:lang w:val="es-ES"/>
        </w:rPr>
        <w:t>elaborar y aplicar su planificación de forma que favorezca la conservación de los humedales incluidos en la Lista y, en la medida de lo posible, el uso racional de los humedales de su territorio</w:t>
      </w:r>
      <w:r w:rsidR="005C4E5F" w:rsidRPr="003F1BDD">
        <w:rPr>
          <w:rFonts w:ascii="Garamond" w:hAnsi="Garamond"/>
          <w:lang w:val="es-ES"/>
        </w:rPr>
        <w:t>”</w:t>
      </w:r>
      <w:r w:rsidRPr="003F1BDD">
        <w:rPr>
          <w:rFonts w:ascii="Garamond" w:hAnsi="Garamond"/>
          <w:lang w:val="es-ES"/>
        </w:rPr>
        <w:t xml:space="preserve"> (</w:t>
      </w:r>
      <w:r w:rsidR="00912D57" w:rsidRPr="003F1BDD">
        <w:rPr>
          <w:rFonts w:ascii="Garamond" w:hAnsi="Garamond"/>
          <w:lang w:val="es-ES"/>
        </w:rPr>
        <w:t>A</w:t>
      </w:r>
      <w:r w:rsidRPr="003F1BDD">
        <w:rPr>
          <w:rFonts w:ascii="Garamond" w:hAnsi="Garamond"/>
          <w:lang w:val="es-ES"/>
        </w:rPr>
        <w:t>rtículo 3</w:t>
      </w:r>
      <w:r w:rsidR="00912D57" w:rsidRPr="003F1BDD">
        <w:rPr>
          <w:rFonts w:ascii="Garamond" w:hAnsi="Garamond"/>
          <w:lang w:val="es-ES"/>
        </w:rPr>
        <w:t>.1</w:t>
      </w:r>
      <w:r w:rsidRPr="003F1BDD">
        <w:rPr>
          <w:rFonts w:ascii="Garamond" w:hAnsi="Garamond"/>
          <w:lang w:val="es-ES"/>
        </w:rPr>
        <w:t>).</w:t>
      </w:r>
    </w:p>
    <w:p w:rsidR="00D2622D" w:rsidRPr="003F1BDD" w:rsidRDefault="00D2622D" w:rsidP="00DF2424">
      <w:pPr>
        <w:ind w:left="567" w:right="-45" w:hanging="567"/>
        <w:rPr>
          <w:rFonts w:ascii="Garamond" w:hAnsi="Garamond"/>
          <w:i/>
          <w:lang w:val="es-ES"/>
        </w:rPr>
      </w:pPr>
    </w:p>
    <w:p w:rsidR="00A512E4" w:rsidRPr="003F1BDD" w:rsidRDefault="006A7D09" w:rsidP="00DF2424">
      <w:pPr>
        <w:ind w:left="567" w:hanging="567"/>
        <w:rPr>
          <w:rFonts w:ascii="Garamond" w:hAnsi="Garamond"/>
          <w:lang w:val="es-ES"/>
        </w:rPr>
      </w:pPr>
      <w:r w:rsidRPr="003F1BDD">
        <w:rPr>
          <w:rFonts w:ascii="Garamond" w:hAnsi="Garamond"/>
          <w:lang w:val="es-ES"/>
        </w:rPr>
        <w:t>30</w:t>
      </w:r>
      <w:r w:rsidR="00D2622D" w:rsidRPr="003F1BDD">
        <w:rPr>
          <w:rFonts w:ascii="Garamond" w:hAnsi="Garamond"/>
          <w:lang w:val="es-ES"/>
        </w:rPr>
        <w:t>.</w:t>
      </w:r>
      <w:r w:rsidR="00D2622D" w:rsidRPr="003F1BDD">
        <w:rPr>
          <w:rFonts w:ascii="Garamond" w:hAnsi="Garamond"/>
          <w:lang w:val="es-ES"/>
        </w:rPr>
        <w:tab/>
        <w:t xml:space="preserve">En el Plan Estratégico </w:t>
      </w:r>
      <w:r w:rsidRPr="003F1BDD">
        <w:rPr>
          <w:rFonts w:ascii="Garamond" w:hAnsi="Garamond"/>
          <w:lang w:val="es-ES"/>
        </w:rPr>
        <w:t xml:space="preserve">de Ramsar </w:t>
      </w:r>
      <w:r w:rsidR="00D2622D" w:rsidRPr="003F1BDD">
        <w:rPr>
          <w:rFonts w:ascii="Garamond" w:hAnsi="Garamond"/>
          <w:lang w:val="es-ES"/>
        </w:rPr>
        <w:t>adoptado con ocasión de la COP6 (1996)</w:t>
      </w:r>
      <w:r w:rsidRPr="003F1BDD">
        <w:rPr>
          <w:rFonts w:ascii="Garamond" w:hAnsi="Garamond"/>
          <w:lang w:val="es-ES"/>
        </w:rPr>
        <w:t xml:space="preserve">, </w:t>
      </w:r>
      <w:r w:rsidR="00A512E4" w:rsidRPr="003F1BDD">
        <w:rPr>
          <w:rFonts w:ascii="Garamond" w:hAnsi="Garamond"/>
          <w:lang w:val="es-ES"/>
        </w:rPr>
        <w:t>tras la definición adoptada por la COP3 en 1987,</w:t>
      </w:r>
      <w:r w:rsidR="00D2622D" w:rsidRPr="003F1BDD">
        <w:rPr>
          <w:rFonts w:ascii="Garamond" w:hAnsi="Garamond"/>
          <w:lang w:val="es-ES"/>
        </w:rPr>
        <w:t xml:space="preserve"> el </w:t>
      </w:r>
      <w:r w:rsidR="005C4E5F" w:rsidRPr="003F1BDD">
        <w:rPr>
          <w:rFonts w:ascii="Garamond" w:hAnsi="Garamond"/>
          <w:lang w:val="es-ES"/>
        </w:rPr>
        <w:t>‘</w:t>
      </w:r>
      <w:r w:rsidR="00D2622D" w:rsidRPr="003F1BDD">
        <w:rPr>
          <w:rFonts w:ascii="Garamond" w:hAnsi="Garamond"/>
          <w:lang w:val="es-ES"/>
        </w:rPr>
        <w:t>uso racional</w:t>
      </w:r>
      <w:r w:rsidR="005C4E5F" w:rsidRPr="003F1BDD">
        <w:rPr>
          <w:rFonts w:ascii="Garamond" w:hAnsi="Garamond"/>
          <w:lang w:val="es-ES"/>
        </w:rPr>
        <w:t>’</w:t>
      </w:r>
      <w:r w:rsidR="00D2622D" w:rsidRPr="003F1BDD">
        <w:rPr>
          <w:rFonts w:ascii="Garamond" w:hAnsi="Garamond"/>
          <w:lang w:val="es-ES"/>
        </w:rPr>
        <w:t xml:space="preserve"> se equiparó al uso sostenible. Las Partes Contratantes en la Convención reconocen también que los humedales, mediante sus funciones ecológicas e hidrológicas, proporcionan servicios, productos y beneficios a las poblaciones humanas y les dan sustento. La Convención promueve pues prácticas que pueden garantizar que todos los humedales, y sobre todo los designados para ser incluidos en la Lista de Ramsar, sigan desempeñando estas funciones y poniendo estos valores al servicio de las generaciones venideras, así como de la conservación de la diversidad biológica. </w:t>
      </w:r>
    </w:p>
    <w:p w:rsidR="00A512E4" w:rsidRPr="003F1BDD" w:rsidRDefault="00A512E4" w:rsidP="00DF2424">
      <w:pPr>
        <w:ind w:left="567" w:hanging="567"/>
        <w:rPr>
          <w:rFonts w:ascii="Garamond" w:hAnsi="Garamond"/>
          <w:lang w:val="es-ES"/>
        </w:rPr>
      </w:pPr>
    </w:p>
    <w:p w:rsidR="00A512E4" w:rsidRPr="003F1BDD" w:rsidRDefault="00A512E4" w:rsidP="00DF2424">
      <w:pPr>
        <w:ind w:left="567" w:hanging="567"/>
        <w:rPr>
          <w:rFonts w:ascii="Garamond" w:hAnsi="Garamond"/>
          <w:lang w:val="es-ES"/>
        </w:rPr>
      </w:pPr>
      <w:r w:rsidRPr="003F1BDD">
        <w:rPr>
          <w:rFonts w:ascii="Garamond" w:hAnsi="Garamond"/>
          <w:lang w:val="es-ES"/>
        </w:rPr>
        <w:t>31.</w:t>
      </w:r>
      <w:r w:rsidRPr="003F1BDD">
        <w:rPr>
          <w:rFonts w:ascii="Garamond" w:hAnsi="Garamond"/>
          <w:lang w:val="es-ES"/>
        </w:rPr>
        <w:tab/>
      </w:r>
      <w:r w:rsidR="00EF5477" w:rsidRPr="003F1BDD">
        <w:rPr>
          <w:rFonts w:ascii="Garamond" w:hAnsi="Garamond"/>
          <w:lang w:val="es-ES"/>
        </w:rPr>
        <w:t xml:space="preserve">La COP9 de Ramsar (2005) actualizó la definición de uso racional </w:t>
      </w:r>
      <w:r w:rsidR="0066422A" w:rsidRPr="003F1BDD">
        <w:rPr>
          <w:rFonts w:ascii="Garamond" w:hAnsi="Garamond"/>
          <w:lang w:val="es-ES"/>
        </w:rPr>
        <w:t xml:space="preserve">de los humedales </w:t>
      </w:r>
      <w:r w:rsidRPr="003F1BDD">
        <w:rPr>
          <w:rFonts w:ascii="Garamond" w:hAnsi="Garamond"/>
          <w:lang w:val="es-ES"/>
        </w:rPr>
        <w:t xml:space="preserve">a: </w:t>
      </w:r>
    </w:p>
    <w:p w:rsidR="00E61471" w:rsidRPr="003F1BDD" w:rsidRDefault="00E61471" w:rsidP="00DF2424">
      <w:pPr>
        <w:ind w:left="567" w:hanging="567"/>
        <w:rPr>
          <w:rFonts w:ascii="Garamond" w:hAnsi="Garamond"/>
          <w:lang w:val="es-ES"/>
        </w:rPr>
      </w:pPr>
    </w:p>
    <w:p w:rsidR="002C1716" w:rsidRPr="003F1BDD" w:rsidRDefault="005C4E5F" w:rsidP="00DF2424">
      <w:pPr>
        <w:jc w:val="center"/>
        <w:rPr>
          <w:rFonts w:ascii="Garamond" w:hAnsi="Garamond"/>
          <w:b/>
          <w:lang w:val="es-ES"/>
        </w:rPr>
      </w:pPr>
      <w:r w:rsidRPr="003F1BDD">
        <w:rPr>
          <w:rFonts w:ascii="Garamond" w:hAnsi="Garamond"/>
          <w:b/>
          <w:lang w:val="es-ES"/>
        </w:rPr>
        <w:t>“</w:t>
      </w:r>
      <w:r w:rsidR="00EF5477" w:rsidRPr="003F1BDD">
        <w:rPr>
          <w:rFonts w:ascii="Garamond" w:hAnsi="Garamond"/>
          <w:b/>
          <w:lang w:val="es-ES"/>
        </w:rPr>
        <w:t>el mantenimiento de sus características ecológicas, logrado mediante la implementación de enfoques por ecosistemas, dentro del contexto del desarrollo sostenible</w:t>
      </w:r>
      <w:r w:rsidRPr="003F1BDD">
        <w:rPr>
          <w:rFonts w:ascii="Garamond" w:hAnsi="Garamond"/>
          <w:b/>
          <w:lang w:val="es-ES"/>
        </w:rPr>
        <w:t>”</w:t>
      </w:r>
      <w:r w:rsidR="0066422A" w:rsidRPr="003F1BDD">
        <w:rPr>
          <w:rFonts w:ascii="Garamond" w:hAnsi="Garamond"/>
          <w:b/>
          <w:lang w:val="es-ES"/>
        </w:rPr>
        <w:t>.</w:t>
      </w:r>
    </w:p>
    <w:p w:rsidR="00A512E4" w:rsidRPr="003F1BDD" w:rsidRDefault="00A512E4" w:rsidP="00DF2424">
      <w:pPr>
        <w:ind w:left="567" w:right="521"/>
        <w:jc w:val="center"/>
        <w:rPr>
          <w:rFonts w:ascii="Garamond" w:hAnsi="Garamond"/>
          <w:szCs w:val="24"/>
          <w:lang w:val="es-ES"/>
        </w:rPr>
      </w:pPr>
      <w:r w:rsidRPr="003F1BDD">
        <w:rPr>
          <w:rFonts w:ascii="Garamond" w:hAnsi="Garamond"/>
          <w:szCs w:val="24"/>
          <w:lang w:val="es-ES"/>
        </w:rPr>
        <w:t>(Resolución IX.1 Anexo A)</w:t>
      </w:r>
    </w:p>
    <w:p w:rsidR="00524C28" w:rsidRPr="003F1BDD" w:rsidRDefault="00524C28" w:rsidP="00DF2424">
      <w:pPr>
        <w:ind w:left="567" w:hanging="567"/>
        <w:rPr>
          <w:rFonts w:ascii="Garamond" w:hAnsi="Garamond"/>
          <w:lang w:val="es-ES"/>
        </w:rPr>
      </w:pPr>
    </w:p>
    <w:p w:rsidR="0066422A" w:rsidRPr="003F1BDD" w:rsidRDefault="0066422A" w:rsidP="00DF2424">
      <w:pPr>
        <w:ind w:left="567" w:hanging="567"/>
        <w:rPr>
          <w:rFonts w:ascii="Garamond" w:hAnsi="Garamond"/>
          <w:lang w:val="es-ES"/>
        </w:rPr>
      </w:pPr>
      <w:r w:rsidRPr="003F1BDD">
        <w:rPr>
          <w:rFonts w:ascii="Garamond" w:hAnsi="Garamond"/>
          <w:lang w:val="es-ES"/>
        </w:rPr>
        <w:tab/>
        <w:t xml:space="preserve">Nota: </w:t>
      </w:r>
      <w:r w:rsidR="003278D1" w:rsidRPr="003F1BDD">
        <w:rPr>
          <w:rFonts w:ascii="Garamond" w:hAnsi="Garamond"/>
          <w:lang w:val="es-ES"/>
        </w:rPr>
        <w:t xml:space="preserve">Se </w:t>
      </w:r>
      <w:r w:rsidRPr="003F1BDD">
        <w:rPr>
          <w:rFonts w:ascii="Garamond" w:hAnsi="Garamond"/>
          <w:lang w:val="es-ES"/>
        </w:rPr>
        <w:t>adjuntaron dos notas de pie</w:t>
      </w:r>
      <w:r w:rsidR="003278D1" w:rsidRPr="003F1BDD">
        <w:rPr>
          <w:rFonts w:ascii="Garamond" w:hAnsi="Garamond"/>
          <w:lang w:val="es-ES"/>
        </w:rPr>
        <w:t xml:space="preserve"> a </w:t>
      </w:r>
      <w:r w:rsidR="00A512E4" w:rsidRPr="003F1BDD">
        <w:rPr>
          <w:rFonts w:ascii="Garamond" w:hAnsi="Garamond"/>
          <w:lang w:val="es-ES"/>
        </w:rPr>
        <w:t xml:space="preserve">esta </w:t>
      </w:r>
      <w:r w:rsidR="003278D1" w:rsidRPr="003F1BDD">
        <w:rPr>
          <w:rFonts w:ascii="Garamond" w:hAnsi="Garamond"/>
          <w:lang w:val="es-ES"/>
        </w:rPr>
        <w:t>definición</w:t>
      </w:r>
      <w:r w:rsidRPr="003F1BDD">
        <w:rPr>
          <w:rFonts w:ascii="Garamond" w:hAnsi="Garamond"/>
          <w:lang w:val="es-ES"/>
        </w:rPr>
        <w:t>:</w:t>
      </w:r>
    </w:p>
    <w:p w:rsidR="0066422A" w:rsidRPr="003F1BDD" w:rsidRDefault="00A512E4" w:rsidP="00DF2424">
      <w:pPr>
        <w:pStyle w:val="FootnoteText"/>
        <w:ind w:left="1134" w:right="522" w:hanging="567"/>
        <w:rPr>
          <w:rFonts w:ascii="Garamond" w:hAnsi="Garamond"/>
          <w:sz w:val="24"/>
          <w:szCs w:val="24"/>
          <w:lang w:val="es-ES"/>
        </w:rPr>
      </w:pPr>
      <w:r w:rsidRPr="003F1BDD">
        <w:rPr>
          <w:rFonts w:ascii="Garamond" w:hAnsi="Garamond"/>
          <w:sz w:val="24"/>
          <w:szCs w:val="24"/>
          <w:lang w:val="es-ES"/>
        </w:rPr>
        <w:t>i)</w:t>
      </w:r>
      <w:r w:rsidRPr="003F1BDD">
        <w:rPr>
          <w:rFonts w:ascii="Garamond" w:hAnsi="Garamond"/>
          <w:sz w:val="24"/>
          <w:szCs w:val="24"/>
          <w:lang w:val="es-ES"/>
        </w:rPr>
        <w:tab/>
      </w:r>
      <w:r w:rsidR="0066422A" w:rsidRPr="003F1BDD">
        <w:rPr>
          <w:rFonts w:ascii="Garamond" w:hAnsi="Garamond"/>
          <w:sz w:val="24"/>
          <w:szCs w:val="24"/>
          <w:lang w:val="es-ES"/>
        </w:rPr>
        <w:t xml:space="preserve">Incluyendo entre otros el </w:t>
      </w:r>
      <w:r w:rsidR="005C4E5F" w:rsidRPr="003F1BDD">
        <w:rPr>
          <w:rFonts w:ascii="Garamond" w:hAnsi="Garamond"/>
          <w:sz w:val="24"/>
          <w:szCs w:val="24"/>
          <w:lang w:val="es-ES"/>
        </w:rPr>
        <w:t>“</w:t>
      </w:r>
      <w:r w:rsidR="0066422A" w:rsidRPr="003F1BDD">
        <w:rPr>
          <w:rFonts w:ascii="Garamond" w:hAnsi="Garamond"/>
          <w:sz w:val="24"/>
          <w:szCs w:val="24"/>
          <w:lang w:val="es-ES"/>
        </w:rPr>
        <w:t>enfoque por ecosistemas</w:t>
      </w:r>
      <w:r w:rsidR="005C4E5F" w:rsidRPr="003F1BDD">
        <w:rPr>
          <w:rFonts w:ascii="Garamond" w:hAnsi="Garamond"/>
          <w:sz w:val="24"/>
          <w:szCs w:val="24"/>
          <w:lang w:val="es-ES"/>
        </w:rPr>
        <w:t>”</w:t>
      </w:r>
      <w:r w:rsidR="0066422A" w:rsidRPr="003F1BDD">
        <w:rPr>
          <w:rFonts w:ascii="Garamond" w:hAnsi="Garamond"/>
          <w:sz w:val="24"/>
          <w:szCs w:val="24"/>
          <w:lang w:val="es-ES"/>
        </w:rPr>
        <w:t xml:space="preserve"> del Convenio sobre la Diversidad Biológica (Decisión V/6 de la COP5 del CDB) y el aplicado por HELCOM y OSPAR (Declaración de la Primera Reunión Ministerial Conjunta de las Comisiones de Helsinki y OSPAR, Bremen, 25 y 26 de junio de 2003).</w:t>
      </w:r>
    </w:p>
    <w:p w:rsidR="0066422A" w:rsidRPr="003F1BDD" w:rsidRDefault="0066422A" w:rsidP="00DF2424">
      <w:pPr>
        <w:pStyle w:val="FootnoteText"/>
        <w:ind w:left="1134" w:right="522" w:hanging="567"/>
        <w:rPr>
          <w:rFonts w:ascii="Garamond" w:hAnsi="Garamond"/>
          <w:sz w:val="24"/>
          <w:szCs w:val="24"/>
          <w:lang w:val="es-ES"/>
        </w:rPr>
      </w:pPr>
    </w:p>
    <w:p w:rsidR="0066422A" w:rsidRPr="003F1BDD" w:rsidRDefault="00A512E4" w:rsidP="00DF2424">
      <w:pPr>
        <w:ind w:left="1134" w:right="522" w:hanging="567"/>
        <w:rPr>
          <w:rFonts w:ascii="Garamond" w:hAnsi="Garamond"/>
          <w:szCs w:val="24"/>
          <w:lang w:val="es-ES"/>
        </w:rPr>
      </w:pPr>
      <w:r w:rsidRPr="003F1BDD">
        <w:rPr>
          <w:rFonts w:ascii="Garamond" w:hAnsi="Garamond"/>
          <w:szCs w:val="24"/>
          <w:lang w:val="es-ES"/>
        </w:rPr>
        <w:t>ii)</w:t>
      </w:r>
      <w:r w:rsidRPr="003F1BDD">
        <w:rPr>
          <w:rFonts w:ascii="Garamond" w:hAnsi="Garamond"/>
          <w:szCs w:val="24"/>
          <w:lang w:val="es-ES"/>
        </w:rPr>
        <w:tab/>
      </w:r>
      <w:r w:rsidR="0066422A" w:rsidRPr="003F1BDD">
        <w:rPr>
          <w:rFonts w:ascii="Garamond" w:hAnsi="Garamond"/>
          <w:szCs w:val="24"/>
          <w:lang w:val="es-ES"/>
        </w:rPr>
        <w:t xml:space="preserve">La frase </w:t>
      </w:r>
      <w:r w:rsidR="005C4E5F" w:rsidRPr="003F1BDD">
        <w:rPr>
          <w:rFonts w:ascii="Garamond" w:hAnsi="Garamond"/>
          <w:szCs w:val="24"/>
          <w:lang w:val="es-ES"/>
        </w:rPr>
        <w:t>“</w:t>
      </w:r>
      <w:r w:rsidR="0066422A" w:rsidRPr="003F1BDD">
        <w:rPr>
          <w:rFonts w:ascii="Garamond" w:hAnsi="Garamond"/>
          <w:szCs w:val="24"/>
          <w:lang w:val="es-ES"/>
        </w:rPr>
        <w:t>dentro del contexto del desarrollo sostenible</w:t>
      </w:r>
      <w:r w:rsidR="005C4E5F" w:rsidRPr="003F1BDD">
        <w:rPr>
          <w:rFonts w:ascii="Garamond" w:hAnsi="Garamond"/>
          <w:szCs w:val="24"/>
          <w:lang w:val="es-ES"/>
        </w:rPr>
        <w:t>”</w:t>
      </w:r>
      <w:r w:rsidR="0066422A" w:rsidRPr="003F1BDD">
        <w:rPr>
          <w:rFonts w:ascii="Garamond" w:hAnsi="Garamond"/>
          <w:szCs w:val="24"/>
          <w:lang w:val="es-ES"/>
        </w:rPr>
        <w:t xml:space="preserve"> está dirigida a reconocer que si bien es inevitable que se lleven a cabo actividades de desarrollo en algunos humedales, y que muchas de esas actividades generan importantes beneficios para la sociedad, éstas pueden emprenderse de manera sostenible, mediante la aplicación de los enfoques elaborados por la Convención, y que no es apropiado dar por sentado que el </w:t>
      </w:r>
      <w:r w:rsidR="005C4E5F" w:rsidRPr="003F1BDD">
        <w:rPr>
          <w:rFonts w:ascii="Garamond" w:hAnsi="Garamond"/>
          <w:szCs w:val="24"/>
          <w:lang w:val="es-ES"/>
        </w:rPr>
        <w:t>“</w:t>
      </w:r>
      <w:r w:rsidR="0066422A" w:rsidRPr="003F1BDD">
        <w:rPr>
          <w:rFonts w:ascii="Garamond" w:hAnsi="Garamond"/>
          <w:szCs w:val="24"/>
          <w:lang w:val="es-ES"/>
        </w:rPr>
        <w:t>desarrollo</w:t>
      </w:r>
      <w:r w:rsidR="005C4E5F" w:rsidRPr="003F1BDD">
        <w:rPr>
          <w:rFonts w:ascii="Garamond" w:hAnsi="Garamond"/>
          <w:szCs w:val="24"/>
          <w:lang w:val="es-ES"/>
        </w:rPr>
        <w:t>”</w:t>
      </w:r>
      <w:r w:rsidR="0066422A" w:rsidRPr="003F1BDD">
        <w:rPr>
          <w:rFonts w:ascii="Garamond" w:hAnsi="Garamond"/>
          <w:szCs w:val="24"/>
          <w:lang w:val="es-ES"/>
        </w:rPr>
        <w:t xml:space="preserve"> es un objetivo para todos los humedales.</w:t>
      </w:r>
    </w:p>
    <w:p w:rsidR="002C1716" w:rsidRPr="003F1BDD" w:rsidRDefault="002C1716" w:rsidP="00DF2424">
      <w:pPr>
        <w:pStyle w:val="BodyTextIndent2"/>
        <w:pBdr>
          <w:top w:val="none" w:sz="0" w:space="0" w:color="auto"/>
          <w:left w:val="none" w:sz="0" w:space="0" w:color="auto"/>
          <w:bottom w:val="none" w:sz="0" w:space="0" w:color="auto"/>
          <w:right w:val="none" w:sz="0" w:space="0" w:color="auto"/>
        </w:pBdr>
        <w:rPr>
          <w:lang w:val="es-ES"/>
        </w:rPr>
      </w:pPr>
    </w:p>
    <w:p w:rsidR="00D2622D" w:rsidRPr="003F1BDD" w:rsidRDefault="00D2622D" w:rsidP="00DF2424">
      <w:pPr>
        <w:jc w:val="center"/>
        <w:rPr>
          <w:rFonts w:ascii="Garamond" w:hAnsi="Garamond"/>
          <w:b/>
          <w:lang w:val="es-ES"/>
        </w:rPr>
      </w:pPr>
      <w:r w:rsidRPr="003F1BDD">
        <w:rPr>
          <w:rFonts w:ascii="Garamond" w:hAnsi="Garamond"/>
          <w:b/>
          <w:lang w:val="es-ES"/>
        </w:rPr>
        <w:t xml:space="preserve">Los </w:t>
      </w:r>
      <w:r w:rsidR="00555D5F" w:rsidRPr="003F1BDD">
        <w:rPr>
          <w:rFonts w:ascii="Garamond" w:hAnsi="Garamond"/>
          <w:b/>
          <w:lang w:val="es-ES"/>
        </w:rPr>
        <w:t>S</w:t>
      </w:r>
      <w:r w:rsidRPr="003F1BDD">
        <w:rPr>
          <w:rFonts w:ascii="Garamond" w:hAnsi="Garamond"/>
          <w:b/>
          <w:lang w:val="es-ES"/>
        </w:rPr>
        <w:t>itios Ramsar y el principio de uso racional</w:t>
      </w:r>
    </w:p>
    <w:p w:rsidR="00D2622D" w:rsidRPr="003F1BDD" w:rsidRDefault="00D2622D" w:rsidP="00DF2424">
      <w:pPr>
        <w:jc w:val="center"/>
        <w:rPr>
          <w:rFonts w:ascii="Garamond" w:hAnsi="Garamond"/>
          <w:b/>
          <w:lang w:val="es-ES"/>
        </w:rPr>
      </w:pPr>
    </w:p>
    <w:p w:rsidR="00D2622D" w:rsidRPr="003F1BDD" w:rsidRDefault="00D2622D" w:rsidP="00DF2424">
      <w:pPr>
        <w:pStyle w:val="BodyTextIndent2"/>
        <w:pBdr>
          <w:top w:val="none" w:sz="0" w:space="0" w:color="auto"/>
          <w:left w:val="none" w:sz="0" w:space="0" w:color="auto"/>
          <w:bottom w:val="none" w:sz="0" w:space="0" w:color="auto"/>
          <w:right w:val="none" w:sz="0" w:space="0" w:color="auto"/>
        </w:pBdr>
        <w:jc w:val="center"/>
        <w:rPr>
          <w:lang w:val="es-ES"/>
        </w:rPr>
      </w:pPr>
      <w:r w:rsidRPr="003F1BDD">
        <w:rPr>
          <w:lang w:val="es-ES"/>
        </w:rPr>
        <w:t xml:space="preserve">El acto de designar (incluir en la Lista) un humedal </w:t>
      </w:r>
      <w:r w:rsidR="00555D5F" w:rsidRPr="003F1BDD">
        <w:rPr>
          <w:lang w:val="es-ES"/>
        </w:rPr>
        <w:t xml:space="preserve">por su </w:t>
      </w:r>
      <w:r w:rsidRPr="003F1BDD">
        <w:rPr>
          <w:lang w:val="es-ES"/>
        </w:rPr>
        <w:t>importancia internacional con arreglo a la Convención es un primer paso apropiado en el camino de la conservación y el uso sostenible, y su finalidad es lograr el uso racional (sostenible) a largo plazo del sitio.</w:t>
      </w:r>
    </w:p>
    <w:p w:rsidR="00D2622D" w:rsidRPr="003F1BDD" w:rsidRDefault="00D2622D" w:rsidP="00DF2424">
      <w:pPr>
        <w:pStyle w:val="BodyTextIndent2"/>
        <w:pBdr>
          <w:top w:val="none" w:sz="0" w:space="0" w:color="auto"/>
          <w:left w:val="none" w:sz="0" w:space="0" w:color="auto"/>
          <w:bottom w:val="none" w:sz="0" w:space="0" w:color="auto"/>
          <w:right w:val="none" w:sz="0" w:space="0" w:color="auto"/>
        </w:pBdr>
        <w:jc w:val="center"/>
        <w:rPr>
          <w:lang w:val="es-ES"/>
        </w:rPr>
      </w:pPr>
    </w:p>
    <w:p w:rsidR="00D2622D" w:rsidRPr="003F1BDD" w:rsidRDefault="00A512E4" w:rsidP="00DF2424">
      <w:pPr>
        <w:ind w:left="567" w:hanging="567"/>
        <w:rPr>
          <w:rFonts w:ascii="Garamond" w:hAnsi="Garamond"/>
          <w:lang w:val="es-ES"/>
        </w:rPr>
      </w:pPr>
      <w:r w:rsidRPr="003F1BDD">
        <w:rPr>
          <w:rFonts w:ascii="Garamond" w:hAnsi="Garamond"/>
          <w:lang w:val="es-ES"/>
        </w:rPr>
        <w:lastRenderedPageBreak/>
        <w:t>3</w:t>
      </w:r>
      <w:r w:rsidR="00D2622D" w:rsidRPr="003F1BDD">
        <w:rPr>
          <w:rFonts w:ascii="Garamond" w:hAnsi="Garamond"/>
          <w:lang w:val="es-ES"/>
        </w:rPr>
        <w:t>2.</w:t>
      </w:r>
      <w:r w:rsidR="00D2622D" w:rsidRPr="003F1BDD">
        <w:rPr>
          <w:rFonts w:ascii="Garamond" w:hAnsi="Garamond"/>
          <w:lang w:val="es-ES"/>
        </w:rPr>
        <w:tab/>
        <w:t xml:space="preserve">En el </w:t>
      </w:r>
      <w:r w:rsidR="00555D5F" w:rsidRPr="003F1BDD">
        <w:rPr>
          <w:rFonts w:ascii="Garamond" w:hAnsi="Garamond"/>
          <w:lang w:val="es-ES"/>
        </w:rPr>
        <w:t>A</w:t>
      </w:r>
      <w:r w:rsidR="00D2622D" w:rsidRPr="003F1BDD">
        <w:rPr>
          <w:rFonts w:ascii="Garamond" w:hAnsi="Garamond"/>
          <w:lang w:val="es-ES"/>
        </w:rPr>
        <w:t>rtículo 3</w:t>
      </w:r>
      <w:r w:rsidR="00555D5F" w:rsidRPr="003F1BDD">
        <w:rPr>
          <w:rFonts w:ascii="Garamond" w:hAnsi="Garamond"/>
          <w:lang w:val="es-ES"/>
        </w:rPr>
        <w:t>.2</w:t>
      </w:r>
      <w:r w:rsidR="00D2622D" w:rsidRPr="003F1BDD">
        <w:rPr>
          <w:rFonts w:ascii="Garamond" w:hAnsi="Garamond"/>
          <w:lang w:val="es-ES"/>
        </w:rPr>
        <w:t xml:space="preserve"> de la Convención se estipula que </w:t>
      </w:r>
      <w:r w:rsidR="005C4E5F" w:rsidRPr="003F1BDD">
        <w:rPr>
          <w:rFonts w:ascii="Garamond" w:hAnsi="Garamond"/>
          <w:lang w:val="es-ES"/>
        </w:rPr>
        <w:t>“</w:t>
      </w:r>
      <w:r w:rsidR="00D2622D" w:rsidRPr="003F1BDD">
        <w:rPr>
          <w:rFonts w:ascii="Garamond" w:hAnsi="Garamond"/>
          <w:lang w:val="es-ES"/>
        </w:rPr>
        <w:t>cada Parte Contratante tomará las medidas necesarias para informarse lo antes posible acerca de las modificaciones de las condiciones ecológicas de los humedales situados en su territorio e incluidos en la Lista, y que se hayan producido o puedan producirse</w:t>
      </w:r>
      <w:r w:rsidR="005C4E5F" w:rsidRPr="003F1BDD">
        <w:rPr>
          <w:rFonts w:ascii="Garamond" w:hAnsi="Garamond"/>
          <w:lang w:val="es-ES"/>
        </w:rPr>
        <w:t>”</w:t>
      </w:r>
      <w:r w:rsidR="00D2622D" w:rsidRPr="003F1BDD">
        <w:rPr>
          <w:rFonts w:ascii="Garamond" w:hAnsi="Garamond"/>
          <w:lang w:val="es-ES"/>
        </w:rPr>
        <w:t xml:space="preserve">. </w:t>
      </w:r>
      <w:r w:rsidR="00D87233" w:rsidRPr="003F1BDD">
        <w:rPr>
          <w:rFonts w:ascii="Garamond" w:hAnsi="Garamond"/>
          <w:lang w:val="es-ES"/>
        </w:rPr>
        <w:t xml:space="preserve">Con arreglo a </w:t>
      </w:r>
      <w:r w:rsidR="00D2622D" w:rsidRPr="003F1BDD">
        <w:rPr>
          <w:rFonts w:ascii="Garamond" w:hAnsi="Garamond"/>
          <w:lang w:val="es-ES"/>
        </w:rPr>
        <w:t xml:space="preserve">esta disposición la Convención de Ramsar ha elaborado el concepto de </w:t>
      </w:r>
      <w:r w:rsidR="005C4E5F" w:rsidRPr="003F1BDD">
        <w:rPr>
          <w:rFonts w:ascii="Garamond" w:hAnsi="Garamond"/>
          <w:lang w:val="es-ES"/>
        </w:rPr>
        <w:t>“</w:t>
      </w:r>
      <w:r w:rsidR="00D2622D" w:rsidRPr="003F1BDD">
        <w:rPr>
          <w:rFonts w:ascii="Garamond" w:hAnsi="Garamond"/>
          <w:lang w:val="es-ES"/>
        </w:rPr>
        <w:t>características ecológicas</w:t>
      </w:r>
      <w:r w:rsidR="005C4E5F" w:rsidRPr="003F1BDD">
        <w:rPr>
          <w:rFonts w:ascii="Garamond" w:hAnsi="Garamond"/>
          <w:lang w:val="es-ES"/>
        </w:rPr>
        <w:t>”</w:t>
      </w:r>
      <w:r w:rsidR="00D2622D" w:rsidRPr="003F1BDD">
        <w:rPr>
          <w:rFonts w:ascii="Garamond" w:hAnsi="Garamond"/>
          <w:lang w:val="es-ES"/>
        </w:rPr>
        <w:t xml:space="preserve"> de los humedales, las que se definen como sigue:</w:t>
      </w:r>
    </w:p>
    <w:p w:rsidR="00D2622D" w:rsidRPr="003F1BDD" w:rsidRDefault="00D2622D" w:rsidP="00DF2424">
      <w:pPr>
        <w:rPr>
          <w:rFonts w:ascii="Garamond" w:hAnsi="Garamond"/>
          <w:lang w:val="es-ES"/>
        </w:rPr>
      </w:pPr>
    </w:p>
    <w:p w:rsidR="0066422A" w:rsidRPr="003F1BDD" w:rsidRDefault="005C4E5F" w:rsidP="00DF2424">
      <w:pPr>
        <w:ind w:left="600"/>
        <w:jc w:val="center"/>
        <w:rPr>
          <w:rFonts w:ascii="Garamond" w:hAnsi="Garamond"/>
          <w:lang w:val="es-ES"/>
        </w:rPr>
      </w:pPr>
      <w:r w:rsidRPr="003F1BDD">
        <w:rPr>
          <w:rFonts w:ascii="Garamond" w:hAnsi="Garamond"/>
          <w:b/>
          <w:lang w:val="es-ES"/>
        </w:rPr>
        <w:t>“</w:t>
      </w:r>
      <w:r w:rsidR="0066422A" w:rsidRPr="003F1BDD">
        <w:rPr>
          <w:rFonts w:ascii="Garamond" w:hAnsi="Garamond"/>
          <w:b/>
          <w:lang w:val="es-ES"/>
        </w:rPr>
        <w:t>Las características ecológicas son la combinación de los componentes, procesos y beneficios/servicios del ecosistema que caracterizan al humedal en un determinado momento.</w:t>
      </w:r>
      <w:r w:rsidRPr="003F1BDD">
        <w:rPr>
          <w:rFonts w:ascii="Garamond" w:hAnsi="Garamond"/>
          <w:b/>
          <w:lang w:val="es-ES"/>
        </w:rPr>
        <w:t>”</w:t>
      </w:r>
      <w:r w:rsidR="0066422A" w:rsidRPr="003F1BDD">
        <w:rPr>
          <w:rFonts w:ascii="Garamond" w:hAnsi="Garamond"/>
          <w:b/>
          <w:i/>
          <w:lang w:val="es-ES"/>
        </w:rPr>
        <w:t xml:space="preserve"> </w:t>
      </w:r>
      <w:r w:rsidR="0066422A" w:rsidRPr="003F1BDD">
        <w:rPr>
          <w:rFonts w:ascii="Garamond" w:hAnsi="Garamond"/>
          <w:lang w:val="es-ES"/>
        </w:rPr>
        <w:t>(Resolución IX.1</w:t>
      </w:r>
      <w:r w:rsidR="003278D1" w:rsidRPr="003F1BDD">
        <w:rPr>
          <w:rFonts w:ascii="Garamond" w:hAnsi="Garamond"/>
          <w:lang w:val="es-ES"/>
        </w:rPr>
        <w:t>,</w:t>
      </w:r>
      <w:r w:rsidR="0066422A" w:rsidRPr="003F1BDD">
        <w:rPr>
          <w:rFonts w:ascii="Garamond" w:hAnsi="Garamond"/>
          <w:lang w:val="es-ES"/>
        </w:rPr>
        <w:t xml:space="preserve"> Anexo A, 2005)</w:t>
      </w:r>
    </w:p>
    <w:p w:rsidR="0066422A" w:rsidRPr="003F1BDD" w:rsidRDefault="0066422A" w:rsidP="00DF2424">
      <w:pPr>
        <w:ind w:left="600"/>
        <w:jc w:val="center"/>
        <w:rPr>
          <w:rFonts w:ascii="Garamond" w:hAnsi="Garamond"/>
          <w:lang w:val="es-ES"/>
        </w:rPr>
      </w:pPr>
    </w:p>
    <w:p w:rsidR="0066422A" w:rsidRPr="003F1BDD" w:rsidRDefault="0066422A" w:rsidP="00DF2424">
      <w:pPr>
        <w:pStyle w:val="BodyTextIndent2"/>
        <w:pBdr>
          <w:top w:val="none" w:sz="0" w:space="0" w:color="auto"/>
          <w:left w:val="none" w:sz="0" w:space="0" w:color="auto"/>
          <w:bottom w:val="none" w:sz="0" w:space="0" w:color="auto"/>
          <w:right w:val="none" w:sz="0" w:space="0" w:color="auto"/>
        </w:pBdr>
        <w:ind w:right="567"/>
        <w:jc w:val="center"/>
        <w:rPr>
          <w:b w:val="0"/>
          <w:szCs w:val="24"/>
          <w:lang w:val="es-ES"/>
        </w:rPr>
      </w:pPr>
      <w:r w:rsidRPr="003F1BDD">
        <w:rPr>
          <w:b w:val="0"/>
          <w:szCs w:val="24"/>
          <w:lang w:val="es-ES"/>
        </w:rPr>
        <w:t xml:space="preserve">(En este contexto, los </w:t>
      </w:r>
      <w:r w:rsidR="005C4E5F" w:rsidRPr="003F1BDD">
        <w:rPr>
          <w:b w:val="0"/>
          <w:szCs w:val="24"/>
          <w:lang w:val="es-ES"/>
        </w:rPr>
        <w:t>“</w:t>
      </w:r>
      <w:r w:rsidRPr="003F1BDD">
        <w:rPr>
          <w:b w:val="0"/>
          <w:szCs w:val="24"/>
          <w:lang w:val="es-ES"/>
        </w:rPr>
        <w:t>beneficios de los ecosistemas</w:t>
      </w:r>
      <w:r w:rsidR="005C4E5F" w:rsidRPr="003F1BDD">
        <w:rPr>
          <w:b w:val="0"/>
          <w:szCs w:val="24"/>
          <w:lang w:val="es-ES"/>
        </w:rPr>
        <w:t>”</w:t>
      </w:r>
      <w:r w:rsidRPr="003F1BDD">
        <w:rPr>
          <w:b w:val="0"/>
          <w:szCs w:val="24"/>
          <w:lang w:val="es-ES"/>
        </w:rPr>
        <w:t xml:space="preserve"> se definen siguiendo la definición de la Evaluación de los Ecosistemas del Milenio de servicios de ecosistemas como </w:t>
      </w:r>
      <w:r w:rsidR="005C4E5F" w:rsidRPr="003F1BDD">
        <w:rPr>
          <w:b w:val="0"/>
          <w:szCs w:val="24"/>
          <w:lang w:val="es-ES"/>
        </w:rPr>
        <w:t>“</w:t>
      </w:r>
      <w:r w:rsidRPr="003F1BDD">
        <w:rPr>
          <w:b w:val="0"/>
          <w:szCs w:val="24"/>
          <w:lang w:val="es-ES"/>
        </w:rPr>
        <w:t>los beneficios que las personas reciben de los ecosistemas</w:t>
      </w:r>
      <w:r w:rsidR="005C4E5F" w:rsidRPr="003F1BDD">
        <w:rPr>
          <w:b w:val="0"/>
          <w:szCs w:val="24"/>
          <w:lang w:val="es-ES"/>
        </w:rPr>
        <w:t>”</w:t>
      </w:r>
      <w:r w:rsidR="003278D1" w:rsidRPr="003F1BDD">
        <w:rPr>
          <w:b w:val="0"/>
          <w:szCs w:val="24"/>
          <w:lang w:val="es-ES"/>
        </w:rPr>
        <w:t>.</w:t>
      </w:r>
      <w:r w:rsidRPr="003F1BDD">
        <w:rPr>
          <w:b w:val="0"/>
          <w:szCs w:val="24"/>
          <w:lang w:val="es-ES"/>
        </w:rPr>
        <w:t>)</w:t>
      </w:r>
    </w:p>
    <w:p w:rsidR="0066422A" w:rsidRPr="003F1BDD" w:rsidRDefault="0066422A" w:rsidP="00DF2424">
      <w:pPr>
        <w:ind w:left="600"/>
        <w:rPr>
          <w:rFonts w:ascii="Garamond" w:hAnsi="Garamond"/>
          <w:lang w:val="es-ES"/>
        </w:rPr>
      </w:pPr>
    </w:p>
    <w:p w:rsidR="00D87233" w:rsidRPr="003F1BDD" w:rsidRDefault="00D87233" w:rsidP="00DF2424">
      <w:pPr>
        <w:ind w:left="567" w:hanging="567"/>
        <w:rPr>
          <w:rFonts w:ascii="Garamond" w:hAnsi="Garamond"/>
          <w:lang w:val="es-ES"/>
        </w:rPr>
      </w:pPr>
      <w:r w:rsidRPr="003F1BDD">
        <w:rPr>
          <w:rFonts w:ascii="Garamond" w:hAnsi="Garamond"/>
          <w:lang w:val="es-ES"/>
        </w:rPr>
        <w:t>33</w:t>
      </w:r>
      <w:r w:rsidR="00D2622D" w:rsidRPr="003F1BDD">
        <w:rPr>
          <w:rFonts w:ascii="Garamond" w:hAnsi="Garamond"/>
          <w:lang w:val="es-ES"/>
        </w:rPr>
        <w:t>.</w:t>
      </w:r>
      <w:r w:rsidR="00D2622D" w:rsidRPr="003F1BDD">
        <w:rPr>
          <w:rFonts w:ascii="Garamond" w:hAnsi="Garamond"/>
          <w:lang w:val="es-ES"/>
        </w:rPr>
        <w:tab/>
        <w:t xml:space="preserve">Se prevé que las Partes Contratantes administren sus </w:t>
      </w:r>
      <w:r w:rsidR="00555D5F" w:rsidRPr="003F1BDD">
        <w:rPr>
          <w:rFonts w:ascii="Garamond" w:hAnsi="Garamond"/>
          <w:lang w:val="es-ES"/>
        </w:rPr>
        <w:t>S</w:t>
      </w:r>
      <w:r w:rsidR="00D2622D" w:rsidRPr="003F1BDD">
        <w:rPr>
          <w:rFonts w:ascii="Garamond" w:hAnsi="Garamond"/>
          <w:lang w:val="es-ES"/>
        </w:rPr>
        <w:t xml:space="preserve">itios Ramsar de forma de mantener las características ecológicas de cada uno de ellos y, de esa manera, mantener las funciones ecológicas e hidrológicas esenciales que redundan en última instancia en sus </w:t>
      </w:r>
      <w:r w:rsidR="005C4E5F" w:rsidRPr="003F1BDD">
        <w:rPr>
          <w:rFonts w:ascii="Garamond" w:hAnsi="Garamond"/>
          <w:lang w:val="es-ES"/>
        </w:rPr>
        <w:t>“</w:t>
      </w:r>
      <w:r w:rsidR="0066422A" w:rsidRPr="003F1BDD">
        <w:rPr>
          <w:rFonts w:ascii="Garamond" w:hAnsi="Garamond"/>
          <w:lang w:val="es-ES"/>
        </w:rPr>
        <w:t>servicios</w:t>
      </w:r>
      <w:r w:rsidR="00BC24FA" w:rsidRPr="003F1BDD">
        <w:rPr>
          <w:rFonts w:ascii="Garamond" w:hAnsi="Garamond"/>
          <w:lang w:val="es-ES"/>
        </w:rPr>
        <w:t xml:space="preserve"> ecosistémicos</w:t>
      </w:r>
      <w:r w:rsidR="005C4E5F" w:rsidRPr="003F1BDD">
        <w:rPr>
          <w:rFonts w:ascii="Garamond" w:hAnsi="Garamond"/>
          <w:lang w:val="es-ES"/>
        </w:rPr>
        <w:t>”</w:t>
      </w:r>
      <w:r w:rsidR="00D2622D" w:rsidRPr="003F1BDD">
        <w:rPr>
          <w:rFonts w:ascii="Garamond" w:hAnsi="Garamond"/>
          <w:lang w:val="es-ES"/>
        </w:rPr>
        <w:t xml:space="preserve">. Las características ecológicas son pues un indicador de la </w:t>
      </w:r>
      <w:r w:rsidR="005C4E5F" w:rsidRPr="003F1BDD">
        <w:rPr>
          <w:rFonts w:ascii="Garamond" w:hAnsi="Garamond"/>
          <w:lang w:val="es-ES"/>
        </w:rPr>
        <w:t>‘</w:t>
      </w:r>
      <w:r w:rsidR="00D2622D" w:rsidRPr="003F1BDD">
        <w:rPr>
          <w:rFonts w:ascii="Garamond" w:hAnsi="Garamond"/>
          <w:lang w:val="es-ES"/>
        </w:rPr>
        <w:t>salud</w:t>
      </w:r>
      <w:r w:rsidR="005C4E5F" w:rsidRPr="003F1BDD">
        <w:rPr>
          <w:rFonts w:ascii="Garamond" w:hAnsi="Garamond"/>
          <w:lang w:val="es-ES"/>
        </w:rPr>
        <w:t>’</w:t>
      </w:r>
      <w:r w:rsidR="00D2622D" w:rsidRPr="003F1BDD">
        <w:rPr>
          <w:rFonts w:ascii="Garamond" w:hAnsi="Garamond"/>
          <w:lang w:val="es-ES"/>
        </w:rPr>
        <w:t xml:space="preserve"> del humedal y se prevé que en el momento de la designación las Partes Contratantes describan el sitio empleando la Ficha Informativa </w:t>
      </w:r>
      <w:r w:rsidR="00BC24FA" w:rsidRPr="003F1BDD">
        <w:rPr>
          <w:rFonts w:ascii="Garamond" w:hAnsi="Garamond"/>
          <w:lang w:val="es-ES"/>
        </w:rPr>
        <w:t xml:space="preserve">de </w:t>
      </w:r>
      <w:r w:rsidR="00D2622D" w:rsidRPr="003F1BDD">
        <w:rPr>
          <w:rFonts w:ascii="Garamond" w:hAnsi="Garamond"/>
          <w:lang w:val="es-ES"/>
        </w:rPr>
        <w:t>Ramsar aprobada (Apéndice A) de forma lo bastante detallada como para que sirva de base para el monitoreo ulterior</w:t>
      </w:r>
      <w:r w:rsidR="004B6DAB" w:rsidRPr="003F1BDD">
        <w:rPr>
          <w:rFonts w:ascii="Garamond" w:hAnsi="Garamond"/>
          <w:lang w:val="es-ES"/>
        </w:rPr>
        <w:t>,</w:t>
      </w:r>
      <w:r w:rsidR="00D2622D" w:rsidRPr="003F1BDD">
        <w:rPr>
          <w:rFonts w:ascii="Garamond" w:hAnsi="Garamond"/>
          <w:lang w:val="es-ES"/>
        </w:rPr>
        <w:t xml:space="preserve"> a fin de detectar cualesquiera cambios en estos atributos ecológicos e hidrológicos. </w:t>
      </w:r>
    </w:p>
    <w:p w:rsidR="00D87233" w:rsidRPr="003F1BDD" w:rsidRDefault="00D87233" w:rsidP="00DF2424">
      <w:pPr>
        <w:ind w:left="567" w:hanging="567"/>
        <w:rPr>
          <w:rFonts w:ascii="Garamond" w:hAnsi="Garamond"/>
          <w:lang w:val="es-ES"/>
        </w:rPr>
      </w:pPr>
    </w:p>
    <w:p w:rsidR="00D2622D" w:rsidRPr="003F1BDD" w:rsidRDefault="00D87233" w:rsidP="00DF2424">
      <w:pPr>
        <w:ind w:left="567" w:hanging="567"/>
        <w:rPr>
          <w:rFonts w:ascii="Garamond" w:hAnsi="Garamond"/>
          <w:lang w:val="es-ES"/>
        </w:rPr>
      </w:pPr>
      <w:r w:rsidRPr="003F1BDD">
        <w:rPr>
          <w:rFonts w:ascii="Garamond" w:hAnsi="Garamond"/>
          <w:lang w:val="es-ES"/>
        </w:rPr>
        <w:t>34.</w:t>
      </w:r>
      <w:r w:rsidRPr="003F1BDD">
        <w:rPr>
          <w:rFonts w:ascii="Garamond" w:hAnsi="Garamond"/>
          <w:lang w:val="es-ES"/>
        </w:rPr>
        <w:tab/>
      </w:r>
      <w:r w:rsidR="00D2622D" w:rsidRPr="003F1BDD">
        <w:rPr>
          <w:rFonts w:ascii="Garamond" w:hAnsi="Garamond"/>
          <w:lang w:val="es-ES"/>
        </w:rPr>
        <w:t xml:space="preserve">Los cambios en las características ecológicas distintos de </w:t>
      </w:r>
      <w:r w:rsidRPr="003F1BDD">
        <w:rPr>
          <w:rFonts w:ascii="Garamond" w:hAnsi="Garamond"/>
          <w:lang w:val="es-ES"/>
        </w:rPr>
        <w:t xml:space="preserve">su gama de </w:t>
      </w:r>
      <w:r w:rsidR="00D2622D" w:rsidRPr="003F1BDD">
        <w:rPr>
          <w:rFonts w:ascii="Garamond" w:hAnsi="Garamond"/>
          <w:lang w:val="es-ES"/>
        </w:rPr>
        <w:t>variaci</w:t>
      </w:r>
      <w:r w:rsidRPr="003F1BDD">
        <w:rPr>
          <w:rFonts w:ascii="Garamond" w:hAnsi="Garamond"/>
          <w:lang w:val="es-ES"/>
        </w:rPr>
        <w:t>ón</w:t>
      </w:r>
      <w:r w:rsidR="00D2622D" w:rsidRPr="003F1BDD">
        <w:rPr>
          <w:rFonts w:ascii="Garamond" w:hAnsi="Garamond"/>
          <w:lang w:val="es-ES"/>
        </w:rPr>
        <w:t xml:space="preserve"> natural pueden señalar que los usos de los sitios o los impactos de origen externo en ellos no son sostenibles y pueden redundar en la degradación de los procesos naturales y por ende y en última instancia en la desarticulación del funcionamiento ecológico, biológico e hidrológico del humedal. </w:t>
      </w:r>
    </w:p>
    <w:p w:rsidR="00D2622D" w:rsidRPr="003F1BDD" w:rsidRDefault="00D2622D" w:rsidP="00DF2424">
      <w:pPr>
        <w:rPr>
          <w:rFonts w:ascii="Garamond" w:hAnsi="Garamond"/>
          <w:lang w:val="es-ES"/>
        </w:rPr>
      </w:pPr>
    </w:p>
    <w:p w:rsidR="00D2622D" w:rsidRPr="003F1BDD" w:rsidRDefault="00D87233" w:rsidP="00DF2424">
      <w:pPr>
        <w:ind w:left="567" w:hanging="567"/>
        <w:rPr>
          <w:rFonts w:ascii="Garamond" w:hAnsi="Garamond"/>
          <w:snapToGrid w:val="0"/>
          <w:lang w:val="es-ES"/>
        </w:rPr>
      </w:pPr>
      <w:r w:rsidRPr="003F1BDD">
        <w:rPr>
          <w:rFonts w:ascii="Garamond" w:hAnsi="Garamond"/>
          <w:lang w:val="es-ES"/>
        </w:rPr>
        <w:t>35</w:t>
      </w:r>
      <w:r w:rsidR="00D2622D" w:rsidRPr="003F1BDD">
        <w:rPr>
          <w:rFonts w:ascii="Garamond" w:hAnsi="Garamond"/>
          <w:lang w:val="es-ES"/>
        </w:rPr>
        <w:t>.</w:t>
      </w:r>
      <w:r w:rsidR="00D2622D" w:rsidRPr="003F1BDD">
        <w:rPr>
          <w:rFonts w:ascii="Garamond" w:hAnsi="Garamond"/>
          <w:lang w:val="es-ES"/>
        </w:rPr>
        <w:tab/>
        <w:t xml:space="preserve">La Convención de Ramsar ha desarrollado herramientas de trabajo para monitorear las características ecológicas y elaborar planes de manejo de los </w:t>
      </w:r>
      <w:r w:rsidR="00BC24FA" w:rsidRPr="003F1BDD">
        <w:rPr>
          <w:rFonts w:ascii="Garamond" w:hAnsi="Garamond"/>
          <w:lang w:val="es-ES"/>
        </w:rPr>
        <w:t>H</w:t>
      </w:r>
      <w:r w:rsidR="00D2622D" w:rsidRPr="003F1BDD">
        <w:rPr>
          <w:rFonts w:ascii="Garamond" w:hAnsi="Garamond"/>
          <w:lang w:val="es-ES"/>
        </w:rPr>
        <w:t xml:space="preserve">umedales de </w:t>
      </w:r>
      <w:r w:rsidR="00BC24FA" w:rsidRPr="003F1BDD">
        <w:rPr>
          <w:rFonts w:ascii="Garamond" w:hAnsi="Garamond"/>
          <w:lang w:val="es-ES"/>
        </w:rPr>
        <w:t>I</w:t>
      </w:r>
      <w:r w:rsidR="00D2622D" w:rsidRPr="003F1BDD">
        <w:rPr>
          <w:rFonts w:ascii="Garamond" w:hAnsi="Garamond"/>
          <w:lang w:val="es-ES"/>
        </w:rPr>
        <w:t xml:space="preserve">mportancia </w:t>
      </w:r>
      <w:r w:rsidR="00BC24FA" w:rsidRPr="003F1BDD">
        <w:rPr>
          <w:rFonts w:ascii="Garamond" w:hAnsi="Garamond"/>
          <w:lang w:val="es-ES"/>
        </w:rPr>
        <w:t>I</w:t>
      </w:r>
      <w:r w:rsidR="00D2622D" w:rsidRPr="003F1BDD">
        <w:rPr>
          <w:rFonts w:ascii="Garamond" w:hAnsi="Garamond"/>
          <w:lang w:val="es-ES"/>
        </w:rPr>
        <w:t xml:space="preserve">nternacional. Las Partes Contratantes han sido instadas decididamente a elaborar dichos planes tomando en consideración cuestiones como el impacto de las actividades humanas en las características ecológicas del humedal, los valores económicos y socioeconómicos del sitio (sobre todo para las comunidades locales) y los valores culturales relacionados con el sitio. </w:t>
      </w:r>
      <w:r w:rsidR="00AD41B0" w:rsidRPr="003F1BDD">
        <w:rPr>
          <w:rFonts w:ascii="Garamond" w:hAnsi="Garamond"/>
          <w:lang w:val="es-ES"/>
        </w:rPr>
        <w:t xml:space="preserve">También se encarga </w:t>
      </w:r>
      <w:r w:rsidR="00D2622D" w:rsidRPr="003F1BDD">
        <w:rPr>
          <w:rFonts w:ascii="Garamond" w:hAnsi="Garamond"/>
          <w:lang w:val="es-ES"/>
        </w:rPr>
        <w:t>a las Partes Contratantes que incluyan en dichos planes un régimen de monitoreo periódico riguroso para detectar cambios en las características ecológicas (Resoluci</w:t>
      </w:r>
      <w:r w:rsidR="00AD41B0" w:rsidRPr="003F1BDD">
        <w:rPr>
          <w:rFonts w:ascii="Garamond" w:hAnsi="Garamond"/>
          <w:lang w:val="es-ES"/>
        </w:rPr>
        <w:t>ones</w:t>
      </w:r>
      <w:r w:rsidR="00D2622D" w:rsidRPr="003F1BDD">
        <w:rPr>
          <w:rFonts w:ascii="Garamond" w:hAnsi="Garamond"/>
          <w:lang w:val="es-ES"/>
        </w:rPr>
        <w:t xml:space="preserve"> VII.10</w:t>
      </w:r>
      <w:r w:rsidR="00AD41B0" w:rsidRPr="003F1BDD">
        <w:rPr>
          <w:rFonts w:ascii="Garamond" w:hAnsi="Garamond"/>
          <w:lang w:val="es-ES"/>
        </w:rPr>
        <w:t xml:space="preserve"> y X.15</w:t>
      </w:r>
      <w:r w:rsidR="00D2622D" w:rsidRPr="003F1BDD">
        <w:rPr>
          <w:rFonts w:ascii="Garamond" w:hAnsi="Garamond"/>
          <w:lang w:val="es-ES"/>
        </w:rPr>
        <w:t>).</w:t>
      </w:r>
    </w:p>
    <w:p w:rsidR="00D2622D" w:rsidRPr="003F1BDD" w:rsidRDefault="00D2622D" w:rsidP="00DF2424">
      <w:pPr>
        <w:rPr>
          <w:rFonts w:ascii="Garamond" w:hAnsi="Garamond"/>
          <w:b/>
          <w:lang w:val="es-ES"/>
        </w:rPr>
      </w:pPr>
    </w:p>
    <w:p w:rsidR="00EF5DE5" w:rsidRPr="003F1BDD" w:rsidRDefault="00EF5DE5" w:rsidP="00DF2424">
      <w:pPr>
        <w:pStyle w:val="Heading1"/>
        <w:keepNext w:val="0"/>
        <w:tabs>
          <w:tab w:val="left" w:pos="567"/>
        </w:tabs>
        <w:jc w:val="left"/>
        <w:rPr>
          <w:sz w:val="28"/>
          <w:szCs w:val="28"/>
          <w:lang w:val="es-ES"/>
        </w:rPr>
      </w:pPr>
      <w:bookmarkStart w:id="9" w:name="_Toc320836670"/>
      <w:bookmarkStart w:id="10" w:name="_Toc320907547"/>
      <w:r w:rsidRPr="003F1BDD">
        <w:rPr>
          <w:sz w:val="28"/>
          <w:szCs w:val="28"/>
          <w:lang w:val="es-ES"/>
        </w:rPr>
        <w:t>4.</w:t>
      </w:r>
      <w:r w:rsidRPr="003F1BDD">
        <w:rPr>
          <w:sz w:val="28"/>
          <w:szCs w:val="28"/>
          <w:lang w:val="es-ES"/>
        </w:rPr>
        <w:tab/>
        <w:t xml:space="preserve">Establecimiento de una red nacional de </w:t>
      </w:r>
      <w:r w:rsidR="00034ED3" w:rsidRPr="003F1BDD">
        <w:rPr>
          <w:sz w:val="28"/>
          <w:szCs w:val="28"/>
          <w:lang w:val="es-ES"/>
        </w:rPr>
        <w:t xml:space="preserve">Sitios </w:t>
      </w:r>
      <w:r w:rsidRPr="003F1BDD">
        <w:rPr>
          <w:sz w:val="28"/>
          <w:szCs w:val="28"/>
          <w:lang w:val="es-ES"/>
        </w:rPr>
        <w:t>Ramsar</w:t>
      </w:r>
      <w:bookmarkEnd w:id="9"/>
      <w:bookmarkEnd w:id="10"/>
      <w:r w:rsidRPr="003F1BDD">
        <w:rPr>
          <w:sz w:val="28"/>
          <w:szCs w:val="28"/>
          <w:lang w:val="es-ES"/>
        </w:rPr>
        <w:t xml:space="preserve"> </w:t>
      </w:r>
    </w:p>
    <w:p w:rsidR="00DB3788" w:rsidRPr="003F1BDD" w:rsidRDefault="00DB3788" w:rsidP="00DF2424">
      <w:pPr>
        <w:ind w:left="567" w:hanging="567"/>
        <w:rPr>
          <w:rFonts w:ascii="Garamond" w:hAnsi="Garamond"/>
          <w:szCs w:val="24"/>
          <w:lang w:val="es-ES"/>
        </w:rPr>
      </w:pPr>
    </w:p>
    <w:p w:rsidR="00EF5DE5" w:rsidRPr="003F1BDD" w:rsidRDefault="00EF5DE5" w:rsidP="00DF2424">
      <w:pPr>
        <w:pStyle w:val="Heading2"/>
        <w:tabs>
          <w:tab w:val="clear" w:pos="314"/>
        </w:tabs>
        <w:ind w:left="567" w:hanging="567"/>
        <w:rPr>
          <w:szCs w:val="24"/>
          <w:lang w:val="es-ES"/>
        </w:rPr>
      </w:pPr>
      <w:bookmarkStart w:id="11" w:name="_Toc320836671"/>
      <w:bookmarkStart w:id="12" w:name="_Toc320907548"/>
      <w:r w:rsidRPr="003F1BDD">
        <w:rPr>
          <w:szCs w:val="24"/>
          <w:lang w:val="es-ES"/>
        </w:rPr>
        <w:t>4.1</w:t>
      </w:r>
      <w:r w:rsidRPr="003F1BDD">
        <w:rPr>
          <w:szCs w:val="24"/>
          <w:lang w:val="es-ES"/>
        </w:rPr>
        <w:tab/>
        <w:t>Las redes de sitios y su</w:t>
      </w:r>
      <w:r w:rsidR="00034ED3" w:rsidRPr="003F1BDD">
        <w:rPr>
          <w:szCs w:val="24"/>
          <w:lang w:val="es-ES"/>
        </w:rPr>
        <w:t>s</w:t>
      </w:r>
      <w:r w:rsidRPr="003F1BDD">
        <w:rPr>
          <w:szCs w:val="24"/>
          <w:lang w:val="es-ES"/>
        </w:rPr>
        <w:t xml:space="preserve"> objetivo</w:t>
      </w:r>
      <w:r w:rsidR="00034ED3" w:rsidRPr="003F1BDD">
        <w:rPr>
          <w:szCs w:val="24"/>
          <w:lang w:val="es-ES"/>
        </w:rPr>
        <w:t>s</w:t>
      </w:r>
      <w:bookmarkEnd w:id="11"/>
      <w:bookmarkEnd w:id="12"/>
    </w:p>
    <w:p w:rsidR="00DB3788" w:rsidRPr="003F1BDD" w:rsidRDefault="00DB3788" w:rsidP="00DF2424">
      <w:pPr>
        <w:ind w:left="567" w:hanging="567"/>
        <w:rPr>
          <w:rFonts w:ascii="Garamond" w:hAnsi="Garamond"/>
          <w:szCs w:val="24"/>
          <w:lang w:val="es-ES"/>
        </w:rPr>
      </w:pPr>
    </w:p>
    <w:p w:rsidR="0019402F" w:rsidRPr="003F1BDD" w:rsidRDefault="0019402F" w:rsidP="00DF2424">
      <w:pPr>
        <w:ind w:left="567" w:hanging="567"/>
        <w:rPr>
          <w:rFonts w:ascii="Garamond" w:hAnsi="Garamond"/>
          <w:lang w:val="es-ES"/>
        </w:rPr>
      </w:pPr>
      <w:bookmarkStart w:id="13" w:name="_Toc301966823"/>
      <w:r w:rsidRPr="003F1BDD">
        <w:rPr>
          <w:rFonts w:ascii="Garamond" w:hAnsi="Garamond"/>
          <w:lang w:val="es-ES"/>
        </w:rPr>
        <w:t>36.</w:t>
      </w:r>
      <w:r w:rsidRPr="003F1BDD">
        <w:rPr>
          <w:rFonts w:ascii="Garamond" w:hAnsi="Garamond"/>
          <w:lang w:val="es-ES"/>
        </w:rPr>
        <w:tab/>
        <w:t>Las redes de áreas protegidas sirven para múltiples propósitos. Creadas a través de la protección y el manejo de sitios</w:t>
      </w:r>
      <w:r w:rsidR="007A1C44" w:rsidRPr="003F1BDD">
        <w:rPr>
          <w:rFonts w:ascii="Garamond" w:hAnsi="Garamond"/>
          <w:lang w:val="es-ES"/>
        </w:rPr>
        <w:t xml:space="preserve"> diversos</w:t>
      </w:r>
      <w:r w:rsidRPr="003F1BDD">
        <w:rPr>
          <w:rFonts w:ascii="Garamond" w:hAnsi="Garamond"/>
          <w:lang w:val="es-ES"/>
        </w:rPr>
        <w:t>, pueden satisfacer lo siguiente:</w:t>
      </w:r>
    </w:p>
    <w:p w:rsidR="0019402F" w:rsidRPr="003F1BDD" w:rsidRDefault="0019402F" w:rsidP="00DF2424">
      <w:pPr>
        <w:ind w:left="567" w:hanging="567"/>
        <w:rPr>
          <w:rFonts w:ascii="Garamond" w:hAnsi="Garamond"/>
          <w:lang w:val="es-ES"/>
        </w:rPr>
      </w:pPr>
    </w:p>
    <w:p w:rsidR="0019402F" w:rsidRPr="003F1BDD" w:rsidRDefault="0019402F" w:rsidP="00DF2424">
      <w:pPr>
        <w:ind w:left="1134" w:hanging="567"/>
        <w:rPr>
          <w:rFonts w:ascii="Garamond" w:hAnsi="Garamond"/>
          <w:lang w:val="es-ES"/>
        </w:rPr>
      </w:pPr>
      <w:r w:rsidRPr="003F1BDD">
        <w:rPr>
          <w:rFonts w:ascii="Garamond" w:hAnsi="Garamond"/>
          <w:lang w:val="es-ES"/>
        </w:rPr>
        <w:t xml:space="preserve">i) </w:t>
      </w:r>
      <w:r w:rsidRPr="003F1BDD">
        <w:rPr>
          <w:rFonts w:ascii="Garamond" w:hAnsi="Garamond"/>
          <w:lang w:val="es-ES"/>
        </w:rPr>
        <w:tab/>
        <w:t xml:space="preserve">las necesidades de las especies migratorias cuando emprenden los </w:t>
      </w:r>
      <w:r w:rsidR="007A1C44" w:rsidRPr="003F1BDD">
        <w:rPr>
          <w:rFonts w:ascii="Garamond" w:hAnsi="Garamond"/>
          <w:lang w:val="es-ES"/>
        </w:rPr>
        <w:t>desplazamientos</w:t>
      </w:r>
      <w:r w:rsidRPr="003F1BDD">
        <w:rPr>
          <w:rFonts w:ascii="Garamond" w:hAnsi="Garamond"/>
          <w:lang w:val="es-ES"/>
        </w:rPr>
        <w:t xml:space="preserve"> de su ciclo anual;</w:t>
      </w:r>
    </w:p>
    <w:p w:rsidR="0019402F" w:rsidRPr="003F1BDD" w:rsidRDefault="0019402F" w:rsidP="00DF2424">
      <w:pPr>
        <w:ind w:left="1134" w:hanging="567"/>
        <w:rPr>
          <w:rFonts w:ascii="Garamond" w:hAnsi="Garamond"/>
          <w:lang w:val="es-ES"/>
        </w:rPr>
      </w:pPr>
      <w:r w:rsidRPr="003F1BDD">
        <w:rPr>
          <w:rFonts w:ascii="Garamond" w:hAnsi="Garamond"/>
          <w:lang w:val="es-ES"/>
        </w:rPr>
        <w:lastRenderedPageBreak/>
        <w:t xml:space="preserve">ii) </w:t>
      </w:r>
      <w:r w:rsidRPr="003F1BDD">
        <w:rPr>
          <w:rFonts w:ascii="Garamond" w:hAnsi="Garamond"/>
          <w:lang w:val="es-ES"/>
        </w:rPr>
        <w:tab/>
        <w:t>la conservación de diversas poblaciones locales de una especie, contribuyendo así a la supervivencia de las metapoblaciones de especies;</w:t>
      </w:r>
    </w:p>
    <w:p w:rsidR="0019402F" w:rsidRPr="003F1BDD" w:rsidRDefault="0019402F" w:rsidP="00DF2424">
      <w:pPr>
        <w:ind w:left="1134" w:hanging="567"/>
        <w:rPr>
          <w:rFonts w:ascii="Garamond" w:hAnsi="Garamond"/>
          <w:lang w:val="es-ES"/>
        </w:rPr>
      </w:pPr>
      <w:r w:rsidRPr="003F1BDD">
        <w:rPr>
          <w:rFonts w:ascii="Garamond" w:hAnsi="Garamond"/>
          <w:lang w:val="es-ES"/>
        </w:rPr>
        <w:t xml:space="preserve">iii) </w:t>
      </w:r>
      <w:r w:rsidRPr="003F1BDD">
        <w:rPr>
          <w:rFonts w:ascii="Garamond" w:hAnsi="Garamond"/>
          <w:lang w:val="es-ES"/>
        </w:rPr>
        <w:tab/>
        <w:t xml:space="preserve">la conservación de patrones de diversidad a escalas </w:t>
      </w:r>
      <w:r w:rsidR="007A1C44" w:rsidRPr="003F1BDD">
        <w:rPr>
          <w:rFonts w:ascii="Garamond" w:hAnsi="Garamond"/>
          <w:lang w:val="es-ES"/>
        </w:rPr>
        <w:t xml:space="preserve">mayores </w:t>
      </w:r>
      <w:r w:rsidRPr="003F1BDD">
        <w:rPr>
          <w:rFonts w:ascii="Garamond" w:hAnsi="Garamond"/>
          <w:lang w:val="es-ES"/>
        </w:rPr>
        <w:t>que las</w:t>
      </w:r>
      <w:r w:rsidR="007A1C44" w:rsidRPr="003F1BDD">
        <w:rPr>
          <w:rFonts w:ascii="Garamond" w:hAnsi="Garamond"/>
          <w:lang w:val="es-ES"/>
        </w:rPr>
        <w:t xml:space="preserve"> de un sitio individual -</w:t>
      </w:r>
      <w:r w:rsidRPr="003F1BDD">
        <w:rPr>
          <w:rFonts w:ascii="Garamond" w:hAnsi="Garamond"/>
          <w:lang w:val="es-ES"/>
        </w:rPr>
        <w:t xml:space="preserve">por ejemplo, la conservación de los distintos ejemplos de tipos de humedales similares o de una variedad de diferentes tipos de humedales presentes dentro de una región, y/o </w:t>
      </w:r>
    </w:p>
    <w:p w:rsidR="0019402F" w:rsidRPr="003F1BDD" w:rsidRDefault="0019402F" w:rsidP="00DF2424">
      <w:pPr>
        <w:ind w:left="1134" w:hanging="567"/>
        <w:rPr>
          <w:rFonts w:ascii="Garamond" w:hAnsi="Garamond"/>
          <w:lang w:val="es-ES"/>
        </w:rPr>
      </w:pPr>
      <w:r w:rsidRPr="003F1BDD">
        <w:rPr>
          <w:rFonts w:ascii="Garamond" w:hAnsi="Garamond"/>
          <w:lang w:val="es-ES"/>
        </w:rPr>
        <w:t xml:space="preserve">iv) </w:t>
      </w:r>
      <w:r w:rsidRPr="003F1BDD">
        <w:rPr>
          <w:rFonts w:ascii="Garamond" w:hAnsi="Garamond"/>
          <w:lang w:val="es-ES"/>
        </w:rPr>
        <w:tab/>
        <w:t xml:space="preserve">las necesidades de apoyo de los procesos ecológicos o hidrológicos que </w:t>
      </w:r>
      <w:r w:rsidR="007A1C44" w:rsidRPr="003F1BDD">
        <w:rPr>
          <w:rFonts w:ascii="Garamond" w:hAnsi="Garamond"/>
          <w:lang w:val="es-ES"/>
        </w:rPr>
        <w:t xml:space="preserve">operan a </w:t>
      </w:r>
      <w:r w:rsidRPr="003F1BDD">
        <w:rPr>
          <w:rFonts w:ascii="Garamond" w:hAnsi="Garamond"/>
          <w:lang w:val="es-ES"/>
        </w:rPr>
        <w:t>escalas geográficas amplias, por ejemplo, una red de sitios desde la cabecera de un río a su desembocadura en un estuario costero.</w:t>
      </w:r>
    </w:p>
    <w:p w:rsidR="0019402F" w:rsidRPr="003F1BDD" w:rsidRDefault="0019402F" w:rsidP="00DF2424">
      <w:pPr>
        <w:ind w:left="1134" w:hanging="567"/>
        <w:rPr>
          <w:rFonts w:ascii="Garamond" w:hAnsi="Garamond"/>
          <w:lang w:val="es-ES"/>
        </w:rPr>
      </w:pPr>
    </w:p>
    <w:p w:rsidR="0019402F" w:rsidRPr="003F1BDD" w:rsidRDefault="0019402F" w:rsidP="00DF2424">
      <w:pPr>
        <w:ind w:left="567" w:hanging="567"/>
        <w:rPr>
          <w:rFonts w:ascii="Garamond" w:hAnsi="Garamond"/>
          <w:lang w:val="es-ES"/>
        </w:rPr>
      </w:pPr>
      <w:r w:rsidRPr="003F1BDD">
        <w:rPr>
          <w:rFonts w:ascii="Garamond" w:hAnsi="Garamond"/>
          <w:lang w:val="es-ES"/>
        </w:rPr>
        <w:t>37.</w:t>
      </w:r>
      <w:r w:rsidRPr="003F1BDD">
        <w:rPr>
          <w:rFonts w:ascii="Garamond" w:hAnsi="Garamond"/>
          <w:lang w:val="es-ES"/>
        </w:rPr>
        <w:tab/>
        <w:t>Con el fin de minimizar la vulnerabilidad y el riesgo</w:t>
      </w:r>
      <w:r w:rsidR="007743E6" w:rsidRPr="003F1BDD">
        <w:rPr>
          <w:rFonts w:ascii="Garamond" w:hAnsi="Garamond"/>
          <w:lang w:val="es-ES"/>
        </w:rPr>
        <w:t>,</w:t>
      </w:r>
      <w:r w:rsidRPr="003F1BDD">
        <w:rPr>
          <w:rFonts w:ascii="Garamond" w:hAnsi="Garamond"/>
          <w:lang w:val="es-ES"/>
        </w:rPr>
        <w:t xml:space="preserve"> puede ser apropiado adoptar una estrategia de selección de sitios para que la variedad de valores en juego se </w:t>
      </w:r>
      <w:r w:rsidR="007743E6" w:rsidRPr="003F1BDD">
        <w:rPr>
          <w:rFonts w:ascii="Garamond" w:hAnsi="Garamond"/>
          <w:lang w:val="es-ES"/>
        </w:rPr>
        <w:t xml:space="preserve">distribuya </w:t>
      </w:r>
      <w:r w:rsidRPr="003F1BDD">
        <w:rPr>
          <w:rFonts w:ascii="Garamond" w:hAnsi="Garamond"/>
          <w:lang w:val="es-ES"/>
        </w:rPr>
        <w:t xml:space="preserve">por el mayor número posible de sitios (distribución geográfica). Una estrategia de ese tipo proporciona seguridad frente a la pérdida total de un recurso causado por impactos localizados, tales como incendios, inundaciones, enfermedades o decisiones inadecuadas de uso de la tierra. Ese tipo de estrategia también contribuye a aumentar las posibilidades de recuperación de los efectos de esos fenómenos, al provocar la propagación de reservorios de genes para la recolonización potencial. Además, las redes de sitios podrían tener que incluir algunos recursos </w:t>
      </w:r>
      <w:r w:rsidR="005C4E5F" w:rsidRPr="003F1BDD">
        <w:rPr>
          <w:rFonts w:ascii="Garamond" w:hAnsi="Garamond"/>
          <w:lang w:val="es-ES"/>
        </w:rPr>
        <w:t>“</w:t>
      </w:r>
      <w:r w:rsidRPr="003F1BDD">
        <w:rPr>
          <w:rFonts w:ascii="Garamond" w:hAnsi="Garamond"/>
          <w:lang w:val="es-ES"/>
        </w:rPr>
        <w:t>de reserva</w:t>
      </w:r>
      <w:r w:rsidR="005C4E5F" w:rsidRPr="003F1BDD">
        <w:rPr>
          <w:rFonts w:ascii="Garamond" w:hAnsi="Garamond"/>
          <w:lang w:val="es-ES"/>
        </w:rPr>
        <w:t>”</w:t>
      </w:r>
      <w:r w:rsidRPr="003F1BDD">
        <w:rPr>
          <w:rFonts w:ascii="Garamond" w:hAnsi="Garamond"/>
          <w:lang w:val="es-ES"/>
        </w:rPr>
        <w:t xml:space="preserve"> para emergencias, tales como refugios protegidos para aves en un clima inusualmente extremo (Pritchard, 2006). </w:t>
      </w:r>
    </w:p>
    <w:p w:rsidR="0019402F" w:rsidRPr="003F1BDD" w:rsidRDefault="0019402F" w:rsidP="00DF2424">
      <w:pPr>
        <w:ind w:left="1134" w:hanging="567"/>
        <w:rPr>
          <w:rFonts w:ascii="Garamond" w:hAnsi="Garamond"/>
          <w:lang w:val="es-ES"/>
        </w:rPr>
      </w:pPr>
    </w:p>
    <w:p w:rsidR="0019402F" w:rsidRPr="003F1BDD" w:rsidRDefault="0019402F" w:rsidP="00DF2424">
      <w:pPr>
        <w:ind w:left="567" w:hanging="567"/>
        <w:rPr>
          <w:rFonts w:ascii="Garamond" w:hAnsi="Garamond"/>
          <w:lang w:val="es-ES"/>
        </w:rPr>
      </w:pPr>
      <w:r w:rsidRPr="003F1BDD">
        <w:rPr>
          <w:rFonts w:ascii="Garamond" w:hAnsi="Garamond"/>
          <w:lang w:val="es-ES"/>
        </w:rPr>
        <w:t>38.</w:t>
      </w:r>
      <w:r w:rsidRPr="003F1BDD">
        <w:rPr>
          <w:rFonts w:ascii="Garamond" w:hAnsi="Garamond"/>
          <w:lang w:val="es-ES"/>
        </w:rPr>
        <w:tab/>
        <w:t xml:space="preserve">Las redes de áreas protegidas se pueden crear a diversas escalas, desde el nivel local o provincial hasta el nivel nacional o supranacional/regional (como por ejemplo la red Natura 2000 de la Unión Europea), mientras que la propia Lista de Ramsar es un ejemplo de red mundial de sitios. </w:t>
      </w:r>
    </w:p>
    <w:p w:rsidR="0019402F" w:rsidRPr="003F1BDD" w:rsidRDefault="0019402F" w:rsidP="00DF2424">
      <w:pPr>
        <w:ind w:left="1134" w:hanging="567"/>
        <w:rPr>
          <w:rFonts w:ascii="Garamond" w:hAnsi="Garamond"/>
          <w:lang w:val="es-ES"/>
        </w:rPr>
      </w:pPr>
    </w:p>
    <w:p w:rsidR="0019402F" w:rsidRPr="003F1BDD" w:rsidRDefault="0019402F" w:rsidP="00DF2424">
      <w:pPr>
        <w:ind w:left="567" w:hanging="567"/>
        <w:rPr>
          <w:rFonts w:ascii="Garamond" w:hAnsi="Garamond"/>
          <w:lang w:val="es-ES"/>
        </w:rPr>
      </w:pPr>
      <w:r w:rsidRPr="003F1BDD">
        <w:rPr>
          <w:rFonts w:ascii="Garamond" w:hAnsi="Garamond"/>
          <w:lang w:val="es-ES"/>
        </w:rPr>
        <w:t>39.</w:t>
      </w:r>
      <w:r w:rsidRPr="003F1BDD">
        <w:rPr>
          <w:rFonts w:ascii="Garamond" w:hAnsi="Garamond"/>
          <w:lang w:val="es-ES"/>
        </w:rPr>
        <w:tab/>
        <w:t xml:space="preserve">En el desarrollo de cualquier red de áreas protegidas, </w:t>
      </w:r>
      <w:r w:rsidR="007743E6" w:rsidRPr="003F1BDD">
        <w:rPr>
          <w:rFonts w:ascii="Garamond" w:hAnsi="Garamond"/>
          <w:lang w:val="es-ES"/>
        </w:rPr>
        <w:t>a</w:t>
      </w:r>
      <w:r w:rsidRPr="003F1BDD">
        <w:rPr>
          <w:rFonts w:ascii="Garamond" w:hAnsi="Garamond"/>
          <w:lang w:val="es-ES"/>
        </w:rPr>
        <w:t xml:space="preserve"> cualquier escala pero especialmente a </w:t>
      </w:r>
      <w:r w:rsidR="007743E6" w:rsidRPr="003F1BDD">
        <w:rPr>
          <w:rFonts w:ascii="Garamond" w:hAnsi="Garamond"/>
          <w:lang w:val="es-ES"/>
        </w:rPr>
        <w:t xml:space="preserve">escala </w:t>
      </w:r>
      <w:r w:rsidRPr="003F1BDD">
        <w:rPr>
          <w:rFonts w:ascii="Garamond" w:hAnsi="Garamond"/>
          <w:lang w:val="es-ES"/>
        </w:rPr>
        <w:t xml:space="preserve">nacional, es fundamental establecer los objetivos de la red. Esos objetivos son fundamentales para las evaluaciones de la </w:t>
      </w:r>
      <w:r w:rsidR="005C4E5F" w:rsidRPr="003F1BDD">
        <w:rPr>
          <w:rFonts w:ascii="Garamond" w:hAnsi="Garamond"/>
          <w:lang w:val="es-ES"/>
        </w:rPr>
        <w:t>“</w:t>
      </w:r>
      <w:r w:rsidRPr="003F1BDD">
        <w:rPr>
          <w:rFonts w:ascii="Garamond" w:hAnsi="Garamond"/>
          <w:lang w:val="es-ES"/>
        </w:rPr>
        <w:t>coherencia</w:t>
      </w:r>
      <w:r w:rsidR="005C4E5F" w:rsidRPr="003F1BDD">
        <w:rPr>
          <w:rFonts w:ascii="Garamond" w:hAnsi="Garamond"/>
          <w:lang w:val="es-ES"/>
        </w:rPr>
        <w:t>”</w:t>
      </w:r>
      <w:r w:rsidRPr="003F1BDD">
        <w:rPr>
          <w:rFonts w:ascii="Garamond" w:hAnsi="Garamond"/>
          <w:lang w:val="es-ES"/>
        </w:rPr>
        <w:t xml:space="preserve"> de la red</w:t>
      </w:r>
      <w:r w:rsidR="00C97071" w:rsidRPr="003F1BDD">
        <w:rPr>
          <w:rFonts w:ascii="Garamond" w:hAnsi="Garamond"/>
          <w:lang w:val="es-ES"/>
        </w:rPr>
        <w:t>, esto es,</w:t>
      </w:r>
      <w:r w:rsidRPr="003F1BDD">
        <w:rPr>
          <w:rFonts w:ascii="Garamond" w:hAnsi="Garamond"/>
          <w:lang w:val="es-ES"/>
        </w:rPr>
        <w:t xml:space="preserve"> la medida en que </w:t>
      </w:r>
      <w:r w:rsidR="00C97071" w:rsidRPr="003F1BDD">
        <w:rPr>
          <w:rFonts w:ascii="Garamond" w:hAnsi="Garamond"/>
          <w:lang w:val="es-ES"/>
        </w:rPr>
        <w:t xml:space="preserve">esta </w:t>
      </w:r>
      <w:r w:rsidRPr="003F1BDD">
        <w:rPr>
          <w:rFonts w:ascii="Garamond" w:hAnsi="Garamond"/>
          <w:lang w:val="es-ES"/>
        </w:rPr>
        <w:t xml:space="preserve">se considera completa. Schafer (1990), Pritchard (2006), Langhammer </w:t>
      </w:r>
      <w:r w:rsidRPr="003F1BDD">
        <w:rPr>
          <w:rFonts w:ascii="Garamond" w:hAnsi="Garamond"/>
          <w:i/>
          <w:lang w:val="es-ES"/>
        </w:rPr>
        <w:t>et al.</w:t>
      </w:r>
      <w:r w:rsidRPr="003F1BDD">
        <w:rPr>
          <w:rFonts w:ascii="Garamond" w:hAnsi="Garamond"/>
          <w:lang w:val="es-ES"/>
        </w:rPr>
        <w:t xml:space="preserve"> (2007), así como otras secciones de este Marco Estratégico, ofrecen orientaciones útiles sobre el establecimiento de objetivos para redes de sitios.</w:t>
      </w:r>
    </w:p>
    <w:p w:rsidR="0019402F" w:rsidRPr="003F1BDD" w:rsidRDefault="0019402F" w:rsidP="00DF2424">
      <w:pPr>
        <w:ind w:left="567" w:hanging="567"/>
        <w:rPr>
          <w:rFonts w:ascii="Garamond" w:hAnsi="Garamond"/>
          <w:lang w:val="es-ES"/>
        </w:rPr>
      </w:pPr>
    </w:p>
    <w:p w:rsidR="0019402F" w:rsidRPr="003F1BDD" w:rsidRDefault="0019402F" w:rsidP="00DF2424">
      <w:pPr>
        <w:ind w:left="567" w:hanging="567"/>
        <w:rPr>
          <w:rFonts w:ascii="Garamond" w:hAnsi="Garamond"/>
          <w:lang w:val="es-ES"/>
        </w:rPr>
      </w:pPr>
      <w:r w:rsidRPr="003F1BDD">
        <w:rPr>
          <w:rFonts w:ascii="Garamond" w:hAnsi="Garamond"/>
          <w:lang w:val="es-ES"/>
        </w:rPr>
        <w:t>40.</w:t>
      </w:r>
      <w:r w:rsidRPr="003F1BDD">
        <w:rPr>
          <w:rFonts w:ascii="Garamond" w:hAnsi="Garamond"/>
          <w:lang w:val="es-ES"/>
        </w:rPr>
        <w:tab/>
        <w:t xml:space="preserve">El primer paso fundamental en el establecimiento de cualquier red de áreas protegidas consiste en realizar un inventario nacional de humedales (véase la sección 4.2 </w:t>
      </w:r>
      <w:r w:rsidRPr="003F1BDD">
        <w:rPr>
          <w:rFonts w:ascii="Garamond" w:hAnsi="Garamond"/>
          <w:i/>
          <w:lang w:val="es-ES"/>
        </w:rPr>
        <w:t>infra</w:t>
      </w:r>
      <w:r w:rsidRPr="003F1BDD">
        <w:rPr>
          <w:rFonts w:ascii="Garamond" w:hAnsi="Garamond"/>
          <w:lang w:val="es-ES"/>
        </w:rPr>
        <w:t xml:space="preserve">). Los inventarios proporcionan información esencial sobre la extensión y localización de los tipos de humedales (o especies de humedales) </w:t>
      </w:r>
      <w:r w:rsidR="00C97071" w:rsidRPr="003F1BDD">
        <w:rPr>
          <w:rFonts w:ascii="Garamond" w:hAnsi="Garamond"/>
          <w:lang w:val="es-ES"/>
        </w:rPr>
        <w:t xml:space="preserve">dentro de </w:t>
      </w:r>
      <w:r w:rsidRPr="003F1BDD">
        <w:rPr>
          <w:rFonts w:ascii="Garamond" w:hAnsi="Garamond"/>
          <w:lang w:val="es-ES"/>
        </w:rPr>
        <w:t xml:space="preserve">un área geográfica a partir </w:t>
      </w:r>
      <w:r w:rsidR="00C97071" w:rsidRPr="003F1BDD">
        <w:rPr>
          <w:rFonts w:ascii="Garamond" w:hAnsi="Garamond"/>
          <w:lang w:val="es-ES"/>
        </w:rPr>
        <w:t xml:space="preserve">de </w:t>
      </w:r>
      <w:r w:rsidRPr="003F1BDD">
        <w:rPr>
          <w:rFonts w:ascii="Garamond" w:hAnsi="Garamond"/>
          <w:lang w:val="es-ES"/>
        </w:rPr>
        <w:t xml:space="preserve">los cuales puede seleccionarse una red de áreas protegidas de acuerdo con los objetivos establecidos (Langhammer 2007, Secretaría de la Convención de Ramsar 2010c). </w:t>
      </w:r>
    </w:p>
    <w:p w:rsidR="0019402F" w:rsidRPr="003F1BDD" w:rsidRDefault="0019402F" w:rsidP="00DF2424">
      <w:pPr>
        <w:rPr>
          <w:rFonts w:ascii="Garamond" w:hAnsi="Garamond"/>
          <w:lang w:val="es-ES"/>
        </w:rPr>
      </w:pPr>
    </w:p>
    <w:p w:rsidR="00DB3788" w:rsidRPr="003F1BDD" w:rsidRDefault="00DB3788" w:rsidP="00DF2424">
      <w:pPr>
        <w:pStyle w:val="Heading2"/>
        <w:tabs>
          <w:tab w:val="clear" w:pos="314"/>
          <w:tab w:val="clear" w:pos="722"/>
          <w:tab w:val="clear" w:pos="994"/>
        </w:tabs>
        <w:ind w:left="567" w:hanging="567"/>
        <w:rPr>
          <w:szCs w:val="24"/>
          <w:lang w:val="es-ES"/>
        </w:rPr>
      </w:pPr>
      <w:bookmarkStart w:id="14" w:name="_Toc320836672"/>
      <w:bookmarkStart w:id="15" w:name="_Toc320907549"/>
      <w:r w:rsidRPr="003F1BDD">
        <w:rPr>
          <w:szCs w:val="24"/>
          <w:lang w:val="es-ES"/>
        </w:rPr>
        <w:t>4.2</w:t>
      </w:r>
      <w:r w:rsidRPr="003F1BDD">
        <w:rPr>
          <w:szCs w:val="24"/>
          <w:lang w:val="es-ES"/>
        </w:rPr>
        <w:tab/>
      </w:r>
      <w:r w:rsidR="00665D89" w:rsidRPr="003F1BDD">
        <w:rPr>
          <w:szCs w:val="24"/>
          <w:lang w:val="es-ES"/>
        </w:rPr>
        <w:t>El proceso de realización de un examen nacional de los posibles Sitios Ramsar</w:t>
      </w:r>
      <w:bookmarkEnd w:id="14"/>
      <w:bookmarkEnd w:id="15"/>
      <w:r w:rsidR="00665D89" w:rsidRPr="003F1BDD">
        <w:rPr>
          <w:szCs w:val="24"/>
          <w:lang w:val="es-ES"/>
        </w:rPr>
        <w:t xml:space="preserve"> </w:t>
      </w:r>
      <w:bookmarkEnd w:id="13"/>
    </w:p>
    <w:p w:rsidR="00DB3788" w:rsidRPr="003F1BDD" w:rsidRDefault="00DB3788" w:rsidP="00DF2424">
      <w:pPr>
        <w:rPr>
          <w:rFonts w:ascii="Garamond" w:hAnsi="Garamond"/>
          <w:lang w:val="es-ES"/>
        </w:rPr>
      </w:pPr>
    </w:p>
    <w:p w:rsidR="00D2622D" w:rsidRPr="003F1BDD" w:rsidRDefault="00E24116" w:rsidP="00DF2424">
      <w:pPr>
        <w:ind w:left="567" w:hanging="567"/>
        <w:rPr>
          <w:rFonts w:ascii="Garamond" w:hAnsi="Garamond"/>
          <w:lang w:val="es-ES"/>
        </w:rPr>
      </w:pPr>
      <w:r w:rsidRPr="003F1BDD">
        <w:rPr>
          <w:rFonts w:ascii="Garamond" w:hAnsi="Garamond"/>
          <w:lang w:val="es-ES"/>
        </w:rPr>
        <w:t>4</w:t>
      </w:r>
      <w:r w:rsidR="001C00B4" w:rsidRPr="003F1BDD">
        <w:rPr>
          <w:rFonts w:ascii="Garamond" w:hAnsi="Garamond"/>
          <w:lang w:val="es-ES"/>
        </w:rPr>
        <w:t>1</w:t>
      </w:r>
      <w:r w:rsidR="00D2622D" w:rsidRPr="003F1BDD">
        <w:rPr>
          <w:rFonts w:ascii="Garamond" w:hAnsi="Garamond"/>
          <w:lang w:val="es-ES"/>
        </w:rPr>
        <w:t>.</w:t>
      </w:r>
      <w:r w:rsidR="00D2622D" w:rsidRPr="003F1BDD">
        <w:rPr>
          <w:rFonts w:ascii="Garamond" w:hAnsi="Garamond"/>
          <w:lang w:val="es-ES"/>
        </w:rPr>
        <w:tab/>
        <w:t xml:space="preserve">En la </w:t>
      </w:r>
      <w:r w:rsidRPr="003F1BDD">
        <w:rPr>
          <w:rFonts w:ascii="Garamond" w:hAnsi="Garamond"/>
          <w:lang w:val="es-ES"/>
        </w:rPr>
        <w:t xml:space="preserve">presente </w:t>
      </w:r>
      <w:r w:rsidR="00D2622D" w:rsidRPr="003F1BDD">
        <w:rPr>
          <w:rFonts w:ascii="Garamond" w:hAnsi="Garamond"/>
          <w:lang w:val="es-ES"/>
        </w:rPr>
        <w:t xml:space="preserve">sección se aportan </w:t>
      </w:r>
      <w:r w:rsidRPr="003F1BDD">
        <w:rPr>
          <w:rFonts w:ascii="Garamond" w:hAnsi="Garamond"/>
          <w:lang w:val="es-ES"/>
        </w:rPr>
        <w:t>orientaciones</w:t>
      </w:r>
      <w:r w:rsidR="00A168A1" w:rsidRPr="003F1BDD">
        <w:rPr>
          <w:rFonts w:ascii="Garamond" w:hAnsi="Garamond"/>
          <w:lang w:val="es-ES"/>
        </w:rPr>
        <w:t xml:space="preserve"> </w:t>
      </w:r>
      <w:r w:rsidRPr="003F1BDD">
        <w:rPr>
          <w:rFonts w:ascii="Garamond" w:hAnsi="Garamond"/>
          <w:lang w:val="es-ES"/>
        </w:rPr>
        <w:t xml:space="preserve">sobre el modo de </w:t>
      </w:r>
      <w:r w:rsidR="00D2622D" w:rsidRPr="003F1BDD">
        <w:rPr>
          <w:rFonts w:ascii="Garamond" w:hAnsi="Garamond"/>
          <w:lang w:val="es-ES"/>
        </w:rPr>
        <w:t xml:space="preserve">adoptar un enfoque sistemático para identificar prioridades para futuras designaciones, a fin de crear redes nacionales coherentes y amplias de </w:t>
      </w:r>
      <w:r w:rsidR="00137ADB" w:rsidRPr="003F1BDD">
        <w:rPr>
          <w:rFonts w:ascii="Garamond" w:hAnsi="Garamond"/>
          <w:lang w:val="es-ES"/>
        </w:rPr>
        <w:t>S</w:t>
      </w:r>
      <w:r w:rsidR="00D2622D" w:rsidRPr="003F1BDD">
        <w:rPr>
          <w:rFonts w:ascii="Garamond" w:hAnsi="Garamond"/>
          <w:lang w:val="es-ES"/>
        </w:rPr>
        <w:t>itios Ramsar que configuren una red mundial que contribuya a hacer efectiva la visión para la Lista.</w:t>
      </w:r>
      <w:r w:rsidR="00D55300" w:rsidRPr="003F1BDD" w:rsidDel="00D55300">
        <w:rPr>
          <w:rFonts w:ascii="Garamond" w:hAnsi="Garamond"/>
          <w:lang w:val="es-ES"/>
        </w:rPr>
        <w:t xml:space="preserve"> </w:t>
      </w:r>
      <w:r w:rsidR="00D55300" w:rsidRPr="003F1BDD">
        <w:rPr>
          <w:rFonts w:ascii="Garamond" w:hAnsi="Garamond"/>
          <w:lang w:val="es-ES"/>
        </w:rPr>
        <w:t>L</w:t>
      </w:r>
      <w:r w:rsidR="00D2622D" w:rsidRPr="003F1BDD">
        <w:rPr>
          <w:rFonts w:ascii="Garamond" w:hAnsi="Garamond"/>
          <w:lang w:val="es-ES"/>
        </w:rPr>
        <w:t xml:space="preserve">as Partes Contratantes, al elaborar y aplicar un enfoque sistemático para identificar humedales prioritarios para ser designados como </w:t>
      </w:r>
      <w:r w:rsidR="00FD5539" w:rsidRPr="003F1BDD">
        <w:rPr>
          <w:rFonts w:ascii="Garamond" w:hAnsi="Garamond"/>
          <w:lang w:val="es-ES"/>
        </w:rPr>
        <w:t>S</w:t>
      </w:r>
      <w:r w:rsidR="00D2622D" w:rsidRPr="003F1BDD">
        <w:rPr>
          <w:rFonts w:ascii="Garamond" w:hAnsi="Garamond"/>
          <w:lang w:val="es-ES"/>
        </w:rPr>
        <w:t xml:space="preserve">itios Ramsar, </w:t>
      </w:r>
      <w:r w:rsidR="00D55300" w:rsidRPr="003F1BDD">
        <w:rPr>
          <w:rFonts w:ascii="Garamond" w:hAnsi="Garamond"/>
          <w:lang w:val="es-ES"/>
        </w:rPr>
        <w:t xml:space="preserve">deberían </w:t>
      </w:r>
      <w:r w:rsidR="00D2622D" w:rsidRPr="003F1BDD">
        <w:rPr>
          <w:rFonts w:ascii="Garamond" w:hAnsi="Garamond"/>
          <w:lang w:val="es-ES"/>
        </w:rPr>
        <w:t>tom</w:t>
      </w:r>
      <w:r w:rsidR="00D55300" w:rsidRPr="003F1BDD">
        <w:rPr>
          <w:rFonts w:ascii="Garamond" w:hAnsi="Garamond"/>
          <w:lang w:val="es-ES"/>
        </w:rPr>
        <w:t>ar</w:t>
      </w:r>
      <w:r w:rsidR="00D2622D" w:rsidRPr="003F1BDD">
        <w:rPr>
          <w:rFonts w:ascii="Garamond" w:hAnsi="Garamond"/>
          <w:lang w:val="es-ES"/>
        </w:rPr>
        <w:t xml:space="preserve"> en consideración las cuestiones siguientes</w:t>
      </w:r>
      <w:r w:rsidR="00D55300" w:rsidRPr="003F1BDD">
        <w:rPr>
          <w:rFonts w:ascii="Garamond" w:hAnsi="Garamond"/>
          <w:lang w:val="es-ES"/>
        </w:rPr>
        <w:t>.</w:t>
      </w:r>
    </w:p>
    <w:p w:rsidR="00D2622D" w:rsidRPr="003F1BDD" w:rsidRDefault="00D2622D" w:rsidP="00DF2424">
      <w:pPr>
        <w:ind w:left="567" w:hanging="567"/>
        <w:rPr>
          <w:rFonts w:ascii="Garamond" w:hAnsi="Garamond"/>
          <w:lang w:val="es-ES"/>
        </w:rPr>
      </w:pPr>
    </w:p>
    <w:p w:rsidR="00D2622D" w:rsidRPr="003F1BDD" w:rsidRDefault="00D55300" w:rsidP="00DF2424">
      <w:pPr>
        <w:ind w:left="567" w:hanging="567"/>
        <w:rPr>
          <w:rFonts w:ascii="Garamond" w:hAnsi="Garamond"/>
          <w:lang w:val="es-ES"/>
        </w:rPr>
      </w:pPr>
      <w:r w:rsidRPr="003F1BDD">
        <w:rPr>
          <w:rFonts w:ascii="Garamond" w:hAnsi="Garamond"/>
          <w:lang w:val="es-ES"/>
        </w:rPr>
        <w:lastRenderedPageBreak/>
        <w:t>4</w:t>
      </w:r>
      <w:r w:rsidR="0020780A" w:rsidRPr="003F1BDD">
        <w:rPr>
          <w:rFonts w:ascii="Garamond" w:hAnsi="Garamond"/>
          <w:lang w:val="es-ES"/>
        </w:rPr>
        <w:t>2</w:t>
      </w:r>
      <w:r w:rsidR="00D2622D" w:rsidRPr="003F1BDD">
        <w:rPr>
          <w:rFonts w:ascii="Garamond" w:hAnsi="Garamond"/>
          <w:lang w:val="es-ES"/>
        </w:rPr>
        <w:t>.</w:t>
      </w:r>
      <w:r w:rsidR="00D2622D" w:rsidRPr="003F1BDD">
        <w:rPr>
          <w:rFonts w:ascii="Garamond" w:hAnsi="Garamond"/>
          <w:lang w:val="es-ES"/>
        </w:rPr>
        <w:tab/>
      </w:r>
      <w:r w:rsidR="00D2622D" w:rsidRPr="003F1BDD">
        <w:rPr>
          <w:rFonts w:ascii="Garamond" w:hAnsi="Garamond"/>
          <w:b/>
          <w:lang w:val="es-ES"/>
        </w:rPr>
        <w:t xml:space="preserve">Revisión de los objetivos nacionales. </w:t>
      </w:r>
      <w:r w:rsidRPr="003F1BDD">
        <w:rPr>
          <w:rFonts w:ascii="Garamond" w:hAnsi="Garamond"/>
          <w:lang w:val="es-ES"/>
        </w:rPr>
        <w:t xml:space="preserve">Las </w:t>
      </w:r>
      <w:r w:rsidR="00D2622D" w:rsidRPr="003F1BDD">
        <w:rPr>
          <w:rFonts w:ascii="Garamond" w:hAnsi="Garamond"/>
          <w:lang w:val="es-ES"/>
        </w:rPr>
        <w:t xml:space="preserve">Partes, como medida preliminar de elaboración de un enfoque sistemático para identificar futuros </w:t>
      </w:r>
      <w:r w:rsidRPr="003F1BDD">
        <w:rPr>
          <w:rFonts w:ascii="Garamond" w:hAnsi="Garamond"/>
          <w:lang w:val="es-ES"/>
        </w:rPr>
        <w:t>S</w:t>
      </w:r>
      <w:r w:rsidR="00D2622D" w:rsidRPr="003F1BDD">
        <w:rPr>
          <w:rFonts w:ascii="Garamond" w:hAnsi="Garamond"/>
          <w:lang w:val="es-ES"/>
        </w:rPr>
        <w:t xml:space="preserve">itios Ramsar, </w:t>
      </w:r>
      <w:r w:rsidRPr="003F1BDD">
        <w:rPr>
          <w:rFonts w:ascii="Garamond" w:hAnsi="Garamond"/>
          <w:lang w:val="es-ES"/>
        </w:rPr>
        <w:t xml:space="preserve">deberían tomar </w:t>
      </w:r>
      <w:r w:rsidR="00D2622D" w:rsidRPr="003F1BDD">
        <w:rPr>
          <w:rFonts w:ascii="Garamond" w:hAnsi="Garamond"/>
          <w:lang w:val="es-ES"/>
        </w:rPr>
        <w:t xml:space="preserve">detenidamente en consideración los objetivos </w:t>
      </w:r>
      <w:r w:rsidRPr="003F1BDD">
        <w:rPr>
          <w:rFonts w:ascii="Garamond" w:hAnsi="Garamond"/>
          <w:lang w:val="es-ES"/>
        </w:rPr>
        <w:t xml:space="preserve">establecidos </w:t>
      </w:r>
      <w:r w:rsidR="00D2622D" w:rsidRPr="003F1BDD">
        <w:rPr>
          <w:rFonts w:ascii="Garamond" w:hAnsi="Garamond"/>
          <w:lang w:val="es-ES"/>
        </w:rPr>
        <w:t xml:space="preserve">en la sección </w:t>
      </w:r>
      <w:r w:rsidR="0013685F" w:rsidRPr="003F1BDD">
        <w:rPr>
          <w:rFonts w:ascii="Garamond" w:hAnsi="Garamond"/>
          <w:lang w:val="es-ES"/>
        </w:rPr>
        <w:t xml:space="preserve">3 </w:t>
      </w:r>
      <w:r w:rsidR="00D2622D" w:rsidRPr="003F1BDD">
        <w:rPr>
          <w:rFonts w:ascii="Garamond" w:hAnsi="Garamond"/>
          <w:lang w:val="es-ES"/>
        </w:rPr>
        <w:t xml:space="preserve">del presente Marco </w:t>
      </w:r>
      <w:r w:rsidR="0013685F" w:rsidRPr="003F1BDD">
        <w:rPr>
          <w:rFonts w:ascii="Garamond" w:hAnsi="Garamond"/>
          <w:lang w:val="es-ES"/>
        </w:rPr>
        <w:t>E</w:t>
      </w:r>
      <w:r w:rsidR="00D2622D" w:rsidRPr="003F1BDD">
        <w:rPr>
          <w:rFonts w:ascii="Garamond" w:hAnsi="Garamond"/>
          <w:lang w:val="es-ES"/>
        </w:rPr>
        <w:t xml:space="preserve">stratégico. </w:t>
      </w:r>
      <w:r w:rsidRPr="003F1BDD">
        <w:rPr>
          <w:rFonts w:ascii="Garamond" w:hAnsi="Garamond"/>
          <w:lang w:val="es-ES"/>
        </w:rPr>
        <w:t xml:space="preserve">Tales </w:t>
      </w:r>
      <w:r w:rsidR="008B6EC1" w:rsidRPr="003F1BDD">
        <w:rPr>
          <w:rFonts w:ascii="Garamond" w:hAnsi="Garamond"/>
          <w:lang w:val="es-ES"/>
        </w:rPr>
        <w:t>objetivos</w:t>
      </w:r>
      <w:r w:rsidRPr="003F1BDD">
        <w:rPr>
          <w:rFonts w:ascii="Garamond" w:hAnsi="Garamond"/>
          <w:lang w:val="es-ES"/>
        </w:rPr>
        <w:t xml:space="preserve"> </w:t>
      </w:r>
      <w:r w:rsidR="006149D4" w:rsidRPr="003F1BDD">
        <w:rPr>
          <w:rFonts w:ascii="Garamond" w:hAnsi="Garamond"/>
          <w:lang w:val="es-ES"/>
        </w:rPr>
        <w:t>ofrecen una base fundamental para la creación de las redes nacionales de Sitios Ramsar y puntualiza el alcance de esa contribución para hacer realidad la visión para la Lista de Humedales de Importancia Internacional.</w:t>
      </w:r>
    </w:p>
    <w:p w:rsidR="00D2622D" w:rsidRPr="003F1BDD" w:rsidRDefault="00D2622D" w:rsidP="00DF2424">
      <w:pPr>
        <w:ind w:right="-45"/>
        <w:rPr>
          <w:rFonts w:ascii="Garamond" w:hAnsi="Garamond"/>
          <w:lang w:val="es-ES"/>
        </w:rPr>
      </w:pPr>
    </w:p>
    <w:p w:rsidR="0020780A" w:rsidRPr="003F1BDD" w:rsidRDefault="0020780A" w:rsidP="00DF2424">
      <w:pPr>
        <w:ind w:left="567" w:hanging="567"/>
        <w:rPr>
          <w:rFonts w:ascii="Garamond" w:hAnsi="Garamond"/>
          <w:lang w:val="es-ES"/>
        </w:rPr>
      </w:pPr>
      <w:r w:rsidRPr="003F1BDD">
        <w:rPr>
          <w:rFonts w:ascii="Garamond" w:hAnsi="Garamond"/>
          <w:lang w:val="es-ES"/>
        </w:rPr>
        <w:t>43.</w:t>
      </w:r>
      <w:r w:rsidRPr="003F1BDD">
        <w:rPr>
          <w:rFonts w:ascii="Garamond" w:hAnsi="Garamond"/>
          <w:lang w:val="es-ES"/>
        </w:rPr>
        <w:tab/>
      </w:r>
      <w:r w:rsidRPr="003F1BDD">
        <w:rPr>
          <w:rFonts w:ascii="Garamond" w:hAnsi="Garamond"/>
          <w:b/>
          <w:lang w:val="es-ES"/>
        </w:rPr>
        <w:t>Territorio de las Partes Contratantes y situaciones transfronterizas.</w:t>
      </w:r>
      <w:r w:rsidRPr="003F1BDD">
        <w:rPr>
          <w:rFonts w:ascii="Garamond" w:hAnsi="Garamond"/>
          <w:lang w:val="es-ES"/>
        </w:rPr>
        <w:t xml:space="preserve"> Se ha de velar por que los inventarios de humedales abarquen todo el territorio de la Parte Contratante. Con arreglo a lo estipulado por el </w:t>
      </w:r>
      <w:r w:rsidR="00FD5539" w:rsidRPr="003F1BDD">
        <w:rPr>
          <w:rFonts w:ascii="Garamond" w:hAnsi="Garamond"/>
          <w:lang w:val="es-ES"/>
        </w:rPr>
        <w:t>A</w:t>
      </w:r>
      <w:r w:rsidRPr="003F1BDD">
        <w:rPr>
          <w:rFonts w:ascii="Garamond" w:hAnsi="Garamond"/>
          <w:lang w:val="es-ES"/>
        </w:rPr>
        <w:t xml:space="preserve">rtículo 5 de la Convención y los </w:t>
      </w:r>
      <w:r w:rsidRPr="003F1BDD">
        <w:rPr>
          <w:rFonts w:ascii="Garamond" w:hAnsi="Garamond"/>
          <w:i/>
          <w:lang w:val="es-ES"/>
        </w:rPr>
        <w:t>Lineamientos para la cooperación internacional con arreglo a la Convención de Ramsar</w:t>
      </w:r>
      <w:r w:rsidRPr="003F1BDD">
        <w:rPr>
          <w:rFonts w:ascii="Garamond" w:hAnsi="Garamond"/>
          <w:lang w:val="es-ES"/>
        </w:rPr>
        <w:t xml:space="preserve"> (Resolución VII.19, 1999) se deberá prestar especial atención a la identificación y designación de humedales transfronterizos</w:t>
      </w:r>
      <w:r w:rsidRPr="003F1BDD">
        <w:rPr>
          <w:rFonts w:ascii="Garamond" w:hAnsi="Garamond"/>
          <w:szCs w:val="24"/>
          <w:lang w:val="es-ES"/>
        </w:rPr>
        <w:t xml:space="preserve">, </w:t>
      </w:r>
      <w:r w:rsidR="00697339" w:rsidRPr="003F1BDD">
        <w:rPr>
          <w:rFonts w:ascii="Garamond" w:hAnsi="Garamond"/>
          <w:szCs w:val="24"/>
          <w:lang w:val="es-ES"/>
        </w:rPr>
        <w:t xml:space="preserve">no solo los que atraviesan fronteras nacionales, sino también los que se </w:t>
      </w:r>
      <w:r w:rsidR="00754959" w:rsidRPr="003F1BDD">
        <w:rPr>
          <w:rFonts w:ascii="Garamond" w:hAnsi="Garamond"/>
          <w:szCs w:val="24"/>
          <w:lang w:val="es-ES"/>
        </w:rPr>
        <w:t>extienden a ambos lados de</w:t>
      </w:r>
      <w:r w:rsidR="00A26E82" w:rsidRPr="003F1BDD">
        <w:rPr>
          <w:rFonts w:ascii="Garamond" w:hAnsi="Garamond"/>
          <w:szCs w:val="24"/>
          <w:lang w:val="es-ES"/>
        </w:rPr>
        <w:t xml:space="preserve"> </w:t>
      </w:r>
      <w:r w:rsidR="00FD5539" w:rsidRPr="003F1BDD">
        <w:rPr>
          <w:rFonts w:ascii="Garamond" w:hAnsi="Garamond"/>
          <w:szCs w:val="24"/>
          <w:lang w:val="es-ES"/>
        </w:rPr>
        <w:t xml:space="preserve">fronteras </w:t>
      </w:r>
      <w:r w:rsidR="00697339" w:rsidRPr="003F1BDD">
        <w:rPr>
          <w:rFonts w:ascii="Garamond" w:hAnsi="Garamond"/>
          <w:szCs w:val="24"/>
          <w:lang w:val="es-ES"/>
        </w:rPr>
        <w:t xml:space="preserve">jurisdicciones internas </w:t>
      </w:r>
      <w:r w:rsidR="00921918" w:rsidRPr="003F1BDD">
        <w:rPr>
          <w:rFonts w:ascii="Garamond" w:hAnsi="Garamond"/>
          <w:szCs w:val="24"/>
          <w:lang w:val="es-ES"/>
        </w:rPr>
        <w:t xml:space="preserve">como es el caso </w:t>
      </w:r>
      <w:r w:rsidR="00A26E82" w:rsidRPr="003F1BDD">
        <w:rPr>
          <w:rFonts w:ascii="Garamond" w:hAnsi="Garamond"/>
          <w:szCs w:val="24"/>
          <w:lang w:val="es-ES"/>
        </w:rPr>
        <w:t>en</w:t>
      </w:r>
      <w:r w:rsidR="00754959" w:rsidRPr="003F1BDD">
        <w:rPr>
          <w:rFonts w:ascii="Garamond" w:hAnsi="Garamond"/>
          <w:szCs w:val="24"/>
          <w:lang w:val="es-ES"/>
        </w:rPr>
        <w:t>tre</w:t>
      </w:r>
      <w:r w:rsidR="00A26E82" w:rsidRPr="003F1BDD">
        <w:rPr>
          <w:rFonts w:ascii="Garamond" w:hAnsi="Garamond"/>
          <w:szCs w:val="24"/>
          <w:lang w:val="es-ES"/>
        </w:rPr>
        <w:t xml:space="preserve"> </w:t>
      </w:r>
      <w:r w:rsidR="00921918" w:rsidRPr="003F1BDD">
        <w:rPr>
          <w:rFonts w:ascii="Garamond" w:hAnsi="Garamond"/>
          <w:szCs w:val="24"/>
          <w:lang w:val="es-ES"/>
        </w:rPr>
        <w:t xml:space="preserve">provincias vecinas </w:t>
      </w:r>
      <w:r w:rsidRPr="003F1BDD">
        <w:rPr>
          <w:rFonts w:ascii="Garamond" w:hAnsi="Garamond"/>
          <w:szCs w:val="24"/>
          <w:lang w:val="es-ES"/>
        </w:rPr>
        <w:t>(</w:t>
      </w:r>
      <w:r w:rsidR="00921918" w:rsidRPr="003F1BDD">
        <w:rPr>
          <w:rFonts w:ascii="Garamond" w:hAnsi="Garamond"/>
          <w:szCs w:val="24"/>
          <w:lang w:val="es-ES"/>
        </w:rPr>
        <w:t xml:space="preserve">véase la sección </w:t>
      </w:r>
      <w:r w:rsidRPr="003F1BDD">
        <w:rPr>
          <w:rFonts w:ascii="Garamond" w:hAnsi="Garamond"/>
          <w:szCs w:val="24"/>
          <w:lang w:val="es-ES"/>
        </w:rPr>
        <w:t xml:space="preserve">5.11.2 </w:t>
      </w:r>
      <w:r w:rsidR="00921918" w:rsidRPr="003F1BDD">
        <w:rPr>
          <w:rFonts w:ascii="Garamond" w:hAnsi="Garamond"/>
          <w:szCs w:val="24"/>
          <w:lang w:val="es-ES"/>
        </w:rPr>
        <w:t>más adelante</w:t>
      </w:r>
      <w:r w:rsidRPr="003F1BDD">
        <w:rPr>
          <w:rFonts w:ascii="Garamond" w:hAnsi="Garamond"/>
          <w:szCs w:val="24"/>
          <w:lang w:val="es-ES"/>
        </w:rPr>
        <w:t>)</w:t>
      </w:r>
      <w:r w:rsidR="002E15E7" w:rsidRPr="003F1BDD">
        <w:rPr>
          <w:rFonts w:ascii="Garamond" w:hAnsi="Garamond"/>
          <w:lang w:val="es-ES"/>
        </w:rPr>
        <w:t>.</w:t>
      </w:r>
      <w:r w:rsidR="002E15E7" w:rsidRPr="003F1BDD">
        <w:rPr>
          <w:rStyle w:val="FootnoteReference"/>
          <w:rFonts w:ascii="Garamond" w:hAnsi="Garamond"/>
          <w:lang w:val="es-ES"/>
        </w:rPr>
        <w:footnoteReference w:id="5"/>
      </w:r>
    </w:p>
    <w:p w:rsidR="0020780A" w:rsidRPr="003F1BDD" w:rsidRDefault="0020780A" w:rsidP="00DF2424">
      <w:pPr>
        <w:ind w:left="720" w:right="-45" w:hanging="720"/>
        <w:rPr>
          <w:rFonts w:ascii="Garamond" w:hAnsi="Garamond"/>
          <w:lang w:val="es-ES"/>
        </w:rPr>
      </w:pPr>
    </w:p>
    <w:p w:rsidR="0020780A" w:rsidRPr="003F1BDD" w:rsidRDefault="0020780A" w:rsidP="00DF2424">
      <w:pPr>
        <w:ind w:left="567" w:hanging="567"/>
        <w:rPr>
          <w:rFonts w:ascii="Garamond" w:hAnsi="Garamond"/>
          <w:lang w:val="es-ES"/>
        </w:rPr>
      </w:pPr>
      <w:r w:rsidRPr="003F1BDD">
        <w:rPr>
          <w:rFonts w:ascii="Garamond" w:hAnsi="Garamond"/>
          <w:lang w:val="es-ES"/>
        </w:rPr>
        <w:t>4</w:t>
      </w:r>
      <w:r w:rsidR="00194E78" w:rsidRPr="003F1BDD">
        <w:rPr>
          <w:rFonts w:ascii="Garamond" w:hAnsi="Garamond"/>
          <w:lang w:val="es-ES"/>
        </w:rPr>
        <w:t>4</w:t>
      </w:r>
      <w:r w:rsidRPr="003F1BDD">
        <w:rPr>
          <w:rFonts w:ascii="Garamond" w:hAnsi="Garamond"/>
          <w:lang w:val="es-ES"/>
        </w:rPr>
        <w:t>.</w:t>
      </w:r>
      <w:r w:rsidRPr="003F1BDD">
        <w:rPr>
          <w:rFonts w:ascii="Garamond" w:hAnsi="Garamond"/>
          <w:lang w:val="es-ES"/>
        </w:rPr>
        <w:tab/>
      </w:r>
      <w:r w:rsidRPr="003F1BDD">
        <w:rPr>
          <w:rFonts w:ascii="Garamond" w:hAnsi="Garamond"/>
          <w:b/>
          <w:lang w:val="es-ES"/>
        </w:rPr>
        <w:t xml:space="preserve">Inventarios y datos. </w:t>
      </w:r>
      <w:r w:rsidRPr="003F1BDD">
        <w:rPr>
          <w:rFonts w:ascii="Garamond" w:hAnsi="Garamond"/>
          <w:lang w:val="es-ES"/>
        </w:rPr>
        <w:t>Se insta a las Partes a que determinen el alcance y la calidad de la información recogida sobre los humedales de su territorio y a que tomen medidas para ultimar un inventario de esta información en caso de que no hayan levantado uno aún. Los inventarios deberán levantarse empleando modelos y normas aceptados, como los preconizados por la Convención de Ramsar (véanse las Resoluciones VII.20 y VIII.6</w:t>
      </w:r>
      <w:r w:rsidR="00697339" w:rsidRPr="003F1BDD">
        <w:rPr>
          <w:rFonts w:ascii="Garamond" w:hAnsi="Garamond"/>
          <w:lang w:val="es-ES"/>
        </w:rPr>
        <w:t xml:space="preserve"> y Secretaría de la Convención de Ramsar 2010c</w:t>
      </w:r>
      <w:r w:rsidRPr="003F1BDD">
        <w:rPr>
          <w:rFonts w:ascii="Garamond" w:hAnsi="Garamond"/>
          <w:lang w:val="es-ES"/>
        </w:rPr>
        <w:t xml:space="preserve">). </w:t>
      </w:r>
      <w:r w:rsidR="00697339" w:rsidRPr="003F1BDD">
        <w:rPr>
          <w:rFonts w:ascii="Garamond" w:hAnsi="Garamond"/>
          <w:lang w:val="es-ES"/>
        </w:rPr>
        <w:t xml:space="preserve">Es importante subrayar, no obstante, que </w:t>
      </w:r>
      <w:r w:rsidRPr="003F1BDD">
        <w:rPr>
          <w:rFonts w:ascii="Garamond" w:hAnsi="Garamond"/>
          <w:lang w:val="es-ES"/>
        </w:rPr>
        <w:t>la falta de un inventario no ha de impedir que se designen sitios cuando se cuente ya con información adecuada sobre ellos.</w:t>
      </w:r>
    </w:p>
    <w:p w:rsidR="0020780A" w:rsidRPr="003F1BDD" w:rsidRDefault="0020780A" w:rsidP="00DF2424">
      <w:pPr>
        <w:widowControl w:val="0"/>
        <w:tabs>
          <w:tab w:val="left" w:pos="426"/>
        </w:tabs>
        <w:rPr>
          <w:rFonts w:ascii="Garamond" w:hAnsi="Garamond"/>
          <w:snapToGrid w:val="0"/>
          <w:szCs w:val="24"/>
          <w:lang w:val="es-ES"/>
        </w:rPr>
      </w:pPr>
    </w:p>
    <w:p w:rsidR="0020780A" w:rsidRPr="003F1BDD" w:rsidRDefault="0020780A" w:rsidP="00DF2424">
      <w:pPr>
        <w:ind w:left="567" w:hanging="567"/>
        <w:rPr>
          <w:rFonts w:ascii="Garamond" w:hAnsi="Garamond"/>
          <w:lang w:val="es-ES"/>
        </w:rPr>
      </w:pPr>
      <w:r w:rsidRPr="003F1BDD">
        <w:rPr>
          <w:rFonts w:ascii="Garamond" w:hAnsi="Garamond"/>
          <w:lang w:val="es-ES"/>
        </w:rPr>
        <w:t>4</w:t>
      </w:r>
      <w:r w:rsidR="00194E78" w:rsidRPr="003F1BDD">
        <w:rPr>
          <w:rFonts w:ascii="Garamond" w:hAnsi="Garamond"/>
          <w:lang w:val="es-ES"/>
        </w:rPr>
        <w:t>5</w:t>
      </w:r>
      <w:r w:rsidRPr="003F1BDD">
        <w:rPr>
          <w:rFonts w:ascii="Garamond" w:hAnsi="Garamond"/>
          <w:lang w:val="es-ES"/>
        </w:rPr>
        <w:t>.</w:t>
      </w:r>
      <w:r w:rsidRPr="003F1BDD">
        <w:rPr>
          <w:rFonts w:ascii="Garamond" w:hAnsi="Garamond"/>
          <w:lang w:val="es-ES"/>
        </w:rPr>
        <w:tab/>
        <w:t xml:space="preserve">Los inventarios y/o listados nacionales de humedales susceptibles de ser designados </w:t>
      </w:r>
      <w:r w:rsidR="00754959" w:rsidRPr="003F1BDD">
        <w:rPr>
          <w:rFonts w:ascii="Garamond" w:hAnsi="Garamond"/>
          <w:lang w:val="es-ES"/>
        </w:rPr>
        <w:t>S</w:t>
      </w:r>
      <w:r w:rsidRPr="003F1BDD">
        <w:rPr>
          <w:rFonts w:ascii="Garamond" w:hAnsi="Garamond"/>
          <w:lang w:val="es-ES"/>
        </w:rPr>
        <w:t>itios Ramsar deberán someterse a revisión y actualización periódicas teniendo en cuenta la evolución del conocimiento científico de la situación y distribución de los humedales, las plantas y los animales asociados con ellos y sus funciones y valores (</w:t>
      </w:r>
      <w:r w:rsidR="00A26E82" w:rsidRPr="003F1BDD">
        <w:rPr>
          <w:rFonts w:ascii="Garamond" w:hAnsi="Garamond"/>
          <w:lang w:val="es-ES"/>
        </w:rPr>
        <w:t xml:space="preserve">Estrategia </w:t>
      </w:r>
      <w:r w:rsidRPr="003F1BDD">
        <w:rPr>
          <w:rFonts w:ascii="Garamond" w:hAnsi="Garamond"/>
          <w:lang w:val="es-ES"/>
        </w:rPr>
        <w:t>1.1 del Plan Estratégico 200</w:t>
      </w:r>
      <w:r w:rsidR="00A26E82" w:rsidRPr="003F1BDD">
        <w:rPr>
          <w:rFonts w:ascii="Garamond" w:hAnsi="Garamond"/>
          <w:lang w:val="es-ES"/>
        </w:rPr>
        <w:t>9</w:t>
      </w:r>
      <w:r w:rsidRPr="003F1BDD">
        <w:rPr>
          <w:rFonts w:ascii="Garamond" w:hAnsi="Garamond"/>
          <w:lang w:val="es-ES"/>
        </w:rPr>
        <w:t>-20</w:t>
      </w:r>
      <w:r w:rsidR="00A26E82" w:rsidRPr="003F1BDD">
        <w:rPr>
          <w:rFonts w:ascii="Garamond" w:hAnsi="Garamond"/>
          <w:lang w:val="es-ES"/>
        </w:rPr>
        <w:t>15</w:t>
      </w:r>
      <w:r w:rsidRPr="003F1BDD">
        <w:rPr>
          <w:rFonts w:ascii="Garamond" w:hAnsi="Garamond"/>
          <w:lang w:val="es-ES"/>
        </w:rPr>
        <w:t xml:space="preserve"> de Ramsar).</w:t>
      </w:r>
    </w:p>
    <w:p w:rsidR="0020780A" w:rsidRPr="003F1BDD" w:rsidRDefault="0020780A" w:rsidP="00DF2424">
      <w:pPr>
        <w:ind w:left="567" w:right="-45" w:hanging="567"/>
        <w:rPr>
          <w:rFonts w:ascii="Garamond" w:hAnsi="Garamond"/>
          <w:lang w:val="es-ES"/>
        </w:rPr>
      </w:pPr>
    </w:p>
    <w:p w:rsidR="00194E78" w:rsidRPr="003F1BDD" w:rsidRDefault="00194E78" w:rsidP="00DF2424">
      <w:pPr>
        <w:ind w:left="567" w:hanging="567"/>
        <w:rPr>
          <w:rFonts w:ascii="Garamond" w:hAnsi="Garamond"/>
          <w:lang w:val="es-ES"/>
        </w:rPr>
      </w:pPr>
      <w:r w:rsidRPr="003F1BDD">
        <w:rPr>
          <w:rFonts w:ascii="Garamond" w:hAnsi="Garamond"/>
          <w:lang w:val="es-ES"/>
        </w:rPr>
        <w:t>46.</w:t>
      </w:r>
      <w:r w:rsidRPr="003F1BDD">
        <w:rPr>
          <w:rFonts w:ascii="Garamond" w:hAnsi="Garamond"/>
          <w:lang w:val="es-ES"/>
        </w:rPr>
        <w:tab/>
      </w:r>
      <w:r w:rsidRPr="003F1BDD">
        <w:rPr>
          <w:rFonts w:ascii="Garamond" w:hAnsi="Garamond"/>
          <w:b/>
          <w:lang w:val="es-ES"/>
        </w:rPr>
        <w:t xml:space="preserve">Lineamientos de nivel supranacional/regional. </w:t>
      </w:r>
      <w:r w:rsidRPr="003F1BDD">
        <w:rPr>
          <w:rFonts w:ascii="Garamond" w:hAnsi="Garamond"/>
          <w:lang w:val="es-ES"/>
        </w:rPr>
        <w:t>Las Partes Contratantes deberán ser conscientes también de que en algunos casos posiblemente necesiten lineamientos más detallados de ámbito supranacional/regional para determinar la importancia relativa de los sitios con vistas a su posible designación. Puede que esto se aplique en las situaciones siguientes:</w:t>
      </w:r>
    </w:p>
    <w:p w:rsidR="00194E78" w:rsidRPr="003F1BDD" w:rsidRDefault="00194E78" w:rsidP="00DF2424">
      <w:pPr>
        <w:ind w:left="720" w:hanging="720"/>
        <w:rPr>
          <w:rFonts w:ascii="Garamond" w:hAnsi="Garamond"/>
          <w:lang w:val="es-ES"/>
        </w:rPr>
      </w:pPr>
    </w:p>
    <w:p w:rsidR="00194E78" w:rsidRPr="003F1BDD" w:rsidRDefault="00194E78" w:rsidP="00DF2424">
      <w:pPr>
        <w:ind w:left="1134" w:hanging="567"/>
        <w:rPr>
          <w:rFonts w:ascii="Garamond" w:hAnsi="Garamond"/>
          <w:lang w:val="es-ES"/>
        </w:rPr>
      </w:pPr>
      <w:r w:rsidRPr="003F1BDD">
        <w:rPr>
          <w:rFonts w:ascii="Garamond" w:hAnsi="Garamond"/>
          <w:lang w:val="es-ES"/>
        </w:rPr>
        <w:t xml:space="preserve">i) </w:t>
      </w:r>
      <w:r w:rsidRPr="003F1BDD">
        <w:rPr>
          <w:rFonts w:ascii="Garamond" w:hAnsi="Garamond"/>
          <w:lang w:val="es-ES"/>
        </w:rPr>
        <w:tab/>
        <w:t>cuando no existan grandes concentraciones de plantas o animales (como aves migratorias en las latitudes septentrionales) en el país; o</w:t>
      </w:r>
    </w:p>
    <w:p w:rsidR="00194E78" w:rsidRPr="003F1BDD" w:rsidRDefault="00194E78" w:rsidP="00DF2424">
      <w:pPr>
        <w:ind w:left="1134" w:hanging="567"/>
        <w:rPr>
          <w:rFonts w:ascii="Garamond" w:hAnsi="Garamond"/>
          <w:lang w:val="es-ES"/>
        </w:rPr>
      </w:pPr>
      <w:r w:rsidRPr="003F1BDD">
        <w:rPr>
          <w:rFonts w:ascii="Garamond" w:hAnsi="Garamond"/>
          <w:lang w:val="es-ES"/>
        </w:rPr>
        <w:t xml:space="preserve">ii) </w:t>
      </w:r>
      <w:r w:rsidRPr="003F1BDD">
        <w:rPr>
          <w:rFonts w:ascii="Garamond" w:hAnsi="Garamond"/>
          <w:lang w:val="es-ES"/>
        </w:rPr>
        <w:tab/>
        <w:t>donde resulte difícil recoger datos (particularmente en los países muy extensos); o</w:t>
      </w:r>
    </w:p>
    <w:p w:rsidR="00194E78" w:rsidRPr="003F1BDD" w:rsidRDefault="00194E78" w:rsidP="00DF2424">
      <w:pPr>
        <w:ind w:left="1134" w:hanging="567"/>
        <w:rPr>
          <w:rFonts w:ascii="Garamond" w:hAnsi="Garamond"/>
          <w:lang w:val="es-ES"/>
        </w:rPr>
      </w:pPr>
      <w:r w:rsidRPr="003F1BDD">
        <w:rPr>
          <w:rFonts w:ascii="Garamond" w:hAnsi="Garamond"/>
          <w:lang w:val="es-ES"/>
        </w:rPr>
        <w:t xml:space="preserve">iii) </w:t>
      </w:r>
      <w:r w:rsidRPr="003F1BDD">
        <w:rPr>
          <w:rFonts w:ascii="Garamond" w:hAnsi="Garamond"/>
          <w:lang w:val="es-ES"/>
        </w:rPr>
        <w:tab/>
        <w:t>donde la precipitación pueda experimentar fuertes variaciones en el tiempo y el espacio – particularmente en las zonas semiáridas o áridas – y esto redunde en el uso dinámico de complejos de humedales temporales dentro de un año o a intervalos de varios años por aves acuáticas y otras especies migratorias y donde los patrones de este uso dinámico se conozcan insuficientemente; o</w:t>
      </w:r>
    </w:p>
    <w:p w:rsidR="00194E78" w:rsidRPr="003F1BDD" w:rsidRDefault="00194E78" w:rsidP="00DF2424">
      <w:pPr>
        <w:ind w:left="1134" w:hanging="567"/>
        <w:rPr>
          <w:rFonts w:ascii="Garamond" w:hAnsi="Garamond"/>
          <w:lang w:val="es-ES"/>
        </w:rPr>
      </w:pPr>
      <w:r w:rsidRPr="003F1BDD">
        <w:rPr>
          <w:rFonts w:ascii="Garamond" w:hAnsi="Garamond"/>
          <w:lang w:val="es-ES"/>
        </w:rPr>
        <w:t>iv)</w:t>
      </w:r>
      <w:r w:rsidRPr="003F1BDD">
        <w:rPr>
          <w:rFonts w:ascii="Garamond" w:hAnsi="Garamond"/>
          <w:lang w:val="es-ES"/>
        </w:rPr>
        <w:tab/>
        <w:t xml:space="preserve">donde existan, respecto de ciertos tipos de humedales como por ejemplo las turberas, arrecifes de coral, sistemas hidrológicos kársticos y otros sistemas </w:t>
      </w:r>
      <w:r w:rsidRPr="003F1BDD">
        <w:rPr>
          <w:rFonts w:ascii="Garamond" w:hAnsi="Garamond"/>
          <w:lang w:val="es-ES"/>
        </w:rPr>
        <w:lastRenderedPageBreak/>
        <w:t xml:space="preserve">hidrológicos subterráneos, pocos conocimientos técnicos en el plano nacional sobre el alcance y la importancia de la variabilidad a nivel internacional (véase </w:t>
      </w:r>
      <w:r w:rsidR="0013685F" w:rsidRPr="003F1BDD">
        <w:rPr>
          <w:rFonts w:ascii="Garamond" w:hAnsi="Garamond"/>
          <w:lang w:val="es-ES"/>
        </w:rPr>
        <w:t xml:space="preserve">el Apéndice E </w:t>
      </w:r>
      <w:r w:rsidRPr="003F1BDD">
        <w:rPr>
          <w:rFonts w:ascii="Garamond" w:hAnsi="Garamond"/>
          <w:lang w:val="es-ES"/>
        </w:rPr>
        <w:t>para información sobre orientaciones adicionales para la identificación y designación de tipos específicos de humedales); o</w:t>
      </w:r>
    </w:p>
    <w:p w:rsidR="00194E78" w:rsidRPr="003F1BDD" w:rsidRDefault="00194E78" w:rsidP="00DF2424">
      <w:pPr>
        <w:ind w:left="1134" w:hanging="567"/>
        <w:rPr>
          <w:rFonts w:ascii="Garamond" w:hAnsi="Garamond"/>
          <w:lang w:val="es-ES"/>
        </w:rPr>
      </w:pPr>
      <w:r w:rsidRPr="003F1BDD">
        <w:rPr>
          <w:rFonts w:ascii="Garamond" w:hAnsi="Garamond"/>
          <w:lang w:val="es-ES"/>
        </w:rPr>
        <w:t>v)</w:t>
      </w:r>
      <w:r w:rsidRPr="003F1BDD">
        <w:rPr>
          <w:rFonts w:ascii="Garamond" w:hAnsi="Garamond"/>
          <w:lang w:val="es-ES"/>
        </w:rPr>
        <w:tab/>
        <w:t>donde confluyan varias regiones biogeográficas y la diversidad biológica de las zonas de transición pueda ser elevada.</w:t>
      </w:r>
    </w:p>
    <w:p w:rsidR="00194E78" w:rsidRPr="003F1BDD" w:rsidRDefault="00194E78" w:rsidP="00DF2424">
      <w:pPr>
        <w:ind w:left="567"/>
        <w:rPr>
          <w:rFonts w:ascii="Garamond" w:hAnsi="Garamond"/>
          <w:lang w:val="es-ES"/>
        </w:rPr>
      </w:pPr>
    </w:p>
    <w:p w:rsidR="00194E78" w:rsidRPr="003F1BDD" w:rsidRDefault="00194E78" w:rsidP="00DF2424">
      <w:pPr>
        <w:ind w:left="567" w:hanging="567"/>
        <w:rPr>
          <w:rFonts w:ascii="Garamond" w:hAnsi="Garamond"/>
          <w:lang w:val="es-ES"/>
        </w:rPr>
      </w:pPr>
      <w:r w:rsidRPr="003F1BDD">
        <w:rPr>
          <w:rFonts w:ascii="Garamond" w:hAnsi="Garamond"/>
          <w:lang w:val="es-ES"/>
        </w:rPr>
        <w:t>47.</w:t>
      </w:r>
      <w:r w:rsidRPr="003F1BDD">
        <w:rPr>
          <w:rFonts w:ascii="Garamond" w:hAnsi="Garamond"/>
          <w:lang w:val="es-ES"/>
        </w:rPr>
        <w:tab/>
      </w:r>
      <w:r w:rsidRPr="003F1BDD">
        <w:rPr>
          <w:rFonts w:ascii="Garamond" w:hAnsi="Garamond"/>
          <w:b/>
          <w:lang w:val="es-ES"/>
        </w:rPr>
        <w:t>Consideración de todos los Criterios Ramsar y todas las especies.</w:t>
      </w:r>
      <w:r w:rsidRPr="003F1BDD">
        <w:rPr>
          <w:rFonts w:ascii="Garamond" w:hAnsi="Garamond"/>
          <w:lang w:val="es-ES"/>
        </w:rPr>
        <w:t xml:space="preserve"> Se insta a las Partes Contratantes a tomar en consideración todos los Criterios y todos los componentes de cada uno a la hora de elaborar un enfoque sistemático. En el </w:t>
      </w:r>
      <w:r w:rsidR="00754959" w:rsidRPr="003F1BDD">
        <w:rPr>
          <w:rFonts w:ascii="Garamond" w:hAnsi="Garamond"/>
          <w:lang w:val="es-ES"/>
        </w:rPr>
        <w:t>A</w:t>
      </w:r>
      <w:r w:rsidRPr="003F1BDD">
        <w:rPr>
          <w:rFonts w:ascii="Garamond" w:hAnsi="Garamond"/>
          <w:lang w:val="es-ES"/>
        </w:rPr>
        <w:t>rtículo 2</w:t>
      </w:r>
      <w:r w:rsidR="00754959" w:rsidRPr="003F1BDD">
        <w:rPr>
          <w:rFonts w:ascii="Garamond" w:hAnsi="Garamond"/>
          <w:lang w:val="es-ES"/>
        </w:rPr>
        <w:t>.2</w:t>
      </w:r>
      <w:r w:rsidRPr="003F1BDD">
        <w:rPr>
          <w:rFonts w:ascii="Garamond" w:hAnsi="Garamond"/>
          <w:lang w:val="es-ES"/>
        </w:rPr>
        <w:t xml:space="preserve"> de la Convención se estipula que los sitios deberán examinarse a la luz de su importancia en términos </w:t>
      </w:r>
      <w:r w:rsidR="005C4E5F" w:rsidRPr="003F1BDD">
        <w:rPr>
          <w:rFonts w:ascii="Garamond" w:hAnsi="Garamond"/>
          <w:lang w:val="es-ES"/>
        </w:rPr>
        <w:t>“</w:t>
      </w:r>
      <w:r w:rsidRPr="003F1BDD">
        <w:rPr>
          <w:rFonts w:ascii="Garamond" w:hAnsi="Garamond"/>
          <w:lang w:val="es-ES"/>
        </w:rPr>
        <w:t>ecológicos, botánicos, zoológicos, limnológicos o hidrológicos</w:t>
      </w:r>
      <w:r w:rsidR="005C4E5F" w:rsidRPr="003F1BDD">
        <w:rPr>
          <w:rFonts w:ascii="Garamond" w:hAnsi="Garamond"/>
          <w:lang w:val="es-ES"/>
        </w:rPr>
        <w:t>”</w:t>
      </w:r>
      <w:r w:rsidRPr="003F1BDD">
        <w:rPr>
          <w:rFonts w:ascii="Garamond" w:hAnsi="Garamond"/>
          <w:lang w:val="es-ES"/>
        </w:rPr>
        <w:t xml:space="preserve">. Los Criterios Ramsar, aclaran esto más aún en términos de los tipos de humedales y la conservación de la diversidad biológica. </w:t>
      </w:r>
    </w:p>
    <w:p w:rsidR="00194E78" w:rsidRPr="003F1BDD" w:rsidRDefault="00194E78" w:rsidP="00DF2424">
      <w:pPr>
        <w:ind w:left="720" w:hanging="720"/>
        <w:rPr>
          <w:rFonts w:ascii="Garamond" w:hAnsi="Garamond"/>
          <w:lang w:val="es-ES"/>
        </w:rPr>
      </w:pPr>
    </w:p>
    <w:p w:rsidR="00194E78" w:rsidRPr="003F1BDD" w:rsidRDefault="00194E78" w:rsidP="00DF2424">
      <w:pPr>
        <w:ind w:left="567" w:hanging="567"/>
        <w:rPr>
          <w:rFonts w:ascii="Garamond" w:hAnsi="Garamond"/>
          <w:lang w:val="es-ES"/>
        </w:rPr>
      </w:pPr>
      <w:r w:rsidRPr="003F1BDD">
        <w:rPr>
          <w:rFonts w:ascii="Garamond" w:hAnsi="Garamond"/>
          <w:lang w:val="es-ES"/>
        </w:rPr>
        <w:t>48.</w:t>
      </w:r>
      <w:r w:rsidRPr="003F1BDD">
        <w:rPr>
          <w:rFonts w:ascii="Garamond" w:hAnsi="Garamond"/>
          <w:lang w:val="es-ES"/>
        </w:rPr>
        <w:tab/>
        <w:t xml:space="preserve">Las Partes Contratantes deberán procurar asimismo utilizar los Criterios debidamente, entendiéndose por esto que si bien se han elaborado criterios específicos referentes a las aves acuáticas (Criterios 5 y 6), a los peces (Criterios 7 y 8) y a los animales no aviarios (Criterio 9), </w:t>
      </w:r>
      <w:r w:rsidR="00A91C09" w:rsidRPr="003F1BDD">
        <w:rPr>
          <w:rFonts w:ascii="Garamond" w:hAnsi="Garamond"/>
          <w:lang w:val="es-ES"/>
        </w:rPr>
        <w:t>e</w:t>
      </w:r>
      <w:r w:rsidRPr="003F1BDD">
        <w:rPr>
          <w:rFonts w:ascii="Garamond" w:hAnsi="Garamond"/>
          <w:lang w:val="es-ES"/>
        </w:rPr>
        <w:t xml:space="preserve">stos no son los únicos taxones de humedales que pueden y deben servir de base para incluir sitios en la Lista de Ramsar. Los Criterios 2, 3 y 4 permiten identificar sitios con flexibilidad respecto de cualquier especie de humedales, </w:t>
      </w:r>
      <w:r w:rsidR="00067498" w:rsidRPr="003F1BDD">
        <w:rPr>
          <w:rFonts w:ascii="Garamond" w:hAnsi="Garamond"/>
          <w:lang w:val="es-ES"/>
        </w:rPr>
        <w:t xml:space="preserve">así como </w:t>
      </w:r>
      <w:r w:rsidRPr="003F1BDD">
        <w:rPr>
          <w:rFonts w:ascii="Garamond" w:hAnsi="Garamond"/>
          <w:lang w:val="es-ES"/>
        </w:rPr>
        <w:t>respecto de aves acuáticas</w:t>
      </w:r>
      <w:r w:rsidR="00067498" w:rsidRPr="003F1BDD">
        <w:rPr>
          <w:rFonts w:ascii="Garamond" w:hAnsi="Garamond"/>
          <w:lang w:val="es-ES"/>
        </w:rPr>
        <w:t>,</w:t>
      </w:r>
      <w:r w:rsidRPr="003F1BDD">
        <w:rPr>
          <w:rFonts w:ascii="Garamond" w:hAnsi="Garamond"/>
          <w:lang w:val="es-ES"/>
        </w:rPr>
        <w:t xml:space="preserve"> peces</w:t>
      </w:r>
      <w:r w:rsidR="00067498" w:rsidRPr="003F1BDD">
        <w:rPr>
          <w:rFonts w:ascii="Garamond" w:hAnsi="Garamond"/>
          <w:lang w:val="es-ES"/>
        </w:rPr>
        <w:t xml:space="preserve"> y animales no aviarios</w:t>
      </w:r>
      <w:r w:rsidRPr="003F1BDD">
        <w:rPr>
          <w:rFonts w:ascii="Garamond" w:hAnsi="Garamond"/>
          <w:lang w:val="es-ES"/>
        </w:rPr>
        <w:t>, si procede. Se puede correr el riesgo de que otras especies menos visibles y microorganismos sean desestimados en estas consideraciones y se ha de obrar con cuidado para garantizar que se tomen en consideración todos los componentes de la diversidad biológica.</w:t>
      </w:r>
    </w:p>
    <w:p w:rsidR="00194E78" w:rsidRPr="003F1BDD" w:rsidRDefault="00194E78" w:rsidP="00DF2424">
      <w:pPr>
        <w:ind w:left="720" w:hanging="720"/>
        <w:rPr>
          <w:rFonts w:ascii="Garamond" w:hAnsi="Garamond"/>
          <w:lang w:val="es-ES"/>
        </w:rPr>
      </w:pPr>
    </w:p>
    <w:p w:rsidR="00194E78" w:rsidRPr="003F1BDD" w:rsidRDefault="00194E78" w:rsidP="00DF2424">
      <w:pPr>
        <w:ind w:left="567" w:hanging="567"/>
        <w:rPr>
          <w:rFonts w:ascii="Garamond" w:hAnsi="Garamond"/>
          <w:lang w:val="es-ES"/>
        </w:rPr>
      </w:pPr>
      <w:r w:rsidRPr="003F1BDD">
        <w:rPr>
          <w:rFonts w:ascii="Garamond" w:hAnsi="Garamond"/>
          <w:lang w:val="es-ES"/>
        </w:rPr>
        <w:t>4</w:t>
      </w:r>
      <w:r w:rsidR="00067498" w:rsidRPr="003F1BDD">
        <w:rPr>
          <w:rFonts w:ascii="Garamond" w:hAnsi="Garamond"/>
          <w:lang w:val="es-ES"/>
        </w:rPr>
        <w:t>9</w:t>
      </w:r>
      <w:r w:rsidRPr="003F1BDD">
        <w:rPr>
          <w:rFonts w:ascii="Garamond" w:hAnsi="Garamond"/>
          <w:lang w:val="es-ES"/>
        </w:rPr>
        <w:t>.</w:t>
      </w:r>
      <w:r w:rsidRPr="003F1BDD">
        <w:rPr>
          <w:rFonts w:ascii="Garamond" w:hAnsi="Garamond"/>
          <w:lang w:val="es-ES"/>
        </w:rPr>
        <w:tab/>
      </w:r>
      <w:r w:rsidRPr="003F1BDD">
        <w:rPr>
          <w:rFonts w:ascii="Garamond" w:hAnsi="Garamond"/>
          <w:b/>
          <w:lang w:val="es-ES"/>
        </w:rPr>
        <w:t xml:space="preserve">Asignación de prioridades. </w:t>
      </w:r>
      <w:r w:rsidRPr="003F1BDD">
        <w:rPr>
          <w:rFonts w:ascii="Garamond" w:hAnsi="Garamond"/>
          <w:lang w:val="es-ES"/>
        </w:rPr>
        <w:t>Se insta a las Partes Contratantes a que, tras aplicar sistemáticamente los criterios para elaborar una lista de humedales que cumplan los requisitos de designación, identifiquen los sitios candidatos a ser incluidos en la Lista de Ramsar con carácter prioritario. Cabría asignar especial importancia a la designación de sitios que comprendan tipos de humedales o especies de humedales únicas/endémicas del territorio de la Parte Contratante (que no se den en ningún otro lugar del mundo), o a los que representen una proporción apreciable de la extensión global de un tipo de humedal o alojen una proporción significativa de la población mundial de una especie de humedales.</w:t>
      </w:r>
    </w:p>
    <w:p w:rsidR="00194E78" w:rsidRPr="003F1BDD" w:rsidRDefault="00194E78" w:rsidP="00DF2424">
      <w:pPr>
        <w:ind w:left="720" w:right="-45" w:hanging="720"/>
        <w:rPr>
          <w:rFonts w:ascii="Garamond" w:hAnsi="Garamond"/>
          <w:lang w:val="es-ES"/>
        </w:rPr>
      </w:pPr>
    </w:p>
    <w:p w:rsidR="00067498" w:rsidRPr="003F1BDD" w:rsidRDefault="00067498" w:rsidP="00DF2424">
      <w:pPr>
        <w:pStyle w:val="Heading1"/>
        <w:tabs>
          <w:tab w:val="left" w:pos="567"/>
        </w:tabs>
        <w:ind w:left="567" w:hanging="567"/>
        <w:jc w:val="left"/>
        <w:rPr>
          <w:bCs/>
          <w:kern w:val="32"/>
          <w:sz w:val="28"/>
          <w:szCs w:val="32"/>
          <w:lang w:val="es-ES"/>
        </w:rPr>
      </w:pPr>
      <w:bookmarkStart w:id="16" w:name="_Toc301966824"/>
      <w:bookmarkStart w:id="17" w:name="_Toc320836673"/>
      <w:bookmarkStart w:id="18" w:name="_Toc320907550"/>
      <w:r w:rsidRPr="003F1BDD">
        <w:rPr>
          <w:bCs/>
          <w:kern w:val="32"/>
          <w:sz w:val="28"/>
          <w:szCs w:val="32"/>
          <w:lang w:val="es-ES"/>
        </w:rPr>
        <w:t>5.</w:t>
      </w:r>
      <w:r w:rsidRPr="003F1BDD">
        <w:rPr>
          <w:bCs/>
          <w:kern w:val="32"/>
          <w:sz w:val="28"/>
          <w:szCs w:val="32"/>
          <w:lang w:val="es-ES"/>
        </w:rPr>
        <w:tab/>
      </w:r>
      <w:r w:rsidR="00507D31" w:rsidRPr="003F1BDD">
        <w:rPr>
          <w:bCs/>
          <w:kern w:val="32"/>
          <w:sz w:val="28"/>
          <w:szCs w:val="32"/>
          <w:lang w:val="es-ES"/>
        </w:rPr>
        <w:t>Cuestiones generales y orientaciones para la descripción de Sitios Ramsar</w:t>
      </w:r>
      <w:bookmarkEnd w:id="16"/>
      <w:bookmarkEnd w:id="17"/>
      <w:bookmarkEnd w:id="18"/>
    </w:p>
    <w:p w:rsidR="00067498" w:rsidRPr="003F1BDD" w:rsidRDefault="00067498" w:rsidP="00DF2424">
      <w:pPr>
        <w:ind w:left="567" w:hanging="567"/>
        <w:rPr>
          <w:rFonts w:ascii="Garamond" w:hAnsi="Garamond"/>
          <w:b/>
          <w:lang w:val="es-ES"/>
        </w:rPr>
      </w:pPr>
    </w:p>
    <w:p w:rsidR="00301E34" w:rsidRPr="003F1BDD" w:rsidRDefault="00067498" w:rsidP="00DF2424">
      <w:pPr>
        <w:ind w:left="567" w:hanging="567"/>
        <w:rPr>
          <w:rFonts w:ascii="Garamond" w:hAnsi="Garamond"/>
          <w:lang w:val="es-ES"/>
        </w:rPr>
      </w:pPr>
      <w:r w:rsidRPr="003F1BDD">
        <w:rPr>
          <w:rFonts w:ascii="Garamond" w:hAnsi="Garamond"/>
          <w:b/>
          <w:lang w:val="es-ES"/>
        </w:rPr>
        <w:t>5.1</w:t>
      </w:r>
      <w:r w:rsidRPr="003F1BDD">
        <w:rPr>
          <w:rFonts w:ascii="Garamond" w:hAnsi="Garamond"/>
          <w:b/>
          <w:lang w:val="es-ES"/>
        </w:rPr>
        <w:tab/>
      </w:r>
      <w:r w:rsidR="00D2622D" w:rsidRPr="003F1BDD">
        <w:rPr>
          <w:rFonts w:ascii="Garamond" w:hAnsi="Garamond"/>
          <w:b/>
          <w:lang w:val="es-ES"/>
        </w:rPr>
        <w:t xml:space="preserve">Definición de humedal </w:t>
      </w:r>
    </w:p>
    <w:p w:rsidR="00301E34" w:rsidRPr="003F1BDD" w:rsidRDefault="00301E34" w:rsidP="00DF2424">
      <w:pPr>
        <w:ind w:left="567" w:hanging="567"/>
        <w:rPr>
          <w:rFonts w:ascii="Garamond" w:hAnsi="Garamond"/>
          <w:lang w:val="es-ES"/>
        </w:rPr>
      </w:pPr>
    </w:p>
    <w:p w:rsidR="00D2622D" w:rsidRPr="003F1BDD" w:rsidRDefault="00301E34" w:rsidP="00DF2424">
      <w:pPr>
        <w:ind w:left="567" w:hanging="567"/>
        <w:rPr>
          <w:rFonts w:ascii="Garamond" w:hAnsi="Garamond"/>
          <w:lang w:val="es-ES"/>
        </w:rPr>
      </w:pPr>
      <w:r w:rsidRPr="003F1BDD">
        <w:rPr>
          <w:rFonts w:ascii="Garamond" w:hAnsi="Garamond"/>
          <w:lang w:val="es-ES"/>
        </w:rPr>
        <w:t>50.</w:t>
      </w:r>
      <w:r w:rsidRPr="003F1BDD">
        <w:rPr>
          <w:rFonts w:ascii="Garamond" w:hAnsi="Garamond"/>
          <w:lang w:val="es-ES"/>
        </w:rPr>
        <w:tab/>
      </w:r>
      <w:r w:rsidR="00D2622D" w:rsidRPr="003F1BDD">
        <w:rPr>
          <w:rFonts w:ascii="Garamond" w:hAnsi="Garamond"/>
          <w:lang w:val="es-ES"/>
        </w:rPr>
        <w:t xml:space="preserve">Es importante que cada Parte Contratante llegue a un entendimiento a nivel nacional sobre cómo se ha de interpretar la definición de </w:t>
      </w:r>
      <w:r w:rsidR="005C4E5F" w:rsidRPr="003F1BDD">
        <w:rPr>
          <w:rFonts w:ascii="Garamond" w:hAnsi="Garamond"/>
          <w:lang w:val="es-ES"/>
        </w:rPr>
        <w:t>“</w:t>
      </w:r>
      <w:r w:rsidR="00D2622D" w:rsidRPr="003F1BDD">
        <w:rPr>
          <w:rFonts w:ascii="Garamond" w:hAnsi="Garamond"/>
          <w:lang w:val="es-ES"/>
        </w:rPr>
        <w:t>humedal</w:t>
      </w:r>
      <w:r w:rsidR="005C4E5F" w:rsidRPr="003F1BDD">
        <w:rPr>
          <w:rFonts w:ascii="Garamond" w:hAnsi="Garamond"/>
          <w:lang w:val="es-ES"/>
        </w:rPr>
        <w:t>”</w:t>
      </w:r>
      <w:r w:rsidR="00D2622D" w:rsidRPr="003F1BDD">
        <w:rPr>
          <w:rFonts w:ascii="Garamond" w:hAnsi="Garamond"/>
          <w:lang w:val="es-ES"/>
        </w:rPr>
        <w:t xml:space="preserve"> de Ramsar y las divisiones biogeográficas que se aplicarán. La definición de </w:t>
      </w:r>
      <w:r w:rsidR="005C4E5F" w:rsidRPr="003F1BDD">
        <w:rPr>
          <w:rFonts w:ascii="Garamond" w:hAnsi="Garamond"/>
          <w:lang w:val="es-ES"/>
        </w:rPr>
        <w:t>“</w:t>
      </w:r>
      <w:r w:rsidR="00D2622D" w:rsidRPr="003F1BDD">
        <w:rPr>
          <w:rFonts w:ascii="Garamond" w:hAnsi="Garamond"/>
          <w:lang w:val="es-ES"/>
        </w:rPr>
        <w:t>humedal</w:t>
      </w:r>
      <w:r w:rsidR="005C4E5F" w:rsidRPr="003F1BDD">
        <w:rPr>
          <w:rFonts w:ascii="Garamond" w:hAnsi="Garamond"/>
          <w:lang w:val="es-ES"/>
        </w:rPr>
        <w:t>”</w:t>
      </w:r>
      <w:r w:rsidR="00D2622D" w:rsidRPr="003F1BDD">
        <w:rPr>
          <w:rFonts w:ascii="Garamond" w:hAnsi="Garamond"/>
          <w:lang w:val="es-ES"/>
        </w:rPr>
        <w:t xml:space="preserve"> es muy amplia, ya que refleja el </w:t>
      </w:r>
      <w:r w:rsidRPr="003F1BDD">
        <w:rPr>
          <w:rFonts w:ascii="Garamond" w:hAnsi="Garamond"/>
          <w:lang w:val="es-ES"/>
        </w:rPr>
        <w:t xml:space="preserve">propósito y </w:t>
      </w:r>
      <w:r w:rsidR="00D2622D" w:rsidRPr="003F1BDD">
        <w:rPr>
          <w:rFonts w:ascii="Garamond" w:hAnsi="Garamond"/>
          <w:lang w:val="es-ES"/>
        </w:rPr>
        <w:t>alcance mundial de la Convención y ofrece a las Partes Contratantes amplio margen y flexibilidad para garantizar la compatibilidad entre los esfuerzos nacionales, supranacionales/regionales e internacionales de conservación de los humedales.</w:t>
      </w:r>
    </w:p>
    <w:p w:rsidR="00D2622D" w:rsidRPr="003F1BDD" w:rsidRDefault="00D2622D" w:rsidP="00DF2424">
      <w:pPr>
        <w:rPr>
          <w:rFonts w:ascii="Garamond" w:hAnsi="Garamond"/>
          <w:lang w:val="es-ES"/>
        </w:rPr>
      </w:pPr>
    </w:p>
    <w:p w:rsidR="00D2622D" w:rsidRPr="003F1BDD" w:rsidRDefault="00D2622D" w:rsidP="00DF2424">
      <w:pPr>
        <w:pStyle w:val="BodyTextIndent3"/>
        <w:jc w:val="center"/>
        <w:rPr>
          <w:b/>
          <w:lang w:val="es-ES"/>
        </w:rPr>
      </w:pPr>
      <w:r w:rsidRPr="003F1BDD">
        <w:rPr>
          <w:b/>
          <w:i w:val="0"/>
          <w:lang w:val="es-ES"/>
        </w:rPr>
        <w:t xml:space="preserve">La definición de </w:t>
      </w:r>
      <w:r w:rsidR="005C4E5F" w:rsidRPr="003F1BDD">
        <w:rPr>
          <w:b/>
          <w:i w:val="0"/>
          <w:lang w:val="es-ES"/>
        </w:rPr>
        <w:t>“</w:t>
      </w:r>
      <w:r w:rsidRPr="003F1BDD">
        <w:rPr>
          <w:b/>
          <w:i w:val="0"/>
          <w:lang w:val="es-ES"/>
        </w:rPr>
        <w:t>humedal</w:t>
      </w:r>
      <w:r w:rsidR="005C4E5F" w:rsidRPr="003F1BDD">
        <w:rPr>
          <w:b/>
          <w:i w:val="0"/>
          <w:lang w:val="es-ES"/>
        </w:rPr>
        <w:t>”</w:t>
      </w:r>
      <w:r w:rsidRPr="003F1BDD">
        <w:rPr>
          <w:b/>
          <w:i w:val="0"/>
          <w:lang w:val="es-ES"/>
        </w:rPr>
        <w:t xml:space="preserve"> de Ramsar</w:t>
      </w:r>
    </w:p>
    <w:p w:rsidR="00D2622D" w:rsidRPr="003F1BDD" w:rsidRDefault="00D2622D" w:rsidP="00DF2424">
      <w:pPr>
        <w:ind w:right="-45"/>
        <w:rPr>
          <w:rFonts w:ascii="Garamond" w:hAnsi="Garamond"/>
          <w:lang w:val="es-ES"/>
        </w:rPr>
      </w:pPr>
    </w:p>
    <w:p w:rsidR="00D2622D" w:rsidRPr="003F1BDD" w:rsidRDefault="005C4E5F" w:rsidP="00DF2424">
      <w:pPr>
        <w:ind w:left="567" w:right="-45"/>
        <w:jc w:val="center"/>
        <w:rPr>
          <w:rFonts w:ascii="Garamond" w:hAnsi="Garamond"/>
          <w:b/>
          <w:lang w:val="es-ES"/>
        </w:rPr>
      </w:pPr>
      <w:r w:rsidRPr="003F1BDD">
        <w:rPr>
          <w:rFonts w:ascii="Garamond" w:hAnsi="Garamond"/>
          <w:b/>
          <w:lang w:val="es-ES"/>
        </w:rPr>
        <w:lastRenderedPageBreak/>
        <w:t>“</w:t>
      </w:r>
      <w:r w:rsidR="004B6DAB" w:rsidRPr="003F1BDD">
        <w:rPr>
          <w:rFonts w:ascii="Garamond" w:hAnsi="Garamond"/>
          <w:b/>
          <w:lang w:val="es-ES"/>
        </w:rPr>
        <w:t xml:space="preserve">Son </w:t>
      </w:r>
      <w:r w:rsidR="00D2622D" w:rsidRPr="003F1BDD">
        <w:rPr>
          <w:rFonts w:ascii="Garamond" w:hAnsi="Garamond"/>
          <w:b/>
          <w:lang w:val="es-ES"/>
        </w:rPr>
        <w:t xml:space="preserve">humedales las extensiones de marismas, pantanos y turberas, o superficies cubiertas de aguas, sean </w:t>
      </w:r>
      <w:r w:rsidR="008D59AE" w:rsidRPr="003F1BDD">
        <w:rPr>
          <w:rFonts w:ascii="Garamond" w:hAnsi="Garamond"/>
          <w:b/>
          <w:lang w:val="es-ES"/>
        </w:rPr>
        <w:t>e</w:t>
      </w:r>
      <w:r w:rsidR="00D2622D" w:rsidRPr="003F1BDD">
        <w:rPr>
          <w:rFonts w:ascii="Garamond" w:hAnsi="Garamond"/>
          <w:b/>
          <w:lang w:val="es-ES"/>
        </w:rPr>
        <w:t>stas de régimen natural o artificial, permanentes o temporales, estancadas o corrientes, dulces, salobres o saladas, incluidas las extensiones de agua marina cuya profundidad en marea baja no exceda de seis metros</w:t>
      </w:r>
      <w:r w:rsidRPr="003F1BDD">
        <w:rPr>
          <w:rFonts w:ascii="Garamond" w:hAnsi="Garamond"/>
          <w:b/>
          <w:lang w:val="es-ES"/>
        </w:rPr>
        <w:t>”</w:t>
      </w:r>
      <w:r w:rsidR="00D2622D" w:rsidRPr="003F1BDD">
        <w:rPr>
          <w:rFonts w:ascii="Garamond" w:hAnsi="Garamond"/>
          <w:b/>
          <w:lang w:val="es-ES"/>
        </w:rPr>
        <w:t xml:space="preserve"> (</w:t>
      </w:r>
      <w:r w:rsidR="00A91C09" w:rsidRPr="003F1BDD">
        <w:rPr>
          <w:rFonts w:ascii="Garamond" w:hAnsi="Garamond"/>
          <w:b/>
          <w:lang w:val="es-ES"/>
        </w:rPr>
        <w:t>A</w:t>
      </w:r>
      <w:r w:rsidR="00D2622D" w:rsidRPr="003F1BDD">
        <w:rPr>
          <w:rFonts w:ascii="Garamond" w:hAnsi="Garamond"/>
          <w:b/>
          <w:lang w:val="es-ES"/>
        </w:rPr>
        <w:t>rtículo 1</w:t>
      </w:r>
      <w:r w:rsidR="00A91C09" w:rsidRPr="003F1BDD">
        <w:rPr>
          <w:rFonts w:ascii="Garamond" w:hAnsi="Garamond"/>
          <w:b/>
          <w:lang w:val="es-ES"/>
        </w:rPr>
        <w:t>.1</w:t>
      </w:r>
      <w:r w:rsidR="00D2622D" w:rsidRPr="003F1BDD">
        <w:rPr>
          <w:rFonts w:ascii="Garamond" w:hAnsi="Garamond"/>
          <w:b/>
          <w:lang w:val="es-ES"/>
        </w:rPr>
        <w:t>)</w:t>
      </w:r>
      <w:r w:rsidR="004B6DAB" w:rsidRPr="003F1BDD">
        <w:rPr>
          <w:rFonts w:ascii="Garamond" w:hAnsi="Garamond"/>
          <w:b/>
          <w:lang w:val="es-ES"/>
        </w:rPr>
        <w:t>.</w:t>
      </w:r>
      <w:r w:rsidR="00D2622D" w:rsidRPr="003F1BDD">
        <w:rPr>
          <w:rFonts w:ascii="Garamond" w:hAnsi="Garamond"/>
          <w:b/>
          <w:lang w:val="es-ES"/>
        </w:rPr>
        <w:t xml:space="preserve"> </w:t>
      </w:r>
      <w:r w:rsidR="004B6DAB" w:rsidRPr="003F1BDD">
        <w:rPr>
          <w:rFonts w:ascii="Garamond" w:hAnsi="Garamond"/>
          <w:b/>
          <w:lang w:val="es-ES"/>
        </w:rPr>
        <w:t xml:space="preserve">Los </w:t>
      </w:r>
      <w:r w:rsidR="00A91C09" w:rsidRPr="003F1BDD">
        <w:rPr>
          <w:rFonts w:ascii="Garamond" w:hAnsi="Garamond"/>
          <w:b/>
          <w:lang w:val="es-ES"/>
        </w:rPr>
        <w:t>S</w:t>
      </w:r>
      <w:r w:rsidR="004B6DAB" w:rsidRPr="003F1BDD">
        <w:rPr>
          <w:rFonts w:ascii="Garamond" w:hAnsi="Garamond"/>
          <w:b/>
          <w:lang w:val="es-ES"/>
        </w:rPr>
        <w:t xml:space="preserve">itios Ramsar, además, </w:t>
      </w:r>
      <w:r w:rsidRPr="003F1BDD">
        <w:rPr>
          <w:rFonts w:ascii="Garamond" w:hAnsi="Garamond"/>
          <w:b/>
          <w:lang w:val="es-ES"/>
        </w:rPr>
        <w:t>“</w:t>
      </w:r>
      <w:r w:rsidR="00D2622D" w:rsidRPr="003F1BDD">
        <w:rPr>
          <w:rFonts w:ascii="Garamond" w:hAnsi="Garamond"/>
          <w:b/>
          <w:lang w:val="es-ES"/>
        </w:rPr>
        <w:t>podrán comprender sus zonas ribereñas o costeras adyacentes, así como las islas o extensiones de agua marina de una profundidad superior a los seis metros en marea baja, cuando se encuentren dentro del humedal</w:t>
      </w:r>
      <w:r w:rsidRPr="003F1BDD">
        <w:rPr>
          <w:rFonts w:ascii="Garamond" w:hAnsi="Garamond"/>
          <w:b/>
          <w:lang w:val="es-ES"/>
        </w:rPr>
        <w:t>”</w:t>
      </w:r>
      <w:r w:rsidR="00D2622D" w:rsidRPr="003F1BDD">
        <w:rPr>
          <w:rFonts w:ascii="Garamond" w:hAnsi="Garamond"/>
          <w:b/>
          <w:lang w:val="es-ES"/>
        </w:rPr>
        <w:t xml:space="preserve"> (</w:t>
      </w:r>
      <w:r w:rsidR="00A91C09" w:rsidRPr="003F1BDD">
        <w:rPr>
          <w:rFonts w:ascii="Garamond" w:hAnsi="Garamond"/>
          <w:b/>
          <w:lang w:val="es-ES"/>
        </w:rPr>
        <w:t>A</w:t>
      </w:r>
      <w:r w:rsidR="00D2622D" w:rsidRPr="003F1BDD">
        <w:rPr>
          <w:rFonts w:ascii="Garamond" w:hAnsi="Garamond"/>
          <w:b/>
          <w:lang w:val="es-ES"/>
        </w:rPr>
        <w:t>rtículo 2</w:t>
      </w:r>
      <w:r w:rsidR="00A91C09" w:rsidRPr="003F1BDD">
        <w:rPr>
          <w:rFonts w:ascii="Garamond" w:hAnsi="Garamond"/>
          <w:b/>
          <w:lang w:val="es-ES"/>
        </w:rPr>
        <w:t>.1</w:t>
      </w:r>
      <w:r w:rsidR="00D2622D" w:rsidRPr="003F1BDD">
        <w:rPr>
          <w:rFonts w:ascii="Garamond" w:hAnsi="Garamond"/>
          <w:b/>
          <w:lang w:val="es-ES"/>
        </w:rPr>
        <w:t>).</w:t>
      </w:r>
    </w:p>
    <w:p w:rsidR="00D2622D" w:rsidRPr="003F1BDD" w:rsidRDefault="00D2622D" w:rsidP="00DF2424">
      <w:pPr>
        <w:ind w:left="567" w:right="-45"/>
        <w:jc w:val="center"/>
        <w:rPr>
          <w:rFonts w:ascii="Garamond" w:hAnsi="Garamond"/>
          <w:lang w:val="es-ES"/>
        </w:rPr>
      </w:pPr>
    </w:p>
    <w:p w:rsidR="00D2622D" w:rsidRPr="003F1BDD" w:rsidRDefault="00301E34" w:rsidP="00DF2424">
      <w:pPr>
        <w:ind w:left="567" w:hanging="567"/>
        <w:rPr>
          <w:rFonts w:ascii="Garamond" w:hAnsi="Garamond"/>
          <w:lang w:val="es-ES"/>
        </w:rPr>
      </w:pPr>
      <w:r w:rsidRPr="003F1BDD">
        <w:rPr>
          <w:rFonts w:ascii="Garamond" w:hAnsi="Garamond"/>
          <w:lang w:val="es-ES"/>
        </w:rPr>
        <w:t>51.</w:t>
      </w:r>
      <w:r w:rsidRPr="003F1BDD">
        <w:rPr>
          <w:rFonts w:ascii="Garamond" w:hAnsi="Garamond"/>
          <w:lang w:val="es-ES"/>
        </w:rPr>
        <w:tab/>
      </w:r>
      <w:r w:rsidR="00D2622D" w:rsidRPr="003F1BDD">
        <w:rPr>
          <w:rFonts w:ascii="Garamond" w:hAnsi="Garamond"/>
          <w:lang w:val="es-ES"/>
        </w:rPr>
        <w:t xml:space="preserve">Es importante tener en cuenta que la finalidad de la Convención es que se incluyan humedales naturales o casi naturales en la Lista de Ramsar, pero que da cabida también a la designación de humedales creados con fines determinados o artificiales, siempre que cumplan por lo menos uno de los Criterios especificados en la sección </w:t>
      </w:r>
      <w:r w:rsidRPr="003F1BDD">
        <w:rPr>
          <w:rFonts w:ascii="Garamond" w:hAnsi="Garamond"/>
          <w:lang w:val="es-ES"/>
        </w:rPr>
        <w:t>6 y el Apéndice D</w:t>
      </w:r>
      <w:r w:rsidR="00D2622D" w:rsidRPr="003F1BDD">
        <w:rPr>
          <w:rFonts w:ascii="Garamond" w:hAnsi="Garamond"/>
          <w:lang w:val="es-ES"/>
        </w:rPr>
        <w:t xml:space="preserve">. La clasificación </w:t>
      </w:r>
      <w:r w:rsidRPr="003F1BDD">
        <w:rPr>
          <w:rFonts w:ascii="Garamond" w:hAnsi="Garamond"/>
          <w:lang w:val="es-ES"/>
        </w:rPr>
        <w:t xml:space="preserve">de la Convención </w:t>
      </w:r>
      <w:r w:rsidR="00D2622D" w:rsidRPr="003F1BDD">
        <w:rPr>
          <w:rFonts w:ascii="Garamond" w:hAnsi="Garamond"/>
          <w:lang w:val="es-ES"/>
        </w:rPr>
        <w:t xml:space="preserve">de los tipos de humedales (véase el </w:t>
      </w:r>
      <w:r w:rsidR="00A91C09" w:rsidRPr="003F1BDD">
        <w:rPr>
          <w:rFonts w:ascii="Garamond" w:hAnsi="Garamond"/>
          <w:lang w:val="es-ES"/>
        </w:rPr>
        <w:t>A</w:t>
      </w:r>
      <w:r w:rsidR="00D2622D" w:rsidRPr="003F1BDD">
        <w:rPr>
          <w:rFonts w:ascii="Garamond" w:hAnsi="Garamond"/>
          <w:lang w:val="es-ES"/>
        </w:rPr>
        <w:t xml:space="preserve">péndice B) señala todo el espectro que se insta a las Partes Contratantes a considerar </w:t>
      </w:r>
      <w:r w:rsidR="00F80E92" w:rsidRPr="003F1BDD">
        <w:rPr>
          <w:rFonts w:ascii="Garamond" w:hAnsi="Garamond"/>
          <w:lang w:val="es-ES"/>
        </w:rPr>
        <w:t xml:space="preserve">para </w:t>
      </w:r>
      <w:r w:rsidR="00D2622D" w:rsidRPr="003F1BDD">
        <w:rPr>
          <w:rFonts w:ascii="Garamond" w:hAnsi="Garamond"/>
          <w:lang w:val="es-ES"/>
        </w:rPr>
        <w:t xml:space="preserve">posibles inclusiones de sitios en la Lista con arreglo al Criterio Ramsar de humedales representativos, raros o únicos (véase el Criterio 1 en la sección </w:t>
      </w:r>
      <w:r w:rsidR="0013685F" w:rsidRPr="003F1BDD">
        <w:rPr>
          <w:rFonts w:ascii="Garamond" w:hAnsi="Garamond"/>
          <w:lang w:val="es-ES"/>
        </w:rPr>
        <w:t>6.1.1</w:t>
      </w:r>
      <w:r w:rsidR="00D2622D" w:rsidRPr="003F1BDD">
        <w:rPr>
          <w:rFonts w:ascii="Garamond" w:hAnsi="Garamond"/>
          <w:lang w:val="es-ES"/>
        </w:rPr>
        <w:t>).</w:t>
      </w:r>
    </w:p>
    <w:p w:rsidR="00D2622D" w:rsidRPr="003F1BDD" w:rsidRDefault="00D2622D" w:rsidP="00DF2424">
      <w:pPr>
        <w:ind w:left="567" w:hanging="567"/>
        <w:rPr>
          <w:rFonts w:ascii="Garamond" w:hAnsi="Garamond"/>
          <w:lang w:val="es-ES"/>
        </w:rPr>
      </w:pPr>
    </w:p>
    <w:p w:rsidR="00490271" w:rsidRPr="003F1BDD" w:rsidRDefault="00490271" w:rsidP="00DF2424">
      <w:pPr>
        <w:pStyle w:val="Heading2"/>
        <w:tabs>
          <w:tab w:val="clear" w:pos="0"/>
          <w:tab w:val="clear" w:pos="314"/>
          <w:tab w:val="clear" w:pos="722"/>
          <w:tab w:val="clear" w:pos="994"/>
        </w:tabs>
        <w:ind w:left="567" w:hanging="567"/>
        <w:rPr>
          <w:szCs w:val="24"/>
          <w:lang w:val="es-ES"/>
        </w:rPr>
      </w:pPr>
      <w:bookmarkStart w:id="19" w:name="_Toc320836674"/>
      <w:bookmarkStart w:id="20" w:name="_Toc320907551"/>
      <w:bookmarkStart w:id="21" w:name="_Toc301966826"/>
      <w:r w:rsidRPr="003F1BDD">
        <w:rPr>
          <w:szCs w:val="24"/>
          <w:lang w:val="es-ES"/>
        </w:rPr>
        <w:t>5.2</w:t>
      </w:r>
      <w:r w:rsidRPr="003F1BDD">
        <w:rPr>
          <w:szCs w:val="24"/>
          <w:lang w:val="es-ES"/>
        </w:rPr>
        <w:tab/>
        <w:t>Sistema de clasificación de humedales de Ramsar</w:t>
      </w:r>
      <w:bookmarkEnd w:id="19"/>
      <w:bookmarkEnd w:id="20"/>
      <w:r w:rsidRPr="003F1BDD">
        <w:rPr>
          <w:szCs w:val="24"/>
          <w:lang w:val="es-ES"/>
        </w:rPr>
        <w:t xml:space="preserve"> </w:t>
      </w:r>
      <w:bookmarkEnd w:id="21"/>
    </w:p>
    <w:p w:rsidR="00490271" w:rsidRPr="003F1BDD" w:rsidRDefault="00490271" w:rsidP="00DF2424">
      <w:pPr>
        <w:ind w:left="567" w:hanging="567"/>
        <w:rPr>
          <w:rFonts w:ascii="Garamond" w:hAnsi="Garamond"/>
          <w:lang w:val="es-ES"/>
        </w:rPr>
      </w:pPr>
    </w:p>
    <w:p w:rsidR="00490271" w:rsidRPr="003F1BDD" w:rsidRDefault="00490271" w:rsidP="00DF2424">
      <w:pPr>
        <w:pStyle w:val="Descriptor"/>
        <w:spacing w:after="0" w:line="240" w:lineRule="auto"/>
        <w:jc w:val="center"/>
        <w:rPr>
          <w:rFonts w:ascii="Garamond" w:hAnsi="Garamond"/>
          <w:sz w:val="24"/>
          <w:szCs w:val="24"/>
          <w:lang w:val="es-ES"/>
        </w:rPr>
      </w:pPr>
      <w:bookmarkStart w:id="22" w:name="_Toc301966827"/>
      <w:r w:rsidRPr="003F1BDD">
        <w:rPr>
          <w:rFonts w:ascii="Garamond" w:hAnsi="Garamond"/>
          <w:sz w:val="24"/>
          <w:szCs w:val="24"/>
          <w:lang w:val="es-ES"/>
        </w:rPr>
        <w:t xml:space="preserve">¿Cuál es el objetivo de esta sección? </w:t>
      </w:r>
      <w:r w:rsidRPr="003F1BDD">
        <w:rPr>
          <w:rFonts w:ascii="Garamond" w:hAnsi="Garamond"/>
          <w:b w:val="0"/>
          <w:sz w:val="24"/>
          <w:szCs w:val="24"/>
          <w:lang w:val="es-ES"/>
        </w:rPr>
        <w:t xml:space="preserve">Explica el sistema de clasificación de humedales de Ramsar, cómo se creó y para qué se utiliza </w:t>
      </w:r>
      <w:bookmarkEnd w:id="22"/>
    </w:p>
    <w:p w:rsidR="00490271" w:rsidRPr="003F1BDD" w:rsidRDefault="00490271" w:rsidP="00DF2424">
      <w:pPr>
        <w:ind w:left="567" w:hanging="567"/>
        <w:rPr>
          <w:rFonts w:ascii="Garamond" w:hAnsi="Garamond"/>
          <w:color w:val="000000"/>
          <w:lang w:val="es-ES"/>
        </w:rPr>
      </w:pPr>
    </w:p>
    <w:p w:rsidR="00490271" w:rsidRPr="003F1BDD" w:rsidRDefault="00490271" w:rsidP="00DF2424">
      <w:pPr>
        <w:ind w:left="567" w:hanging="567"/>
        <w:rPr>
          <w:rFonts w:ascii="Garamond" w:hAnsi="Garamond"/>
          <w:lang w:val="es-ES"/>
        </w:rPr>
      </w:pPr>
      <w:r w:rsidRPr="003F1BDD">
        <w:rPr>
          <w:rFonts w:ascii="Garamond" w:hAnsi="Garamond"/>
          <w:lang w:val="es-ES"/>
        </w:rPr>
        <w:t>52.</w:t>
      </w:r>
      <w:r w:rsidRPr="003F1BDD">
        <w:rPr>
          <w:rFonts w:ascii="Garamond" w:hAnsi="Garamond"/>
          <w:lang w:val="es-ES"/>
        </w:rPr>
        <w:tab/>
        <w:t xml:space="preserve">Se utilizan muchas definiciones y clasificaciones de humedales nacionales. Estas definiciones y clasificaciones se han preparado atendiendo a necesidades nacionales diferentes y tienen en cuenta los principales rasgos biofísicos (generalmente vegetación, geomorfología y </w:t>
      </w:r>
      <w:r w:rsidR="009C23EC" w:rsidRPr="003F1BDD">
        <w:rPr>
          <w:rFonts w:ascii="Garamond" w:hAnsi="Garamond"/>
          <w:lang w:val="es-ES"/>
        </w:rPr>
        <w:t xml:space="preserve">régimen hídrico y, </w:t>
      </w:r>
      <w:r w:rsidRPr="003F1BDD">
        <w:rPr>
          <w:rFonts w:ascii="Garamond" w:hAnsi="Garamond"/>
          <w:lang w:val="es-ES"/>
        </w:rPr>
        <w:t>a veces también</w:t>
      </w:r>
      <w:r w:rsidR="009C23EC" w:rsidRPr="003F1BDD">
        <w:rPr>
          <w:rFonts w:ascii="Garamond" w:hAnsi="Garamond"/>
          <w:lang w:val="es-ES"/>
        </w:rPr>
        <w:t>,</w:t>
      </w:r>
      <w:r w:rsidRPr="003F1BDD">
        <w:rPr>
          <w:rFonts w:ascii="Garamond" w:hAnsi="Garamond"/>
          <w:lang w:val="es-ES"/>
        </w:rPr>
        <w:t xml:space="preserve"> características químicas del agua como la salinidad) y la variedad y </w:t>
      </w:r>
      <w:r w:rsidR="009C23EC" w:rsidRPr="003F1BDD">
        <w:rPr>
          <w:rFonts w:ascii="Garamond" w:hAnsi="Garamond"/>
          <w:lang w:val="es-ES"/>
        </w:rPr>
        <w:t xml:space="preserve">el </w:t>
      </w:r>
      <w:r w:rsidRPr="003F1BDD">
        <w:rPr>
          <w:rFonts w:ascii="Garamond" w:hAnsi="Garamond"/>
          <w:lang w:val="es-ES"/>
        </w:rPr>
        <w:t>tamaño de los humedales de la localidad o región que se está estudiando.</w:t>
      </w:r>
    </w:p>
    <w:p w:rsidR="00490271" w:rsidRPr="003F1BDD" w:rsidRDefault="00490271" w:rsidP="00DF2424">
      <w:pPr>
        <w:ind w:left="567" w:hanging="567"/>
        <w:rPr>
          <w:rFonts w:ascii="Garamond" w:hAnsi="Garamond"/>
          <w:lang w:val="es-ES"/>
        </w:rPr>
      </w:pPr>
    </w:p>
    <w:p w:rsidR="00490271" w:rsidRPr="003F1BDD" w:rsidRDefault="00490271" w:rsidP="00DF2424">
      <w:pPr>
        <w:ind w:left="567" w:hanging="567"/>
        <w:rPr>
          <w:rFonts w:ascii="Garamond" w:hAnsi="Garamond"/>
          <w:lang w:val="es-ES"/>
        </w:rPr>
      </w:pPr>
      <w:r w:rsidRPr="003F1BDD">
        <w:rPr>
          <w:rFonts w:ascii="Garamond" w:hAnsi="Garamond"/>
          <w:lang w:val="es-ES"/>
        </w:rPr>
        <w:t>53.</w:t>
      </w:r>
      <w:r w:rsidRPr="003F1BDD">
        <w:rPr>
          <w:rFonts w:ascii="Garamond" w:hAnsi="Garamond"/>
          <w:lang w:val="es-ES"/>
        </w:rPr>
        <w:tab/>
        <w:t xml:space="preserve">El Sistema de Clasificación de Ramsar, adoptado por primera vez en la COP4 en 1990 y modificado en 1996 (Resolución VI.5), tiene valor como descripción básica de hábitats internacionalmente aplicable para los sitios designados en la Lista de Ramsar de Humedales de Importancia Internacional, pero no se adapta fácilmente a la descripción de todos los hábitats de humedales en la forma y el nivel de descripción que se suelen incluir actualmente en muchos inventarios de humedales. Cuando el sistema de clasificación de humedales de Ramsar se preparó por primera vez no se había previsto que la clasificación de Ramsar se aprovecharía para </w:t>
      </w:r>
      <w:r w:rsidR="009C23EC" w:rsidRPr="003F1BDD">
        <w:rPr>
          <w:rFonts w:ascii="Garamond" w:hAnsi="Garamond"/>
          <w:lang w:val="es-ES"/>
        </w:rPr>
        <w:t xml:space="preserve">tales </w:t>
      </w:r>
      <w:r w:rsidRPr="003F1BDD">
        <w:rPr>
          <w:rFonts w:ascii="Garamond" w:hAnsi="Garamond"/>
          <w:lang w:val="es-ES"/>
        </w:rPr>
        <w:t>fines de inventario, por lo que deberá sospesarse cuidadosamente su utilidad como clasificación de hábitats para un inventario determinado de humedales (Secretaría de la Convención de Ramsar 2010c).</w:t>
      </w:r>
    </w:p>
    <w:p w:rsidR="00490271" w:rsidRPr="003F1BDD" w:rsidRDefault="00490271" w:rsidP="00DF2424">
      <w:pPr>
        <w:rPr>
          <w:rFonts w:ascii="Garamond" w:hAnsi="Garamond"/>
          <w:lang w:val="es-ES"/>
        </w:rPr>
      </w:pPr>
    </w:p>
    <w:p w:rsidR="00BD626C" w:rsidRPr="003F1BDD" w:rsidRDefault="00BD626C" w:rsidP="00DF2424">
      <w:pPr>
        <w:ind w:left="567" w:hanging="567"/>
        <w:rPr>
          <w:rFonts w:ascii="Garamond" w:hAnsi="Garamond"/>
          <w:b/>
          <w:szCs w:val="24"/>
          <w:lang w:val="es-ES"/>
        </w:rPr>
      </w:pPr>
      <w:r w:rsidRPr="003F1BDD">
        <w:rPr>
          <w:rFonts w:ascii="Garamond" w:hAnsi="Garamond"/>
          <w:szCs w:val="24"/>
          <w:lang w:val="es-ES"/>
        </w:rPr>
        <w:t>54.</w:t>
      </w:r>
      <w:r w:rsidRPr="003F1BDD">
        <w:rPr>
          <w:rFonts w:ascii="Garamond" w:hAnsi="Garamond"/>
          <w:szCs w:val="24"/>
          <w:lang w:val="es-ES"/>
        </w:rPr>
        <w:tab/>
      </w:r>
      <w:r w:rsidR="00507D31" w:rsidRPr="003F1BDD">
        <w:rPr>
          <w:rFonts w:ascii="Garamond" w:hAnsi="Garamond"/>
          <w:b/>
          <w:szCs w:val="24"/>
          <w:lang w:val="es-ES"/>
        </w:rPr>
        <w:t xml:space="preserve">En las secciones que siguen a continuación se ofrecen orientaciones sobre cómo rellenar las distintas partes y campos de la Ficha Informativa de los Sitios Ramsar (FIR), </w:t>
      </w:r>
      <w:r w:rsidR="0007087B" w:rsidRPr="003F1BDD">
        <w:rPr>
          <w:rFonts w:ascii="Garamond" w:hAnsi="Garamond"/>
          <w:b/>
          <w:szCs w:val="24"/>
          <w:lang w:val="es-ES"/>
        </w:rPr>
        <w:t>y se reseñan las correspondientes referencias</w:t>
      </w:r>
      <w:r w:rsidRPr="003F1BDD">
        <w:rPr>
          <w:rFonts w:ascii="Garamond" w:hAnsi="Garamond"/>
          <w:b/>
          <w:szCs w:val="24"/>
          <w:lang w:val="es-ES"/>
        </w:rPr>
        <w:t xml:space="preserve">. </w:t>
      </w:r>
    </w:p>
    <w:p w:rsidR="00BD626C" w:rsidRPr="003F1BDD" w:rsidRDefault="00BD626C" w:rsidP="00DF2424">
      <w:pPr>
        <w:ind w:left="567" w:hanging="567"/>
        <w:rPr>
          <w:rFonts w:ascii="Garamond" w:hAnsi="Garamond"/>
          <w:szCs w:val="24"/>
          <w:lang w:val="es-ES"/>
        </w:rPr>
      </w:pPr>
    </w:p>
    <w:p w:rsidR="00BD626C" w:rsidRPr="003F1BDD" w:rsidRDefault="00BD626C" w:rsidP="00410D98">
      <w:pPr>
        <w:pStyle w:val="Heading3"/>
        <w:tabs>
          <w:tab w:val="clear" w:pos="4680"/>
        </w:tabs>
        <w:ind w:left="567" w:hanging="567"/>
        <w:jc w:val="left"/>
        <w:rPr>
          <w:i/>
          <w:szCs w:val="24"/>
          <w:u w:val="none"/>
          <w:lang w:val="es-ES"/>
        </w:rPr>
      </w:pPr>
      <w:bookmarkStart w:id="23" w:name="_Toc301966828"/>
      <w:bookmarkStart w:id="24" w:name="_Toc320836675"/>
      <w:bookmarkStart w:id="25" w:name="_Toc320907552"/>
      <w:r w:rsidRPr="003F1BDD">
        <w:rPr>
          <w:i/>
          <w:szCs w:val="24"/>
          <w:u w:val="none"/>
          <w:lang w:val="es-ES"/>
        </w:rPr>
        <w:t>5.2.1</w:t>
      </w:r>
      <w:r w:rsidRPr="003F1BDD">
        <w:rPr>
          <w:i/>
          <w:szCs w:val="24"/>
          <w:u w:val="none"/>
          <w:lang w:val="es-ES"/>
        </w:rPr>
        <w:tab/>
      </w:r>
      <w:r w:rsidR="0007087B" w:rsidRPr="003F1BDD">
        <w:rPr>
          <w:i/>
          <w:szCs w:val="24"/>
          <w:u w:val="none"/>
          <w:lang w:val="es-ES"/>
        </w:rPr>
        <w:t>Tipo o tipos de humedal presentes en el Sitio Ramsar</w:t>
      </w:r>
      <w:bookmarkEnd w:id="23"/>
      <w:bookmarkEnd w:id="24"/>
      <w:bookmarkEnd w:id="25"/>
    </w:p>
    <w:p w:rsidR="00BD626C" w:rsidRPr="003F1BDD" w:rsidRDefault="00BD626C" w:rsidP="00410D98">
      <w:pPr>
        <w:keepNext/>
        <w:ind w:left="567" w:hanging="567"/>
        <w:rPr>
          <w:rFonts w:ascii="Garamond" w:hAnsi="Garamond"/>
          <w:szCs w:val="24"/>
          <w:lang w:val="es-ES"/>
        </w:rPr>
      </w:pPr>
    </w:p>
    <w:p w:rsidR="00BD626C" w:rsidRPr="003F1BDD" w:rsidRDefault="00BD626C" w:rsidP="00410D98">
      <w:pPr>
        <w:keepNext/>
        <w:shd w:val="clear" w:color="auto" w:fill="F2DBDB"/>
        <w:ind w:left="567" w:hanging="567"/>
        <w:rPr>
          <w:rFonts w:ascii="Garamond" w:hAnsi="Garamond"/>
          <w:b/>
          <w:szCs w:val="24"/>
          <w:lang w:val="es-ES"/>
        </w:rPr>
      </w:pPr>
      <w:r w:rsidRPr="003F1BDD">
        <w:rPr>
          <w:rFonts w:ascii="Garamond" w:hAnsi="Garamond"/>
          <w:b/>
          <w:szCs w:val="24"/>
          <w:lang w:val="es-ES"/>
        </w:rPr>
        <w:tab/>
      </w:r>
      <w:r w:rsidRPr="003F1BDD">
        <w:rPr>
          <w:rFonts w:ascii="Garamond" w:hAnsi="Garamond"/>
          <w:b/>
          <w:szCs w:val="24"/>
          <w:lang w:val="es-ES"/>
        </w:rPr>
        <w:sym w:font="Wingdings" w:char="F046"/>
      </w:r>
      <w:r w:rsidRPr="003F1BDD">
        <w:rPr>
          <w:rFonts w:ascii="Garamond" w:hAnsi="Garamond"/>
          <w:b/>
          <w:szCs w:val="24"/>
          <w:lang w:val="es-ES"/>
        </w:rPr>
        <w:t xml:space="preserve"> </w:t>
      </w:r>
      <w:r w:rsidR="0007087B" w:rsidRPr="003F1BDD">
        <w:rPr>
          <w:rFonts w:ascii="Garamond" w:hAnsi="Garamond"/>
          <w:b/>
          <w:szCs w:val="24"/>
          <w:lang w:val="es-ES"/>
        </w:rPr>
        <w:t>Campo</w:t>
      </w:r>
      <w:r w:rsidRPr="003F1BDD">
        <w:rPr>
          <w:rFonts w:ascii="Garamond" w:hAnsi="Garamond"/>
          <w:b/>
          <w:szCs w:val="24"/>
          <w:lang w:val="es-ES"/>
        </w:rPr>
        <w:t xml:space="preserve"> 16</w:t>
      </w:r>
      <w:r w:rsidR="0007087B" w:rsidRPr="003F1BDD">
        <w:rPr>
          <w:rFonts w:ascii="Garamond" w:hAnsi="Garamond"/>
          <w:b/>
          <w:szCs w:val="24"/>
          <w:lang w:val="es-ES"/>
        </w:rPr>
        <w:t xml:space="preserve"> de la FIR</w:t>
      </w:r>
    </w:p>
    <w:p w:rsidR="00BD626C" w:rsidRPr="003F1BDD" w:rsidRDefault="0007087B" w:rsidP="00DF2424">
      <w:pPr>
        <w:numPr>
          <w:ilvl w:val="0"/>
          <w:numId w:val="21"/>
        </w:numPr>
        <w:shd w:val="clear" w:color="auto" w:fill="F2DBDB"/>
        <w:ind w:left="567" w:hanging="567"/>
        <w:rPr>
          <w:rFonts w:ascii="Garamond" w:hAnsi="Garamond"/>
          <w:b/>
          <w:szCs w:val="24"/>
          <w:lang w:val="es-ES"/>
        </w:rPr>
      </w:pPr>
      <w:r w:rsidRPr="003F1BDD">
        <w:rPr>
          <w:rFonts w:ascii="Garamond" w:hAnsi="Garamond"/>
          <w:b/>
          <w:szCs w:val="24"/>
          <w:lang w:val="es-ES"/>
        </w:rPr>
        <w:t>Consulte también:</w:t>
      </w:r>
      <w:r w:rsidR="00BD626C" w:rsidRPr="003F1BDD">
        <w:rPr>
          <w:rFonts w:ascii="Garamond" w:hAnsi="Garamond"/>
          <w:b/>
          <w:szCs w:val="24"/>
          <w:lang w:val="es-ES"/>
        </w:rPr>
        <w:t xml:space="preserve"> </w:t>
      </w:r>
      <w:r w:rsidRPr="003F1BDD">
        <w:rPr>
          <w:rFonts w:ascii="Garamond" w:hAnsi="Garamond"/>
          <w:b/>
          <w:szCs w:val="24"/>
          <w:lang w:val="es-ES"/>
        </w:rPr>
        <w:t>Apéndice</w:t>
      </w:r>
      <w:r w:rsidR="00BD626C" w:rsidRPr="003F1BDD">
        <w:rPr>
          <w:rFonts w:ascii="Garamond" w:hAnsi="Garamond"/>
          <w:b/>
          <w:szCs w:val="24"/>
          <w:lang w:val="es-ES"/>
        </w:rPr>
        <w:t xml:space="preserve"> B</w:t>
      </w:r>
      <w:r w:rsidRPr="003F1BDD">
        <w:rPr>
          <w:rFonts w:ascii="Garamond" w:hAnsi="Garamond"/>
          <w:b/>
          <w:szCs w:val="24"/>
          <w:lang w:val="es-ES"/>
        </w:rPr>
        <w:t xml:space="preserve"> -</w:t>
      </w:r>
      <w:r w:rsidR="00BD626C" w:rsidRPr="003F1BDD">
        <w:rPr>
          <w:rFonts w:ascii="Garamond" w:hAnsi="Garamond"/>
          <w:b/>
          <w:szCs w:val="24"/>
          <w:lang w:val="es-ES"/>
        </w:rPr>
        <w:t xml:space="preserve"> </w:t>
      </w:r>
      <w:r w:rsidR="0029612D" w:rsidRPr="003F1BDD">
        <w:rPr>
          <w:rFonts w:ascii="Garamond" w:hAnsi="Garamond"/>
          <w:b/>
          <w:szCs w:val="24"/>
          <w:lang w:val="es-ES"/>
        </w:rPr>
        <w:t>Sistema de Clasificación de Tipos de Humedales de Ramsar</w:t>
      </w:r>
    </w:p>
    <w:p w:rsidR="00BD626C" w:rsidRPr="003F1BDD" w:rsidRDefault="0007087B" w:rsidP="00DF2424">
      <w:pPr>
        <w:numPr>
          <w:ilvl w:val="0"/>
          <w:numId w:val="21"/>
        </w:numPr>
        <w:shd w:val="clear" w:color="auto" w:fill="F2DBDB"/>
        <w:ind w:left="567" w:hanging="567"/>
        <w:rPr>
          <w:rFonts w:ascii="Garamond" w:hAnsi="Garamond"/>
          <w:b/>
          <w:szCs w:val="24"/>
          <w:lang w:val="es-ES"/>
        </w:rPr>
      </w:pPr>
      <w:r w:rsidRPr="003F1BDD">
        <w:rPr>
          <w:rFonts w:ascii="Garamond" w:hAnsi="Garamond"/>
          <w:b/>
          <w:szCs w:val="24"/>
          <w:lang w:val="es-ES"/>
        </w:rPr>
        <w:lastRenderedPageBreak/>
        <w:t>Consulte también:</w:t>
      </w:r>
      <w:r w:rsidR="00BD626C" w:rsidRPr="003F1BDD">
        <w:rPr>
          <w:rFonts w:ascii="Garamond" w:hAnsi="Garamond"/>
          <w:b/>
          <w:szCs w:val="24"/>
          <w:lang w:val="es-ES"/>
        </w:rPr>
        <w:t xml:space="preserve"> </w:t>
      </w:r>
      <w:r w:rsidR="0029612D" w:rsidRPr="003F1BDD">
        <w:rPr>
          <w:rFonts w:ascii="Garamond" w:hAnsi="Garamond"/>
          <w:b/>
          <w:szCs w:val="24"/>
          <w:lang w:val="es-ES"/>
        </w:rPr>
        <w:t>Sección</w:t>
      </w:r>
      <w:r w:rsidR="00BD626C" w:rsidRPr="003F1BDD">
        <w:rPr>
          <w:rFonts w:ascii="Garamond" w:hAnsi="Garamond"/>
          <w:b/>
          <w:szCs w:val="24"/>
          <w:lang w:val="es-ES"/>
        </w:rPr>
        <w:t xml:space="preserve"> 7.2.7, </w:t>
      </w:r>
      <w:r w:rsidR="0029612D" w:rsidRPr="003F1BDD">
        <w:rPr>
          <w:rFonts w:ascii="Garamond" w:hAnsi="Garamond"/>
          <w:b/>
          <w:szCs w:val="24"/>
          <w:lang w:val="es-ES"/>
        </w:rPr>
        <w:t>Mapa del Sitio Ramsar</w:t>
      </w:r>
    </w:p>
    <w:p w:rsidR="00BD626C" w:rsidRPr="003F1BDD" w:rsidRDefault="0007087B" w:rsidP="00DF2424">
      <w:pPr>
        <w:numPr>
          <w:ilvl w:val="0"/>
          <w:numId w:val="21"/>
        </w:numPr>
        <w:shd w:val="clear" w:color="auto" w:fill="F2DBDB"/>
        <w:ind w:left="567" w:hanging="567"/>
        <w:rPr>
          <w:rFonts w:ascii="Garamond" w:hAnsi="Garamond"/>
          <w:b/>
          <w:szCs w:val="24"/>
          <w:lang w:val="es-ES"/>
        </w:rPr>
      </w:pPr>
      <w:r w:rsidRPr="003F1BDD">
        <w:rPr>
          <w:rFonts w:ascii="Garamond" w:hAnsi="Garamond"/>
          <w:b/>
          <w:szCs w:val="24"/>
          <w:lang w:val="es-ES"/>
        </w:rPr>
        <w:t>Consulte también:</w:t>
      </w:r>
      <w:r w:rsidR="00BD626C" w:rsidRPr="003F1BDD">
        <w:rPr>
          <w:rFonts w:ascii="Garamond" w:hAnsi="Garamond"/>
          <w:b/>
          <w:szCs w:val="24"/>
          <w:lang w:val="es-ES"/>
        </w:rPr>
        <w:t xml:space="preserve"> </w:t>
      </w:r>
      <w:r w:rsidR="0029612D" w:rsidRPr="003F1BDD">
        <w:rPr>
          <w:rFonts w:ascii="Garamond" w:hAnsi="Garamond"/>
          <w:b/>
          <w:szCs w:val="24"/>
          <w:lang w:val="es-ES"/>
        </w:rPr>
        <w:t>Sección</w:t>
      </w:r>
      <w:r w:rsidR="00BD626C" w:rsidRPr="003F1BDD">
        <w:rPr>
          <w:rFonts w:ascii="Garamond" w:hAnsi="Garamond"/>
          <w:b/>
          <w:szCs w:val="24"/>
          <w:lang w:val="es-ES"/>
        </w:rPr>
        <w:t xml:space="preserve"> 7.2.8, </w:t>
      </w:r>
      <w:r w:rsidR="0029612D" w:rsidRPr="003F1BDD">
        <w:rPr>
          <w:rFonts w:ascii="Garamond" w:hAnsi="Garamond"/>
          <w:b/>
          <w:szCs w:val="24"/>
          <w:lang w:val="es-ES"/>
        </w:rPr>
        <w:t>Coordenadas geográficas</w:t>
      </w:r>
    </w:p>
    <w:p w:rsidR="00BD626C" w:rsidRPr="003F1BDD" w:rsidRDefault="0007087B" w:rsidP="00DF2424">
      <w:pPr>
        <w:numPr>
          <w:ilvl w:val="0"/>
          <w:numId w:val="21"/>
        </w:numPr>
        <w:shd w:val="clear" w:color="auto" w:fill="F2DBDB"/>
        <w:ind w:left="567" w:hanging="567"/>
        <w:rPr>
          <w:rFonts w:ascii="Garamond" w:hAnsi="Garamond"/>
          <w:b/>
          <w:szCs w:val="24"/>
          <w:lang w:val="es-ES"/>
        </w:rPr>
      </w:pPr>
      <w:r w:rsidRPr="003F1BDD">
        <w:rPr>
          <w:rFonts w:ascii="Garamond" w:hAnsi="Garamond"/>
          <w:b/>
          <w:szCs w:val="24"/>
          <w:lang w:val="es-ES"/>
        </w:rPr>
        <w:t>Consulte también:</w:t>
      </w:r>
      <w:r w:rsidR="00BD626C" w:rsidRPr="003F1BDD">
        <w:rPr>
          <w:rFonts w:ascii="Garamond" w:hAnsi="Garamond"/>
          <w:b/>
          <w:szCs w:val="24"/>
          <w:lang w:val="es-ES"/>
        </w:rPr>
        <w:t xml:space="preserve"> </w:t>
      </w:r>
      <w:r w:rsidR="0029612D" w:rsidRPr="003F1BDD">
        <w:rPr>
          <w:rFonts w:ascii="Garamond" w:hAnsi="Garamond"/>
          <w:b/>
          <w:szCs w:val="24"/>
          <w:lang w:val="es-ES"/>
        </w:rPr>
        <w:t>Sección</w:t>
      </w:r>
      <w:r w:rsidR="00BD626C" w:rsidRPr="003F1BDD">
        <w:rPr>
          <w:rFonts w:ascii="Garamond" w:hAnsi="Garamond"/>
          <w:b/>
          <w:szCs w:val="24"/>
          <w:lang w:val="es-ES"/>
        </w:rPr>
        <w:t xml:space="preserve"> 7.2.10, </w:t>
      </w:r>
      <w:r w:rsidR="0029612D" w:rsidRPr="003F1BDD">
        <w:rPr>
          <w:rFonts w:ascii="Garamond" w:hAnsi="Garamond"/>
          <w:b/>
          <w:szCs w:val="24"/>
          <w:lang w:val="es-ES"/>
        </w:rPr>
        <w:t>Á</w:t>
      </w:r>
      <w:r w:rsidR="00BD626C" w:rsidRPr="003F1BDD">
        <w:rPr>
          <w:rFonts w:ascii="Garamond" w:hAnsi="Garamond"/>
          <w:b/>
          <w:szCs w:val="24"/>
          <w:lang w:val="es-ES"/>
        </w:rPr>
        <w:t>rea</w:t>
      </w:r>
    </w:p>
    <w:p w:rsidR="00BD626C" w:rsidRPr="003F1BDD" w:rsidRDefault="00BD626C" w:rsidP="00DF2424">
      <w:pPr>
        <w:tabs>
          <w:tab w:val="left" w:pos="-1440"/>
        </w:tabs>
        <w:ind w:left="567" w:hanging="567"/>
        <w:rPr>
          <w:rFonts w:ascii="Garamond" w:hAnsi="Garamond"/>
          <w:szCs w:val="24"/>
          <w:lang w:val="es-ES"/>
        </w:rPr>
      </w:pPr>
    </w:p>
    <w:p w:rsidR="00BD626C" w:rsidRPr="003F1BDD" w:rsidRDefault="00BD626C" w:rsidP="00DF2424">
      <w:pPr>
        <w:tabs>
          <w:tab w:val="left" w:pos="-1440"/>
        </w:tabs>
        <w:ind w:left="567" w:hanging="567"/>
        <w:rPr>
          <w:rFonts w:ascii="Garamond" w:hAnsi="Garamond"/>
          <w:szCs w:val="24"/>
          <w:lang w:val="es-ES"/>
        </w:rPr>
      </w:pPr>
      <w:r w:rsidRPr="003F1BDD">
        <w:rPr>
          <w:rFonts w:ascii="Garamond" w:hAnsi="Garamond"/>
          <w:szCs w:val="24"/>
          <w:lang w:val="es-ES"/>
        </w:rPr>
        <w:t>55.</w:t>
      </w:r>
      <w:r w:rsidRPr="003F1BDD">
        <w:rPr>
          <w:rFonts w:ascii="Garamond" w:hAnsi="Garamond"/>
          <w:szCs w:val="24"/>
          <w:lang w:val="es-ES"/>
        </w:rPr>
        <w:tab/>
      </w:r>
      <w:r w:rsidR="005F221E" w:rsidRPr="003F1BDD">
        <w:rPr>
          <w:rFonts w:ascii="Garamond" w:hAnsi="Garamond"/>
          <w:szCs w:val="24"/>
          <w:lang w:val="es-ES"/>
        </w:rPr>
        <w:t xml:space="preserve">Al describir los tipos de humedal presentes en el Sitio Ramsar en la Ficha Informativa de los Sitios Ramsar (FIR), asegúrese </w:t>
      </w:r>
      <w:r w:rsidR="009C23EC" w:rsidRPr="003F1BDD">
        <w:rPr>
          <w:rFonts w:ascii="Garamond" w:hAnsi="Garamond"/>
          <w:szCs w:val="24"/>
          <w:lang w:val="es-ES"/>
        </w:rPr>
        <w:t xml:space="preserve">de </w:t>
      </w:r>
      <w:r w:rsidR="005F221E" w:rsidRPr="003F1BDD">
        <w:rPr>
          <w:rFonts w:ascii="Garamond" w:hAnsi="Garamond"/>
          <w:szCs w:val="24"/>
          <w:lang w:val="es-ES"/>
        </w:rPr>
        <w:t xml:space="preserve">que indica </w:t>
      </w:r>
      <w:r w:rsidR="00C0516A" w:rsidRPr="003F1BDD">
        <w:rPr>
          <w:rFonts w:ascii="Garamond" w:hAnsi="Garamond"/>
          <w:szCs w:val="24"/>
          <w:lang w:val="es-ES"/>
        </w:rPr>
        <w:t xml:space="preserve">el espectro </w:t>
      </w:r>
      <w:r w:rsidR="009C23EC" w:rsidRPr="003F1BDD">
        <w:rPr>
          <w:rFonts w:ascii="Garamond" w:hAnsi="Garamond"/>
          <w:szCs w:val="24"/>
          <w:lang w:val="es-ES"/>
        </w:rPr>
        <w:t xml:space="preserve">completo de tipos humedales presentes </w:t>
      </w:r>
      <w:r w:rsidR="00C0516A" w:rsidRPr="003F1BDD">
        <w:rPr>
          <w:rFonts w:ascii="Garamond" w:hAnsi="Garamond"/>
          <w:szCs w:val="24"/>
          <w:lang w:val="es-ES"/>
        </w:rPr>
        <w:t xml:space="preserve">en el sitio </w:t>
      </w:r>
      <w:r w:rsidR="005F221E" w:rsidRPr="003F1BDD">
        <w:rPr>
          <w:rFonts w:ascii="Garamond" w:hAnsi="Garamond"/>
          <w:szCs w:val="24"/>
          <w:lang w:val="es-ES"/>
        </w:rPr>
        <w:t>en la columna</w:t>
      </w:r>
      <w:r w:rsidRPr="003F1BDD">
        <w:rPr>
          <w:rFonts w:ascii="Garamond" w:hAnsi="Garamond"/>
          <w:szCs w:val="24"/>
          <w:lang w:val="es-ES"/>
        </w:rPr>
        <w:t xml:space="preserve"> </w:t>
      </w:r>
      <w:r w:rsidR="005C4E5F" w:rsidRPr="003F1BDD">
        <w:rPr>
          <w:rFonts w:ascii="Garamond" w:hAnsi="Garamond"/>
          <w:szCs w:val="24"/>
          <w:lang w:val="es-ES"/>
        </w:rPr>
        <w:t>“</w:t>
      </w:r>
      <w:r w:rsidRPr="003F1BDD">
        <w:rPr>
          <w:rFonts w:ascii="Garamond" w:hAnsi="Garamond"/>
          <w:szCs w:val="24"/>
          <w:lang w:val="es-ES"/>
        </w:rPr>
        <w:t>a</w:t>
      </w:r>
      <w:r w:rsidR="005C4E5F" w:rsidRPr="003F1BDD">
        <w:rPr>
          <w:rFonts w:ascii="Garamond" w:hAnsi="Garamond"/>
          <w:szCs w:val="24"/>
          <w:lang w:val="es-ES"/>
        </w:rPr>
        <w:t>”</w:t>
      </w:r>
      <w:r w:rsidRPr="003F1BDD">
        <w:rPr>
          <w:rFonts w:ascii="Garamond" w:hAnsi="Garamond"/>
          <w:szCs w:val="24"/>
          <w:lang w:val="es-ES"/>
        </w:rPr>
        <w:t xml:space="preserve"> </w:t>
      </w:r>
      <w:r w:rsidR="005F221E" w:rsidRPr="003F1BDD">
        <w:rPr>
          <w:rFonts w:ascii="Garamond" w:hAnsi="Garamond"/>
          <w:szCs w:val="24"/>
          <w:lang w:val="es-ES"/>
        </w:rPr>
        <w:t xml:space="preserve">del campo </w:t>
      </w:r>
      <w:r w:rsidRPr="003F1BDD">
        <w:rPr>
          <w:rFonts w:ascii="Garamond" w:hAnsi="Garamond"/>
          <w:szCs w:val="24"/>
          <w:lang w:val="es-ES"/>
        </w:rPr>
        <w:t xml:space="preserve">16. </w:t>
      </w:r>
      <w:r w:rsidR="005F221E" w:rsidRPr="003F1BDD">
        <w:rPr>
          <w:rFonts w:ascii="Garamond" w:hAnsi="Garamond"/>
          <w:szCs w:val="24"/>
          <w:lang w:val="es-ES"/>
        </w:rPr>
        <w:t xml:space="preserve">En la columna </w:t>
      </w:r>
      <w:r w:rsidR="005C4E5F" w:rsidRPr="003F1BDD">
        <w:rPr>
          <w:rFonts w:ascii="Garamond" w:hAnsi="Garamond"/>
          <w:szCs w:val="24"/>
          <w:lang w:val="es-ES"/>
        </w:rPr>
        <w:t>“</w:t>
      </w:r>
      <w:r w:rsidRPr="003F1BDD">
        <w:rPr>
          <w:rFonts w:ascii="Garamond" w:hAnsi="Garamond"/>
          <w:szCs w:val="24"/>
          <w:lang w:val="es-ES"/>
        </w:rPr>
        <w:t>b</w:t>
      </w:r>
      <w:r w:rsidR="005C4E5F" w:rsidRPr="003F1BDD">
        <w:rPr>
          <w:rFonts w:ascii="Garamond" w:hAnsi="Garamond"/>
          <w:szCs w:val="24"/>
          <w:lang w:val="es-ES"/>
        </w:rPr>
        <w:t>”</w:t>
      </w:r>
      <w:r w:rsidRPr="003F1BDD">
        <w:rPr>
          <w:rFonts w:ascii="Garamond" w:hAnsi="Garamond"/>
          <w:szCs w:val="24"/>
          <w:lang w:val="es-ES"/>
        </w:rPr>
        <w:t xml:space="preserve"> </w:t>
      </w:r>
      <w:r w:rsidR="007C3420" w:rsidRPr="003F1BDD">
        <w:rPr>
          <w:rFonts w:ascii="Garamond" w:hAnsi="Garamond"/>
          <w:szCs w:val="24"/>
          <w:lang w:val="es-ES"/>
        </w:rPr>
        <w:t>clasifique</w:t>
      </w:r>
      <w:r w:rsidR="005F221E" w:rsidRPr="003F1BDD">
        <w:rPr>
          <w:rFonts w:ascii="Garamond" w:hAnsi="Garamond"/>
          <w:szCs w:val="24"/>
          <w:lang w:val="es-ES"/>
        </w:rPr>
        <w:t xml:space="preserve"> los cuatro </w:t>
      </w:r>
      <w:r w:rsidR="007C3420" w:rsidRPr="003F1BDD">
        <w:rPr>
          <w:rFonts w:ascii="Garamond" w:hAnsi="Garamond"/>
          <w:szCs w:val="24"/>
          <w:lang w:val="es-ES"/>
        </w:rPr>
        <w:t xml:space="preserve">tipos de humedal </w:t>
      </w:r>
      <w:r w:rsidR="00CC5C26" w:rsidRPr="003F1BDD">
        <w:rPr>
          <w:rFonts w:ascii="Garamond" w:hAnsi="Garamond"/>
          <w:szCs w:val="24"/>
          <w:lang w:val="es-ES"/>
        </w:rPr>
        <w:t xml:space="preserve">más abundantes </w:t>
      </w:r>
      <w:r w:rsidR="007C3420" w:rsidRPr="003F1BDD">
        <w:rPr>
          <w:rFonts w:ascii="Garamond" w:hAnsi="Garamond"/>
          <w:szCs w:val="24"/>
          <w:lang w:val="es-ES"/>
        </w:rPr>
        <w:t xml:space="preserve">por orden de extensión </w:t>
      </w:r>
      <w:r w:rsidRPr="003F1BDD">
        <w:rPr>
          <w:rFonts w:ascii="Garamond" w:hAnsi="Garamond"/>
          <w:szCs w:val="24"/>
          <w:lang w:val="es-ES"/>
        </w:rPr>
        <w:t xml:space="preserve">(1 = </w:t>
      </w:r>
      <w:r w:rsidR="007C3420" w:rsidRPr="003F1BDD">
        <w:rPr>
          <w:rFonts w:ascii="Garamond" w:hAnsi="Garamond"/>
          <w:szCs w:val="24"/>
          <w:lang w:val="es-ES"/>
        </w:rPr>
        <w:t>la mayor extensión</w:t>
      </w:r>
      <w:r w:rsidRPr="003F1BDD">
        <w:rPr>
          <w:rFonts w:ascii="Garamond" w:hAnsi="Garamond"/>
          <w:szCs w:val="24"/>
          <w:lang w:val="es-ES"/>
        </w:rPr>
        <w:t xml:space="preserve">, etc.). </w:t>
      </w:r>
      <w:r w:rsidR="00776B6E" w:rsidRPr="003F1BDD">
        <w:rPr>
          <w:rFonts w:ascii="Garamond" w:hAnsi="Garamond"/>
          <w:szCs w:val="24"/>
          <w:lang w:val="es-ES"/>
        </w:rPr>
        <w:t xml:space="preserve">Si los tipos de humedales se conocen con nombres locales o tienen nombres diferentes </w:t>
      </w:r>
      <w:r w:rsidR="0002000E" w:rsidRPr="003F1BDD">
        <w:rPr>
          <w:rFonts w:ascii="Garamond" w:hAnsi="Garamond"/>
          <w:szCs w:val="24"/>
          <w:lang w:val="es-ES"/>
        </w:rPr>
        <w:t xml:space="preserve">en los sistemas nacionales de clasificación de humedales, </w:t>
      </w:r>
      <w:r w:rsidR="003817E9" w:rsidRPr="003F1BDD">
        <w:rPr>
          <w:rFonts w:ascii="Garamond" w:hAnsi="Garamond"/>
          <w:szCs w:val="24"/>
          <w:lang w:val="es-ES"/>
        </w:rPr>
        <w:t>esos nombres se pueden añadir.</w:t>
      </w:r>
    </w:p>
    <w:p w:rsidR="00BD626C" w:rsidRPr="003F1BDD" w:rsidRDefault="00BD626C" w:rsidP="00DF2424">
      <w:pPr>
        <w:tabs>
          <w:tab w:val="left" w:pos="-1440"/>
        </w:tabs>
        <w:ind w:left="567" w:hanging="567"/>
        <w:rPr>
          <w:rFonts w:ascii="Garamond" w:hAnsi="Garamond"/>
          <w:szCs w:val="24"/>
          <w:lang w:val="es-ES"/>
        </w:rPr>
      </w:pPr>
    </w:p>
    <w:p w:rsidR="00C0516A" w:rsidRPr="003F1BDD" w:rsidRDefault="005A4522" w:rsidP="00DF2424">
      <w:pPr>
        <w:tabs>
          <w:tab w:val="left" w:pos="-1440"/>
        </w:tabs>
        <w:ind w:left="567" w:hanging="567"/>
        <w:rPr>
          <w:rFonts w:ascii="Garamond" w:hAnsi="Garamond"/>
          <w:lang w:val="es-ES"/>
        </w:rPr>
      </w:pPr>
      <w:r w:rsidRPr="003F1BDD">
        <w:rPr>
          <w:rFonts w:ascii="Garamond" w:hAnsi="Garamond"/>
          <w:lang w:val="es-ES"/>
        </w:rPr>
        <w:t>56.</w:t>
      </w:r>
      <w:r w:rsidRPr="003F1BDD">
        <w:rPr>
          <w:rFonts w:ascii="Garamond" w:hAnsi="Garamond"/>
          <w:lang w:val="es-ES"/>
        </w:rPr>
        <w:tab/>
      </w:r>
      <w:r w:rsidR="00C0516A" w:rsidRPr="003F1BDD">
        <w:rPr>
          <w:rFonts w:ascii="Garamond" w:hAnsi="Garamond"/>
          <w:lang w:val="es-ES"/>
        </w:rPr>
        <w:t xml:space="preserve">El Sistema de Clasificación de Tipos de Humedales de Ramsar (véase el </w:t>
      </w:r>
      <w:r w:rsidR="00AE0AEA" w:rsidRPr="003F1BDD">
        <w:rPr>
          <w:rFonts w:ascii="Garamond" w:hAnsi="Garamond"/>
          <w:lang w:val="es-ES"/>
        </w:rPr>
        <w:t xml:space="preserve">Apéndice </w:t>
      </w:r>
      <w:r w:rsidRPr="003F1BDD">
        <w:rPr>
          <w:rFonts w:ascii="Garamond" w:hAnsi="Garamond"/>
          <w:lang w:val="es-ES"/>
        </w:rPr>
        <w:t>B</w:t>
      </w:r>
      <w:r w:rsidR="00C0516A" w:rsidRPr="003F1BDD">
        <w:rPr>
          <w:rFonts w:ascii="Garamond" w:hAnsi="Garamond"/>
          <w:lang w:val="es-ES"/>
        </w:rPr>
        <w:t xml:space="preserve">) indica qué humedales quedan comprendidos en los códigos asignados a cada tipo. Tenga presente que hay tres grandes categorías de humedales: marinos y costeros, continentales, y artificiales, y que puede haber humedales de dos o más de estas categorías en un </w:t>
      </w:r>
      <w:r w:rsidRPr="003F1BDD">
        <w:rPr>
          <w:rFonts w:ascii="Garamond" w:hAnsi="Garamond"/>
          <w:lang w:val="es-ES"/>
        </w:rPr>
        <w:t>S</w:t>
      </w:r>
      <w:r w:rsidR="00C0516A" w:rsidRPr="003F1BDD">
        <w:rPr>
          <w:rFonts w:ascii="Garamond" w:hAnsi="Garamond"/>
          <w:lang w:val="es-ES"/>
        </w:rPr>
        <w:t>itio Ramsar, sobre todo si es extenso.</w:t>
      </w:r>
    </w:p>
    <w:p w:rsidR="00C0516A" w:rsidRPr="003F1BDD" w:rsidRDefault="00C0516A" w:rsidP="00DF2424">
      <w:pPr>
        <w:tabs>
          <w:tab w:val="left" w:pos="-1440"/>
        </w:tabs>
        <w:ind w:left="567" w:hanging="567"/>
        <w:rPr>
          <w:rFonts w:ascii="Garamond" w:hAnsi="Garamond"/>
          <w:b/>
          <w:lang w:val="es-ES"/>
        </w:rPr>
      </w:pPr>
    </w:p>
    <w:p w:rsidR="00C0516A" w:rsidRPr="003F1BDD" w:rsidRDefault="00C0516A" w:rsidP="00DF2424">
      <w:pPr>
        <w:tabs>
          <w:tab w:val="left" w:pos="-1440"/>
        </w:tabs>
        <w:ind w:left="567" w:hanging="567"/>
        <w:rPr>
          <w:rFonts w:ascii="Garamond" w:hAnsi="Garamond"/>
          <w:lang w:val="es-ES"/>
        </w:rPr>
      </w:pPr>
      <w:r w:rsidRPr="003F1BDD">
        <w:rPr>
          <w:rFonts w:ascii="Garamond" w:hAnsi="Garamond"/>
          <w:lang w:val="es-ES"/>
        </w:rPr>
        <w:t>5</w:t>
      </w:r>
      <w:r w:rsidR="005A4522" w:rsidRPr="003F1BDD">
        <w:rPr>
          <w:rFonts w:ascii="Garamond" w:hAnsi="Garamond"/>
          <w:lang w:val="es-ES"/>
        </w:rPr>
        <w:t>7</w:t>
      </w:r>
      <w:r w:rsidRPr="003F1BDD">
        <w:rPr>
          <w:rFonts w:ascii="Garamond" w:hAnsi="Garamond"/>
          <w:lang w:val="es-ES"/>
        </w:rPr>
        <w:t>.</w:t>
      </w:r>
      <w:r w:rsidRPr="003F1BDD">
        <w:rPr>
          <w:rFonts w:ascii="Garamond" w:hAnsi="Garamond"/>
          <w:lang w:val="es-ES"/>
        </w:rPr>
        <w:tab/>
        <w:t xml:space="preserve">Dado que algunos humedales marinos y costeros (por ej., los estuarios (tipo </w:t>
      </w:r>
      <w:r w:rsidRPr="003F1BDD">
        <w:rPr>
          <w:rFonts w:ascii="Garamond" w:hAnsi="Garamond"/>
          <w:i/>
          <w:lang w:val="es-ES"/>
        </w:rPr>
        <w:t>F</w:t>
      </w:r>
      <w:r w:rsidRPr="003F1BDD">
        <w:rPr>
          <w:rFonts w:ascii="Garamond" w:hAnsi="Garamond"/>
          <w:lang w:val="es-ES"/>
        </w:rPr>
        <w:t xml:space="preserve">) o los </w:t>
      </w:r>
      <w:r w:rsidR="00AE0AEA" w:rsidRPr="003F1BDD">
        <w:rPr>
          <w:rFonts w:ascii="Garamond" w:hAnsi="Garamond"/>
          <w:lang w:val="es-ES"/>
        </w:rPr>
        <w:t xml:space="preserve">humedales </w:t>
      </w:r>
      <w:r w:rsidRPr="003F1BDD">
        <w:rPr>
          <w:rFonts w:ascii="Garamond" w:hAnsi="Garamond"/>
          <w:lang w:val="es-ES"/>
        </w:rPr>
        <w:t xml:space="preserve">intermareales arbolados (tipo </w:t>
      </w:r>
      <w:r w:rsidRPr="003F1BDD">
        <w:rPr>
          <w:rFonts w:ascii="Garamond" w:hAnsi="Garamond"/>
          <w:i/>
          <w:lang w:val="es-ES"/>
        </w:rPr>
        <w:t>I</w:t>
      </w:r>
      <w:r w:rsidRPr="003F1BDD">
        <w:rPr>
          <w:rFonts w:ascii="Garamond" w:hAnsi="Garamond"/>
          <w:lang w:val="es-ES"/>
        </w:rPr>
        <w:t>)) pueden hallarse a gran distancia de la costa, y que, a la inversa, puede haber humedales continentales cerca de ella, sírvase añadir explicaciones adicionales en esta sección sobre la ubicación geográfica general del sitio en relación con la costa, indicando si es continental o marino/costero.</w:t>
      </w:r>
    </w:p>
    <w:p w:rsidR="00C0516A" w:rsidRPr="003F1BDD" w:rsidRDefault="00C0516A" w:rsidP="00DF2424">
      <w:pPr>
        <w:tabs>
          <w:tab w:val="left" w:pos="-1440"/>
        </w:tabs>
        <w:rPr>
          <w:rFonts w:ascii="Garamond" w:hAnsi="Garamond"/>
          <w:b/>
          <w:lang w:val="es-ES"/>
        </w:rPr>
      </w:pPr>
    </w:p>
    <w:p w:rsidR="00C0516A" w:rsidRPr="003F1BDD" w:rsidRDefault="005A4522" w:rsidP="00DF2424">
      <w:pPr>
        <w:tabs>
          <w:tab w:val="left" w:pos="-1440"/>
        </w:tabs>
        <w:ind w:left="567" w:hanging="567"/>
        <w:rPr>
          <w:rFonts w:ascii="Garamond" w:hAnsi="Garamond"/>
          <w:lang w:val="es-ES"/>
        </w:rPr>
      </w:pPr>
      <w:r w:rsidRPr="003F1BDD">
        <w:rPr>
          <w:rFonts w:ascii="Garamond" w:hAnsi="Garamond"/>
          <w:lang w:val="es-ES"/>
        </w:rPr>
        <w:t>58.</w:t>
      </w:r>
      <w:r w:rsidRPr="003F1BDD">
        <w:rPr>
          <w:rFonts w:ascii="Garamond" w:hAnsi="Garamond"/>
          <w:lang w:val="es-ES"/>
        </w:rPr>
        <w:tab/>
        <w:t xml:space="preserve">Si existe </w:t>
      </w:r>
      <w:r w:rsidR="00AE0AEA" w:rsidRPr="003F1BDD">
        <w:rPr>
          <w:rFonts w:ascii="Garamond" w:hAnsi="Garamond"/>
          <w:lang w:val="es-ES"/>
        </w:rPr>
        <w:t xml:space="preserve">la </w:t>
      </w:r>
      <w:r w:rsidRPr="003F1BDD">
        <w:rPr>
          <w:rFonts w:ascii="Garamond" w:hAnsi="Garamond"/>
          <w:lang w:val="es-ES"/>
        </w:rPr>
        <w:t>información</w:t>
      </w:r>
      <w:r w:rsidR="00C0516A" w:rsidRPr="003F1BDD">
        <w:rPr>
          <w:rFonts w:ascii="Garamond" w:hAnsi="Garamond"/>
          <w:lang w:val="es-ES"/>
        </w:rPr>
        <w:t>, de ser posible suministre el área del sitio designado correspondiente a cada tipo de humedal</w:t>
      </w:r>
      <w:r w:rsidRPr="003F1BDD">
        <w:rPr>
          <w:rFonts w:ascii="Garamond" w:hAnsi="Garamond"/>
          <w:lang w:val="es-ES"/>
        </w:rPr>
        <w:t xml:space="preserve"> (en la columna </w:t>
      </w:r>
      <w:r w:rsidR="005C4E5F" w:rsidRPr="003F1BDD">
        <w:rPr>
          <w:rFonts w:ascii="Garamond" w:hAnsi="Garamond"/>
          <w:lang w:val="es-ES"/>
        </w:rPr>
        <w:t>“</w:t>
      </w:r>
      <w:r w:rsidRPr="003F1BDD">
        <w:rPr>
          <w:rFonts w:ascii="Garamond" w:hAnsi="Garamond"/>
          <w:lang w:val="es-ES"/>
        </w:rPr>
        <w:t>c</w:t>
      </w:r>
      <w:r w:rsidR="005C4E5F" w:rsidRPr="003F1BDD">
        <w:rPr>
          <w:rFonts w:ascii="Garamond" w:hAnsi="Garamond"/>
          <w:lang w:val="es-ES"/>
        </w:rPr>
        <w:t>”</w:t>
      </w:r>
      <w:r w:rsidRPr="003F1BDD">
        <w:rPr>
          <w:rFonts w:ascii="Garamond" w:hAnsi="Garamond"/>
          <w:lang w:val="es-ES"/>
        </w:rPr>
        <w:t>)</w:t>
      </w:r>
      <w:r w:rsidR="00C0516A" w:rsidRPr="003F1BDD">
        <w:rPr>
          <w:rFonts w:ascii="Garamond" w:hAnsi="Garamond"/>
          <w:lang w:val="es-ES"/>
        </w:rPr>
        <w:t xml:space="preserve">, teniendo presente que se reconoce que esto puede ser difícil tratándose de sitios extensos donde la variedad de tipos de humedales es enorme. </w:t>
      </w:r>
    </w:p>
    <w:p w:rsidR="00C0516A" w:rsidRPr="003F1BDD" w:rsidRDefault="00C0516A" w:rsidP="00DF2424">
      <w:pPr>
        <w:tabs>
          <w:tab w:val="left" w:pos="-1440"/>
        </w:tabs>
        <w:ind w:left="567"/>
        <w:rPr>
          <w:rFonts w:ascii="Garamond" w:hAnsi="Garamond"/>
          <w:lang w:val="es-ES"/>
        </w:rPr>
      </w:pPr>
    </w:p>
    <w:p w:rsidR="00C0516A" w:rsidRPr="003F1BDD" w:rsidRDefault="005A4522" w:rsidP="00DF2424">
      <w:pPr>
        <w:tabs>
          <w:tab w:val="left" w:pos="-1440"/>
        </w:tabs>
        <w:ind w:left="567" w:hanging="567"/>
        <w:rPr>
          <w:rFonts w:ascii="Garamond" w:hAnsi="Garamond"/>
          <w:lang w:val="es-ES"/>
        </w:rPr>
      </w:pPr>
      <w:r w:rsidRPr="003F1BDD">
        <w:rPr>
          <w:rFonts w:ascii="Garamond" w:hAnsi="Garamond"/>
          <w:lang w:val="es-ES"/>
        </w:rPr>
        <w:t>59.</w:t>
      </w:r>
      <w:r w:rsidRPr="003F1BDD">
        <w:rPr>
          <w:rFonts w:ascii="Garamond" w:hAnsi="Garamond"/>
          <w:lang w:val="es-ES"/>
        </w:rPr>
        <w:tab/>
      </w:r>
      <w:r w:rsidR="00C0516A" w:rsidRPr="003F1BDD">
        <w:rPr>
          <w:rFonts w:ascii="Garamond" w:hAnsi="Garamond"/>
          <w:lang w:val="es-ES"/>
        </w:rPr>
        <w:t>Si el sitio designado comprende zonas de hábitat</w:t>
      </w:r>
      <w:r w:rsidR="00624C1B" w:rsidRPr="003F1BDD">
        <w:rPr>
          <w:rFonts w:ascii="Garamond" w:hAnsi="Garamond"/>
          <w:lang w:val="es-ES"/>
        </w:rPr>
        <w:t>s</w:t>
      </w:r>
      <w:r w:rsidR="00C0516A" w:rsidRPr="003F1BDD">
        <w:rPr>
          <w:rFonts w:ascii="Garamond" w:hAnsi="Garamond"/>
          <w:lang w:val="es-ES"/>
        </w:rPr>
        <w:t xml:space="preserve"> que no son humedal, </w:t>
      </w:r>
      <w:r w:rsidR="00D04511" w:rsidRPr="003F1BDD">
        <w:rPr>
          <w:rFonts w:ascii="Garamond" w:hAnsi="Garamond"/>
          <w:lang w:val="es-ES"/>
        </w:rPr>
        <w:t xml:space="preserve">por ejemplo al incluir partes de una cuenca hidrográfica, </w:t>
      </w:r>
      <w:r w:rsidR="00C0516A" w:rsidRPr="003F1BDD">
        <w:rPr>
          <w:rFonts w:ascii="Garamond" w:hAnsi="Garamond"/>
          <w:lang w:val="es-ES"/>
        </w:rPr>
        <w:t xml:space="preserve">es útil señalar la </w:t>
      </w:r>
      <w:r w:rsidR="00D04511" w:rsidRPr="003F1BDD">
        <w:rPr>
          <w:rFonts w:ascii="Garamond" w:hAnsi="Garamond"/>
          <w:lang w:val="es-ES"/>
        </w:rPr>
        <w:t xml:space="preserve">presencia </w:t>
      </w:r>
      <w:r w:rsidR="00C0516A" w:rsidRPr="003F1BDD">
        <w:rPr>
          <w:rFonts w:ascii="Garamond" w:hAnsi="Garamond"/>
          <w:lang w:val="es-ES"/>
        </w:rPr>
        <w:t>de estos hábitat</w:t>
      </w:r>
      <w:r w:rsidRPr="003F1BDD">
        <w:rPr>
          <w:rFonts w:ascii="Garamond" w:hAnsi="Garamond"/>
          <w:lang w:val="es-ES"/>
        </w:rPr>
        <w:t>s</w:t>
      </w:r>
      <w:r w:rsidR="00C0516A" w:rsidRPr="003F1BDD">
        <w:rPr>
          <w:rFonts w:ascii="Garamond" w:hAnsi="Garamond"/>
          <w:lang w:val="es-ES"/>
        </w:rPr>
        <w:t xml:space="preserve"> </w:t>
      </w:r>
      <w:r w:rsidR="00D04511" w:rsidRPr="003F1BDD">
        <w:rPr>
          <w:rFonts w:ascii="Garamond" w:hAnsi="Garamond"/>
          <w:lang w:val="es-ES"/>
        </w:rPr>
        <w:t>y, de ser posible, su superficie</w:t>
      </w:r>
      <w:r w:rsidR="00C0516A" w:rsidRPr="003F1BDD">
        <w:rPr>
          <w:rFonts w:ascii="Garamond" w:hAnsi="Garamond"/>
          <w:lang w:val="es-ES"/>
        </w:rPr>
        <w:t>.</w:t>
      </w:r>
    </w:p>
    <w:p w:rsidR="00C0516A" w:rsidRPr="003F1BDD" w:rsidRDefault="00C0516A" w:rsidP="00DF2424">
      <w:pPr>
        <w:tabs>
          <w:tab w:val="left" w:pos="-1440"/>
        </w:tabs>
        <w:rPr>
          <w:rFonts w:ascii="Garamond" w:hAnsi="Garamond"/>
          <w:lang w:val="es-ES"/>
        </w:rPr>
      </w:pPr>
    </w:p>
    <w:p w:rsidR="00BA1666" w:rsidRPr="003F1BDD" w:rsidRDefault="006C0C98" w:rsidP="00DF2424">
      <w:pPr>
        <w:pStyle w:val="Heading2"/>
        <w:keepNext w:val="0"/>
        <w:tabs>
          <w:tab w:val="clear" w:pos="-1440"/>
          <w:tab w:val="clear" w:pos="-720"/>
          <w:tab w:val="clear" w:pos="0"/>
          <w:tab w:val="clear" w:pos="314"/>
          <w:tab w:val="clear" w:pos="722"/>
          <w:tab w:val="clear" w:pos="994"/>
        </w:tabs>
        <w:ind w:left="567" w:hanging="567"/>
        <w:jc w:val="left"/>
        <w:rPr>
          <w:bCs/>
          <w:iCs/>
          <w:szCs w:val="28"/>
          <w:lang w:val="es-ES"/>
        </w:rPr>
      </w:pPr>
      <w:bookmarkStart w:id="26" w:name="_Toc320907553"/>
      <w:r w:rsidRPr="003F1BDD">
        <w:rPr>
          <w:bCs/>
          <w:iCs/>
          <w:szCs w:val="28"/>
          <w:lang w:val="es-ES"/>
        </w:rPr>
        <w:t>5.3</w:t>
      </w:r>
      <w:r w:rsidRPr="003F1BDD">
        <w:rPr>
          <w:bCs/>
          <w:iCs/>
          <w:szCs w:val="28"/>
          <w:lang w:val="es-ES"/>
        </w:rPr>
        <w:tab/>
      </w:r>
      <w:r w:rsidR="00BA1666" w:rsidRPr="003F1BDD">
        <w:rPr>
          <w:bCs/>
          <w:iCs/>
          <w:szCs w:val="28"/>
          <w:lang w:val="es-ES"/>
        </w:rPr>
        <w:t>Regionalizaciones biogeográficas</w:t>
      </w:r>
      <w:bookmarkEnd w:id="26"/>
    </w:p>
    <w:p w:rsidR="00BA1666" w:rsidRPr="003F1BDD" w:rsidRDefault="00BA1666" w:rsidP="00DF2424">
      <w:pPr>
        <w:keepNext/>
        <w:rPr>
          <w:rFonts w:ascii="Garamond" w:hAnsi="Garamond"/>
          <w:b/>
          <w:lang w:val="es-ES"/>
        </w:rPr>
      </w:pPr>
    </w:p>
    <w:p w:rsidR="00BA1666" w:rsidRPr="003F1BDD" w:rsidRDefault="00BA1666" w:rsidP="00DF2424">
      <w:pPr>
        <w:shd w:val="clear" w:color="auto" w:fill="F2DBDB"/>
        <w:ind w:left="567" w:hanging="567"/>
        <w:rPr>
          <w:rFonts w:ascii="Garamond" w:hAnsi="Garamond"/>
          <w:b/>
          <w:szCs w:val="24"/>
          <w:lang w:val="es-ES"/>
        </w:rPr>
      </w:pPr>
      <w:r w:rsidRPr="003F1BDD">
        <w:rPr>
          <w:rFonts w:ascii="Garamond" w:hAnsi="Garamond"/>
          <w:b/>
          <w:szCs w:val="24"/>
          <w:lang w:val="es-ES"/>
        </w:rPr>
        <w:tab/>
      </w:r>
      <w:r w:rsidRPr="003F1BDD">
        <w:rPr>
          <w:rFonts w:ascii="Garamond" w:hAnsi="Garamond"/>
          <w:b/>
          <w:szCs w:val="24"/>
          <w:lang w:val="es-ES"/>
        </w:rPr>
        <w:sym w:font="Wingdings" w:char="F046"/>
      </w:r>
      <w:r w:rsidRPr="003F1BDD">
        <w:rPr>
          <w:rFonts w:ascii="Garamond" w:hAnsi="Garamond"/>
          <w:b/>
          <w:szCs w:val="24"/>
          <w:lang w:val="es-ES"/>
        </w:rPr>
        <w:t xml:space="preserve"> Campo 11 de la FIR</w:t>
      </w:r>
    </w:p>
    <w:p w:rsidR="00BA1666" w:rsidRPr="003F1BDD" w:rsidRDefault="00BA1666" w:rsidP="00DF2424">
      <w:pPr>
        <w:pStyle w:val="Descriptor"/>
        <w:shd w:val="clear" w:color="auto" w:fill="auto"/>
        <w:spacing w:after="0" w:line="240" w:lineRule="auto"/>
        <w:ind w:left="567" w:hanging="567"/>
        <w:rPr>
          <w:rFonts w:ascii="Garamond" w:hAnsi="Garamond"/>
          <w:sz w:val="24"/>
          <w:szCs w:val="24"/>
          <w:lang w:val="es-ES"/>
        </w:rPr>
      </w:pPr>
    </w:p>
    <w:p w:rsidR="00BA1666" w:rsidRPr="003F1BDD" w:rsidRDefault="00BA1666" w:rsidP="00DF2424">
      <w:pPr>
        <w:pStyle w:val="Descriptor"/>
        <w:spacing w:after="0" w:line="240" w:lineRule="auto"/>
        <w:ind w:left="567" w:hanging="567"/>
        <w:jc w:val="center"/>
        <w:rPr>
          <w:rFonts w:ascii="Garamond" w:hAnsi="Garamond"/>
          <w:b w:val="0"/>
          <w:sz w:val="24"/>
          <w:szCs w:val="24"/>
          <w:lang w:val="es-ES"/>
        </w:rPr>
      </w:pPr>
      <w:bookmarkStart w:id="27" w:name="_Toc301966830"/>
      <w:r w:rsidRPr="003F1BDD">
        <w:rPr>
          <w:rFonts w:ascii="Garamond" w:hAnsi="Garamond"/>
          <w:sz w:val="24"/>
          <w:szCs w:val="24"/>
          <w:lang w:val="es-ES"/>
        </w:rPr>
        <w:t>¿</w:t>
      </w:r>
      <w:r w:rsidR="00C261DB" w:rsidRPr="003F1BDD">
        <w:rPr>
          <w:rFonts w:ascii="Garamond" w:hAnsi="Garamond"/>
          <w:sz w:val="24"/>
          <w:szCs w:val="24"/>
          <w:lang w:val="es-ES"/>
        </w:rPr>
        <w:t xml:space="preserve">Cuál es el objetivo de </w:t>
      </w:r>
      <w:r w:rsidRPr="003F1BDD">
        <w:rPr>
          <w:rFonts w:ascii="Garamond" w:hAnsi="Garamond"/>
          <w:sz w:val="24"/>
          <w:szCs w:val="24"/>
          <w:lang w:val="es-ES"/>
        </w:rPr>
        <w:t xml:space="preserve">esta sección? </w:t>
      </w:r>
      <w:r w:rsidRPr="003F1BDD">
        <w:rPr>
          <w:rFonts w:ascii="Garamond" w:hAnsi="Garamond"/>
          <w:b w:val="0"/>
          <w:sz w:val="24"/>
          <w:szCs w:val="24"/>
          <w:lang w:val="es-ES"/>
        </w:rPr>
        <w:t xml:space="preserve">Explica cuál es el enfoque adoptado por Ramsar para </w:t>
      </w:r>
      <w:bookmarkEnd w:id="27"/>
      <w:r w:rsidRPr="003F1BDD">
        <w:rPr>
          <w:rFonts w:ascii="Garamond" w:hAnsi="Garamond"/>
          <w:b w:val="0"/>
          <w:sz w:val="24"/>
          <w:szCs w:val="24"/>
          <w:lang w:val="es-ES"/>
        </w:rPr>
        <w:t>las regionalizaciones biogeográficas</w:t>
      </w:r>
    </w:p>
    <w:p w:rsidR="00BA1666" w:rsidRPr="003F1BDD" w:rsidRDefault="00BA1666" w:rsidP="00DF2424">
      <w:pPr>
        <w:ind w:left="567" w:hanging="567"/>
        <w:rPr>
          <w:rFonts w:ascii="Garamond" w:hAnsi="Garamond"/>
          <w:szCs w:val="24"/>
          <w:lang w:val="es-ES"/>
        </w:rPr>
      </w:pPr>
    </w:p>
    <w:p w:rsidR="00D2622D" w:rsidRPr="003F1BDD" w:rsidRDefault="00CC5C26" w:rsidP="00DF2424">
      <w:pPr>
        <w:ind w:left="567" w:hanging="567"/>
        <w:rPr>
          <w:rFonts w:ascii="Garamond" w:hAnsi="Garamond"/>
          <w:lang w:val="es-ES"/>
        </w:rPr>
      </w:pPr>
      <w:r w:rsidRPr="003F1BDD">
        <w:rPr>
          <w:rFonts w:ascii="Garamond" w:hAnsi="Garamond"/>
          <w:lang w:val="es-ES"/>
        </w:rPr>
        <w:t>60</w:t>
      </w:r>
      <w:r w:rsidR="00D2622D" w:rsidRPr="003F1BDD">
        <w:rPr>
          <w:rFonts w:ascii="Garamond" w:hAnsi="Garamond"/>
          <w:lang w:val="es-ES"/>
        </w:rPr>
        <w:t>.</w:t>
      </w:r>
      <w:r w:rsidR="00D2622D" w:rsidRPr="003F1BDD">
        <w:rPr>
          <w:rFonts w:ascii="Garamond" w:hAnsi="Garamond"/>
          <w:lang w:val="es-ES"/>
        </w:rPr>
        <w:tab/>
        <w:t xml:space="preserve">Según el Criterio 1, se prevé que las Partes Contratantes identifiquen sitios de importancia internacional en el marco de una división convenida por regiones biogeográficas. </w:t>
      </w:r>
      <w:r w:rsidR="00624C1B" w:rsidRPr="003F1BDD">
        <w:rPr>
          <w:rFonts w:ascii="Garamond" w:hAnsi="Garamond"/>
          <w:lang w:val="es-ES"/>
        </w:rPr>
        <w:t xml:space="preserve">La </w:t>
      </w:r>
      <w:r w:rsidR="00BA1666" w:rsidRPr="003F1BDD">
        <w:rPr>
          <w:rFonts w:ascii="Garamond" w:hAnsi="Garamond"/>
          <w:lang w:val="es-ES"/>
        </w:rPr>
        <w:t>Convención</w:t>
      </w:r>
      <w:r w:rsidR="00D2622D" w:rsidRPr="003F1BDD">
        <w:rPr>
          <w:rFonts w:ascii="Garamond" w:hAnsi="Garamond"/>
          <w:lang w:val="es-ES"/>
        </w:rPr>
        <w:t xml:space="preserve"> </w:t>
      </w:r>
      <w:r w:rsidR="00624C1B" w:rsidRPr="003F1BDD">
        <w:rPr>
          <w:rFonts w:ascii="Garamond" w:hAnsi="Garamond"/>
          <w:lang w:val="es-ES"/>
        </w:rPr>
        <w:t xml:space="preserve">(véase el Apéndice G) define </w:t>
      </w:r>
      <w:r w:rsidR="00D2622D" w:rsidRPr="003F1BDD">
        <w:rPr>
          <w:rFonts w:ascii="Garamond" w:hAnsi="Garamond"/>
          <w:lang w:val="es-ES"/>
        </w:rPr>
        <w:t xml:space="preserve">esta expresión como </w:t>
      </w:r>
      <w:r w:rsidR="005C4E5F" w:rsidRPr="003F1BDD">
        <w:rPr>
          <w:rFonts w:ascii="Garamond" w:hAnsi="Garamond"/>
          <w:lang w:val="es-ES"/>
        </w:rPr>
        <w:t>“</w:t>
      </w:r>
      <w:r w:rsidR="00D2622D" w:rsidRPr="003F1BDD">
        <w:rPr>
          <w:rFonts w:ascii="Garamond" w:hAnsi="Garamond"/>
          <w:lang w:val="es-ES"/>
        </w:rPr>
        <w:t>la determinación científicamente rigurosa de regiones empleando parámetros biológicos y físicos tales como el clima, los tipos de suelos, la cubierta vegetal, etc.</w:t>
      </w:r>
      <w:r w:rsidR="005C4E5F" w:rsidRPr="003F1BDD">
        <w:rPr>
          <w:rFonts w:ascii="Garamond" w:hAnsi="Garamond"/>
          <w:lang w:val="es-ES"/>
        </w:rPr>
        <w:t>”</w:t>
      </w:r>
      <w:r w:rsidR="00D2622D" w:rsidRPr="003F1BDD">
        <w:rPr>
          <w:rFonts w:ascii="Garamond" w:hAnsi="Garamond"/>
          <w:lang w:val="es-ES"/>
        </w:rPr>
        <w:t xml:space="preserve">. Cabe señalar que para muchas Partes Contratantes las regiones biogeográficas tendrán carácter transfronterizo y harán necesaria la colaboración entre países para determinar los humedales representativos, únicos, etc. En algunas regiones y países el término </w:t>
      </w:r>
      <w:r w:rsidR="005C4E5F" w:rsidRPr="003F1BDD">
        <w:rPr>
          <w:rFonts w:ascii="Garamond" w:hAnsi="Garamond"/>
          <w:lang w:val="es-ES"/>
        </w:rPr>
        <w:t>“</w:t>
      </w:r>
      <w:r w:rsidR="00D2622D" w:rsidRPr="003F1BDD">
        <w:rPr>
          <w:rFonts w:ascii="Garamond" w:hAnsi="Garamond"/>
          <w:lang w:val="es-ES"/>
        </w:rPr>
        <w:t>bio</w:t>
      </w:r>
      <w:r w:rsidR="00955747" w:rsidRPr="003F1BDD">
        <w:rPr>
          <w:rFonts w:ascii="Garamond" w:hAnsi="Garamond"/>
          <w:lang w:val="es-ES"/>
        </w:rPr>
        <w:t>r</w:t>
      </w:r>
      <w:r w:rsidR="00D2622D" w:rsidRPr="003F1BDD">
        <w:rPr>
          <w:rFonts w:ascii="Garamond" w:hAnsi="Garamond"/>
          <w:lang w:val="es-ES"/>
        </w:rPr>
        <w:t>región</w:t>
      </w:r>
      <w:r w:rsidR="005C4E5F" w:rsidRPr="003F1BDD">
        <w:rPr>
          <w:rFonts w:ascii="Garamond" w:hAnsi="Garamond"/>
          <w:lang w:val="es-ES"/>
        </w:rPr>
        <w:t>”</w:t>
      </w:r>
      <w:r w:rsidR="00D2622D" w:rsidRPr="003F1BDD">
        <w:rPr>
          <w:rFonts w:ascii="Garamond" w:hAnsi="Garamond"/>
          <w:lang w:val="es-ES"/>
        </w:rPr>
        <w:t xml:space="preserve"> se emplea como sinónimo de </w:t>
      </w:r>
      <w:r w:rsidR="005C4E5F" w:rsidRPr="003F1BDD">
        <w:rPr>
          <w:rFonts w:ascii="Garamond" w:hAnsi="Garamond"/>
          <w:lang w:val="es-ES"/>
        </w:rPr>
        <w:t>“</w:t>
      </w:r>
      <w:r w:rsidR="00D2622D" w:rsidRPr="003F1BDD">
        <w:rPr>
          <w:rFonts w:ascii="Garamond" w:hAnsi="Garamond"/>
          <w:lang w:val="es-ES"/>
        </w:rPr>
        <w:t>región biogeográfica</w:t>
      </w:r>
      <w:r w:rsidR="005C4E5F" w:rsidRPr="003F1BDD">
        <w:rPr>
          <w:rFonts w:ascii="Garamond" w:hAnsi="Garamond"/>
          <w:lang w:val="es-ES"/>
        </w:rPr>
        <w:t>”</w:t>
      </w:r>
      <w:r w:rsidR="00D2622D" w:rsidRPr="003F1BDD">
        <w:rPr>
          <w:rFonts w:ascii="Garamond" w:hAnsi="Garamond"/>
          <w:lang w:val="es-ES"/>
        </w:rPr>
        <w:t>.</w:t>
      </w:r>
    </w:p>
    <w:p w:rsidR="00D2622D" w:rsidRPr="003F1BDD" w:rsidRDefault="00D2622D" w:rsidP="00DF2424">
      <w:pPr>
        <w:ind w:left="567" w:hanging="567"/>
        <w:rPr>
          <w:rFonts w:ascii="Garamond" w:hAnsi="Garamond"/>
          <w:lang w:val="es-ES"/>
        </w:rPr>
      </w:pPr>
    </w:p>
    <w:p w:rsidR="00427AD0" w:rsidRPr="003F1BDD" w:rsidRDefault="00BA1666" w:rsidP="00DF2424">
      <w:pPr>
        <w:pStyle w:val="Heading3"/>
        <w:tabs>
          <w:tab w:val="clear" w:pos="4680"/>
        </w:tabs>
        <w:ind w:left="567" w:hanging="567"/>
        <w:jc w:val="left"/>
        <w:rPr>
          <w:bCs/>
          <w:i/>
          <w:szCs w:val="24"/>
          <w:u w:val="none"/>
          <w:lang w:val="es-ES"/>
        </w:rPr>
      </w:pPr>
      <w:bookmarkStart w:id="28" w:name="_Toc320836676"/>
      <w:bookmarkStart w:id="29" w:name="_Toc320907554"/>
      <w:r w:rsidRPr="003F1BDD">
        <w:rPr>
          <w:bCs/>
          <w:i/>
          <w:szCs w:val="24"/>
          <w:u w:val="none"/>
          <w:lang w:val="es-ES"/>
        </w:rPr>
        <w:lastRenderedPageBreak/>
        <w:t>5.3.1</w:t>
      </w:r>
      <w:r w:rsidRPr="003F1BDD">
        <w:rPr>
          <w:bCs/>
          <w:i/>
          <w:szCs w:val="24"/>
          <w:u w:val="none"/>
          <w:lang w:val="es-ES"/>
        </w:rPr>
        <w:tab/>
      </w:r>
      <w:r w:rsidR="00427AD0" w:rsidRPr="003F1BDD">
        <w:rPr>
          <w:bCs/>
          <w:i/>
          <w:szCs w:val="24"/>
          <w:u w:val="none"/>
          <w:lang w:val="es-ES"/>
        </w:rPr>
        <w:t>Sistemas de biorregionalización marina</w:t>
      </w:r>
      <w:bookmarkEnd w:id="28"/>
      <w:bookmarkEnd w:id="29"/>
    </w:p>
    <w:p w:rsidR="00427AD0" w:rsidRPr="003F1BDD" w:rsidRDefault="00427AD0" w:rsidP="00DF2424">
      <w:pPr>
        <w:keepNext/>
        <w:rPr>
          <w:rFonts w:ascii="Garamond" w:hAnsi="Garamond"/>
          <w:b/>
          <w:lang w:val="es-ES"/>
        </w:rPr>
      </w:pPr>
    </w:p>
    <w:p w:rsidR="00427AD0" w:rsidRPr="003F1BDD" w:rsidRDefault="00C56893" w:rsidP="00DF2424">
      <w:pPr>
        <w:tabs>
          <w:tab w:val="left" w:pos="0"/>
        </w:tabs>
        <w:autoSpaceDE w:val="0"/>
        <w:autoSpaceDN w:val="0"/>
        <w:adjustRightInd w:val="0"/>
        <w:ind w:left="567" w:hanging="567"/>
        <w:rPr>
          <w:rFonts w:ascii="Garamond" w:hAnsi="Garamond" w:cs="Arial"/>
          <w:lang w:val="es-ES"/>
        </w:rPr>
      </w:pPr>
      <w:r w:rsidRPr="003F1BDD">
        <w:rPr>
          <w:rFonts w:ascii="Garamond" w:hAnsi="Garamond" w:cs="Arial"/>
          <w:lang w:val="es-ES"/>
        </w:rPr>
        <w:t>61</w:t>
      </w:r>
      <w:r w:rsidR="00427AD0" w:rsidRPr="003F1BDD">
        <w:rPr>
          <w:rFonts w:ascii="Garamond" w:hAnsi="Garamond" w:cs="Arial"/>
          <w:lang w:val="es-ES"/>
        </w:rPr>
        <w:t>.</w:t>
      </w:r>
      <w:r w:rsidR="00427AD0" w:rsidRPr="003F1BDD">
        <w:rPr>
          <w:rFonts w:ascii="Garamond" w:hAnsi="Garamond" w:cs="Arial"/>
          <w:lang w:val="es-ES"/>
        </w:rPr>
        <w:tab/>
        <w:t>La principal utilidad de las ecorregiones marinas del mundo (</w:t>
      </w:r>
      <w:r w:rsidR="00427AD0" w:rsidRPr="003F1BDD">
        <w:rPr>
          <w:rFonts w:ascii="Garamond" w:hAnsi="Garamond" w:cs="Arial"/>
          <w:i/>
          <w:color w:val="000000"/>
          <w:lang w:val="es-ES"/>
        </w:rPr>
        <w:t>Marine Ecoregions of the World</w:t>
      </w:r>
      <w:r w:rsidR="00427AD0" w:rsidRPr="003F1BDD">
        <w:rPr>
          <w:rFonts w:ascii="Garamond" w:hAnsi="Garamond" w:cs="Arial"/>
          <w:color w:val="000000"/>
          <w:lang w:val="es-ES"/>
        </w:rPr>
        <w:t xml:space="preserve"> - </w:t>
      </w:r>
      <w:r w:rsidR="00427AD0" w:rsidRPr="003F1BDD">
        <w:rPr>
          <w:rFonts w:ascii="Garamond" w:hAnsi="Garamond" w:cs="Arial"/>
          <w:lang w:val="es-ES"/>
        </w:rPr>
        <w:t xml:space="preserve">MEOW) </w:t>
      </w:r>
      <w:r w:rsidR="00427AD0" w:rsidRPr="003F1BDD">
        <w:rPr>
          <w:rFonts w:ascii="Garamond" w:hAnsi="Garamond" w:cs="Arial"/>
          <w:color w:val="000000"/>
          <w:lang w:val="es-ES"/>
        </w:rPr>
        <w:t xml:space="preserve">(Spalding </w:t>
      </w:r>
      <w:r w:rsidR="00427AD0" w:rsidRPr="003F1BDD">
        <w:rPr>
          <w:rFonts w:ascii="Garamond" w:hAnsi="Garamond" w:cs="Arial"/>
          <w:i/>
          <w:color w:val="000000"/>
          <w:lang w:val="es-ES"/>
        </w:rPr>
        <w:t>et al.</w:t>
      </w:r>
      <w:r w:rsidR="00427AD0" w:rsidRPr="003F1BDD">
        <w:rPr>
          <w:rFonts w:ascii="Garamond" w:hAnsi="Garamond" w:cs="Arial"/>
          <w:color w:val="000000"/>
          <w:lang w:val="es-ES"/>
        </w:rPr>
        <w:t xml:space="preserve"> 2007) reside en que representa </w:t>
      </w:r>
      <w:r w:rsidR="00427AD0" w:rsidRPr="003F1BDD">
        <w:rPr>
          <w:rFonts w:ascii="Garamond" w:hAnsi="Garamond" w:cs="Arial"/>
          <w:lang w:val="es-ES"/>
        </w:rPr>
        <w:t>un nuevo sistema mundial de regionalización biogeográfica para las áreas costeras y de plataforma. Se trata de un sistema jerarquizado constituido por 12 reinos, 62 provincias y 232 ecorregiones (véanse</w:t>
      </w:r>
      <w:r w:rsidRPr="003F1BDD">
        <w:rPr>
          <w:rFonts w:ascii="Garamond" w:hAnsi="Garamond" w:cs="Arial"/>
          <w:lang w:val="es-ES"/>
        </w:rPr>
        <w:t xml:space="preserve"> </w:t>
      </w:r>
      <w:r w:rsidRPr="003F1BDD">
        <w:rPr>
          <w:rFonts w:ascii="Garamond" w:hAnsi="Garamond"/>
          <w:color w:val="000000"/>
          <w:szCs w:val="24"/>
          <w:lang w:val="es-ES"/>
        </w:rPr>
        <w:t>www.nature.org/ourinitiatives/regions/northamerica/unitedstates/colorado/scienceandstrategy/marine-ecoregions-of-the-world.pdf y http://conserveonline.org/workspaces/ ecoregional.shapefile/MEOW/view.html</w:t>
      </w:r>
      <w:r w:rsidR="00427AD0" w:rsidRPr="003F1BDD">
        <w:rPr>
          <w:rFonts w:ascii="Garamond" w:hAnsi="Garamond"/>
          <w:color w:val="000000"/>
          <w:lang w:val="es-ES"/>
        </w:rPr>
        <w:t>)</w:t>
      </w:r>
      <w:r w:rsidR="00427AD0" w:rsidRPr="003F1BDD">
        <w:rPr>
          <w:rFonts w:ascii="Garamond" w:hAnsi="Garamond" w:cs="Arial"/>
          <w:color w:val="000000"/>
          <w:lang w:val="es-ES"/>
        </w:rPr>
        <w:t xml:space="preserve">. Este sistema ofrece una resolución espacial considerablemente mejor que los sistemas mundiales anteriores; con todo, preserva muchos elementos comunes de sistemas mundiales y regionales anteriores, por lo que puede contrastarse con numerosas clasificaciones biogeográficas </w:t>
      </w:r>
      <w:r w:rsidRPr="003F1BDD">
        <w:rPr>
          <w:rFonts w:ascii="Garamond" w:hAnsi="Garamond" w:cs="Arial"/>
          <w:color w:val="000000"/>
          <w:lang w:val="es-ES"/>
        </w:rPr>
        <w:t xml:space="preserve">marinas </w:t>
      </w:r>
      <w:r w:rsidR="00427AD0" w:rsidRPr="003F1BDD">
        <w:rPr>
          <w:rFonts w:ascii="Garamond" w:hAnsi="Garamond" w:cs="Arial"/>
          <w:color w:val="000000"/>
          <w:lang w:val="es-ES"/>
        </w:rPr>
        <w:t>regionales existentes.</w:t>
      </w:r>
    </w:p>
    <w:p w:rsidR="00427AD0" w:rsidRPr="003F1BDD" w:rsidRDefault="00427AD0" w:rsidP="00DF2424">
      <w:pPr>
        <w:tabs>
          <w:tab w:val="left" w:pos="0"/>
        </w:tabs>
        <w:autoSpaceDE w:val="0"/>
        <w:autoSpaceDN w:val="0"/>
        <w:adjustRightInd w:val="0"/>
        <w:ind w:left="567" w:hanging="567"/>
        <w:rPr>
          <w:rFonts w:ascii="Garamond" w:hAnsi="Garamond" w:cs="Arial"/>
          <w:lang w:val="es-ES"/>
        </w:rPr>
      </w:pPr>
    </w:p>
    <w:p w:rsidR="00427AD0" w:rsidRPr="003F1BDD" w:rsidRDefault="000F2CE3" w:rsidP="00DF2424">
      <w:pPr>
        <w:tabs>
          <w:tab w:val="left" w:pos="0"/>
        </w:tabs>
        <w:autoSpaceDE w:val="0"/>
        <w:autoSpaceDN w:val="0"/>
        <w:adjustRightInd w:val="0"/>
        <w:ind w:left="567" w:hanging="567"/>
        <w:rPr>
          <w:rFonts w:ascii="Garamond" w:hAnsi="Garamond" w:cs="Arial"/>
          <w:lang w:val="es-ES"/>
        </w:rPr>
      </w:pPr>
      <w:r w:rsidRPr="003F1BDD">
        <w:rPr>
          <w:rFonts w:ascii="Garamond" w:hAnsi="Garamond" w:cs="Arial"/>
          <w:lang w:val="es-ES"/>
        </w:rPr>
        <w:t>62</w:t>
      </w:r>
      <w:r w:rsidR="00427AD0" w:rsidRPr="003F1BDD">
        <w:rPr>
          <w:rFonts w:ascii="Garamond" w:hAnsi="Garamond" w:cs="Arial"/>
          <w:lang w:val="es-ES"/>
        </w:rPr>
        <w:t>.</w:t>
      </w:r>
      <w:r w:rsidR="00427AD0" w:rsidRPr="003F1BDD">
        <w:rPr>
          <w:rFonts w:ascii="Garamond" w:hAnsi="Garamond" w:cs="Arial"/>
          <w:lang w:val="es-ES"/>
        </w:rPr>
        <w:tab/>
        <w:t>Dado que se ha elaborado mediante un amplio consenso internacional, la clasificación MEOW ha recibido una amplia aceptación internacional, e incorpora muchas clasificaciones preexistentes. La Convención de Ramsar recomienda su aplicación (en su escala ecorregional) para las áreas marinas costeras y cercanas a la costa, en el marco del alcance de la Convención.</w:t>
      </w:r>
    </w:p>
    <w:p w:rsidR="00427AD0" w:rsidRPr="003F1BDD" w:rsidRDefault="00427AD0" w:rsidP="00DF2424">
      <w:pPr>
        <w:tabs>
          <w:tab w:val="left" w:pos="0"/>
        </w:tabs>
        <w:autoSpaceDE w:val="0"/>
        <w:autoSpaceDN w:val="0"/>
        <w:adjustRightInd w:val="0"/>
        <w:ind w:left="567" w:hanging="567"/>
        <w:rPr>
          <w:rFonts w:ascii="Garamond" w:hAnsi="Garamond" w:cs="Arial"/>
          <w:lang w:val="es-ES"/>
        </w:rPr>
      </w:pPr>
    </w:p>
    <w:p w:rsidR="00427AD0" w:rsidRPr="003F1BDD" w:rsidRDefault="000F2CE3" w:rsidP="00DF2424">
      <w:pPr>
        <w:pStyle w:val="Heading3"/>
        <w:tabs>
          <w:tab w:val="clear" w:pos="4680"/>
        </w:tabs>
        <w:ind w:left="567" w:hanging="567"/>
        <w:jc w:val="left"/>
        <w:rPr>
          <w:bCs/>
          <w:i/>
          <w:szCs w:val="24"/>
          <w:u w:val="none"/>
          <w:lang w:val="es-ES"/>
        </w:rPr>
      </w:pPr>
      <w:bookmarkStart w:id="30" w:name="_Toc320836677"/>
      <w:bookmarkStart w:id="31" w:name="_Toc320907555"/>
      <w:r w:rsidRPr="003F1BDD">
        <w:rPr>
          <w:bCs/>
          <w:i/>
          <w:szCs w:val="24"/>
          <w:u w:val="none"/>
          <w:lang w:val="es-ES"/>
        </w:rPr>
        <w:t>5.3.2</w:t>
      </w:r>
      <w:r w:rsidRPr="003F1BDD">
        <w:rPr>
          <w:bCs/>
          <w:i/>
          <w:szCs w:val="24"/>
          <w:u w:val="none"/>
          <w:lang w:val="es-ES"/>
        </w:rPr>
        <w:tab/>
      </w:r>
      <w:r w:rsidR="00427AD0" w:rsidRPr="003F1BDD">
        <w:rPr>
          <w:bCs/>
          <w:i/>
          <w:szCs w:val="24"/>
          <w:u w:val="none"/>
          <w:lang w:val="es-ES"/>
        </w:rPr>
        <w:t>Sistemas de biorregionalización terrestre</w:t>
      </w:r>
      <w:bookmarkEnd w:id="30"/>
      <w:bookmarkEnd w:id="31"/>
    </w:p>
    <w:p w:rsidR="00427AD0" w:rsidRPr="003F1BDD" w:rsidRDefault="00427AD0" w:rsidP="00DF2424">
      <w:pPr>
        <w:ind w:left="567" w:hanging="567"/>
        <w:rPr>
          <w:rFonts w:ascii="Garamond" w:hAnsi="Garamond"/>
          <w:lang w:val="es-ES"/>
        </w:rPr>
      </w:pPr>
    </w:p>
    <w:p w:rsidR="00427AD0" w:rsidRPr="003F1BDD" w:rsidRDefault="000F2CE3" w:rsidP="00DF2424">
      <w:pPr>
        <w:tabs>
          <w:tab w:val="left" w:pos="0"/>
        </w:tabs>
        <w:autoSpaceDE w:val="0"/>
        <w:autoSpaceDN w:val="0"/>
        <w:adjustRightInd w:val="0"/>
        <w:ind w:left="567" w:hanging="567"/>
        <w:rPr>
          <w:rFonts w:ascii="Garamond" w:hAnsi="Garamond" w:cs="Arial"/>
          <w:lang w:val="es-ES"/>
        </w:rPr>
      </w:pPr>
      <w:r w:rsidRPr="003F1BDD">
        <w:rPr>
          <w:rFonts w:ascii="Garamond" w:hAnsi="Garamond" w:cs="Arial"/>
          <w:lang w:val="es-ES"/>
        </w:rPr>
        <w:t>6</w:t>
      </w:r>
      <w:r w:rsidR="00180EC4" w:rsidRPr="003F1BDD">
        <w:rPr>
          <w:rFonts w:ascii="Garamond" w:hAnsi="Garamond" w:cs="Arial"/>
          <w:lang w:val="es-ES"/>
        </w:rPr>
        <w:t>3</w:t>
      </w:r>
      <w:r w:rsidR="00427AD0" w:rsidRPr="003F1BDD">
        <w:rPr>
          <w:rFonts w:ascii="Garamond" w:hAnsi="Garamond" w:cs="Arial"/>
          <w:lang w:val="es-ES"/>
        </w:rPr>
        <w:t>.</w:t>
      </w:r>
      <w:r w:rsidR="00427AD0" w:rsidRPr="003F1BDD">
        <w:rPr>
          <w:rFonts w:ascii="Garamond" w:hAnsi="Garamond" w:cs="Arial"/>
          <w:lang w:val="es-ES"/>
        </w:rPr>
        <w:tab/>
        <w:t xml:space="preserve">Se han desarrollado tres sistemas principales de regionalización biogeográfica para la conservación, planificación y evaluación de los entornos terrestres (Udvardy 1975; Bailey 1998; Olson </w:t>
      </w:r>
      <w:r w:rsidR="00427AD0" w:rsidRPr="003F1BDD">
        <w:rPr>
          <w:rFonts w:ascii="Garamond" w:hAnsi="Garamond" w:cs="Arial"/>
          <w:i/>
          <w:lang w:val="es-ES"/>
        </w:rPr>
        <w:t>et al.</w:t>
      </w:r>
      <w:r w:rsidR="00427AD0" w:rsidRPr="003F1BDD">
        <w:rPr>
          <w:rFonts w:ascii="Garamond" w:hAnsi="Garamond" w:cs="Arial"/>
          <w:lang w:val="es-ES"/>
        </w:rPr>
        <w:t xml:space="preserve"> 2001). Ninguno de estos sistemas incluye los ecosistemas de humedales continentales, ya que </w:t>
      </w:r>
      <w:r w:rsidR="00624C1B" w:rsidRPr="003F1BDD">
        <w:rPr>
          <w:rFonts w:ascii="Garamond" w:hAnsi="Garamond" w:cs="Arial"/>
          <w:lang w:val="es-ES"/>
        </w:rPr>
        <w:t>e</w:t>
      </w:r>
      <w:r w:rsidR="00427AD0" w:rsidRPr="003F1BDD">
        <w:rPr>
          <w:rFonts w:ascii="Garamond" w:hAnsi="Garamond" w:cs="Arial"/>
          <w:lang w:val="es-ES"/>
        </w:rPr>
        <w:t xml:space="preserve">stos dimanan en gran medida de la distribución y las similitudes de otros ecosistemas terrestres (bosques, pastos, etc.). Tienen resoluciones espaciales diferentes y se han elaborado con distintos fines y en función de diferentes tipos de datos. </w:t>
      </w:r>
    </w:p>
    <w:p w:rsidR="00427AD0" w:rsidRPr="003F1BDD" w:rsidRDefault="00427AD0" w:rsidP="00DF2424">
      <w:pPr>
        <w:tabs>
          <w:tab w:val="left" w:pos="0"/>
        </w:tabs>
        <w:autoSpaceDE w:val="0"/>
        <w:autoSpaceDN w:val="0"/>
        <w:adjustRightInd w:val="0"/>
        <w:ind w:left="567" w:hanging="567"/>
        <w:rPr>
          <w:rFonts w:ascii="Garamond" w:hAnsi="Garamond"/>
          <w:b/>
          <w:lang w:val="es-ES"/>
        </w:rPr>
      </w:pPr>
    </w:p>
    <w:p w:rsidR="00427AD0" w:rsidRPr="003F1BDD" w:rsidRDefault="00427AD0" w:rsidP="00DF2424">
      <w:pPr>
        <w:tabs>
          <w:tab w:val="left" w:pos="0"/>
        </w:tabs>
        <w:autoSpaceDE w:val="0"/>
        <w:autoSpaceDN w:val="0"/>
        <w:adjustRightInd w:val="0"/>
        <w:ind w:left="567" w:hanging="567"/>
        <w:rPr>
          <w:rFonts w:ascii="Garamond" w:hAnsi="Garamond" w:cs="Arial"/>
          <w:lang w:val="es-ES"/>
        </w:rPr>
      </w:pPr>
      <w:r w:rsidRPr="003F1BDD">
        <w:rPr>
          <w:rFonts w:ascii="Garamond" w:hAnsi="Garamond"/>
          <w:b/>
          <w:lang w:val="es-ES"/>
        </w:rPr>
        <w:tab/>
        <w:t>Provincias biogeográficas de Udvardy (Udvardy 1975)</w:t>
      </w:r>
    </w:p>
    <w:p w:rsidR="000F2CE3" w:rsidRPr="003F1BDD" w:rsidRDefault="000F2CE3" w:rsidP="00DF2424">
      <w:pPr>
        <w:ind w:left="567"/>
        <w:rPr>
          <w:rFonts w:ascii="Garamond" w:hAnsi="Garamond"/>
          <w:lang w:val="es-ES"/>
        </w:rPr>
      </w:pPr>
    </w:p>
    <w:p w:rsidR="00427AD0" w:rsidRPr="003F1BDD" w:rsidRDefault="000F2CE3" w:rsidP="00DF2424">
      <w:pPr>
        <w:ind w:left="567" w:hanging="567"/>
        <w:rPr>
          <w:rFonts w:ascii="Garamond" w:hAnsi="Garamond"/>
          <w:lang w:val="es-ES"/>
        </w:rPr>
      </w:pPr>
      <w:r w:rsidRPr="003F1BDD">
        <w:rPr>
          <w:rFonts w:ascii="Garamond" w:hAnsi="Garamond"/>
          <w:lang w:val="es-ES"/>
        </w:rPr>
        <w:t>64.</w:t>
      </w:r>
      <w:r w:rsidRPr="003F1BDD">
        <w:rPr>
          <w:rFonts w:ascii="Garamond" w:hAnsi="Garamond"/>
          <w:lang w:val="es-ES"/>
        </w:rPr>
        <w:tab/>
      </w:r>
      <w:r w:rsidR="00427AD0" w:rsidRPr="003F1BDD">
        <w:rPr>
          <w:rFonts w:ascii="Garamond" w:hAnsi="Garamond"/>
          <w:lang w:val="es-ES"/>
        </w:rPr>
        <w:t>Este sistema, destinado a clasificar de forma satisfactoria las áreas bióticas del mundo y a brindar un marco para la conservación de especies y áreas ecológicas, establece una clasificación jerárquica de las áreas geográficas (reinos, biomas y provincias) basada en la distribución de las especies y de las unidades de ecosistemas. Los reinos se basan en subdivisiones filogenéticas; los biomas, en características vegetales y climáticas, y las provincias, en la fauna, la flora y la ecología.</w:t>
      </w:r>
    </w:p>
    <w:p w:rsidR="00427AD0" w:rsidRPr="003F1BDD" w:rsidRDefault="00427AD0" w:rsidP="00DF2424">
      <w:pPr>
        <w:ind w:left="567"/>
        <w:rPr>
          <w:rFonts w:ascii="Garamond" w:hAnsi="Garamond"/>
          <w:lang w:val="es-ES"/>
        </w:rPr>
      </w:pPr>
    </w:p>
    <w:p w:rsidR="00427AD0" w:rsidRPr="003F1BDD" w:rsidRDefault="00427AD0" w:rsidP="00DF2424">
      <w:pPr>
        <w:ind w:left="567"/>
        <w:rPr>
          <w:rFonts w:ascii="Garamond" w:hAnsi="Garamond"/>
          <w:lang w:val="es-ES"/>
        </w:rPr>
      </w:pPr>
      <w:r w:rsidRPr="003F1BDD">
        <w:rPr>
          <w:rFonts w:ascii="Garamond" w:hAnsi="Garamond"/>
          <w:b/>
          <w:lang w:val="es-ES"/>
        </w:rPr>
        <w:t>Ecorregiones de Bailey (Bailey 1998)</w:t>
      </w:r>
    </w:p>
    <w:p w:rsidR="000F2CE3" w:rsidRPr="003F1BDD" w:rsidRDefault="000F2CE3" w:rsidP="00DF2424">
      <w:pPr>
        <w:ind w:left="567"/>
        <w:rPr>
          <w:rFonts w:ascii="Garamond" w:hAnsi="Garamond"/>
          <w:lang w:val="es-ES"/>
        </w:rPr>
      </w:pPr>
    </w:p>
    <w:p w:rsidR="00427AD0" w:rsidRPr="003F1BDD" w:rsidRDefault="000F2CE3" w:rsidP="00DF2424">
      <w:pPr>
        <w:ind w:left="567" w:hanging="567"/>
        <w:rPr>
          <w:rFonts w:ascii="Garamond" w:hAnsi="Garamond"/>
          <w:lang w:val="es-ES"/>
        </w:rPr>
      </w:pPr>
      <w:r w:rsidRPr="003F1BDD">
        <w:rPr>
          <w:rFonts w:ascii="Garamond" w:hAnsi="Garamond"/>
          <w:lang w:val="es-ES"/>
        </w:rPr>
        <w:t>65.</w:t>
      </w:r>
      <w:r w:rsidRPr="003F1BDD">
        <w:rPr>
          <w:rFonts w:ascii="Garamond" w:hAnsi="Garamond"/>
          <w:lang w:val="es-ES"/>
        </w:rPr>
        <w:tab/>
      </w:r>
      <w:r w:rsidR="00427AD0" w:rsidRPr="003F1BDD">
        <w:rPr>
          <w:rFonts w:ascii="Garamond" w:hAnsi="Garamond"/>
          <w:lang w:val="es-ES"/>
        </w:rPr>
        <w:t xml:space="preserve">En esta clasificación, originalmente destinada a ilustrar cómo los bosques nacionales de los Estados Unidos se enmarcan en el sistema ecorregional mundial, una ecorregión se define como toda porción grande de la superficie terrestre sobre la cual los ecosistemas tienen características comunes. En este sistema de clasificación se establecen tres niveles: dominios, divisiones y provincias. Las ecorregiones se basan en el macroclima, de conformidad con la teoría de que los macroclimas son uno de los factores más significativos que influyen en la distribución de la vida sobre la Tierra. La temperatura y las precipitaciones, junto con las zonas climáticas, se emplearon para identificar los dominios y las divisiones. Las provincias se basan en la fisiognomía de la vegetación, modificada por el clima. </w:t>
      </w:r>
    </w:p>
    <w:p w:rsidR="00427AD0" w:rsidRPr="003F1BDD" w:rsidRDefault="00427AD0" w:rsidP="00DF2424">
      <w:pPr>
        <w:ind w:left="567"/>
        <w:rPr>
          <w:rFonts w:ascii="Garamond" w:hAnsi="Garamond"/>
          <w:lang w:val="es-ES"/>
        </w:rPr>
      </w:pPr>
    </w:p>
    <w:p w:rsidR="00427AD0" w:rsidRPr="003F1BDD" w:rsidRDefault="00427AD0" w:rsidP="00DF2424">
      <w:pPr>
        <w:ind w:left="567"/>
        <w:rPr>
          <w:rFonts w:ascii="Garamond" w:hAnsi="Garamond"/>
          <w:b/>
          <w:lang w:val="es-ES"/>
        </w:rPr>
      </w:pPr>
      <w:r w:rsidRPr="003F1BDD">
        <w:rPr>
          <w:rFonts w:ascii="Garamond" w:hAnsi="Garamond"/>
          <w:b/>
          <w:lang w:val="es-ES"/>
        </w:rPr>
        <w:t xml:space="preserve">Ecorregiones terrestres de WWF (Olson </w:t>
      </w:r>
      <w:r w:rsidRPr="003F1BDD">
        <w:rPr>
          <w:rFonts w:ascii="Garamond" w:hAnsi="Garamond"/>
          <w:b/>
          <w:i/>
          <w:lang w:val="es-ES"/>
        </w:rPr>
        <w:t>et al.</w:t>
      </w:r>
      <w:r w:rsidRPr="003F1BDD">
        <w:rPr>
          <w:rFonts w:ascii="Garamond" w:hAnsi="Garamond"/>
          <w:b/>
          <w:lang w:val="es-ES"/>
        </w:rPr>
        <w:t xml:space="preserve"> 2001)</w:t>
      </w:r>
    </w:p>
    <w:p w:rsidR="000F2CE3" w:rsidRPr="003F1BDD" w:rsidRDefault="000F2CE3" w:rsidP="00DF2424">
      <w:pPr>
        <w:ind w:left="567"/>
        <w:rPr>
          <w:rFonts w:ascii="Garamond" w:hAnsi="Garamond"/>
          <w:lang w:val="es-ES"/>
        </w:rPr>
      </w:pPr>
    </w:p>
    <w:p w:rsidR="00427AD0" w:rsidRPr="003F1BDD" w:rsidRDefault="000F2CE3" w:rsidP="00DF2424">
      <w:pPr>
        <w:ind w:left="567" w:hanging="567"/>
        <w:rPr>
          <w:rFonts w:ascii="Garamond" w:hAnsi="Garamond"/>
          <w:lang w:val="es-ES"/>
        </w:rPr>
      </w:pPr>
      <w:r w:rsidRPr="003F1BDD">
        <w:rPr>
          <w:rFonts w:ascii="Garamond" w:hAnsi="Garamond"/>
          <w:lang w:val="es-ES"/>
        </w:rPr>
        <w:t>66.</w:t>
      </w:r>
      <w:r w:rsidRPr="003F1BDD">
        <w:rPr>
          <w:rFonts w:ascii="Garamond" w:hAnsi="Garamond"/>
          <w:lang w:val="es-ES"/>
        </w:rPr>
        <w:tab/>
      </w:r>
      <w:r w:rsidR="00427AD0" w:rsidRPr="003F1BDD">
        <w:rPr>
          <w:rFonts w:ascii="Garamond" w:hAnsi="Garamond"/>
          <w:lang w:val="es-ES"/>
        </w:rPr>
        <w:t xml:space="preserve">Establecidas primeramente como herramienta para determinar el orden de prioridad de las áreas que han de ser objeto de conservación, las ecorregiones terrestres de WWF constituyen unidades relativamente grandes de tierra o agua que contienen una serie geográficamente diferenciada de comunidades naturales. Estas comunidades comparten la mayor parte de sus especies, fuerzas ecológicas y condiciones ambientales, e interactúan de forma decisiva para su pervivencia a largo plazo. Este sistema de clasificación jerárquica consiste en reinos, biomas y ecorregiones, que reflejan la distribución de las distintas biotas. </w:t>
      </w:r>
    </w:p>
    <w:p w:rsidR="00427AD0" w:rsidRPr="003F1BDD" w:rsidRDefault="00427AD0" w:rsidP="00DF2424">
      <w:pPr>
        <w:ind w:left="567" w:hanging="567"/>
        <w:rPr>
          <w:rFonts w:ascii="Garamond" w:hAnsi="Garamond"/>
          <w:lang w:val="es-ES"/>
        </w:rPr>
      </w:pPr>
    </w:p>
    <w:p w:rsidR="00427AD0" w:rsidRPr="003F1BDD" w:rsidRDefault="000F2CE3" w:rsidP="00DF2424">
      <w:pPr>
        <w:tabs>
          <w:tab w:val="left" w:pos="0"/>
        </w:tabs>
        <w:autoSpaceDE w:val="0"/>
        <w:autoSpaceDN w:val="0"/>
        <w:adjustRightInd w:val="0"/>
        <w:ind w:left="567" w:hanging="567"/>
        <w:rPr>
          <w:rFonts w:ascii="Garamond" w:hAnsi="Garamond" w:cs="Arial"/>
          <w:lang w:val="es-ES"/>
        </w:rPr>
      </w:pPr>
      <w:r w:rsidRPr="003F1BDD">
        <w:rPr>
          <w:rFonts w:ascii="Garamond" w:hAnsi="Garamond" w:cs="Arial"/>
          <w:lang w:val="es-ES"/>
        </w:rPr>
        <w:t>6</w:t>
      </w:r>
      <w:r w:rsidR="00180EC4" w:rsidRPr="003F1BDD">
        <w:rPr>
          <w:rFonts w:ascii="Garamond" w:hAnsi="Garamond" w:cs="Arial"/>
          <w:lang w:val="es-ES"/>
        </w:rPr>
        <w:t>7</w:t>
      </w:r>
      <w:r w:rsidR="00427AD0" w:rsidRPr="003F1BDD">
        <w:rPr>
          <w:rFonts w:ascii="Garamond" w:hAnsi="Garamond" w:cs="Arial"/>
          <w:lang w:val="es-ES"/>
        </w:rPr>
        <w:t>.</w:t>
      </w:r>
      <w:r w:rsidR="00427AD0" w:rsidRPr="003F1BDD">
        <w:rPr>
          <w:rFonts w:ascii="Garamond" w:hAnsi="Garamond" w:cs="Arial"/>
          <w:lang w:val="es-ES"/>
        </w:rPr>
        <w:tab/>
        <w:t>Por otro lado, WWF-US ha liderado recientemente el proceso de elaboración de un sistema de ecorregiones de agua dulce del mundo (</w:t>
      </w:r>
      <w:r w:rsidR="00427AD0" w:rsidRPr="003F1BDD">
        <w:rPr>
          <w:rFonts w:ascii="Garamond" w:hAnsi="Garamond" w:cs="Arial"/>
          <w:i/>
          <w:lang w:val="es-ES"/>
        </w:rPr>
        <w:t>Freshwater Ecoregions of the World</w:t>
      </w:r>
      <w:r w:rsidR="00427AD0" w:rsidRPr="003F1BDD">
        <w:rPr>
          <w:rFonts w:ascii="Garamond" w:hAnsi="Garamond" w:cs="Arial"/>
          <w:lang w:val="es-ES"/>
        </w:rPr>
        <w:t xml:space="preserve"> – FEOW) (Abell </w:t>
      </w:r>
      <w:r w:rsidR="00427AD0" w:rsidRPr="003F1BDD">
        <w:rPr>
          <w:rFonts w:ascii="Garamond" w:hAnsi="Garamond" w:cs="Arial"/>
          <w:i/>
          <w:lang w:val="es-ES"/>
        </w:rPr>
        <w:t>et al</w:t>
      </w:r>
      <w:r w:rsidR="00427AD0" w:rsidRPr="003F1BDD">
        <w:rPr>
          <w:rFonts w:ascii="Garamond" w:hAnsi="Garamond" w:cs="Arial"/>
          <w:lang w:val="es-ES"/>
        </w:rPr>
        <w:t>. 2008), las cuales se establecen mediante la agrupación y subdivisión de cuencas en función de las pautas de distribución de las especies acuáticas, principalmente peces.</w:t>
      </w:r>
    </w:p>
    <w:p w:rsidR="00427AD0" w:rsidRPr="003F1BDD" w:rsidRDefault="00427AD0" w:rsidP="00DF2424">
      <w:pPr>
        <w:tabs>
          <w:tab w:val="left" w:pos="0"/>
        </w:tabs>
        <w:autoSpaceDE w:val="0"/>
        <w:autoSpaceDN w:val="0"/>
        <w:adjustRightInd w:val="0"/>
        <w:ind w:left="567" w:hanging="567"/>
        <w:rPr>
          <w:rFonts w:ascii="Garamond" w:hAnsi="Garamond" w:cs="Arial"/>
          <w:lang w:val="es-ES"/>
        </w:rPr>
      </w:pPr>
    </w:p>
    <w:p w:rsidR="00427AD0" w:rsidRPr="003F1BDD" w:rsidRDefault="000F2CE3" w:rsidP="00DF2424">
      <w:pPr>
        <w:tabs>
          <w:tab w:val="left" w:pos="0"/>
        </w:tabs>
        <w:autoSpaceDE w:val="0"/>
        <w:autoSpaceDN w:val="0"/>
        <w:adjustRightInd w:val="0"/>
        <w:ind w:left="567" w:hanging="567"/>
        <w:rPr>
          <w:rFonts w:ascii="Garamond" w:hAnsi="Garamond" w:cs="Arial"/>
          <w:lang w:val="es-ES"/>
        </w:rPr>
      </w:pPr>
      <w:r w:rsidRPr="003F1BDD">
        <w:rPr>
          <w:rFonts w:ascii="Garamond" w:hAnsi="Garamond" w:cs="Arial"/>
          <w:lang w:val="es-ES"/>
        </w:rPr>
        <w:t>6</w:t>
      </w:r>
      <w:r w:rsidR="00180EC4" w:rsidRPr="003F1BDD">
        <w:rPr>
          <w:rFonts w:ascii="Garamond" w:hAnsi="Garamond" w:cs="Arial"/>
          <w:lang w:val="es-ES"/>
        </w:rPr>
        <w:t>8</w:t>
      </w:r>
      <w:r w:rsidR="00427AD0" w:rsidRPr="003F1BDD">
        <w:rPr>
          <w:rFonts w:ascii="Garamond" w:hAnsi="Garamond" w:cs="Arial"/>
          <w:lang w:val="es-ES"/>
        </w:rPr>
        <w:t>.</w:t>
      </w:r>
      <w:r w:rsidR="00427AD0" w:rsidRPr="003F1BDD">
        <w:rPr>
          <w:rFonts w:ascii="Garamond" w:hAnsi="Garamond" w:cs="Arial"/>
          <w:lang w:val="es-ES"/>
        </w:rPr>
        <w:tab/>
        <w:t>En Europa un sistema de regionalización biogeográfica (</w:t>
      </w:r>
      <w:r w:rsidR="00427AD0" w:rsidRPr="003F1BDD">
        <w:rPr>
          <w:rFonts w:ascii="Garamond" w:hAnsi="Garamond" w:cs="Arial"/>
          <w:color w:val="000000"/>
          <w:lang w:val="es-ES"/>
        </w:rPr>
        <w:t>http://dataservice.eea.europa.eu/ atlas/viewdata/viewpub.asp?id=3641</w:t>
      </w:r>
      <w:r w:rsidR="00427AD0" w:rsidRPr="003F1BDD">
        <w:rPr>
          <w:rFonts w:ascii="Garamond" w:hAnsi="Garamond" w:cs="Arial"/>
          <w:lang w:val="es-ES"/>
        </w:rPr>
        <w:t xml:space="preserve">) contiene 11 regiones biogeográficas y constituye la base para el establecimiento de la red Natura 2000 prevista en la Directiva 92/43/EEC </w:t>
      </w:r>
      <w:r w:rsidR="00427AD0" w:rsidRPr="003F1BDD">
        <w:rPr>
          <w:rFonts w:ascii="Garamond" w:hAnsi="Garamond" w:cs="Arial"/>
          <w:bCs/>
          <w:lang w:val="es-ES"/>
        </w:rPr>
        <w:t>relativa a la conservación de los hábitats naturales y de la fauna y flora silvestres y la Red Esmeralda sobre la conservación de la fauna y flora y los hábitat</w:t>
      </w:r>
      <w:r w:rsidR="003112D9" w:rsidRPr="003F1BDD">
        <w:rPr>
          <w:rFonts w:ascii="Garamond" w:hAnsi="Garamond" w:cs="Arial"/>
          <w:bCs/>
          <w:lang w:val="es-ES"/>
        </w:rPr>
        <w:t>s</w:t>
      </w:r>
      <w:r w:rsidR="00427AD0" w:rsidRPr="003F1BDD">
        <w:rPr>
          <w:rFonts w:ascii="Garamond" w:hAnsi="Garamond" w:cs="Arial"/>
          <w:bCs/>
          <w:lang w:val="es-ES"/>
        </w:rPr>
        <w:t xml:space="preserve"> naturales de Europa (Convenio de Berna)</w:t>
      </w:r>
      <w:r w:rsidR="00427AD0" w:rsidRPr="003F1BDD">
        <w:rPr>
          <w:rFonts w:ascii="Garamond" w:hAnsi="Garamond" w:cs="Arial"/>
          <w:color w:val="000000"/>
          <w:lang w:val="es-ES"/>
        </w:rPr>
        <w:t xml:space="preserve"> (</w:t>
      </w:r>
      <w:r w:rsidRPr="003F1BDD">
        <w:rPr>
          <w:rFonts w:ascii="Garamond" w:hAnsi="Garamond"/>
          <w:color w:val="000000"/>
          <w:szCs w:val="24"/>
          <w:lang w:val="es-ES"/>
        </w:rPr>
        <w:t xml:space="preserve"> www.eea.europa.eu/data-and-maps/data/biogeographical-regions-europe-2008</w:t>
      </w:r>
      <w:r w:rsidR="00427AD0" w:rsidRPr="003F1BDD">
        <w:rPr>
          <w:rFonts w:ascii="Garamond" w:hAnsi="Garamond"/>
          <w:color w:val="000000"/>
          <w:lang w:val="es-ES"/>
        </w:rPr>
        <w:t>).</w:t>
      </w:r>
    </w:p>
    <w:p w:rsidR="00427AD0" w:rsidRPr="003F1BDD" w:rsidRDefault="00427AD0" w:rsidP="00DF2424">
      <w:pPr>
        <w:tabs>
          <w:tab w:val="left" w:pos="0"/>
        </w:tabs>
        <w:autoSpaceDE w:val="0"/>
        <w:autoSpaceDN w:val="0"/>
        <w:adjustRightInd w:val="0"/>
        <w:ind w:left="567" w:hanging="567"/>
        <w:rPr>
          <w:rFonts w:ascii="Garamond" w:hAnsi="Garamond" w:cs="Arial"/>
          <w:lang w:val="es-ES"/>
        </w:rPr>
      </w:pPr>
    </w:p>
    <w:p w:rsidR="00427AD0" w:rsidRPr="003F1BDD" w:rsidRDefault="000F2CE3" w:rsidP="00DF2424">
      <w:pPr>
        <w:tabs>
          <w:tab w:val="left" w:pos="540"/>
        </w:tabs>
        <w:autoSpaceDE w:val="0"/>
        <w:autoSpaceDN w:val="0"/>
        <w:adjustRightInd w:val="0"/>
        <w:ind w:left="540" w:hanging="540"/>
        <w:rPr>
          <w:rFonts w:ascii="Garamond" w:hAnsi="Garamond" w:cs="Arial"/>
          <w:lang w:val="es-ES"/>
        </w:rPr>
      </w:pPr>
      <w:r w:rsidRPr="003F1BDD">
        <w:rPr>
          <w:rFonts w:ascii="Garamond" w:hAnsi="Garamond" w:cs="Arial"/>
          <w:lang w:val="es-ES"/>
        </w:rPr>
        <w:t>6</w:t>
      </w:r>
      <w:r w:rsidR="00180EC4" w:rsidRPr="003F1BDD">
        <w:rPr>
          <w:rFonts w:ascii="Garamond" w:hAnsi="Garamond" w:cs="Arial"/>
          <w:lang w:val="es-ES"/>
        </w:rPr>
        <w:t>9</w:t>
      </w:r>
      <w:r w:rsidR="00427AD0" w:rsidRPr="003F1BDD">
        <w:rPr>
          <w:rFonts w:ascii="Garamond" w:hAnsi="Garamond" w:cs="Arial"/>
          <w:lang w:val="es-ES"/>
        </w:rPr>
        <w:t>.</w:t>
      </w:r>
      <w:r w:rsidR="00427AD0" w:rsidRPr="003F1BDD">
        <w:rPr>
          <w:rFonts w:ascii="Garamond" w:hAnsi="Garamond" w:cs="Arial"/>
          <w:lang w:val="es-ES"/>
        </w:rPr>
        <w:tab/>
        <w:t>Habida cuenta de que estos sistemas se han desarrollado o se están desarrollando con fines distintos y en función de criterios diferentes, de que no han sido evaluados y de que sus características y diferencias comunes no han sido articuladas, no se propone en esta fase ninguna clasificación continental/terrestre determinada para su adopción por la Convención.</w:t>
      </w:r>
      <w:bookmarkStart w:id="32" w:name="OLE_LINK4"/>
      <w:r w:rsidR="00427AD0" w:rsidRPr="003F1BDD">
        <w:rPr>
          <w:rFonts w:ascii="Garamond" w:hAnsi="Garamond" w:cs="Arial"/>
          <w:lang w:val="es-ES"/>
        </w:rPr>
        <w:t xml:space="preserve"> Se alienta a las Partes Contratantes a que, de los sistemas señalados, utilicen el que estimen apropiado o a que señalen a la atención del </w:t>
      </w:r>
      <w:r w:rsidRPr="003F1BDD">
        <w:rPr>
          <w:rFonts w:ascii="Garamond" w:hAnsi="Garamond" w:cs="Arial"/>
          <w:lang w:val="es-ES"/>
        </w:rPr>
        <w:t>Grupo de Examen Científico y Técnico (</w:t>
      </w:r>
      <w:r w:rsidR="00427AD0" w:rsidRPr="003F1BDD">
        <w:rPr>
          <w:rFonts w:ascii="Garamond" w:hAnsi="Garamond" w:cs="Arial"/>
          <w:lang w:val="es-ES"/>
        </w:rPr>
        <w:t>GECT</w:t>
      </w:r>
      <w:r w:rsidRPr="003F1BDD">
        <w:rPr>
          <w:rFonts w:ascii="Garamond" w:hAnsi="Garamond" w:cs="Arial"/>
          <w:lang w:val="es-ES"/>
        </w:rPr>
        <w:t>)</w:t>
      </w:r>
      <w:r w:rsidR="00427AD0" w:rsidRPr="003F1BDD">
        <w:rPr>
          <w:rFonts w:ascii="Garamond" w:hAnsi="Garamond" w:cs="Arial"/>
          <w:lang w:val="es-ES"/>
        </w:rPr>
        <w:t xml:space="preserve"> otros sistemas que reflejen mejor la distribución biogeográfica de los humedales continentales, teniendo en cuenta las diferentes escalas necesarias para presentar la distribución de los humedales a nivel nacional e internacional.</w:t>
      </w:r>
    </w:p>
    <w:bookmarkEnd w:id="32"/>
    <w:p w:rsidR="00427AD0" w:rsidRPr="003F1BDD" w:rsidRDefault="00427AD0" w:rsidP="00DF2424">
      <w:pPr>
        <w:ind w:left="567" w:hanging="567"/>
        <w:rPr>
          <w:rFonts w:ascii="Garamond" w:hAnsi="Garamond"/>
          <w:lang w:val="es-ES"/>
        </w:rPr>
      </w:pPr>
    </w:p>
    <w:p w:rsidR="00427AD0" w:rsidRPr="003F1BDD" w:rsidRDefault="000F2CE3" w:rsidP="00DF2424">
      <w:pPr>
        <w:tabs>
          <w:tab w:val="left" w:pos="0"/>
        </w:tabs>
        <w:autoSpaceDE w:val="0"/>
        <w:autoSpaceDN w:val="0"/>
        <w:adjustRightInd w:val="0"/>
        <w:ind w:left="567" w:hanging="567"/>
        <w:rPr>
          <w:rFonts w:ascii="Garamond" w:hAnsi="Garamond" w:cs="Arial"/>
          <w:lang w:val="es-ES"/>
        </w:rPr>
      </w:pPr>
      <w:r w:rsidRPr="003F1BDD">
        <w:rPr>
          <w:rFonts w:ascii="Garamond" w:hAnsi="Garamond" w:cs="Arial"/>
          <w:lang w:val="es-ES"/>
        </w:rPr>
        <w:t>7</w:t>
      </w:r>
      <w:r w:rsidR="00180EC4" w:rsidRPr="003F1BDD">
        <w:rPr>
          <w:rFonts w:ascii="Garamond" w:hAnsi="Garamond" w:cs="Arial"/>
          <w:lang w:val="es-ES"/>
        </w:rPr>
        <w:t>0</w:t>
      </w:r>
      <w:r w:rsidR="00427AD0" w:rsidRPr="003F1BDD">
        <w:rPr>
          <w:rFonts w:ascii="Garamond" w:hAnsi="Garamond" w:cs="Arial"/>
          <w:lang w:val="es-ES"/>
        </w:rPr>
        <w:t>.</w:t>
      </w:r>
      <w:r w:rsidR="00427AD0" w:rsidRPr="003F1BDD">
        <w:rPr>
          <w:rFonts w:ascii="Garamond" w:hAnsi="Garamond" w:cs="Arial"/>
          <w:lang w:val="es-ES"/>
        </w:rPr>
        <w:tab/>
        <w:t xml:space="preserve">La consignación de información locativa precisa en la Ficha Informativa </w:t>
      </w:r>
      <w:r w:rsidR="00427AD0" w:rsidRPr="003F1BDD">
        <w:rPr>
          <w:rFonts w:ascii="Garamond" w:hAnsi="Garamond"/>
          <w:lang w:val="es-ES"/>
        </w:rPr>
        <w:t xml:space="preserve">de Ramsar </w:t>
      </w:r>
      <w:r w:rsidR="00340480" w:rsidRPr="003F1BDD">
        <w:rPr>
          <w:rFonts w:ascii="Garamond" w:hAnsi="Garamond"/>
          <w:lang w:val="es-ES"/>
        </w:rPr>
        <w:t>(</w:t>
      </w:r>
      <w:r w:rsidR="003112D9" w:rsidRPr="003F1BDD">
        <w:rPr>
          <w:rFonts w:ascii="Garamond" w:hAnsi="Garamond"/>
          <w:lang w:val="es-ES"/>
        </w:rPr>
        <w:t>A</w:t>
      </w:r>
      <w:r w:rsidR="00340480" w:rsidRPr="003F1BDD">
        <w:rPr>
          <w:rFonts w:ascii="Garamond" w:hAnsi="Garamond"/>
          <w:lang w:val="es-ES"/>
        </w:rPr>
        <w:t xml:space="preserve">péndice A) </w:t>
      </w:r>
      <w:r w:rsidR="00427AD0" w:rsidRPr="003F1BDD">
        <w:rPr>
          <w:rFonts w:ascii="Garamond" w:hAnsi="Garamond"/>
          <w:lang w:val="es-ES"/>
        </w:rPr>
        <w:t xml:space="preserve">posibilitará la ubicación de los </w:t>
      </w:r>
      <w:r w:rsidR="003112D9" w:rsidRPr="003F1BDD">
        <w:rPr>
          <w:rFonts w:ascii="Garamond" w:hAnsi="Garamond"/>
          <w:lang w:val="es-ES"/>
        </w:rPr>
        <w:t>S</w:t>
      </w:r>
      <w:r w:rsidR="00427AD0" w:rsidRPr="003F1BDD">
        <w:rPr>
          <w:rFonts w:ascii="Garamond" w:hAnsi="Garamond"/>
          <w:lang w:val="es-ES"/>
        </w:rPr>
        <w:t>itios Ramsar en el marco de cada uno o de uno de esos sistemas, dependiendo de cuál sea el más apropiado para el fin analítico internacional de que se trate</w:t>
      </w:r>
      <w:r w:rsidR="00427AD0" w:rsidRPr="003F1BDD">
        <w:rPr>
          <w:rFonts w:ascii="Garamond" w:hAnsi="Garamond" w:cs="Arial"/>
          <w:lang w:val="es-ES"/>
        </w:rPr>
        <w:t xml:space="preserve">. También posibilitaría el análisis de los sistemas de regionalización internacionales que no tienen una cobertura mundial, como los sistemas de regionalización biogeográfica utilizados en Europa (véase </w:t>
      </w:r>
      <w:r w:rsidR="00427AD0" w:rsidRPr="003F1BDD">
        <w:rPr>
          <w:rFonts w:ascii="Garamond" w:hAnsi="Garamond" w:cs="Arial"/>
          <w:i/>
          <w:lang w:val="es-ES"/>
        </w:rPr>
        <w:t>supra</w:t>
      </w:r>
      <w:r w:rsidR="00427AD0" w:rsidRPr="003F1BDD">
        <w:rPr>
          <w:rFonts w:ascii="Garamond" w:hAnsi="Garamond" w:cs="Arial"/>
          <w:lang w:val="es-ES"/>
        </w:rPr>
        <w:t>)</w:t>
      </w:r>
      <w:r w:rsidR="00427AD0" w:rsidRPr="003F1BDD">
        <w:rPr>
          <w:rFonts w:ascii="Garamond" w:hAnsi="Garamond"/>
          <w:lang w:val="es-ES"/>
        </w:rPr>
        <w:t>.</w:t>
      </w:r>
    </w:p>
    <w:p w:rsidR="00427AD0" w:rsidRPr="003F1BDD" w:rsidRDefault="00427AD0" w:rsidP="00DF2424">
      <w:pPr>
        <w:ind w:left="567" w:hanging="567"/>
        <w:rPr>
          <w:rFonts w:ascii="Garamond" w:hAnsi="Garamond"/>
          <w:lang w:val="es-ES"/>
        </w:rPr>
      </w:pPr>
    </w:p>
    <w:p w:rsidR="00427AD0" w:rsidRPr="003F1BDD" w:rsidRDefault="0027091F" w:rsidP="00DF2424">
      <w:pPr>
        <w:tabs>
          <w:tab w:val="left" w:pos="540"/>
        </w:tabs>
        <w:autoSpaceDE w:val="0"/>
        <w:autoSpaceDN w:val="0"/>
        <w:adjustRightInd w:val="0"/>
        <w:ind w:left="540" w:hanging="540"/>
        <w:rPr>
          <w:rFonts w:ascii="Garamond" w:hAnsi="Garamond" w:cs="Arial"/>
          <w:lang w:val="es-ES"/>
        </w:rPr>
      </w:pPr>
      <w:r w:rsidRPr="003F1BDD">
        <w:rPr>
          <w:rFonts w:ascii="Garamond" w:hAnsi="Garamond" w:cs="Arial"/>
          <w:lang w:val="es-ES"/>
        </w:rPr>
        <w:t>7</w:t>
      </w:r>
      <w:r w:rsidR="00180EC4" w:rsidRPr="003F1BDD">
        <w:rPr>
          <w:rFonts w:ascii="Garamond" w:hAnsi="Garamond" w:cs="Arial"/>
          <w:lang w:val="es-ES"/>
        </w:rPr>
        <w:t>1</w:t>
      </w:r>
      <w:r w:rsidR="00427AD0" w:rsidRPr="003F1BDD">
        <w:rPr>
          <w:rFonts w:ascii="Garamond" w:hAnsi="Garamond" w:cs="Arial"/>
          <w:lang w:val="es-ES"/>
        </w:rPr>
        <w:t>.</w:t>
      </w:r>
      <w:r w:rsidR="00427AD0" w:rsidRPr="003F1BDD">
        <w:rPr>
          <w:rFonts w:ascii="Garamond" w:hAnsi="Garamond" w:cs="Arial"/>
          <w:lang w:val="es-ES"/>
        </w:rPr>
        <w:tab/>
        <w:t>Rebelo, Finlayson y Stroud (</w:t>
      </w:r>
      <w:r w:rsidRPr="003F1BDD">
        <w:rPr>
          <w:rFonts w:ascii="Garamond" w:hAnsi="Garamond" w:cs="Arial"/>
          <w:lang w:val="es-ES"/>
        </w:rPr>
        <w:t>en preparación 2012</w:t>
      </w:r>
      <w:r w:rsidR="00427AD0" w:rsidRPr="003F1BDD">
        <w:rPr>
          <w:rFonts w:ascii="Garamond" w:hAnsi="Garamond" w:cs="Arial"/>
          <w:lang w:val="es-ES"/>
        </w:rPr>
        <w:t xml:space="preserve">) proporcionan información y asesoramiento adicionales acerca del uso de los sistemas de regionalización biogeográfica en el contexto de la Convención de Ramsar. Esta publicación contiene ejemplos del uso del sistema MEOW en contextos analíticos para evaluar el alcance y las deficiencias de cobertura de la Lista de Ramsar en lo que respecta a tipos específicos de humedales marinos costeros y cercanos a la costa, incluidos los manglares, los arrecifes de coral y las marismas. </w:t>
      </w:r>
    </w:p>
    <w:p w:rsidR="00427AD0" w:rsidRPr="003F1BDD" w:rsidRDefault="00427AD0" w:rsidP="00DF2424">
      <w:pPr>
        <w:ind w:left="432"/>
        <w:rPr>
          <w:rFonts w:ascii="Garamond" w:hAnsi="Garamond"/>
          <w:lang w:val="es-ES"/>
        </w:rPr>
      </w:pPr>
    </w:p>
    <w:p w:rsidR="004E2E6C" w:rsidRPr="003F1BDD" w:rsidRDefault="004E2E6C" w:rsidP="00DF2424">
      <w:pPr>
        <w:pStyle w:val="Heading2"/>
        <w:tabs>
          <w:tab w:val="clear" w:pos="314"/>
          <w:tab w:val="clear" w:pos="722"/>
          <w:tab w:val="clear" w:pos="994"/>
          <w:tab w:val="left" w:pos="567"/>
        </w:tabs>
        <w:rPr>
          <w:lang w:val="es-ES"/>
        </w:rPr>
      </w:pPr>
      <w:bookmarkStart w:id="33" w:name="_Toc301966833"/>
      <w:bookmarkStart w:id="34" w:name="_Toc320836678"/>
      <w:bookmarkStart w:id="35" w:name="_Toc320907556"/>
      <w:r w:rsidRPr="003F1BDD">
        <w:rPr>
          <w:lang w:val="es-ES"/>
        </w:rPr>
        <w:t>5.4</w:t>
      </w:r>
      <w:r w:rsidRPr="003F1BDD">
        <w:rPr>
          <w:lang w:val="es-ES"/>
        </w:rPr>
        <w:tab/>
      </w:r>
      <w:bookmarkEnd w:id="33"/>
      <w:r w:rsidRPr="003F1BDD">
        <w:rPr>
          <w:lang w:val="es-ES"/>
        </w:rPr>
        <w:t>Representación</w:t>
      </w:r>
      <w:bookmarkEnd w:id="34"/>
      <w:bookmarkEnd w:id="35"/>
    </w:p>
    <w:p w:rsidR="004E2E6C" w:rsidRPr="003F1BDD" w:rsidRDefault="004E2E6C" w:rsidP="00DF2424">
      <w:pPr>
        <w:keepNext/>
        <w:ind w:left="720" w:hanging="720"/>
        <w:rPr>
          <w:rFonts w:ascii="Garamond" w:hAnsi="Garamond"/>
          <w:lang w:val="es-ES"/>
        </w:rPr>
      </w:pPr>
    </w:p>
    <w:p w:rsidR="00C6349C" w:rsidRPr="003F1BDD" w:rsidRDefault="00C6349C" w:rsidP="00DF2424">
      <w:pPr>
        <w:pStyle w:val="BodyTextIndent3"/>
        <w:ind w:hanging="567"/>
        <w:rPr>
          <w:i w:val="0"/>
          <w:lang w:val="es-ES"/>
        </w:rPr>
      </w:pPr>
      <w:r w:rsidRPr="003F1BDD">
        <w:rPr>
          <w:i w:val="0"/>
          <w:lang w:val="es-ES"/>
        </w:rPr>
        <w:t>72.</w:t>
      </w:r>
      <w:r w:rsidRPr="003F1BDD">
        <w:rPr>
          <w:i w:val="0"/>
          <w:lang w:val="es-ES"/>
        </w:rPr>
        <w:tab/>
        <w:t xml:space="preserve">Los motivos por lo que estos tipos de humedales están todavía insuficientemente representados en la Lista de Ramsar son variados. Entre ellos se incluyen los siguientes: </w:t>
      </w:r>
    </w:p>
    <w:p w:rsidR="00D610FB" w:rsidRPr="003F1BDD" w:rsidRDefault="00D610FB" w:rsidP="00DF2424">
      <w:pPr>
        <w:pStyle w:val="BodyTextIndent3"/>
        <w:ind w:hanging="567"/>
        <w:rPr>
          <w:i w:val="0"/>
          <w:lang w:val="es-ES"/>
        </w:rPr>
      </w:pPr>
    </w:p>
    <w:p w:rsidR="00C6349C" w:rsidRPr="003F1BDD" w:rsidRDefault="00C6349C" w:rsidP="00DF2424">
      <w:pPr>
        <w:numPr>
          <w:ilvl w:val="0"/>
          <w:numId w:val="13"/>
        </w:numPr>
        <w:tabs>
          <w:tab w:val="clear" w:pos="1440"/>
          <w:tab w:val="left" w:pos="1134"/>
        </w:tabs>
        <w:ind w:left="1134" w:hanging="567"/>
        <w:rPr>
          <w:rFonts w:ascii="Garamond" w:hAnsi="Garamond"/>
          <w:lang w:val="es-ES"/>
        </w:rPr>
      </w:pPr>
      <w:r w:rsidRPr="003F1BDD">
        <w:rPr>
          <w:rFonts w:ascii="Garamond" w:hAnsi="Garamond"/>
          <w:lang w:val="es-ES"/>
        </w:rPr>
        <w:t xml:space="preserve">la falta de reconocimiento de la existencia de determinados tipos de humedales dentro de un territorio concreto; </w:t>
      </w:r>
    </w:p>
    <w:p w:rsidR="00C6349C" w:rsidRPr="003F1BDD" w:rsidRDefault="00C6349C" w:rsidP="00DF2424">
      <w:pPr>
        <w:numPr>
          <w:ilvl w:val="0"/>
          <w:numId w:val="13"/>
        </w:numPr>
        <w:tabs>
          <w:tab w:val="clear" w:pos="1440"/>
          <w:tab w:val="left" w:pos="1134"/>
        </w:tabs>
        <w:ind w:left="1134" w:hanging="567"/>
        <w:rPr>
          <w:rFonts w:ascii="Garamond" w:hAnsi="Garamond"/>
          <w:lang w:val="es-ES"/>
        </w:rPr>
      </w:pPr>
      <w:r w:rsidRPr="003F1BDD">
        <w:rPr>
          <w:rFonts w:ascii="Garamond" w:hAnsi="Garamond"/>
          <w:lang w:val="es-ES"/>
        </w:rPr>
        <w:t xml:space="preserve">la falta de reconocimiento de que los tipos de humedales costeros y marinos como los manglares y los arrecifes de coral entran en la definición de Ramsar de humedales y que, por lo tanto, son candidatos a su designación como </w:t>
      </w:r>
      <w:r w:rsidR="004E2E6C" w:rsidRPr="003F1BDD">
        <w:rPr>
          <w:rFonts w:ascii="Garamond" w:hAnsi="Garamond"/>
          <w:lang w:val="es-ES"/>
        </w:rPr>
        <w:t>S</w:t>
      </w:r>
      <w:r w:rsidRPr="003F1BDD">
        <w:rPr>
          <w:rFonts w:ascii="Garamond" w:hAnsi="Garamond"/>
          <w:lang w:val="es-ES"/>
        </w:rPr>
        <w:t xml:space="preserve">itios Ramsar; </w:t>
      </w:r>
    </w:p>
    <w:p w:rsidR="00C6349C" w:rsidRPr="003F1BDD" w:rsidRDefault="00C6349C" w:rsidP="00DF2424">
      <w:pPr>
        <w:numPr>
          <w:ilvl w:val="0"/>
          <w:numId w:val="13"/>
        </w:numPr>
        <w:tabs>
          <w:tab w:val="clear" w:pos="1440"/>
          <w:tab w:val="left" w:pos="1134"/>
        </w:tabs>
        <w:ind w:left="1134" w:hanging="567"/>
        <w:rPr>
          <w:rFonts w:ascii="Garamond" w:hAnsi="Garamond"/>
          <w:lang w:val="es-ES"/>
        </w:rPr>
      </w:pPr>
      <w:r w:rsidRPr="003F1BDD">
        <w:rPr>
          <w:rFonts w:ascii="Garamond" w:hAnsi="Garamond"/>
          <w:lang w:val="es-ES"/>
        </w:rPr>
        <w:t xml:space="preserve">la dificultad en aplicar las orientaciones para rellenar la Ficha Informativa </w:t>
      </w:r>
      <w:r w:rsidR="004E2E6C" w:rsidRPr="003F1BDD">
        <w:rPr>
          <w:rFonts w:ascii="Garamond" w:hAnsi="Garamond"/>
          <w:lang w:val="es-ES"/>
        </w:rPr>
        <w:t xml:space="preserve">de </w:t>
      </w:r>
      <w:r w:rsidRPr="003F1BDD">
        <w:rPr>
          <w:rFonts w:ascii="Garamond" w:hAnsi="Garamond"/>
          <w:lang w:val="es-ES"/>
        </w:rPr>
        <w:t xml:space="preserve">Ramsar (FIR) para la designación de un </w:t>
      </w:r>
      <w:r w:rsidR="004E2E6C" w:rsidRPr="003F1BDD">
        <w:rPr>
          <w:rFonts w:ascii="Garamond" w:hAnsi="Garamond"/>
          <w:lang w:val="es-ES"/>
        </w:rPr>
        <w:t>S</w:t>
      </w:r>
      <w:r w:rsidRPr="003F1BDD">
        <w:rPr>
          <w:rFonts w:ascii="Garamond" w:hAnsi="Garamond"/>
          <w:lang w:val="es-ES"/>
        </w:rPr>
        <w:t xml:space="preserve">itio Ramsar, en especial en relación con la fijación de límites adecuados, sobre todo para los arrecifes de coral; </w:t>
      </w:r>
    </w:p>
    <w:p w:rsidR="00C6349C" w:rsidRPr="003F1BDD" w:rsidRDefault="00C6349C" w:rsidP="00DF2424">
      <w:pPr>
        <w:numPr>
          <w:ilvl w:val="0"/>
          <w:numId w:val="13"/>
        </w:numPr>
        <w:tabs>
          <w:tab w:val="clear" w:pos="1440"/>
          <w:tab w:val="left" w:pos="1134"/>
        </w:tabs>
        <w:ind w:left="1134" w:hanging="567"/>
        <w:rPr>
          <w:rFonts w:ascii="Garamond" w:hAnsi="Garamond"/>
          <w:lang w:val="es-ES"/>
        </w:rPr>
      </w:pPr>
      <w:r w:rsidRPr="003F1BDD">
        <w:rPr>
          <w:rFonts w:ascii="Garamond" w:hAnsi="Garamond"/>
          <w:lang w:val="es-ES"/>
        </w:rPr>
        <w:t xml:space="preserve">incertidumbre sobre qué rasgos particulares de estos tipos de hábitat indican los ejemplos más representativos de tales humedales de conformidad con el Criterio 1 de Ramsar; </w:t>
      </w:r>
    </w:p>
    <w:p w:rsidR="00C6349C" w:rsidRPr="003F1BDD" w:rsidRDefault="00C6349C" w:rsidP="00DF2424">
      <w:pPr>
        <w:numPr>
          <w:ilvl w:val="0"/>
          <w:numId w:val="13"/>
        </w:numPr>
        <w:tabs>
          <w:tab w:val="clear" w:pos="1440"/>
          <w:tab w:val="left" w:pos="1134"/>
        </w:tabs>
        <w:ind w:left="1134" w:hanging="567"/>
        <w:rPr>
          <w:rFonts w:ascii="Garamond" w:hAnsi="Garamond"/>
          <w:lang w:val="es-ES"/>
        </w:rPr>
      </w:pPr>
      <w:r w:rsidRPr="003F1BDD">
        <w:rPr>
          <w:rFonts w:ascii="Garamond" w:hAnsi="Garamond"/>
          <w:lang w:val="es-ES"/>
        </w:rPr>
        <w:t xml:space="preserve">incertidumbre, en el caso de las turberas y los pastizales húmedos, sobre qué tipos de humedales del Sistema de Clasificación de Tipos de Humedales de la Convención de Ramsar deben aplicarse, puesto que estos tipos de humedales pueden aparecer en diferentes categorías; y, </w:t>
      </w:r>
    </w:p>
    <w:p w:rsidR="00C6349C" w:rsidRPr="003F1BDD" w:rsidRDefault="00C6349C" w:rsidP="00DF2424">
      <w:pPr>
        <w:numPr>
          <w:ilvl w:val="0"/>
          <w:numId w:val="13"/>
        </w:numPr>
        <w:tabs>
          <w:tab w:val="clear" w:pos="1440"/>
          <w:tab w:val="left" w:pos="1134"/>
        </w:tabs>
        <w:ind w:left="1134" w:hanging="567"/>
        <w:rPr>
          <w:rFonts w:ascii="Garamond" w:hAnsi="Garamond"/>
          <w:lang w:val="es-ES"/>
        </w:rPr>
      </w:pPr>
      <w:r w:rsidRPr="003F1BDD">
        <w:rPr>
          <w:rFonts w:ascii="Garamond" w:hAnsi="Garamond"/>
          <w:lang w:val="es-ES"/>
        </w:rPr>
        <w:t>en el caso de las turberas, la falta de reconocimiento de que un humedal es un sistema basado en la turba, si los humedales se evalúan únicamente según sus características de vegetación</w:t>
      </w:r>
      <w:r w:rsidR="004E2E6C" w:rsidRPr="003F1BDD">
        <w:rPr>
          <w:rFonts w:ascii="Garamond" w:hAnsi="Garamond"/>
          <w:lang w:val="es-ES"/>
        </w:rPr>
        <w:t xml:space="preserve"> (por ejemplo, bosques tropicales)</w:t>
      </w:r>
      <w:r w:rsidRPr="003F1BDD">
        <w:rPr>
          <w:rFonts w:ascii="Garamond" w:hAnsi="Garamond"/>
          <w:lang w:val="es-ES"/>
        </w:rPr>
        <w:t>.</w:t>
      </w:r>
    </w:p>
    <w:p w:rsidR="00C6349C" w:rsidRPr="003F1BDD" w:rsidRDefault="00C6349C" w:rsidP="00DF2424">
      <w:pPr>
        <w:ind w:left="540" w:hanging="540"/>
        <w:rPr>
          <w:rFonts w:ascii="Garamond" w:hAnsi="Garamond"/>
          <w:i/>
          <w:lang w:val="es-ES"/>
        </w:rPr>
      </w:pPr>
    </w:p>
    <w:p w:rsidR="00C6349C" w:rsidRPr="003F1BDD" w:rsidRDefault="00C6349C" w:rsidP="00DF2424">
      <w:pPr>
        <w:ind w:left="540" w:hanging="540"/>
        <w:rPr>
          <w:rFonts w:ascii="Garamond" w:hAnsi="Garamond"/>
          <w:i/>
          <w:lang w:val="es-ES"/>
        </w:rPr>
      </w:pPr>
      <w:r w:rsidRPr="003F1BDD">
        <w:rPr>
          <w:rFonts w:ascii="Garamond" w:hAnsi="Garamond"/>
          <w:lang w:val="es-ES"/>
        </w:rPr>
        <w:t>73.</w:t>
      </w:r>
      <w:r w:rsidRPr="003F1BDD">
        <w:rPr>
          <w:rFonts w:ascii="Garamond" w:hAnsi="Garamond"/>
          <w:lang w:val="es-ES"/>
        </w:rPr>
        <w:tab/>
        <w:t>Todos los Criterios de Ramsar (sección 6.1) para la designación de Humedales de Importancia Internacional pueden aplicarse a la identificación y designación de tipo de humedal de turbera, pastizal húmedo, manglar</w:t>
      </w:r>
      <w:r w:rsidR="00A602A4" w:rsidRPr="003F1BDD">
        <w:rPr>
          <w:rFonts w:ascii="Garamond" w:hAnsi="Garamond"/>
          <w:lang w:val="es-ES"/>
        </w:rPr>
        <w:t>,</w:t>
      </w:r>
      <w:r w:rsidRPr="003F1BDD">
        <w:rPr>
          <w:rFonts w:ascii="Garamond" w:hAnsi="Garamond"/>
          <w:lang w:val="es-ES"/>
        </w:rPr>
        <w:t xml:space="preserve"> arrecife de coral</w:t>
      </w:r>
      <w:r w:rsidR="00A602A4" w:rsidRPr="003F1BDD">
        <w:rPr>
          <w:rFonts w:ascii="Garamond" w:hAnsi="Garamond"/>
          <w:lang w:val="es-ES"/>
        </w:rPr>
        <w:t xml:space="preserve"> y laguna temporal</w:t>
      </w:r>
      <w:r w:rsidRPr="003F1BDD">
        <w:rPr>
          <w:rFonts w:ascii="Garamond" w:hAnsi="Garamond"/>
          <w:lang w:val="es-ES"/>
        </w:rPr>
        <w:t>.</w:t>
      </w:r>
    </w:p>
    <w:p w:rsidR="00C6349C" w:rsidRPr="003F1BDD" w:rsidRDefault="00C6349C" w:rsidP="00DF2424">
      <w:pPr>
        <w:ind w:left="540" w:hanging="540"/>
        <w:rPr>
          <w:rFonts w:ascii="Garamond" w:hAnsi="Garamond"/>
          <w:i/>
          <w:lang w:val="es-ES"/>
        </w:rPr>
      </w:pPr>
    </w:p>
    <w:p w:rsidR="00533C06" w:rsidRPr="003F1BDD" w:rsidRDefault="00533C06" w:rsidP="00DF2424">
      <w:pPr>
        <w:pStyle w:val="Heading2"/>
        <w:tabs>
          <w:tab w:val="clear" w:pos="314"/>
        </w:tabs>
        <w:ind w:left="567" w:hanging="567"/>
        <w:rPr>
          <w:szCs w:val="24"/>
          <w:lang w:val="es-ES"/>
        </w:rPr>
      </w:pPr>
      <w:bookmarkStart w:id="36" w:name="_Toc301966834"/>
      <w:bookmarkStart w:id="37" w:name="_Toc320836679"/>
      <w:bookmarkStart w:id="38" w:name="_Toc320907557"/>
      <w:r w:rsidRPr="003F1BDD">
        <w:rPr>
          <w:szCs w:val="24"/>
          <w:lang w:val="es-ES"/>
        </w:rPr>
        <w:t>5.5</w:t>
      </w:r>
      <w:r w:rsidRPr="003F1BDD">
        <w:rPr>
          <w:szCs w:val="24"/>
          <w:lang w:val="es-ES"/>
        </w:rPr>
        <w:tab/>
        <w:t>Régimen jurídico y marcos complementarios de conservación</w:t>
      </w:r>
      <w:bookmarkEnd w:id="36"/>
      <w:bookmarkEnd w:id="37"/>
      <w:bookmarkEnd w:id="38"/>
    </w:p>
    <w:p w:rsidR="00533C06" w:rsidRPr="003F1BDD" w:rsidRDefault="00533C06" w:rsidP="00DF2424">
      <w:pPr>
        <w:rPr>
          <w:rFonts w:ascii="Garamond" w:hAnsi="Garamond"/>
          <w:lang w:val="es-ES"/>
        </w:rPr>
      </w:pPr>
    </w:p>
    <w:p w:rsidR="00533C06" w:rsidRPr="003F1BDD" w:rsidRDefault="00533C06" w:rsidP="00DF2424">
      <w:pPr>
        <w:shd w:val="clear" w:color="auto" w:fill="F2DBDB"/>
        <w:ind w:left="567" w:hanging="567"/>
        <w:rPr>
          <w:rFonts w:ascii="Garamond" w:hAnsi="Garamond"/>
          <w:b/>
          <w:szCs w:val="24"/>
          <w:lang w:val="es-ES"/>
        </w:rPr>
      </w:pPr>
      <w:r w:rsidRPr="003F1BDD">
        <w:rPr>
          <w:rFonts w:ascii="Garamond" w:hAnsi="Garamond"/>
          <w:b/>
          <w:szCs w:val="24"/>
          <w:lang w:val="es-ES"/>
        </w:rPr>
        <w:tab/>
      </w:r>
      <w:r w:rsidRPr="003F1BDD">
        <w:rPr>
          <w:rFonts w:ascii="Garamond" w:hAnsi="Garamond"/>
          <w:b/>
          <w:szCs w:val="24"/>
          <w:lang w:val="es-ES"/>
        </w:rPr>
        <w:sym w:font="Wingdings" w:char="F046"/>
      </w:r>
      <w:r w:rsidRPr="003F1BDD">
        <w:rPr>
          <w:rFonts w:ascii="Garamond" w:hAnsi="Garamond"/>
          <w:b/>
          <w:szCs w:val="24"/>
          <w:lang w:val="es-ES"/>
        </w:rPr>
        <w:t xml:space="preserve"> Campo 31 de la FIR</w:t>
      </w:r>
    </w:p>
    <w:p w:rsidR="00533C06" w:rsidRPr="003F1BDD" w:rsidRDefault="00B83CE9" w:rsidP="00DF2424">
      <w:pPr>
        <w:numPr>
          <w:ilvl w:val="0"/>
          <w:numId w:val="21"/>
        </w:numPr>
        <w:shd w:val="clear" w:color="auto" w:fill="F2DBDB"/>
        <w:ind w:left="567" w:hanging="567"/>
        <w:rPr>
          <w:rFonts w:ascii="Garamond" w:hAnsi="Garamond"/>
          <w:b/>
          <w:szCs w:val="24"/>
          <w:lang w:val="es-ES"/>
        </w:rPr>
      </w:pPr>
      <w:r w:rsidRPr="003F1BDD">
        <w:rPr>
          <w:rFonts w:ascii="Garamond" w:hAnsi="Garamond"/>
          <w:b/>
          <w:szCs w:val="24"/>
          <w:lang w:val="es-ES"/>
        </w:rPr>
        <w:t>Consulte</w:t>
      </w:r>
      <w:r w:rsidR="00533C06" w:rsidRPr="003F1BDD">
        <w:rPr>
          <w:rFonts w:ascii="Garamond" w:hAnsi="Garamond"/>
          <w:b/>
          <w:szCs w:val="24"/>
          <w:lang w:val="es-ES"/>
        </w:rPr>
        <w:t xml:space="preserve"> también: sección 7.4.4</w:t>
      </w:r>
      <w:r w:rsidR="00EC759B" w:rsidRPr="003F1BDD">
        <w:rPr>
          <w:rFonts w:ascii="Garamond" w:hAnsi="Garamond"/>
          <w:b/>
          <w:szCs w:val="24"/>
          <w:lang w:val="es-ES"/>
        </w:rPr>
        <w:t xml:space="preserve"> -</w:t>
      </w:r>
      <w:r w:rsidR="00533C06" w:rsidRPr="003F1BDD">
        <w:rPr>
          <w:rFonts w:ascii="Garamond" w:hAnsi="Garamond"/>
          <w:b/>
          <w:szCs w:val="24"/>
          <w:lang w:val="es-ES"/>
        </w:rPr>
        <w:t xml:space="preserve"> Medidas de conservación adoptadas</w:t>
      </w:r>
    </w:p>
    <w:p w:rsidR="00533C06" w:rsidRPr="003F1BDD" w:rsidRDefault="00533C06" w:rsidP="00DF2424">
      <w:pPr>
        <w:ind w:left="567" w:hanging="567"/>
        <w:rPr>
          <w:rFonts w:ascii="Garamond" w:hAnsi="Garamond"/>
          <w:szCs w:val="24"/>
          <w:lang w:val="es-ES"/>
        </w:rPr>
      </w:pPr>
    </w:p>
    <w:p w:rsidR="00E77F0A" w:rsidRPr="003F1BDD" w:rsidRDefault="00E77F0A" w:rsidP="00DF2424">
      <w:pPr>
        <w:ind w:left="567" w:hanging="567"/>
        <w:rPr>
          <w:rFonts w:ascii="Garamond" w:hAnsi="Garamond"/>
          <w:lang w:val="es-ES"/>
        </w:rPr>
      </w:pPr>
      <w:r w:rsidRPr="003F1BDD">
        <w:rPr>
          <w:rFonts w:ascii="Garamond" w:hAnsi="Garamond"/>
          <w:lang w:val="es-ES"/>
        </w:rPr>
        <w:t>74</w:t>
      </w:r>
      <w:r w:rsidR="00D2622D" w:rsidRPr="003F1BDD">
        <w:rPr>
          <w:rFonts w:ascii="Garamond" w:hAnsi="Garamond"/>
          <w:lang w:val="es-ES"/>
        </w:rPr>
        <w:t>.</w:t>
      </w:r>
      <w:r w:rsidR="00D2622D" w:rsidRPr="003F1BDD">
        <w:rPr>
          <w:rFonts w:ascii="Garamond" w:hAnsi="Garamond"/>
          <w:lang w:val="es-ES"/>
        </w:rPr>
        <w:tab/>
      </w:r>
      <w:r w:rsidR="00D2622D" w:rsidRPr="003F1BDD">
        <w:rPr>
          <w:rFonts w:ascii="Garamond" w:hAnsi="Garamond"/>
          <w:b/>
          <w:lang w:val="es-ES"/>
        </w:rPr>
        <w:t xml:space="preserve">Régimen jurídico de área protegida. </w:t>
      </w:r>
      <w:r w:rsidR="00D2622D" w:rsidRPr="003F1BDD">
        <w:rPr>
          <w:rFonts w:ascii="Garamond" w:hAnsi="Garamond"/>
          <w:lang w:val="es-ES"/>
        </w:rPr>
        <w:t xml:space="preserve">Las Partes Contratantes han de tener presente que para designar un </w:t>
      </w:r>
      <w:r w:rsidR="00EC759B" w:rsidRPr="003F1BDD">
        <w:rPr>
          <w:rFonts w:ascii="Garamond" w:hAnsi="Garamond"/>
          <w:lang w:val="es-ES"/>
        </w:rPr>
        <w:t>S</w:t>
      </w:r>
      <w:r w:rsidR="00D2622D" w:rsidRPr="003F1BDD">
        <w:rPr>
          <w:rFonts w:ascii="Garamond" w:hAnsi="Garamond"/>
          <w:lang w:val="es-ES"/>
        </w:rPr>
        <w:t xml:space="preserve">itio Ramsar no hace falta que el humedal de que se trate esté sujeto ya a alguna clase de régimen jurídico de área protegida, ni que se le confiera uno forzosamente después de su designación. Análogamente, los humedales cuya designación se esté contemplando no han de ser forzosamente áreas vírgenes que no hayan sido afectadas por actividades humanas. </w:t>
      </w:r>
    </w:p>
    <w:p w:rsidR="00E77F0A" w:rsidRPr="003F1BDD" w:rsidRDefault="00E77F0A" w:rsidP="00DF2424">
      <w:pPr>
        <w:ind w:left="567" w:hanging="567"/>
        <w:rPr>
          <w:rFonts w:ascii="Garamond" w:hAnsi="Garamond"/>
          <w:lang w:val="es-ES"/>
        </w:rPr>
      </w:pPr>
    </w:p>
    <w:p w:rsidR="00D2622D" w:rsidRPr="003F1BDD" w:rsidRDefault="00E77F0A" w:rsidP="00DF2424">
      <w:pPr>
        <w:ind w:left="567" w:hanging="567"/>
        <w:rPr>
          <w:rFonts w:ascii="Garamond" w:hAnsi="Garamond"/>
          <w:lang w:val="es-ES"/>
        </w:rPr>
      </w:pPr>
      <w:r w:rsidRPr="003F1BDD">
        <w:rPr>
          <w:rFonts w:ascii="Garamond" w:hAnsi="Garamond"/>
          <w:lang w:val="es-ES"/>
        </w:rPr>
        <w:t>75.</w:t>
      </w:r>
      <w:r w:rsidRPr="003F1BDD">
        <w:rPr>
          <w:rFonts w:ascii="Garamond" w:hAnsi="Garamond"/>
          <w:lang w:val="es-ES"/>
        </w:rPr>
        <w:tab/>
      </w:r>
      <w:r w:rsidR="00D2622D" w:rsidRPr="003F1BDD">
        <w:rPr>
          <w:rFonts w:ascii="Garamond" w:hAnsi="Garamond"/>
          <w:lang w:val="es-ES"/>
        </w:rPr>
        <w:t xml:space="preserve">De hecho, la designación como </w:t>
      </w:r>
      <w:r w:rsidR="00EC759B" w:rsidRPr="003F1BDD">
        <w:rPr>
          <w:rFonts w:ascii="Garamond" w:hAnsi="Garamond"/>
          <w:lang w:val="es-ES"/>
        </w:rPr>
        <w:t>S</w:t>
      </w:r>
      <w:r w:rsidR="00D2622D" w:rsidRPr="003F1BDD">
        <w:rPr>
          <w:rFonts w:ascii="Garamond" w:hAnsi="Garamond"/>
          <w:lang w:val="es-ES"/>
        </w:rPr>
        <w:t xml:space="preserve">itio Ramsar puede servir para conferir un tipo especial de reconocimiento a estas áreas gracias a su elevación a la categoría de sitios de reconocida importancia internacional. De esta manera, la designación puede poner en marcha un proceso de recuperación y rehabilitación de un sitio determinado, siempre que en el momento de su designación </w:t>
      </w:r>
      <w:r w:rsidR="007D76F3" w:rsidRPr="003F1BDD">
        <w:rPr>
          <w:rFonts w:ascii="Garamond" w:hAnsi="Garamond"/>
          <w:lang w:val="es-ES"/>
        </w:rPr>
        <w:t>e</w:t>
      </w:r>
      <w:r w:rsidR="00D2622D" w:rsidRPr="003F1BDD">
        <w:rPr>
          <w:rFonts w:ascii="Garamond" w:hAnsi="Garamond"/>
          <w:lang w:val="es-ES"/>
        </w:rPr>
        <w:t>ste satisfaga los Criterios para la inclusión en la Lista de la Convención.</w:t>
      </w:r>
    </w:p>
    <w:p w:rsidR="00D2622D" w:rsidRPr="003F1BDD" w:rsidRDefault="00D2622D" w:rsidP="00DF2424">
      <w:pPr>
        <w:ind w:left="720" w:hanging="720"/>
        <w:rPr>
          <w:rFonts w:ascii="Garamond" w:hAnsi="Garamond"/>
          <w:lang w:val="es-ES"/>
        </w:rPr>
      </w:pPr>
    </w:p>
    <w:p w:rsidR="00D2622D" w:rsidRPr="003F1BDD" w:rsidRDefault="004C599B" w:rsidP="00DF2424">
      <w:pPr>
        <w:ind w:left="567" w:hanging="567"/>
        <w:rPr>
          <w:rFonts w:ascii="Garamond" w:hAnsi="Garamond"/>
          <w:lang w:val="es-ES"/>
        </w:rPr>
      </w:pPr>
      <w:r w:rsidRPr="003F1BDD">
        <w:rPr>
          <w:rFonts w:ascii="Garamond" w:hAnsi="Garamond"/>
          <w:lang w:val="es-ES"/>
        </w:rPr>
        <w:lastRenderedPageBreak/>
        <w:t>76</w:t>
      </w:r>
      <w:r w:rsidR="00D2622D" w:rsidRPr="003F1BDD">
        <w:rPr>
          <w:rFonts w:ascii="Garamond" w:hAnsi="Garamond"/>
          <w:lang w:val="es-ES"/>
        </w:rPr>
        <w:t>.</w:t>
      </w:r>
      <w:r w:rsidR="00D2622D" w:rsidRPr="003F1BDD">
        <w:rPr>
          <w:rFonts w:ascii="Garamond" w:hAnsi="Garamond"/>
          <w:lang w:val="es-ES"/>
        </w:rPr>
        <w:tab/>
        <w:t xml:space="preserve">Si bien el régimen de área protegida en vigor en un sitio no ha de ser un factor determinante para su inclusión en la Lista, se insta a las Partes Contratantes a tener presente la necesidad de aplicar un enfoque coherente a la hora de designar </w:t>
      </w:r>
      <w:r w:rsidR="003278D1" w:rsidRPr="003F1BDD">
        <w:rPr>
          <w:rFonts w:ascii="Garamond" w:hAnsi="Garamond"/>
          <w:lang w:val="es-ES"/>
        </w:rPr>
        <w:t xml:space="preserve">sitios de </w:t>
      </w:r>
      <w:r w:rsidR="00D2622D" w:rsidRPr="003F1BDD">
        <w:rPr>
          <w:rFonts w:ascii="Garamond" w:hAnsi="Garamond"/>
          <w:lang w:val="es-ES"/>
        </w:rPr>
        <w:t xml:space="preserve">humedales oficialmente con arreglo a convenciones y tratados internacionales y de velar por la coherencia de la política o de los instrumentos jurídicos nacionales. Si se confiere el régimen de área nacional protegida a un humedal porque sirve de hábitat crítico a una especie endémica dependiente de los humedales, el Criterio pertinente indica que cumplirá los requisitos para ser designado </w:t>
      </w:r>
      <w:r w:rsidR="00283063" w:rsidRPr="003F1BDD">
        <w:rPr>
          <w:rFonts w:ascii="Garamond" w:hAnsi="Garamond"/>
          <w:lang w:val="es-ES"/>
        </w:rPr>
        <w:t>S</w:t>
      </w:r>
      <w:r w:rsidR="00D2622D" w:rsidRPr="003F1BDD">
        <w:rPr>
          <w:rFonts w:ascii="Garamond" w:hAnsi="Garamond"/>
          <w:lang w:val="es-ES"/>
        </w:rPr>
        <w:t>itio Ramsar. Se exhorta pues a las Partes Contratantes a examinar todas sus áreas protegidas existentes, propuestas y futuras para garantizar dicha coherencia</w:t>
      </w:r>
      <w:r w:rsidR="007D76F3" w:rsidRPr="003F1BDD">
        <w:rPr>
          <w:rFonts w:ascii="Garamond" w:hAnsi="Garamond"/>
          <w:lang w:val="es-ES"/>
        </w:rPr>
        <w:t xml:space="preserve"> (véase la sección 4 </w:t>
      </w:r>
      <w:r w:rsidR="007D76F3" w:rsidRPr="003F1BDD">
        <w:rPr>
          <w:rFonts w:ascii="Garamond" w:hAnsi="Garamond"/>
          <w:i/>
          <w:lang w:val="es-ES"/>
        </w:rPr>
        <w:t>supra</w:t>
      </w:r>
      <w:r w:rsidR="007D76F3" w:rsidRPr="003F1BDD">
        <w:rPr>
          <w:rFonts w:ascii="Garamond" w:hAnsi="Garamond"/>
          <w:lang w:val="es-ES"/>
        </w:rPr>
        <w:t>)</w:t>
      </w:r>
      <w:r w:rsidR="00D2622D" w:rsidRPr="003F1BDD">
        <w:rPr>
          <w:rFonts w:ascii="Garamond" w:hAnsi="Garamond"/>
          <w:lang w:val="es-ES"/>
        </w:rPr>
        <w:t>.</w:t>
      </w:r>
    </w:p>
    <w:p w:rsidR="00D2622D" w:rsidRPr="003F1BDD" w:rsidRDefault="00D2622D" w:rsidP="00DF2424">
      <w:pPr>
        <w:ind w:left="720" w:hanging="720"/>
        <w:rPr>
          <w:rFonts w:ascii="Garamond" w:hAnsi="Garamond"/>
          <w:lang w:val="es-ES"/>
        </w:rPr>
      </w:pPr>
    </w:p>
    <w:p w:rsidR="004C599B" w:rsidRPr="003F1BDD" w:rsidRDefault="00047460" w:rsidP="00DF2424">
      <w:pPr>
        <w:ind w:left="567" w:hanging="567"/>
        <w:rPr>
          <w:rFonts w:ascii="Garamond" w:hAnsi="Garamond"/>
          <w:i/>
          <w:lang w:val="es-ES"/>
        </w:rPr>
      </w:pPr>
      <w:bookmarkStart w:id="39" w:name="_Toc301966835"/>
      <w:r w:rsidRPr="003F1BDD">
        <w:rPr>
          <w:rFonts w:ascii="Garamond" w:hAnsi="Garamond"/>
          <w:lang w:val="es-ES"/>
        </w:rPr>
        <w:t>77</w:t>
      </w:r>
      <w:r w:rsidR="004C599B" w:rsidRPr="003F1BDD">
        <w:rPr>
          <w:rFonts w:ascii="Garamond" w:hAnsi="Garamond"/>
          <w:lang w:val="es-ES"/>
        </w:rPr>
        <w:t>.</w:t>
      </w:r>
      <w:r w:rsidR="004C599B" w:rsidRPr="003F1BDD">
        <w:rPr>
          <w:rFonts w:ascii="Garamond" w:hAnsi="Garamond"/>
          <w:lang w:val="es-ES"/>
        </w:rPr>
        <w:tab/>
      </w:r>
      <w:r w:rsidR="004C599B" w:rsidRPr="003F1BDD">
        <w:rPr>
          <w:rFonts w:ascii="Garamond" w:hAnsi="Garamond"/>
          <w:b/>
          <w:lang w:val="es-ES"/>
        </w:rPr>
        <w:t xml:space="preserve">Marcos internacionales complementarios. </w:t>
      </w:r>
      <w:r w:rsidR="004C599B" w:rsidRPr="003F1BDD">
        <w:rPr>
          <w:rFonts w:ascii="Garamond" w:hAnsi="Garamond"/>
          <w:lang w:val="es-ES"/>
        </w:rPr>
        <w:t xml:space="preserve">Se insta a las Partes Contratantes a que, cuando contemplen la designación de </w:t>
      </w:r>
      <w:r w:rsidR="00137ADB" w:rsidRPr="003F1BDD">
        <w:rPr>
          <w:rFonts w:ascii="Garamond" w:hAnsi="Garamond"/>
          <w:lang w:val="es-ES"/>
        </w:rPr>
        <w:t>S</w:t>
      </w:r>
      <w:r w:rsidR="004C599B" w:rsidRPr="003F1BDD">
        <w:rPr>
          <w:rFonts w:ascii="Garamond" w:hAnsi="Garamond"/>
          <w:lang w:val="es-ES"/>
        </w:rPr>
        <w:t>itios Ramsar, como se especifica en el Objetivo 4.2 (véase el párrafo 2</w:t>
      </w:r>
      <w:r w:rsidR="007B3D91" w:rsidRPr="003F1BDD">
        <w:rPr>
          <w:rFonts w:ascii="Garamond" w:hAnsi="Garamond"/>
          <w:lang w:val="es-ES"/>
        </w:rPr>
        <w:t>5</w:t>
      </w:r>
      <w:r w:rsidR="004C599B" w:rsidRPr="003F1BDD">
        <w:rPr>
          <w:rFonts w:ascii="Garamond" w:hAnsi="Garamond"/>
          <w:lang w:val="es-ES"/>
        </w:rPr>
        <w:t xml:space="preserve"> </w:t>
      </w:r>
      <w:r w:rsidR="004C599B" w:rsidRPr="003F1BDD">
        <w:rPr>
          <w:rFonts w:ascii="Garamond" w:hAnsi="Garamond"/>
          <w:i/>
          <w:lang w:val="es-ES"/>
        </w:rPr>
        <w:t>supra</w:t>
      </w:r>
      <w:r w:rsidR="004C599B" w:rsidRPr="003F1BDD">
        <w:rPr>
          <w:rFonts w:ascii="Garamond" w:hAnsi="Garamond"/>
          <w:lang w:val="es-ES"/>
        </w:rPr>
        <w:t>), tengan en cuenta las posibilidades que esto contribuya a otras iniciativas en marcha o preparación con arreglo a convenciones y programas internacionales y regionales relacionados con el medio ambiente de carácter afín. Esto se aplica en particular al Convenio sobre la Diversidad Biológica, así como a la Convención sobre las especies migratorias y a los acuerdos concertados en su marco, como el Acuerdo afro/euroasiático sobre las aves acuáticas migratorias. En el plano regional existen iniciativas de cooperación como el Plan de manejo de las aves acuáticas de América del Norte, la Red de reservas de aves costeras del Hemisferio Occidental, la Estrategia de conservación de las aves acuáticas migratorias de Asia y el Pacífico 2001-2005, la Iniciativa de los Humedales Mediterráneos (MedWet), la Secretaría del Programa Regional del Pacífico Sur para el Medio Ambiente (SPREP), la Comunidad de Desarrollo del África Meridional (SADC), la Asociación de Naciones del Asia Sudoriental (ASEAN)</w:t>
      </w:r>
      <w:r w:rsidR="004C599B" w:rsidRPr="003F1BDD">
        <w:rPr>
          <w:rFonts w:ascii="Garamond" w:hAnsi="Garamond"/>
          <w:b/>
          <w:lang w:val="es-ES"/>
        </w:rPr>
        <w:t>,</w:t>
      </w:r>
      <w:r w:rsidR="004C599B" w:rsidRPr="003F1BDD">
        <w:rPr>
          <w:rFonts w:ascii="Garamond" w:hAnsi="Garamond"/>
          <w:lang w:val="es-ES"/>
        </w:rPr>
        <w:t xml:space="preserve"> la red Natura 2000 de la Unión Europea, la Red Esmeralda del Convenio de Berna sobre la conservación de la fauna y flora y los hábitat</w:t>
      </w:r>
      <w:r w:rsidR="008D17D7" w:rsidRPr="003F1BDD">
        <w:rPr>
          <w:rFonts w:ascii="Garamond" w:hAnsi="Garamond"/>
          <w:lang w:val="es-ES"/>
        </w:rPr>
        <w:t>s</w:t>
      </w:r>
      <w:r w:rsidR="004C599B" w:rsidRPr="003F1BDD">
        <w:rPr>
          <w:rFonts w:ascii="Garamond" w:hAnsi="Garamond"/>
          <w:lang w:val="es-ES"/>
        </w:rPr>
        <w:t xml:space="preserve"> naturales de Europa, la Estrategia paneuropea de diversidad biológica y de los hábitat</w:t>
      </w:r>
      <w:r w:rsidR="008D17D7" w:rsidRPr="003F1BDD">
        <w:rPr>
          <w:rFonts w:ascii="Garamond" w:hAnsi="Garamond"/>
          <w:lang w:val="es-ES"/>
        </w:rPr>
        <w:t>s</w:t>
      </w:r>
      <w:r w:rsidR="004C599B" w:rsidRPr="003F1BDD">
        <w:rPr>
          <w:rFonts w:ascii="Garamond" w:hAnsi="Garamond"/>
          <w:lang w:val="es-ES"/>
        </w:rPr>
        <w:t>, el Programa de Humedales Altoandinos, el Tratado de Cooperación Amazónica, la Comisión Centroamericana de Ambiente y Desarrollo (CCAD), etc.</w:t>
      </w:r>
    </w:p>
    <w:p w:rsidR="004C599B" w:rsidRPr="003F1BDD" w:rsidRDefault="004C599B" w:rsidP="00DF2424">
      <w:pPr>
        <w:ind w:left="720" w:hanging="720"/>
        <w:rPr>
          <w:rFonts w:ascii="Garamond" w:hAnsi="Garamond"/>
          <w:lang w:val="es-ES"/>
        </w:rPr>
      </w:pPr>
    </w:p>
    <w:p w:rsidR="004C599B" w:rsidRPr="003F1BDD" w:rsidRDefault="004C599B" w:rsidP="00DF2424">
      <w:pPr>
        <w:pStyle w:val="Heading2"/>
        <w:tabs>
          <w:tab w:val="clear" w:pos="0"/>
          <w:tab w:val="clear" w:pos="314"/>
          <w:tab w:val="clear" w:pos="722"/>
          <w:tab w:val="clear" w:pos="994"/>
        </w:tabs>
        <w:ind w:left="567" w:hanging="567"/>
        <w:rPr>
          <w:szCs w:val="24"/>
          <w:lang w:val="es-ES"/>
        </w:rPr>
      </w:pPr>
      <w:bookmarkStart w:id="40" w:name="_Toc320836680"/>
      <w:bookmarkStart w:id="41" w:name="_Toc320907558"/>
      <w:r w:rsidRPr="003F1BDD">
        <w:rPr>
          <w:szCs w:val="24"/>
          <w:lang w:val="es-ES"/>
        </w:rPr>
        <w:t>5.6</w:t>
      </w:r>
      <w:r w:rsidRPr="003F1BDD">
        <w:rPr>
          <w:szCs w:val="24"/>
          <w:lang w:val="es-ES"/>
        </w:rPr>
        <w:tab/>
      </w:r>
      <w:r w:rsidR="007B3D91" w:rsidRPr="003F1BDD">
        <w:rPr>
          <w:szCs w:val="24"/>
          <w:lang w:val="es-ES"/>
        </w:rPr>
        <w:t>Delineación</w:t>
      </w:r>
      <w:r w:rsidR="00CE5B0F" w:rsidRPr="003F1BDD">
        <w:rPr>
          <w:szCs w:val="24"/>
          <w:lang w:val="es-ES"/>
        </w:rPr>
        <w:t xml:space="preserve"> </w:t>
      </w:r>
      <w:r w:rsidR="00786ABB" w:rsidRPr="003F1BDD">
        <w:rPr>
          <w:szCs w:val="24"/>
          <w:lang w:val="es-ES"/>
        </w:rPr>
        <w:t>del sitio</w:t>
      </w:r>
      <w:r w:rsidR="00CE5B0F" w:rsidRPr="003F1BDD">
        <w:rPr>
          <w:szCs w:val="24"/>
          <w:lang w:val="es-ES"/>
        </w:rPr>
        <w:t xml:space="preserve"> y definición de los límites</w:t>
      </w:r>
      <w:bookmarkEnd w:id="40"/>
      <w:bookmarkEnd w:id="41"/>
    </w:p>
    <w:p w:rsidR="004C599B" w:rsidRPr="003F1BDD" w:rsidRDefault="004C599B" w:rsidP="00DF2424">
      <w:pPr>
        <w:rPr>
          <w:rFonts w:ascii="Garamond" w:hAnsi="Garamond"/>
          <w:lang w:val="es-ES"/>
        </w:rPr>
      </w:pPr>
    </w:p>
    <w:p w:rsidR="004C599B" w:rsidRPr="003F1BDD" w:rsidRDefault="001201CF" w:rsidP="00DF2424">
      <w:pPr>
        <w:numPr>
          <w:ilvl w:val="0"/>
          <w:numId w:val="21"/>
        </w:numPr>
        <w:shd w:val="clear" w:color="auto" w:fill="F2DBDB"/>
        <w:ind w:left="567" w:hanging="567"/>
        <w:rPr>
          <w:rFonts w:ascii="Garamond" w:hAnsi="Garamond"/>
          <w:b/>
          <w:szCs w:val="24"/>
          <w:lang w:val="es-ES"/>
        </w:rPr>
      </w:pPr>
      <w:r w:rsidRPr="003F1BDD">
        <w:rPr>
          <w:rFonts w:ascii="Garamond" w:hAnsi="Garamond"/>
          <w:b/>
          <w:szCs w:val="24"/>
          <w:lang w:val="es-ES"/>
        </w:rPr>
        <w:t xml:space="preserve">Consulte </w:t>
      </w:r>
      <w:r w:rsidR="00CE5B0F" w:rsidRPr="003F1BDD">
        <w:rPr>
          <w:rFonts w:ascii="Garamond" w:hAnsi="Garamond"/>
          <w:b/>
          <w:szCs w:val="24"/>
          <w:lang w:val="es-ES"/>
        </w:rPr>
        <w:t>también</w:t>
      </w:r>
      <w:r w:rsidR="004C599B" w:rsidRPr="003F1BDD">
        <w:rPr>
          <w:rFonts w:ascii="Garamond" w:hAnsi="Garamond"/>
          <w:b/>
          <w:szCs w:val="24"/>
          <w:lang w:val="es-ES"/>
        </w:rPr>
        <w:t xml:space="preserve">: </w:t>
      </w:r>
      <w:r w:rsidR="00CE5B0F" w:rsidRPr="003F1BDD">
        <w:rPr>
          <w:rFonts w:ascii="Garamond" w:hAnsi="Garamond"/>
          <w:b/>
          <w:szCs w:val="24"/>
          <w:lang w:val="es-ES"/>
        </w:rPr>
        <w:t xml:space="preserve">Apéndice </w:t>
      </w:r>
      <w:r w:rsidR="004C599B" w:rsidRPr="003F1BDD">
        <w:rPr>
          <w:rFonts w:ascii="Garamond" w:hAnsi="Garamond"/>
          <w:b/>
          <w:szCs w:val="24"/>
          <w:lang w:val="es-ES"/>
        </w:rPr>
        <w:t>C</w:t>
      </w:r>
      <w:r w:rsidR="007C3420" w:rsidRPr="003F1BDD">
        <w:rPr>
          <w:rFonts w:ascii="Garamond" w:hAnsi="Garamond"/>
          <w:b/>
          <w:szCs w:val="24"/>
          <w:lang w:val="es-ES"/>
        </w:rPr>
        <w:t xml:space="preserve"> -</w:t>
      </w:r>
      <w:r w:rsidR="004C599B" w:rsidRPr="003F1BDD">
        <w:rPr>
          <w:rFonts w:ascii="Garamond" w:hAnsi="Garamond"/>
          <w:b/>
          <w:szCs w:val="24"/>
          <w:lang w:val="es-ES"/>
        </w:rPr>
        <w:t xml:space="preserve"> </w:t>
      </w:r>
      <w:r w:rsidR="00CE5B0F" w:rsidRPr="003F1BDD">
        <w:rPr>
          <w:rFonts w:ascii="Garamond" w:hAnsi="Garamond"/>
          <w:b/>
          <w:szCs w:val="24"/>
          <w:lang w:val="es-ES"/>
        </w:rPr>
        <w:t xml:space="preserve">Lineamientos adicionales para suministrar mapas y otros datos espaciales sobre los </w:t>
      </w:r>
      <w:r w:rsidR="00786ABB" w:rsidRPr="003F1BDD">
        <w:rPr>
          <w:rFonts w:ascii="Garamond" w:hAnsi="Garamond"/>
          <w:b/>
          <w:szCs w:val="24"/>
          <w:lang w:val="es-ES"/>
        </w:rPr>
        <w:t xml:space="preserve">Sitios </w:t>
      </w:r>
      <w:r w:rsidR="00CE5B0F" w:rsidRPr="003F1BDD">
        <w:rPr>
          <w:rFonts w:ascii="Garamond" w:hAnsi="Garamond"/>
          <w:b/>
          <w:szCs w:val="24"/>
          <w:lang w:val="es-ES"/>
        </w:rPr>
        <w:t>Ramsar</w:t>
      </w:r>
    </w:p>
    <w:p w:rsidR="004C599B" w:rsidRPr="003F1BDD" w:rsidRDefault="004C599B" w:rsidP="00DF2424">
      <w:pPr>
        <w:tabs>
          <w:tab w:val="left" w:pos="0"/>
        </w:tabs>
        <w:autoSpaceDE w:val="0"/>
        <w:autoSpaceDN w:val="0"/>
        <w:adjustRightInd w:val="0"/>
        <w:ind w:left="567" w:hanging="567"/>
        <w:rPr>
          <w:rFonts w:ascii="Garamond" w:hAnsi="Garamond" w:cs="Arial"/>
          <w:szCs w:val="24"/>
          <w:lang w:val="es-ES"/>
        </w:rPr>
      </w:pPr>
    </w:p>
    <w:p w:rsidR="004C599B" w:rsidRPr="003F1BDD" w:rsidRDefault="00CE5B0F" w:rsidP="00DF2424">
      <w:pPr>
        <w:ind w:left="567" w:hanging="567"/>
        <w:rPr>
          <w:rFonts w:ascii="Garamond" w:hAnsi="Garamond"/>
          <w:lang w:val="es-ES"/>
        </w:rPr>
      </w:pPr>
      <w:r w:rsidRPr="003F1BDD">
        <w:rPr>
          <w:rFonts w:ascii="Garamond" w:hAnsi="Garamond"/>
          <w:lang w:val="es-ES"/>
        </w:rPr>
        <w:t>78</w:t>
      </w:r>
      <w:r w:rsidR="004C599B" w:rsidRPr="003F1BDD">
        <w:rPr>
          <w:rFonts w:ascii="Garamond" w:hAnsi="Garamond"/>
          <w:lang w:val="es-ES"/>
        </w:rPr>
        <w:t>.</w:t>
      </w:r>
      <w:r w:rsidR="004C599B" w:rsidRPr="003F1BDD">
        <w:rPr>
          <w:rFonts w:ascii="Garamond" w:hAnsi="Garamond"/>
          <w:lang w:val="es-ES"/>
        </w:rPr>
        <w:tab/>
      </w:r>
      <w:r w:rsidR="004C599B" w:rsidRPr="003F1BDD">
        <w:rPr>
          <w:rFonts w:ascii="Garamond" w:hAnsi="Garamond"/>
          <w:b/>
          <w:lang w:val="es-ES"/>
        </w:rPr>
        <w:t>Los sitios poco extensos no deben desestimarse.</w:t>
      </w:r>
      <w:r w:rsidR="004C599B" w:rsidRPr="003F1BDD">
        <w:rPr>
          <w:rFonts w:ascii="Garamond" w:hAnsi="Garamond"/>
          <w:lang w:val="es-ES"/>
        </w:rPr>
        <w:t xml:space="preserve"> Se insta a las Partes Contratantes a que, al elaborar un enfoque sistemático para designar </w:t>
      </w:r>
      <w:r w:rsidR="00137ADB" w:rsidRPr="003F1BDD">
        <w:rPr>
          <w:rFonts w:ascii="Garamond" w:hAnsi="Garamond"/>
          <w:lang w:val="es-ES"/>
        </w:rPr>
        <w:t>S</w:t>
      </w:r>
      <w:r w:rsidR="004C599B" w:rsidRPr="003F1BDD">
        <w:rPr>
          <w:rFonts w:ascii="Garamond" w:hAnsi="Garamond"/>
          <w:lang w:val="es-ES"/>
        </w:rPr>
        <w:t xml:space="preserve">itios Ramsar, reconozcan que los posibles </w:t>
      </w:r>
      <w:r w:rsidR="00137ADB" w:rsidRPr="003F1BDD">
        <w:rPr>
          <w:rFonts w:ascii="Garamond" w:hAnsi="Garamond"/>
          <w:lang w:val="es-ES"/>
        </w:rPr>
        <w:t>S</w:t>
      </w:r>
      <w:r w:rsidR="004C599B" w:rsidRPr="003F1BDD">
        <w:rPr>
          <w:rFonts w:ascii="Garamond" w:hAnsi="Garamond"/>
          <w:lang w:val="es-ES"/>
        </w:rPr>
        <w:t xml:space="preserve">itios Ramsar no son forzosamente los humedales más extensos de su territorio. Algunos tipos de humedales no han formado parte nunca de sistemas de humedales extensos o han dejado de formar parte de ellos y </w:t>
      </w:r>
      <w:r w:rsidR="00786ABB" w:rsidRPr="003F1BDD">
        <w:rPr>
          <w:rFonts w:ascii="Garamond" w:hAnsi="Garamond"/>
          <w:lang w:val="es-ES"/>
        </w:rPr>
        <w:t>e</w:t>
      </w:r>
      <w:r w:rsidR="004C599B" w:rsidRPr="003F1BDD">
        <w:rPr>
          <w:rFonts w:ascii="Garamond" w:hAnsi="Garamond"/>
          <w:lang w:val="es-ES"/>
        </w:rPr>
        <w:t xml:space="preserve">stos no deben desestimarse. Puede que </w:t>
      </w:r>
      <w:r w:rsidR="00786ABB" w:rsidRPr="003F1BDD">
        <w:rPr>
          <w:rFonts w:ascii="Garamond" w:hAnsi="Garamond"/>
          <w:lang w:val="es-ES"/>
        </w:rPr>
        <w:t>e</w:t>
      </w:r>
      <w:r w:rsidR="004C599B" w:rsidRPr="003F1BDD">
        <w:rPr>
          <w:rFonts w:ascii="Garamond" w:hAnsi="Garamond"/>
          <w:lang w:val="es-ES"/>
        </w:rPr>
        <w:t>stos revistan especial importancia para mantener hábitat</w:t>
      </w:r>
      <w:r w:rsidR="00786ABB" w:rsidRPr="003F1BDD">
        <w:rPr>
          <w:rFonts w:ascii="Garamond" w:hAnsi="Garamond"/>
          <w:lang w:val="es-ES"/>
        </w:rPr>
        <w:t>s</w:t>
      </w:r>
      <w:r w:rsidR="004C599B" w:rsidRPr="003F1BDD">
        <w:rPr>
          <w:rFonts w:ascii="Garamond" w:hAnsi="Garamond"/>
          <w:lang w:val="es-ES"/>
        </w:rPr>
        <w:t xml:space="preserve"> o la diversidad biológica a nivel de comunidades ecológicas.</w:t>
      </w:r>
    </w:p>
    <w:p w:rsidR="004C599B" w:rsidRPr="003F1BDD" w:rsidRDefault="004C599B" w:rsidP="00DF2424">
      <w:pPr>
        <w:ind w:left="567" w:right="-45" w:hanging="567"/>
        <w:rPr>
          <w:rFonts w:ascii="Garamond" w:hAnsi="Garamond"/>
          <w:lang w:val="es-ES"/>
        </w:rPr>
      </w:pPr>
    </w:p>
    <w:bookmarkEnd w:id="39"/>
    <w:p w:rsidR="00D2622D" w:rsidRPr="003F1BDD" w:rsidRDefault="00CE5B0F" w:rsidP="00DF2424">
      <w:pPr>
        <w:ind w:left="567" w:hanging="567"/>
        <w:rPr>
          <w:rFonts w:ascii="Garamond" w:hAnsi="Garamond"/>
          <w:lang w:val="es-ES"/>
        </w:rPr>
      </w:pPr>
      <w:r w:rsidRPr="003F1BDD">
        <w:rPr>
          <w:rFonts w:ascii="Garamond" w:hAnsi="Garamond"/>
          <w:lang w:val="es-ES"/>
        </w:rPr>
        <w:t>79</w:t>
      </w:r>
      <w:r w:rsidR="00D2622D" w:rsidRPr="003F1BDD">
        <w:rPr>
          <w:rFonts w:ascii="Garamond" w:hAnsi="Garamond"/>
          <w:lang w:val="es-ES"/>
        </w:rPr>
        <w:t>.</w:t>
      </w:r>
      <w:r w:rsidR="00D2622D" w:rsidRPr="003F1BDD">
        <w:rPr>
          <w:rFonts w:ascii="Garamond" w:hAnsi="Garamond"/>
          <w:lang w:val="es-ES"/>
        </w:rPr>
        <w:tab/>
      </w:r>
      <w:r w:rsidR="00D2622D" w:rsidRPr="003F1BDD">
        <w:rPr>
          <w:rFonts w:ascii="Garamond" w:hAnsi="Garamond"/>
          <w:b/>
          <w:lang w:val="es-ES"/>
        </w:rPr>
        <w:t>Delimitación de los sitios.</w:t>
      </w:r>
      <w:r w:rsidR="00D2622D" w:rsidRPr="003F1BDD">
        <w:rPr>
          <w:rFonts w:ascii="Garamond" w:hAnsi="Garamond"/>
          <w:lang w:val="es-ES"/>
        </w:rPr>
        <w:t xml:space="preserve"> Se alienta a las Partes Contratantes a que, al designar sitios, tracen sus límites con un enfoque que vaya dirigido al manejo, reconociendo que esos límites han de permitir un manejo a escala apropiada para mantener las características ecológicas del humedal. El </w:t>
      </w:r>
      <w:r w:rsidR="00786ABB" w:rsidRPr="003F1BDD">
        <w:rPr>
          <w:rFonts w:ascii="Garamond" w:hAnsi="Garamond"/>
          <w:lang w:val="es-ES"/>
        </w:rPr>
        <w:t>A</w:t>
      </w:r>
      <w:r w:rsidR="00D2622D" w:rsidRPr="003F1BDD">
        <w:rPr>
          <w:rFonts w:ascii="Garamond" w:hAnsi="Garamond"/>
          <w:lang w:val="es-ES"/>
        </w:rPr>
        <w:t>rtículo 2</w:t>
      </w:r>
      <w:r w:rsidR="00786ABB" w:rsidRPr="003F1BDD">
        <w:rPr>
          <w:rFonts w:ascii="Garamond" w:hAnsi="Garamond"/>
          <w:lang w:val="es-ES"/>
        </w:rPr>
        <w:t>.1</w:t>
      </w:r>
      <w:r w:rsidR="00D2622D" w:rsidRPr="003F1BDD">
        <w:rPr>
          <w:rFonts w:ascii="Garamond" w:hAnsi="Garamond"/>
          <w:lang w:val="es-ES"/>
        </w:rPr>
        <w:t xml:space="preserve"> de la Convención estipula que los </w:t>
      </w:r>
      <w:r w:rsidR="00786ABB" w:rsidRPr="003F1BDD">
        <w:rPr>
          <w:rFonts w:ascii="Garamond" w:hAnsi="Garamond"/>
          <w:lang w:val="es-ES"/>
        </w:rPr>
        <w:t>S</w:t>
      </w:r>
      <w:r w:rsidR="00D2622D" w:rsidRPr="003F1BDD">
        <w:rPr>
          <w:rFonts w:ascii="Garamond" w:hAnsi="Garamond"/>
          <w:lang w:val="es-ES"/>
        </w:rPr>
        <w:t xml:space="preserve">itios Ramsar </w:t>
      </w:r>
      <w:r w:rsidR="005C4E5F" w:rsidRPr="003F1BDD">
        <w:rPr>
          <w:rFonts w:ascii="Garamond" w:hAnsi="Garamond"/>
          <w:lang w:val="es-ES"/>
        </w:rPr>
        <w:t>“</w:t>
      </w:r>
      <w:r w:rsidR="00D2622D" w:rsidRPr="003F1BDD">
        <w:rPr>
          <w:rFonts w:ascii="Garamond" w:hAnsi="Garamond"/>
          <w:lang w:val="es-ES"/>
        </w:rPr>
        <w:t xml:space="preserve">podrán comprender sus zonas ribereñas o costeras adyacentes, así como las islas o extensiones de agua marina de una profundidad superior a los seis metros en marea baja, </w:t>
      </w:r>
      <w:r w:rsidR="00D2622D" w:rsidRPr="003F1BDD">
        <w:rPr>
          <w:rFonts w:ascii="Garamond" w:hAnsi="Garamond"/>
          <w:lang w:val="es-ES"/>
        </w:rPr>
        <w:lastRenderedPageBreak/>
        <w:t>cuando se encuentren dentro del humedal</w:t>
      </w:r>
      <w:r w:rsidR="005C4E5F" w:rsidRPr="003F1BDD">
        <w:rPr>
          <w:rFonts w:ascii="Garamond" w:hAnsi="Garamond"/>
          <w:lang w:val="es-ES"/>
        </w:rPr>
        <w:t>”</w:t>
      </w:r>
      <w:r w:rsidR="00D2622D" w:rsidRPr="003F1BDD">
        <w:rPr>
          <w:rFonts w:ascii="Garamond" w:hAnsi="Garamond"/>
          <w:lang w:val="es-ES"/>
        </w:rPr>
        <w:t xml:space="preserve">. Tratándose de los sitios poco extensos y por ende potencialmente vulnerables, se alienta a las Partes Contratantes a establecer zonas de amortiguamiento en torno al humedal. Puede que </w:t>
      </w:r>
      <w:r w:rsidR="008D59AE" w:rsidRPr="003F1BDD">
        <w:rPr>
          <w:rFonts w:ascii="Garamond" w:hAnsi="Garamond"/>
          <w:lang w:val="es-ES"/>
        </w:rPr>
        <w:t>e</w:t>
      </w:r>
      <w:r w:rsidR="00D2622D" w:rsidRPr="003F1BDD">
        <w:rPr>
          <w:rFonts w:ascii="Garamond" w:hAnsi="Garamond"/>
          <w:lang w:val="es-ES"/>
        </w:rPr>
        <w:t xml:space="preserve">stas representen también un instrumento de manejo útil de sistemas de humedales subterráneos, así como de sitios más extensos. </w:t>
      </w:r>
    </w:p>
    <w:p w:rsidR="00D2622D" w:rsidRPr="003F1BDD" w:rsidRDefault="00D2622D" w:rsidP="00DF2424">
      <w:pPr>
        <w:ind w:left="567" w:right="-45" w:hanging="567"/>
        <w:rPr>
          <w:rFonts w:ascii="Garamond" w:hAnsi="Garamond"/>
          <w:lang w:val="es-ES"/>
        </w:rPr>
      </w:pPr>
    </w:p>
    <w:p w:rsidR="00D2622D" w:rsidRPr="003F1BDD" w:rsidRDefault="00CE5B0F" w:rsidP="00DF2424">
      <w:pPr>
        <w:ind w:left="567" w:right="-45" w:hanging="567"/>
        <w:rPr>
          <w:rFonts w:ascii="Garamond" w:hAnsi="Garamond"/>
          <w:lang w:val="es-ES"/>
        </w:rPr>
      </w:pPr>
      <w:r w:rsidRPr="003F1BDD">
        <w:rPr>
          <w:rFonts w:ascii="Garamond" w:hAnsi="Garamond"/>
          <w:lang w:val="es-ES"/>
        </w:rPr>
        <w:t>80</w:t>
      </w:r>
      <w:r w:rsidR="00D2622D" w:rsidRPr="003F1BDD">
        <w:rPr>
          <w:rFonts w:ascii="Garamond" w:hAnsi="Garamond"/>
          <w:lang w:val="es-ES"/>
        </w:rPr>
        <w:t>.</w:t>
      </w:r>
      <w:r w:rsidR="00D2622D" w:rsidRPr="003F1BDD">
        <w:rPr>
          <w:rFonts w:ascii="Garamond" w:hAnsi="Garamond"/>
          <w:lang w:val="es-ES"/>
        </w:rPr>
        <w:tab/>
        <w:t xml:space="preserve">Los límites de los sitios identificados como hábitat de especies animales deberán determinarse de forma que se pueda atender satisfactoriamente a todas las necesidades ecológicas y de conservación de dichas poblaciones. En particular, suelen hacer falta zonas extensas para sustentar poblaciones viables de grandes animales, especies situadas en la cima de las cadenas alimentarias y de las que tienen áreas de distribución extensas o zonas de alimentación y descanso separadas por grandes distancias. De no ser posible designar un sitio que abarque todo el área de distribución empleado o pueda dar cabida a poblaciones viables (autosostenidas), se deberán adoptar otras medidas relacionadas tanto con las especies como con su hábitat en las zonas adyacentes (o en la zona de amortiguamiento). Estas medidas complementarán la protección del hábitat central dentro del </w:t>
      </w:r>
      <w:r w:rsidR="00283063" w:rsidRPr="003F1BDD">
        <w:rPr>
          <w:rFonts w:ascii="Garamond" w:hAnsi="Garamond"/>
          <w:lang w:val="es-ES"/>
        </w:rPr>
        <w:t>S</w:t>
      </w:r>
      <w:r w:rsidR="00D2622D" w:rsidRPr="003F1BDD">
        <w:rPr>
          <w:rFonts w:ascii="Garamond" w:hAnsi="Garamond"/>
          <w:lang w:val="es-ES"/>
        </w:rPr>
        <w:t>itio Ramsar.</w:t>
      </w:r>
    </w:p>
    <w:p w:rsidR="00D2622D" w:rsidRPr="003F1BDD" w:rsidRDefault="00D2622D" w:rsidP="00DF2424">
      <w:pPr>
        <w:ind w:left="567" w:hanging="567"/>
        <w:rPr>
          <w:rFonts w:ascii="Garamond" w:hAnsi="Garamond"/>
          <w:lang w:val="es-ES"/>
        </w:rPr>
      </w:pPr>
    </w:p>
    <w:p w:rsidR="00D2622D" w:rsidRPr="003F1BDD" w:rsidRDefault="00CE5B0F" w:rsidP="00DF2424">
      <w:pPr>
        <w:ind w:left="567" w:hanging="567"/>
        <w:rPr>
          <w:rFonts w:ascii="Garamond" w:hAnsi="Garamond"/>
          <w:lang w:val="es-ES"/>
        </w:rPr>
      </w:pPr>
      <w:r w:rsidRPr="003F1BDD">
        <w:rPr>
          <w:rFonts w:ascii="Garamond" w:hAnsi="Garamond"/>
          <w:lang w:val="es-ES"/>
        </w:rPr>
        <w:t>81</w:t>
      </w:r>
      <w:r w:rsidR="00D2622D" w:rsidRPr="003F1BDD">
        <w:rPr>
          <w:rFonts w:ascii="Garamond" w:hAnsi="Garamond"/>
          <w:lang w:val="es-ES"/>
        </w:rPr>
        <w:t>.</w:t>
      </w:r>
      <w:r w:rsidR="00D2622D" w:rsidRPr="003F1BDD">
        <w:rPr>
          <w:rFonts w:ascii="Garamond" w:hAnsi="Garamond"/>
          <w:lang w:val="es-ES"/>
        </w:rPr>
        <w:tab/>
        <w:t>Algunos sitios cuya designación se contemple serán identificados a escala de todo el hábitat y abarcarán componentes apreciables de ecosistemas de humedales enteros y otros podrán tener una extensión menor. Puede que las orientaciones siguientes ayuden a determinar la extensión de estos humedales más pequeños en el momento de su selección y delimitación:</w:t>
      </w:r>
    </w:p>
    <w:p w:rsidR="00D2622D" w:rsidRPr="003F1BDD" w:rsidRDefault="00D2622D" w:rsidP="00DF2424">
      <w:pPr>
        <w:ind w:left="1440" w:hanging="720"/>
        <w:rPr>
          <w:rFonts w:ascii="Garamond" w:hAnsi="Garamond"/>
          <w:lang w:val="es-ES"/>
        </w:rPr>
      </w:pPr>
    </w:p>
    <w:p w:rsidR="00D2622D" w:rsidRPr="003F1BDD" w:rsidRDefault="00D2622D" w:rsidP="00DF2424">
      <w:pPr>
        <w:ind w:left="1134" w:hanging="567"/>
        <w:rPr>
          <w:rFonts w:ascii="Garamond" w:hAnsi="Garamond"/>
          <w:lang w:val="es-ES"/>
        </w:rPr>
      </w:pPr>
      <w:r w:rsidRPr="003F1BDD">
        <w:rPr>
          <w:rFonts w:ascii="Garamond" w:hAnsi="Garamond"/>
          <w:lang w:val="es-ES"/>
        </w:rPr>
        <w:t>i</w:t>
      </w:r>
      <w:r w:rsidR="00437252" w:rsidRPr="003F1BDD">
        <w:rPr>
          <w:rFonts w:ascii="Garamond" w:hAnsi="Garamond"/>
          <w:lang w:val="es-ES"/>
        </w:rPr>
        <w:t>)</w:t>
      </w:r>
      <w:r w:rsidRPr="003F1BDD">
        <w:rPr>
          <w:rFonts w:ascii="Garamond" w:hAnsi="Garamond"/>
          <w:lang w:val="es-ES"/>
        </w:rPr>
        <w:t xml:space="preserve"> </w:t>
      </w:r>
      <w:r w:rsidRPr="003F1BDD">
        <w:rPr>
          <w:rFonts w:ascii="Garamond" w:hAnsi="Garamond"/>
          <w:lang w:val="es-ES"/>
        </w:rPr>
        <w:tab/>
      </w:r>
      <w:r w:rsidR="00437252" w:rsidRPr="003F1BDD">
        <w:rPr>
          <w:rFonts w:ascii="Garamond" w:hAnsi="Garamond"/>
          <w:lang w:val="es-ES"/>
        </w:rPr>
        <w:t xml:space="preserve">En </w:t>
      </w:r>
      <w:r w:rsidRPr="003F1BDD">
        <w:rPr>
          <w:rFonts w:ascii="Garamond" w:hAnsi="Garamond"/>
          <w:lang w:val="es-ES"/>
        </w:rPr>
        <w:t>lo posible, los sitios deberán incluir complejos o mosaicos de comunidades vegetales en vez de importantes comunidades individuales únicamente. Cabe observar que los humedales donde reinan condiciones naturales de escasez de nutrientes (oligotróficas), presentan generalmente una baja diversidad de especies y hábitat. En estos humedales una diversidad elevada puede estar relacionada con una conservación de baja calidad (reflejada en condiciones fuertemente alteradas). Así pues, la diversidad ha de considerarse siempre dentro del contexto de las normas del tipo de humedal</w:t>
      </w:r>
      <w:r w:rsidR="00437252" w:rsidRPr="003F1BDD">
        <w:rPr>
          <w:rFonts w:ascii="Garamond" w:hAnsi="Garamond"/>
          <w:lang w:val="es-ES"/>
        </w:rPr>
        <w:t>.</w:t>
      </w:r>
    </w:p>
    <w:p w:rsidR="00D2622D" w:rsidRPr="003F1BDD" w:rsidRDefault="00D2622D" w:rsidP="00DF2424">
      <w:pPr>
        <w:ind w:left="1440" w:hanging="720"/>
        <w:rPr>
          <w:rFonts w:ascii="Garamond" w:hAnsi="Garamond"/>
          <w:lang w:val="es-ES"/>
        </w:rPr>
      </w:pPr>
    </w:p>
    <w:p w:rsidR="00D2622D" w:rsidRPr="003F1BDD" w:rsidRDefault="00D2622D" w:rsidP="00DF2424">
      <w:pPr>
        <w:ind w:left="1134" w:hanging="567"/>
        <w:rPr>
          <w:rFonts w:ascii="Garamond" w:hAnsi="Garamond"/>
          <w:lang w:val="es-ES"/>
        </w:rPr>
      </w:pPr>
      <w:r w:rsidRPr="003F1BDD">
        <w:rPr>
          <w:rFonts w:ascii="Garamond" w:hAnsi="Garamond"/>
          <w:lang w:val="es-ES"/>
        </w:rPr>
        <w:t>ii</w:t>
      </w:r>
      <w:r w:rsidR="00437252" w:rsidRPr="003F1BDD">
        <w:rPr>
          <w:rFonts w:ascii="Garamond" w:hAnsi="Garamond"/>
          <w:lang w:val="es-ES"/>
        </w:rPr>
        <w:t>)</w:t>
      </w:r>
      <w:r w:rsidRPr="003F1BDD">
        <w:rPr>
          <w:rFonts w:ascii="Garamond" w:hAnsi="Garamond"/>
          <w:lang w:val="es-ES"/>
        </w:rPr>
        <w:t xml:space="preserve"> </w:t>
      </w:r>
      <w:r w:rsidRPr="003F1BDD">
        <w:rPr>
          <w:rFonts w:ascii="Garamond" w:hAnsi="Garamond"/>
          <w:lang w:val="es-ES"/>
        </w:rPr>
        <w:tab/>
      </w:r>
      <w:r w:rsidR="00437252" w:rsidRPr="003F1BDD">
        <w:rPr>
          <w:rFonts w:ascii="Garamond" w:hAnsi="Garamond"/>
          <w:lang w:val="es-ES"/>
        </w:rPr>
        <w:t xml:space="preserve">Las </w:t>
      </w:r>
      <w:r w:rsidRPr="003F1BDD">
        <w:rPr>
          <w:rFonts w:ascii="Garamond" w:hAnsi="Garamond"/>
          <w:lang w:val="es-ES"/>
        </w:rPr>
        <w:t>comunidades sometidas a zonificación han de incluirse de la manera más completa posible en el sitio. Las comunidades que presentan gradientes o transiciones naturales, por ejemplo de carácter húmedo a seco, salino a salobre, salobre a dulce, oligotrófico a eutrófico, así como los ríos y las riberas, barras de guijarros y sistemas de sedimentos, etc. asociados con ellos, son importantes</w:t>
      </w:r>
      <w:r w:rsidR="00437252" w:rsidRPr="003F1BDD">
        <w:rPr>
          <w:rFonts w:ascii="Garamond" w:hAnsi="Garamond"/>
          <w:lang w:val="es-ES"/>
        </w:rPr>
        <w:t>.</w:t>
      </w:r>
    </w:p>
    <w:p w:rsidR="00D2622D" w:rsidRPr="003F1BDD" w:rsidRDefault="00D2622D" w:rsidP="00DF2424">
      <w:pPr>
        <w:ind w:left="1440" w:hanging="720"/>
        <w:rPr>
          <w:rFonts w:ascii="Garamond" w:hAnsi="Garamond"/>
          <w:lang w:val="es-ES"/>
        </w:rPr>
      </w:pPr>
    </w:p>
    <w:p w:rsidR="00D2622D" w:rsidRPr="003F1BDD" w:rsidRDefault="00D2622D" w:rsidP="00DF2424">
      <w:pPr>
        <w:ind w:left="1134" w:hanging="567"/>
        <w:rPr>
          <w:rFonts w:ascii="Garamond" w:hAnsi="Garamond"/>
          <w:lang w:val="es-ES"/>
        </w:rPr>
      </w:pPr>
      <w:r w:rsidRPr="003F1BDD">
        <w:rPr>
          <w:rFonts w:ascii="Garamond" w:hAnsi="Garamond"/>
          <w:lang w:val="es-ES"/>
        </w:rPr>
        <w:t>iii</w:t>
      </w:r>
      <w:r w:rsidR="00437252" w:rsidRPr="003F1BDD">
        <w:rPr>
          <w:rFonts w:ascii="Garamond" w:hAnsi="Garamond"/>
          <w:lang w:val="es-ES"/>
        </w:rPr>
        <w:t>)</w:t>
      </w:r>
      <w:r w:rsidRPr="003F1BDD">
        <w:rPr>
          <w:rFonts w:ascii="Garamond" w:hAnsi="Garamond"/>
          <w:lang w:val="es-ES"/>
        </w:rPr>
        <w:t xml:space="preserve"> </w:t>
      </w:r>
      <w:r w:rsidRPr="003F1BDD">
        <w:rPr>
          <w:rFonts w:ascii="Garamond" w:hAnsi="Garamond"/>
          <w:lang w:val="es-ES"/>
        </w:rPr>
        <w:tab/>
      </w:r>
      <w:r w:rsidR="00437252" w:rsidRPr="003F1BDD">
        <w:rPr>
          <w:rFonts w:ascii="Garamond" w:hAnsi="Garamond"/>
          <w:lang w:val="es-ES"/>
        </w:rPr>
        <w:t xml:space="preserve">En </w:t>
      </w:r>
      <w:r w:rsidRPr="003F1BDD">
        <w:rPr>
          <w:rFonts w:ascii="Garamond" w:hAnsi="Garamond"/>
          <w:lang w:val="es-ES"/>
        </w:rPr>
        <w:t xml:space="preserve">los humedales la sucesión natural de las comunidades vegetales suele ser muy rápida. Donde existan tales comunidades, cabría incluir en la mayor medida posible en los sitios designados espacios que abarquen todas las etapas de la sucesión (por ejemplo, aguas poco profundas abiertas, comunidades de vegetación emergente, pantano de cañizo, marisma o turbera y bosque húmedo). Donde se estén registrando cambios dinámicos, es importante que el </w:t>
      </w:r>
      <w:r w:rsidR="00283063" w:rsidRPr="003F1BDD">
        <w:rPr>
          <w:rFonts w:ascii="Garamond" w:hAnsi="Garamond"/>
          <w:lang w:val="es-ES"/>
        </w:rPr>
        <w:t>S</w:t>
      </w:r>
      <w:r w:rsidRPr="003F1BDD">
        <w:rPr>
          <w:rFonts w:ascii="Garamond" w:hAnsi="Garamond"/>
          <w:lang w:val="es-ES"/>
        </w:rPr>
        <w:t xml:space="preserve">itio Ramsar sea lo bastante extenso como para que los estadios iniciales puedan seguir desarrollándose dentro </w:t>
      </w:r>
      <w:r w:rsidR="00283063" w:rsidRPr="003F1BDD">
        <w:rPr>
          <w:rFonts w:ascii="Garamond" w:hAnsi="Garamond"/>
          <w:lang w:val="es-ES"/>
        </w:rPr>
        <w:t>d</w:t>
      </w:r>
      <w:r w:rsidRPr="003F1BDD">
        <w:rPr>
          <w:rFonts w:ascii="Garamond" w:hAnsi="Garamond"/>
          <w:lang w:val="es-ES"/>
        </w:rPr>
        <w:t>el humedal</w:t>
      </w:r>
      <w:r w:rsidR="00437252" w:rsidRPr="003F1BDD">
        <w:rPr>
          <w:rFonts w:ascii="Garamond" w:hAnsi="Garamond"/>
          <w:lang w:val="es-ES"/>
        </w:rPr>
        <w:t>.</w:t>
      </w:r>
    </w:p>
    <w:p w:rsidR="00D2622D" w:rsidRPr="003F1BDD" w:rsidRDefault="00D2622D" w:rsidP="00DF2424">
      <w:pPr>
        <w:ind w:left="720"/>
        <w:rPr>
          <w:rFonts w:ascii="Garamond" w:hAnsi="Garamond"/>
          <w:lang w:val="es-ES"/>
        </w:rPr>
      </w:pPr>
    </w:p>
    <w:p w:rsidR="00D2622D" w:rsidRPr="003F1BDD" w:rsidRDefault="00D2622D" w:rsidP="00DF2424">
      <w:pPr>
        <w:ind w:left="1134" w:hanging="567"/>
        <w:rPr>
          <w:rFonts w:ascii="Garamond" w:hAnsi="Garamond"/>
          <w:lang w:val="es-ES"/>
        </w:rPr>
      </w:pPr>
      <w:r w:rsidRPr="003F1BDD">
        <w:rPr>
          <w:rFonts w:ascii="Garamond" w:hAnsi="Garamond"/>
          <w:lang w:val="es-ES"/>
        </w:rPr>
        <w:t>iv</w:t>
      </w:r>
      <w:r w:rsidR="00437252" w:rsidRPr="003F1BDD">
        <w:rPr>
          <w:rFonts w:ascii="Garamond" w:hAnsi="Garamond"/>
          <w:lang w:val="es-ES"/>
        </w:rPr>
        <w:t>)</w:t>
      </w:r>
      <w:r w:rsidRPr="003F1BDD">
        <w:rPr>
          <w:rFonts w:ascii="Garamond" w:hAnsi="Garamond"/>
          <w:lang w:val="es-ES"/>
        </w:rPr>
        <w:t xml:space="preserve"> </w:t>
      </w:r>
      <w:r w:rsidRPr="003F1BDD">
        <w:rPr>
          <w:rFonts w:ascii="Garamond" w:hAnsi="Garamond"/>
          <w:lang w:val="es-ES"/>
        </w:rPr>
        <w:tab/>
      </w:r>
      <w:r w:rsidR="00437252" w:rsidRPr="003F1BDD">
        <w:rPr>
          <w:rFonts w:ascii="Garamond" w:hAnsi="Garamond"/>
          <w:lang w:val="es-ES"/>
        </w:rPr>
        <w:t xml:space="preserve">La </w:t>
      </w:r>
      <w:r w:rsidRPr="003F1BDD">
        <w:rPr>
          <w:rFonts w:ascii="Garamond" w:hAnsi="Garamond"/>
          <w:lang w:val="es-ES"/>
        </w:rPr>
        <w:t>continuidad entre un humedal y un hábitat terrestre de gran valor de conservación incrementará dicho valor.</w:t>
      </w:r>
    </w:p>
    <w:p w:rsidR="00D2622D" w:rsidRPr="003F1BDD" w:rsidRDefault="00D2622D" w:rsidP="00DF2424">
      <w:pPr>
        <w:ind w:left="567" w:hanging="567"/>
        <w:rPr>
          <w:rFonts w:ascii="Garamond" w:hAnsi="Garamond"/>
          <w:lang w:val="es-ES"/>
        </w:rPr>
      </w:pPr>
    </w:p>
    <w:p w:rsidR="00D2622D" w:rsidRPr="003F1BDD" w:rsidRDefault="00CE5B0F" w:rsidP="00DF2424">
      <w:pPr>
        <w:ind w:left="567" w:hanging="567"/>
        <w:rPr>
          <w:rFonts w:ascii="Garamond" w:hAnsi="Garamond"/>
          <w:lang w:val="es-ES"/>
        </w:rPr>
      </w:pPr>
      <w:r w:rsidRPr="003F1BDD">
        <w:rPr>
          <w:rFonts w:ascii="Garamond" w:hAnsi="Garamond"/>
          <w:lang w:val="es-ES"/>
        </w:rPr>
        <w:lastRenderedPageBreak/>
        <w:t>82</w:t>
      </w:r>
      <w:r w:rsidR="00D2622D" w:rsidRPr="003F1BDD">
        <w:rPr>
          <w:rFonts w:ascii="Garamond" w:hAnsi="Garamond"/>
          <w:lang w:val="es-ES"/>
        </w:rPr>
        <w:t>.</w:t>
      </w:r>
      <w:r w:rsidR="00D2622D" w:rsidRPr="003F1BDD">
        <w:rPr>
          <w:rFonts w:ascii="Garamond" w:hAnsi="Garamond"/>
          <w:lang w:val="es-ES"/>
        </w:rPr>
        <w:tab/>
        <w:t xml:space="preserve">Mientras menos extenso es el sitio, mayor es la probabilidad de que sea vulnerable a las influencias externas. Al determinarse los límites de los </w:t>
      </w:r>
      <w:r w:rsidR="00283063" w:rsidRPr="003F1BDD">
        <w:rPr>
          <w:rFonts w:ascii="Garamond" w:hAnsi="Garamond"/>
          <w:lang w:val="es-ES"/>
        </w:rPr>
        <w:t>S</w:t>
      </w:r>
      <w:r w:rsidR="00D2622D" w:rsidRPr="003F1BDD">
        <w:rPr>
          <w:rFonts w:ascii="Garamond" w:hAnsi="Garamond"/>
          <w:lang w:val="es-ES"/>
        </w:rPr>
        <w:t xml:space="preserve">itios Ramsar se ha de prestar especial atención a la cuestión de garantizar que, toda vez que sea posible, los límites del sitio sirvan para protegerlos de actividades potencialmente perjudiciales, sobre todo de las que puedan provocar perturbaciones hidrológicas. Lo ideal sería que los límites comprendieran las áreas necesarias para dar cabida a las funciones ecológicas requeridas para conservar la importancia internacional y la integridad del sitio y mantenerlas. En su defecto, es importante que los procesos de planificación se lleven a cabo de manera de garantizar que los posibles impactos adversos provocados por las prácticas de uso de la tierra en las zonas adyacentes o comprendidas en la cuenca de drenaje sean objeto de reglamentación y monitoreo adecuados para garantizar que no se comprometan las características ecológicas del </w:t>
      </w:r>
      <w:r w:rsidR="00283063" w:rsidRPr="003F1BDD">
        <w:rPr>
          <w:rFonts w:ascii="Garamond" w:hAnsi="Garamond"/>
          <w:lang w:val="es-ES"/>
        </w:rPr>
        <w:t>S</w:t>
      </w:r>
      <w:r w:rsidR="00D2622D" w:rsidRPr="003F1BDD">
        <w:rPr>
          <w:rFonts w:ascii="Garamond" w:hAnsi="Garamond"/>
          <w:lang w:val="es-ES"/>
        </w:rPr>
        <w:t xml:space="preserve">itio Ramsar. </w:t>
      </w:r>
    </w:p>
    <w:p w:rsidR="00D2622D" w:rsidRPr="003F1BDD" w:rsidRDefault="00D2622D" w:rsidP="00DF2424">
      <w:pPr>
        <w:ind w:right="-45"/>
        <w:rPr>
          <w:rFonts w:ascii="Garamond" w:hAnsi="Garamond"/>
          <w:lang w:val="es-ES"/>
        </w:rPr>
      </w:pPr>
    </w:p>
    <w:p w:rsidR="00CE5B0F" w:rsidRPr="003F1BDD" w:rsidRDefault="00CE5B0F" w:rsidP="00DF2424">
      <w:pPr>
        <w:ind w:left="567" w:hanging="567"/>
        <w:rPr>
          <w:rFonts w:ascii="Garamond" w:hAnsi="Garamond"/>
          <w:szCs w:val="24"/>
          <w:lang w:val="es-ES"/>
        </w:rPr>
      </w:pPr>
      <w:r w:rsidRPr="003F1BDD">
        <w:rPr>
          <w:rFonts w:ascii="Garamond" w:hAnsi="Garamond"/>
          <w:szCs w:val="24"/>
          <w:lang w:val="es-ES"/>
        </w:rPr>
        <w:t>83.</w:t>
      </w:r>
      <w:r w:rsidRPr="003F1BDD">
        <w:rPr>
          <w:rFonts w:ascii="Garamond" w:hAnsi="Garamond"/>
          <w:szCs w:val="24"/>
          <w:lang w:val="es-ES"/>
        </w:rPr>
        <w:tab/>
      </w:r>
      <w:r w:rsidR="007C3420" w:rsidRPr="003F1BDD">
        <w:rPr>
          <w:rFonts w:ascii="Garamond" w:hAnsi="Garamond"/>
          <w:szCs w:val="24"/>
          <w:lang w:val="es-ES"/>
        </w:rPr>
        <w:t xml:space="preserve">El grado en que las zonas de </w:t>
      </w:r>
      <w:r w:rsidR="00820054" w:rsidRPr="003F1BDD">
        <w:rPr>
          <w:rFonts w:ascii="Garamond" w:hAnsi="Garamond"/>
          <w:szCs w:val="24"/>
          <w:lang w:val="es-ES"/>
        </w:rPr>
        <w:t xml:space="preserve">amortiguamiento </w:t>
      </w:r>
      <w:r w:rsidR="00B83CE9" w:rsidRPr="003F1BDD">
        <w:rPr>
          <w:rFonts w:ascii="Garamond" w:hAnsi="Garamond"/>
          <w:szCs w:val="24"/>
          <w:lang w:val="es-ES"/>
        </w:rPr>
        <w:t xml:space="preserve">se incluyen </w:t>
      </w:r>
      <w:r w:rsidR="00820054" w:rsidRPr="003F1BDD">
        <w:rPr>
          <w:rFonts w:ascii="Garamond" w:hAnsi="Garamond"/>
          <w:szCs w:val="24"/>
          <w:lang w:val="es-ES"/>
        </w:rPr>
        <w:t>en los límites del sitio es una decisión nacional y normalmente depende de las políticas nacionales sobre planif</w:t>
      </w:r>
      <w:r w:rsidR="00B83CE9" w:rsidRPr="003F1BDD">
        <w:rPr>
          <w:rFonts w:ascii="Garamond" w:hAnsi="Garamond"/>
          <w:szCs w:val="24"/>
          <w:lang w:val="es-ES"/>
        </w:rPr>
        <w:t>icación y control del uso de la tierra</w:t>
      </w:r>
      <w:r w:rsidR="00820054" w:rsidRPr="003F1BDD">
        <w:rPr>
          <w:rFonts w:ascii="Garamond" w:hAnsi="Garamond"/>
          <w:szCs w:val="24"/>
          <w:lang w:val="es-ES"/>
        </w:rPr>
        <w:t xml:space="preserve">. El objetivo de las zonas de amortiguamiento es garantizar que las influencias del uso de la tierra al otro lado </w:t>
      </w:r>
      <w:r w:rsidR="00B83CE9" w:rsidRPr="003F1BDD">
        <w:rPr>
          <w:rFonts w:ascii="Garamond" w:hAnsi="Garamond"/>
          <w:szCs w:val="24"/>
          <w:lang w:val="es-ES"/>
        </w:rPr>
        <w:t xml:space="preserve">inmediato </w:t>
      </w:r>
      <w:r w:rsidR="00820054" w:rsidRPr="003F1BDD">
        <w:rPr>
          <w:rFonts w:ascii="Garamond" w:hAnsi="Garamond"/>
          <w:szCs w:val="24"/>
          <w:lang w:val="es-ES"/>
        </w:rPr>
        <w:t xml:space="preserve">de los límites del sitio no tengan impactos adversos en las características ecológicas del sitio. </w:t>
      </w:r>
      <w:r w:rsidR="00945A9A" w:rsidRPr="003F1BDD">
        <w:rPr>
          <w:rFonts w:ascii="Garamond" w:hAnsi="Garamond"/>
          <w:szCs w:val="24"/>
          <w:lang w:val="es-ES"/>
        </w:rPr>
        <w:t xml:space="preserve">Algunas veces esto se logra incluyendo zonas de amortiguamiento dentro de los límites del sitio; otras veces se puede lograr mediante políticas sobre los usos de la tierra. </w:t>
      </w:r>
      <w:r w:rsidR="00D72D09" w:rsidRPr="003F1BDD">
        <w:rPr>
          <w:rFonts w:ascii="Garamond" w:hAnsi="Garamond"/>
          <w:szCs w:val="24"/>
          <w:lang w:val="es-ES"/>
        </w:rPr>
        <w:t xml:space="preserve">El enfoque más adecuado variará de un sitio a otro y dependerá también de los marcos legislativos nacionales. </w:t>
      </w:r>
    </w:p>
    <w:p w:rsidR="00CE5B0F" w:rsidRPr="003F1BDD" w:rsidRDefault="00CE5B0F" w:rsidP="00DF2424">
      <w:pPr>
        <w:ind w:left="567" w:hanging="567"/>
        <w:rPr>
          <w:rFonts w:ascii="Garamond" w:hAnsi="Garamond"/>
          <w:szCs w:val="24"/>
          <w:lang w:val="es-ES"/>
        </w:rPr>
      </w:pPr>
    </w:p>
    <w:p w:rsidR="00CE5B0F" w:rsidRPr="003F1BDD" w:rsidRDefault="00CE5B0F" w:rsidP="00DF2424">
      <w:pPr>
        <w:ind w:left="567" w:hanging="567"/>
        <w:rPr>
          <w:rFonts w:ascii="Garamond" w:hAnsi="Garamond"/>
          <w:szCs w:val="24"/>
          <w:lang w:val="es-ES"/>
        </w:rPr>
      </w:pPr>
      <w:r w:rsidRPr="003F1BDD">
        <w:rPr>
          <w:rFonts w:ascii="Garamond" w:hAnsi="Garamond"/>
          <w:szCs w:val="24"/>
          <w:lang w:val="es-ES"/>
        </w:rPr>
        <w:t>84</w:t>
      </w:r>
      <w:r w:rsidR="00E24114" w:rsidRPr="003F1BDD">
        <w:rPr>
          <w:rFonts w:ascii="Garamond" w:hAnsi="Garamond"/>
          <w:szCs w:val="24"/>
          <w:lang w:val="es-ES"/>
        </w:rPr>
        <w:t>.</w:t>
      </w:r>
      <w:r w:rsidRPr="003F1BDD">
        <w:rPr>
          <w:rFonts w:ascii="Garamond" w:hAnsi="Garamond"/>
          <w:szCs w:val="24"/>
          <w:lang w:val="es-ES"/>
        </w:rPr>
        <w:tab/>
      </w:r>
      <w:r w:rsidR="00D72D09" w:rsidRPr="003F1BDD">
        <w:rPr>
          <w:rFonts w:ascii="Garamond" w:hAnsi="Garamond"/>
          <w:szCs w:val="24"/>
          <w:lang w:val="es-ES"/>
        </w:rPr>
        <w:t xml:space="preserve">En Langhammer </w:t>
      </w:r>
      <w:r w:rsidR="00D72D09" w:rsidRPr="003F1BDD">
        <w:rPr>
          <w:rFonts w:ascii="Garamond" w:hAnsi="Garamond"/>
          <w:i/>
          <w:szCs w:val="24"/>
          <w:lang w:val="es-ES"/>
        </w:rPr>
        <w:t>et al.</w:t>
      </w:r>
      <w:r w:rsidR="00D72D09" w:rsidRPr="003F1BDD">
        <w:rPr>
          <w:rFonts w:ascii="Garamond" w:hAnsi="Garamond"/>
          <w:szCs w:val="24"/>
          <w:lang w:val="es-ES"/>
        </w:rPr>
        <w:t xml:space="preserve"> (2007) se ofrece más orientación sobre delineación de límites de áreas protegidas</w:t>
      </w:r>
      <w:r w:rsidRPr="003F1BDD">
        <w:rPr>
          <w:rFonts w:ascii="Garamond" w:hAnsi="Garamond"/>
          <w:szCs w:val="24"/>
          <w:lang w:val="es-ES"/>
        </w:rPr>
        <w:t>.</w:t>
      </w:r>
    </w:p>
    <w:p w:rsidR="00CE5B0F" w:rsidRPr="003F1BDD" w:rsidRDefault="00CE5B0F" w:rsidP="00DF2424">
      <w:pPr>
        <w:tabs>
          <w:tab w:val="left" w:pos="0"/>
        </w:tabs>
        <w:autoSpaceDE w:val="0"/>
        <w:autoSpaceDN w:val="0"/>
        <w:adjustRightInd w:val="0"/>
        <w:ind w:left="720" w:hanging="720"/>
        <w:rPr>
          <w:rFonts w:ascii="Garamond" w:hAnsi="Garamond" w:cs="Arial"/>
          <w:lang w:val="es-ES"/>
        </w:rPr>
      </w:pPr>
    </w:p>
    <w:p w:rsidR="00CE5B0F" w:rsidRPr="003F1BDD" w:rsidRDefault="00CE5B0F" w:rsidP="00DF2424">
      <w:pPr>
        <w:pStyle w:val="Heading2"/>
        <w:tabs>
          <w:tab w:val="clear" w:pos="314"/>
        </w:tabs>
        <w:ind w:left="567" w:hanging="567"/>
        <w:rPr>
          <w:szCs w:val="24"/>
          <w:lang w:val="es-ES"/>
        </w:rPr>
      </w:pPr>
      <w:bookmarkStart w:id="42" w:name="_Toc301966836"/>
      <w:bookmarkStart w:id="43" w:name="_Toc320836681"/>
      <w:bookmarkStart w:id="44" w:name="_Toc320907559"/>
      <w:r w:rsidRPr="003F1BDD">
        <w:rPr>
          <w:szCs w:val="24"/>
          <w:lang w:val="es-ES"/>
        </w:rPr>
        <w:t>5.7</w:t>
      </w:r>
      <w:r w:rsidRPr="003F1BDD">
        <w:rPr>
          <w:szCs w:val="24"/>
          <w:lang w:val="es-ES"/>
        </w:rPr>
        <w:tab/>
      </w:r>
      <w:bookmarkEnd w:id="42"/>
      <w:r w:rsidR="00D72D09" w:rsidRPr="003F1BDD">
        <w:rPr>
          <w:szCs w:val="24"/>
          <w:lang w:val="es-ES"/>
        </w:rPr>
        <w:t>Especies</w:t>
      </w:r>
      <w:bookmarkEnd w:id="43"/>
      <w:bookmarkEnd w:id="44"/>
      <w:r w:rsidRPr="003F1BDD">
        <w:rPr>
          <w:szCs w:val="24"/>
          <w:lang w:val="es-ES"/>
        </w:rPr>
        <w:t xml:space="preserve"> </w:t>
      </w:r>
    </w:p>
    <w:p w:rsidR="00CE5B0F" w:rsidRPr="003F1BDD" w:rsidRDefault="00CE5B0F" w:rsidP="00DF2424">
      <w:pPr>
        <w:ind w:left="567" w:hanging="567"/>
        <w:rPr>
          <w:rFonts w:ascii="Garamond" w:hAnsi="Garamond"/>
          <w:szCs w:val="24"/>
          <w:lang w:val="es-ES"/>
        </w:rPr>
      </w:pPr>
    </w:p>
    <w:p w:rsidR="00CE5B0F" w:rsidRPr="003F1BDD" w:rsidRDefault="00FC49BA" w:rsidP="00DF2424">
      <w:pPr>
        <w:pStyle w:val="Descriptor"/>
        <w:spacing w:after="0" w:line="240" w:lineRule="auto"/>
        <w:jc w:val="center"/>
        <w:rPr>
          <w:rFonts w:ascii="Garamond" w:hAnsi="Garamond"/>
          <w:b w:val="0"/>
          <w:sz w:val="24"/>
          <w:szCs w:val="24"/>
          <w:lang w:val="es-ES"/>
        </w:rPr>
      </w:pPr>
      <w:bookmarkStart w:id="45" w:name="_Toc301966837"/>
      <w:r w:rsidRPr="003F1BDD">
        <w:rPr>
          <w:rFonts w:ascii="Garamond" w:hAnsi="Garamond"/>
          <w:sz w:val="24"/>
          <w:szCs w:val="24"/>
          <w:lang w:val="es-ES"/>
        </w:rPr>
        <w:t>¿Cuál es el objetivo de esta sección?</w:t>
      </w:r>
      <w:r w:rsidR="00CE5B0F" w:rsidRPr="003F1BDD">
        <w:rPr>
          <w:rFonts w:ascii="Garamond" w:hAnsi="Garamond"/>
          <w:sz w:val="24"/>
          <w:szCs w:val="24"/>
          <w:lang w:val="es-ES"/>
        </w:rPr>
        <w:t xml:space="preserve"> </w:t>
      </w:r>
      <w:r w:rsidRPr="003F1BDD">
        <w:rPr>
          <w:rFonts w:ascii="Garamond" w:hAnsi="Garamond"/>
          <w:b w:val="0"/>
          <w:sz w:val="24"/>
          <w:szCs w:val="24"/>
          <w:lang w:val="es-ES"/>
        </w:rPr>
        <w:t>Hace hincapié en consideraciones generales sobre las especies (incluidas las especies exóticas invasoras</w:t>
      </w:r>
      <w:r w:rsidR="00CE5B0F" w:rsidRPr="003F1BDD">
        <w:rPr>
          <w:rFonts w:ascii="Garamond" w:hAnsi="Garamond"/>
          <w:b w:val="0"/>
          <w:sz w:val="24"/>
          <w:szCs w:val="24"/>
          <w:lang w:val="es-ES"/>
        </w:rPr>
        <w:t>)</w:t>
      </w:r>
      <w:bookmarkEnd w:id="45"/>
    </w:p>
    <w:p w:rsidR="00CE5B0F" w:rsidRPr="003F1BDD" w:rsidRDefault="00CE5B0F" w:rsidP="00DF2424">
      <w:pPr>
        <w:pStyle w:val="Heading3"/>
        <w:ind w:left="567" w:hanging="567"/>
        <w:rPr>
          <w:szCs w:val="24"/>
          <w:lang w:val="es-ES"/>
        </w:rPr>
      </w:pPr>
    </w:p>
    <w:p w:rsidR="00CE5B0F" w:rsidRPr="003F1BDD" w:rsidRDefault="00CE5B0F" w:rsidP="00DF2424">
      <w:pPr>
        <w:pStyle w:val="Heading3"/>
        <w:tabs>
          <w:tab w:val="clear" w:pos="4680"/>
        </w:tabs>
        <w:ind w:left="567" w:hanging="567"/>
        <w:jc w:val="left"/>
        <w:rPr>
          <w:i/>
          <w:szCs w:val="24"/>
          <w:u w:val="none"/>
          <w:lang w:val="es-ES"/>
        </w:rPr>
      </w:pPr>
      <w:bookmarkStart w:id="46" w:name="_Toc301966838"/>
      <w:bookmarkStart w:id="47" w:name="_Toc320836682"/>
      <w:bookmarkStart w:id="48" w:name="_Toc320907560"/>
      <w:r w:rsidRPr="003F1BDD">
        <w:rPr>
          <w:i/>
          <w:szCs w:val="24"/>
          <w:u w:val="none"/>
          <w:lang w:val="es-ES"/>
        </w:rPr>
        <w:t>5.7.1</w:t>
      </w:r>
      <w:r w:rsidRPr="003F1BDD">
        <w:rPr>
          <w:i/>
          <w:szCs w:val="24"/>
          <w:u w:val="none"/>
          <w:lang w:val="es-ES"/>
        </w:rPr>
        <w:tab/>
      </w:r>
      <w:r w:rsidR="00FC49BA" w:rsidRPr="003F1BDD">
        <w:rPr>
          <w:i/>
          <w:szCs w:val="24"/>
          <w:u w:val="none"/>
          <w:lang w:val="es-ES"/>
        </w:rPr>
        <w:t>Especies emblemáticas y clave</w:t>
      </w:r>
      <w:bookmarkEnd w:id="46"/>
      <w:bookmarkEnd w:id="47"/>
      <w:bookmarkEnd w:id="48"/>
      <w:r w:rsidRPr="003F1BDD">
        <w:rPr>
          <w:i/>
          <w:szCs w:val="24"/>
          <w:u w:val="none"/>
          <w:lang w:val="es-ES"/>
        </w:rPr>
        <w:t xml:space="preserve"> </w:t>
      </w:r>
    </w:p>
    <w:p w:rsidR="00CE5B0F" w:rsidRPr="003F1BDD" w:rsidRDefault="00CE5B0F" w:rsidP="00DF2424">
      <w:pPr>
        <w:ind w:left="567" w:hanging="567"/>
        <w:rPr>
          <w:rFonts w:ascii="Garamond" w:hAnsi="Garamond"/>
          <w:szCs w:val="24"/>
          <w:lang w:val="es-ES"/>
        </w:rPr>
      </w:pPr>
    </w:p>
    <w:p w:rsidR="00E04E69" w:rsidRPr="003F1BDD" w:rsidRDefault="00E24114" w:rsidP="00DF2424">
      <w:pPr>
        <w:ind w:left="567" w:hanging="567"/>
        <w:rPr>
          <w:rFonts w:ascii="Garamond" w:hAnsi="Garamond"/>
          <w:lang w:val="es-ES"/>
        </w:rPr>
      </w:pPr>
      <w:r w:rsidRPr="003F1BDD">
        <w:rPr>
          <w:rFonts w:ascii="Garamond" w:hAnsi="Garamond"/>
          <w:lang w:val="es-ES"/>
        </w:rPr>
        <w:t>85</w:t>
      </w:r>
      <w:r w:rsidR="00E04E69" w:rsidRPr="003F1BDD">
        <w:rPr>
          <w:rFonts w:ascii="Garamond" w:hAnsi="Garamond"/>
          <w:lang w:val="es-ES"/>
        </w:rPr>
        <w:t>.</w:t>
      </w:r>
      <w:r w:rsidR="00E04E69" w:rsidRPr="003F1BDD">
        <w:rPr>
          <w:rFonts w:ascii="Garamond" w:hAnsi="Garamond"/>
          <w:lang w:val="es-ES"/>
        </w:rPr>
        <w:tab/>
        <w:t xml:space="preserve">Es importante que las Partes Contratantes tomen en consideración la presencia de especies indicadoras, emblemáticas y clave. La presencia de especies </w:t>
      </w:r>
      <w:r w:rsidR="005C4E5F" w:rsidRPr="003F1BDD">
        <w:rPr>
          <w:rFonts w:ascii="Garamond" w:hAnsi="Garamond"/>
          <w:lang w:val="es-ES"/>
        </w:rPr>
        <w:t>“</w:t>
      </w:r>
      <w:r w:rsidR="00E04E69" w:rsidRPr="003F1BDD">
        <w:rPr>
          <w:rFonts w:ascii="Garamond" w:hAnsi="Garamond"/>
          <w:lang w:val="es-ES"/>
        </w:rPr>
        <w:t>indicadoras</w:t>
      </w:r>
      <w:r w:rsidR="005C4E5F" w:rsidRPr="003F1BDD">
        <w:rPr>
          <w:rFonts w:ascii="Garamond" w:hAnsi="Garamond"/>
          <w:lang w:val="es-ES"/>
        </w:rPr>
        <w:t>”</w:t>
      </w:r>
      <w:r w:rsidR="00E04E69" w:rsidRPr="003F1BDD">
        <w:rPr>
          <w:rFonts w:ascii="Garamond" w:hAnsi="Garamond"/>
          <w:lang w:val="es-ES"/>
        </w:rPr>
        <w:t xml:space="preserve"> puede ser un indicio útil de un humedal de buena calidad. Las especies </w:t>
      </w:r>
      <w:r w:rsidR="005C4E5F" w:rsidRPr="003F1BDD">
        <w:rPr>
          <w:rFonts w:ascii="Garamond" w:hAnsi="Garamond"/>
          <w:lang w:val="es-ES"/>
        </w:rPr>
        <w:t>“</w:t>
      </w:r>
      <w:r w:rsidR="00E04E69" w:rsidRPr="003F1BDD">
        <w:rPr>
          <w:rFonts w:ascii="Garamond" w:hAnsi="Garamond"/>
          <w:lang w:val="es-ES"/>
        </w:rPr>
        <w:t>emblemáticas</w:t>
      </w:r>
      <w:r w:rsidR="005C4E5F" w:rsidRPr="003F1BDD">
        <w:rPr>
          <w:rFonts w:ascii="Garamond" w:hAnsi="Garamond"/>
          <w:lang w:val="es-ES"/>
        </w:rPr>
        <w:t>”</w:t>
      </w:r>
      <w:r w:rsidR="00E04E69" w:rsidRPr="003F1BDD">
        <w:rPr>
          <w:rFonts w:ascii="Garamond" w:hAnsi="Garamond"/>
          <w:lang w:val="es-ES"/>
        </w:rPr>
        <w:t xml:space="preserve"> bien conocidas pueden ser también muy útiles en el plano simbólico y para elevar la conciencia respecto de la conservación y el uso racional de los humedales, en tanto que las especies </w:t>
      </w:r>
      <w:r w:rsidR="005C4E5F" w:rsidRPr="003F1BDD">
        <w:rPr>
          <w:rFonts w:ascii="Garamond" w:hAnsi="Garamond"/>
          <w:lang w:val="es-ES"/>
        </w:rPr>
        <w:t>“</w:t>
      </w:r>
      <w:r w:rsidR="00E04E69" w:rsidRPr="003F1BDD">
        <w:rPr>
          <w:rFonts w:ascii="Garamond" w:hAnsi="Garamond"/>
          <w:lang w:val="es-ES"/>
        </w:rPr>
        <w:t>clave</w:t>
      </w:r>
      <w:r w:rsidR="005C4E5F" w:rsidRPr="003F1BDD">
        <w:rPr>
          <w:rFonts w:ascii="Garamond" w:hAnsi="Garamond"/>
          <w:lang w:val="es-ES"/>
        </w:rPr>
        <w:t>”</w:t>
      </w:r>
      <w:r w:rsidR="00E04E69" w:rsidRPr="003F1BDD">
        <w:rPr>
          <w:rFonts w:ascii="Garamond" w:hAnsi="Garamond"/>
          <w:lang w:val="es-ES"/>
        </w:rPr>
        <w:t xml:space="preserve"> desempeñan funciones ecológicas vitales. Puede que convenga prestar especial atención a la posible designación como sitios de importancia internacional a los humedales que alojen poblaciones importantes de especies indicadoras, emblemáticas y/o clave. </w:t>
      </w:r>
    </w:p>
    <w:p w:rsidR="00E04E69" w:rsidRPr="003F1BDD" w:rsidRDefault="00E04E69" w:rsidP="00DF2424">
      <w:pPr>
        <w:ind w:left="720" w:hanging="720"/>
        <w:rPr>
          <w:rFonts w:ascii="Garamond" w:hAnsi="Garamond"/>
          <w:lang w:val="es-ES"/>
        </w:rPr>
      </w:pPr>
    </w:p>
    <w:p w:rsidR="00E04E69" w:rsidRPr="003F1BDD" w:rsidRDefault="00E04E69" w:rsidP="00DF2424">
      <w:pPr>
        <w:pStyle w:val="Heading3"/>
        <w:tabs>
          <w:tab w:val="clear" w:pos="4680"/>
        </w:tabs>
        <w:ind w:left="567" w:hanging="567"/>
        <w:jc w:val="left"/>
        <w:rPr>
          <w:i/>
          <w:szCs w:val="24"/>
          <w:u w:val="none"/>
          <w:lang w:val="es-ES"/>
        </w:rPr>
      </w:pPr>
      <w:bookmarkStart w:id="49" w:name="_Toc301966839"/>
      <w:bookmarkStart w:id="50" w:name="_Toc320836683"/>
      <w:bookmarkStart w:id="51" w:name="_Toc320907561"/>
      <w:r w:rsidRPr="003F1BDD">
        <w:rPr>
          <w:i/>
          <w:szCs w:val="24"/>
          <w:u w:val="none"/>
          <w:lang w:val="es-ES"/>
        </w:rPr>
        <w:t>5.7.2</w:t>
      </w:r>
      <w:r w:rsidRPr="003F1BDD">
        <w:rPr>
          <w:i/>
          <w:szCs w:val="24"/>
          <w:u w:val="none"/>
          <w:lang w:val="es-ES"/>
        </w:rPr>
        <w:tab/>
      </w:r>
      <w:bookmarkEnd w:id="49"/>
      <w:r w:rsidRPr="003F1BDD">
        <w:rPr>
          <w:i/>
          <w:szCs w:val="24"/>
          <w:u w:val="none"/>
          <w:lang w:val="es-ES"/>
        </w:rPr>
        <w:t>Contextos para las especies</w:t>
      </w:r>
      <w:bookmarkEnd w:id="50"/>
      <w:bookmarkEnd w:id="51"/>
    </w:p>
    <w:p w:rsidR="00E04E69" w:rsidRPr="003F1BDD" w:rsidRDefault="00E04E69" w:rsidP="00DF2424">
      <w:pPr>
        <w:rPr>
          <w:rFonts w:ascii="Garamond" w:hAnsi="Garamond"/>
          <w:lang w:val="es-ES"/>
        </w:rPr>
      </w:pPr>
    </w:p>
    <w:p w:rsidR="00E04E69" w:rsidRPr="003F1BDD" w:rsidRDefault="00E24114" w:rsidP="00DF2424">
      <w:pPr>
        <w:ind w:left="567" w:hanging="567"/>
        <w:rPr>
          <w:rFonts w:ascii="Garamond" w:hAnsi="Garamond"/>
          <w:lang w:val="es-ES"/>
        </w:rPr>
      </w:pPr>
      <w:r w:rsidRPr="003F1BDD">
        <w:rPr>
          <w:rFonts w:ascii="Garamond" w:hAnsi="Garamond"/>
          <w:lang w:val="es-ES"/>
        </w:rPr>
        <w:t>86</w:t>
      </w:r>
      <w:r w:rsidR="00E04E69" w:rsidRPr="003F1BDD">
        <w:rPr>
          <w:rFonts w:ascii="Garamond" w:hAnsi="Garamond"/>
          <w:lang w:val="es-ES"/>
        </w:rPr>
        <w:t>.</w:t>
      </w:r>
      <w:r w:rsidR="00E04E69" w:rsidRPr="003F1BDD">
        <w:rPr>
          <w:rFonts w:ascii="Garamond" w:hAnsi="Garamond"/>
          <w:lang w:val="es-ES"/>
        </w:rPr>
        <w:tab/>
      </w:r>
      <w:r w:rsidR="00E04E69" w:rsidRPr="003F1BDD">
        <w:rPr>
          <w:rFonts w:ascii="Garamond" w:hAnsi="Garamond"/>
          <w:b/>
          <w:lang w:val="es-ES"/>
        </w:rPr>
        <w:t>La presencia de especies en perspectiva.</w:t>
      </w:r>
      <w:r w:rsidR="00E04E69" w:rsidRPr="003F1BDD">
        <w:rPr>
          <w:rFonts w:ascii="Garamond" w:hAnsi="Garamond"/>
          <w:lang w:val="es-ES"/>
        </w:rPr>
        <w:t xml:space="preserve"> Al emplear cifras de población para determinar la importancia de sitios con vistas a su designación, las Partes Contratantes deben cuidarse de situarlas en un contexto apropiado. Es posible que en términos de la importancia relativa para la conservación de la diversidad biológica, a un sitio que sirva de hábitat a una especie rara le corresponda una prioridad más alta de cara a su inclusión en la Lista de Ramsar y a la adopción ulterior de medidas de manejo que a la de uno que aloje a poblaciones más numerosas de especies más comunes.</w:t>
      </w:r>
    </w:p>
    <w:p w:rsidR="00E04E69" w:rsidRPr="003F1BDD" w:rsidRDefault="00E04E69" w:rsidP="00DF2424">
      <w:pPr>
        <w:tabs>
          <w:tab w:val="left" w:pos="567"/>
        </w:tabs>
        <w:ind w:left="1134" w:right="-45" w:hanging="1134"/>
        <w:rPr>
          <w:rFonts w:ascii="Garamond" w:hAnsi="Garamond"/>
          <w:lang w:val="es-ES"/>
        </w:rPr>
      </w:pPr>
    </w:p>
    <w:p w:rsidR="00E04E69" w:rsidRPr="003F1BDD" w:rsidRDefault="00E24114" w:rsidP="00DF2424">
      <w:pPr>
        <w:ind w:left="567" w:hanging="567"/>
        <w:rPr>
          <w:rFonts w:ascii="Garamond" w:hAnsi="Garamond"/>
          <w:lang w:val="es-ES"/>
        </w:rPr>
      </w:pPr>
      <w:r w:rsidRPr="003F1BDD">
        <w:rPr>
          <w:rFonts w:ascii="Garamond" w:hAnsi="Garamond"/>
          <w:lang w:val="es-ES"/>
        </w:rPr>
        <w:t>87</w:t>
      </w:r>
      <w:r w:rsidR="00E04E69" w:rsidRPr="003F1BDD">
        <w:rPr>
          <w:rFonts w:ascii="Garamond" w:hAnsi="Garamond"/>
          <w:lang w:val="es-ES"/>
        </w:rPr>
        <w:t>.</w:t>
      </w:r>
      <w:r w:rsidR="00E04E69" w:rsidRPr="003F1BDD">
        <w:rPr>
          <w:rFonts w:ascii="Garamond" w:hAnsi="Garamond"/>
          <w:lang w:val="es-ES"/>
        </w:rPr>
        <w:tab/>
      </w:r>
      <w:r w:rsidR="00E04E69" w:rsidRPr="003F1BDD">
        <w:rPr>
          <w:rFonts w:ascii="Garamond" w:hAnsi="Garamond"/>
          <w:b/>
          <w:lang w:val="es-ES"/>
        </w:rPr>
        <w:t>Los intereses menos perceptibles no deberían pasar inadvertidos</w:t>
      </w:r>
      <w:r w:rsidR="00E04E69" w:rsidRPr="003F1BDD">
        <w:rPr>
          <w:rFonts w:ascii="Garamond" w:hAnsi="Garamond"/>
          <w:lang w:val="es-ES"/>
        </w:rPr>
        <w:t xml:space="preserve">. Los peces no </w:t>
      </w:r>
      <w:r w:rsidR="008D59AE" w:rsidRPr="003F1BDD">
        <w:rPr>
          <w:rFonts w:ascii="Garamond" w:hAnsi="Garamond"/>
          <w:lang w:val="es-ES"/>
        </w:rPr>
        <w:t>solo</w:t>
      </w:r>
      <w:r w:rsidR="00E04E69" w:rsidRPr="003F1BDD">
        <w:rPr>
          <w:rFonts w:ascii="Garamond" w:hAnsi="Garamond"/>
          <w:lang w:val="es-ES"/>
        </w:rPr>
        <w:t xml:space="preserve"> son una parte integral de los ecosistemas acuáticos sino también una fuente vital de alimentos e ingresos para las personas de todo el mundo. Sin embargo, la producción pesquera está disminuyendo en muchas partes del mundo como consecuencia de regímenes de pesca no sostenibles y la pérdida y degradación de los hábitat</w:t>
      </w:r>
      <w:r w:rsidR="00CA2CE8" w:rsidRPr="003F1BDD">
        <w:rPr>
          <w:rFonts w:ascii="Garamond" w:hAnsi="Garamond"/>
          <w:lang w:val="es-ES"/>
        </w:rPr>
        <w:t>s</w:t>
      </w:r>
      <w:r w:rsidR="00E04E69" w:rsidRPr="003F1BDD">
        <w:rPr>
          <w:rFonts w:ascii="Garamond" w:hAnsi="Garamond"/>
          <w:lang w:val="es-ES"/>
        </w:rPr>
        <w:t xml:space="preserve">, incluidas las áreas de desove y de cría. Las especies que habitan bajo el agua, como los peces y otras especies de flora y fauna, con frecuencia pueden pasar desapercibidos en el desarrollo de los casos de designación de </w:t>
      </w:r>
      <w:r w:rsidR="00137ADB" w:rsidRPr="003F1BDD">
        <w:rPr>
          <w:rFonts w:ascii="Garamond" w:hAnsi="Garamond"/>
          <w:lang w:val="es-ES"/>
        </w:rPr>
        <w:t>S</w:t>
      </w:r>
      <w:r w:rsidR="00E04E69" w:rsidRPr="003F1BDD">
        <w:rPr>
          <w:rFonts w:ascii="Garamond" w:hAnsi="Garamond"/>
          <w:lang w:val="es-ES"/>
        </w:rPr>
        <w:t>itios Ramsar, a diferencia de otras especies de animales y plantas que son más visibles. Las cuestiones relativas a dichas especies acuáticas deben revisarse de manera cuidadosa y sistemática.</w:t>
      </w:r>
    </w:p>
    <w:p w:rsidR="00E04E69" w:rsidRPr="003F1BDD" w:rsidDel="0099763A" w:rsidRDefault="00E04E69" w:rsidP="00DF2424">
      <w:pPr>
        <w:rPr>
          <w:rFonts w:ascii="Garamond" w:hAnsi="Garamond"/>
          <w:lang w:val="es-ES"/>
        </w:rPr>
      </w:pPr>
    </w:p>
    <w:p w:rsidR="00E04E69" w:rsidRPr="003F1BDD" w:rsidRDefault="00E04E69" w:rsidP="00DF2424">
      <w:pPr>
        <w:pStyle w:val="Heading3"/>
        <w:tabs>
          <w:tab w:val="clear" w:pos="4680"/>
        </w:tabs>
        <w:ind w:left="567" w:hanging="567"/>
        <w:jc w:val="left"/>
        <w:rPr>
          <w:i/>
          <w:szCs w:val="24"/>
          <w:u w:val="none"/>
          <w:lang w:val="es-ES"/>
        </w:rPr>
      </w:pPr>
      <w:bookmarkStart w:id="52" w:name="_Toc320836684"/>
      <w:bookmarkStart w:id="53" w:name="_Toc320907562"/>
      <w:r w:rsidRPr="003F1BDD">
        <w:rPr>
          <w:i/>
          <w:szCs w:val="24"/>
          <w:u w:val="none"/>
          <w:lang w:val="es-ES"/>
        </w:rPr>
        <w:t>5.7.3</w:t>
      </w:r>
      <w:r w:rsidRPr="003F1BDD">
        <w:rPr>
          <w:i/>
          <w:szCs w:val="24"/>
          <w:u w:val="none"/>
          <w:lang w:val="es-ES"/>
        </w:rPr>
        <w:tab/>
        <w:t>Especies no autóctonas</w:t>
      </w:r>
      <w:bookmarkEnd w:id="52"/>
      <w:bookmarkEnd w:id="53"/>
      <w:r w:rsidRPr="003F1BDD">
        <w:rPr>
          <w:i/>
          <w:szCs w:val="24"/>
          <w:u w:val="none"/>
          <w:lang w:val="es-ES"/>
        </w:rPr>
        <w:t xml:space="preserve"> </w:t>
      </w:r>
    </w:p>
    <w:p w:rsidR="00E04E69" w:rsidRPr="003F1BDD" w:rsidRDefault="00E04E69" w:rsidP="00DF2424">
      <w:pPr>
        <w:ind w:left="567" w:hanging="567"/>
        <w:rPr>
          <w:rFonts w:ascii="Garamond" w:hAnsi="Garamond"/>
          <w:b/>
          <w:lang w:val="es-ES"/>
        </w:rPr>
      </w:pPr>
    </w:p>
    <w:p w:rsidR="00E04E69" w:rsidRPr="003F1BDD" w:rsidRDefault="00E04E69" w:rsidP="00DF2424">
      <w:pPr>
        <w:ind w:left="567" w:hanging="567"/>
        <w:rPr>
          <w:rFonts w:ascii="Garamond" w:hAnsi="Garamond"/>
          <w:lang w:val="es-ES"/>
        </w:rPr>
      </w:pPr>
      <w:r w:rsidRPr="003F1BDD">
        <w:rPr>
          <w:rFonts w:ascii="Garamond" w:hAnsi="Garamond"/>
          <w:lang w:val="es-ES"/>
        </w:rPr>
        <w:t>88.</w:t>
      </w:r>
      <w:r w:rsidRPr="003F1BDD">
        <w:rPr>
          <w:rFonts w:ascii="Garamond" w:hAnsi="Garamond"/>
          <w:lang w:val="es-ES"/>
        </w:rPr>
        <w:tab/>
        <w:t>La introducción y propagación de especies no autóctonas es motivo de gran preocupación a causa del impacto que est</w:t>
      </w:r>
      <w:r w:rsidR="0051611A" w:rsidRPr="003F1BDD">
        <w:rPr>
          <w:rFonts w:ascii="Garamond" w:hAnsi="Garamond"/>
          <w:lang w:val="es-ES"/>
        </w:rPr>
        <w:t>as</w:t>
      </w:r>
      <w:r w:rsidRPr="003F1BDD">
        <w:rPr>
          <w:rFonts w:ascii="Garamond" w:hAnsi="Garamond"/>
          <w:lang w:val="es-ES"/>
        </w:rPr>
        <w:t xml:space="preserve"> puede</w:t>
      </w:r>
      <w:r w:rsidR="0051611A" w:rsidRPr="003F1BDD">
        <w:rPr>
          <w:rFonts w:ascii="Garamond" w:hAnsi="Garamond"/>
          <w:lang w:val="es-ES"/>
        </w:rPr>
        <w:t>n</w:t>
      </w:r>
      <w:r w:rsidRPr="003F1BDD">
        <w:rPr>
          <w:rFonts w:ascii="Garamond" w:hAnsi="Garamond"/>
          <w:lang w:val="es-ES"/>
        </w:rPr>
        <w:t xml:space="preserve"> tener en la diversidad biológica y el funcionamiento natural de los ecosistemas de humedales (véanse las Resoluciones VII.14 y VIII.18,</w:t>
      </w:r>
      <w:r w:rsidR="005F697D" w:rsidRPr="003F1BDD">
        <w:rPr>
          <w:rFonts w:ascii="Garamond" w:hAnsi="Garamond"/>
          <w:lang w:val="es-ES"/>
        </w:rPr>
        <w:t xml:space="preserve"> </w:t>
      </w:r>
      <w:r w:rsidRPr="003F1BDD">
        <w:rPr>
          <w:rFonts w:ascii="Garamond" w:hAnsi="Garamond"/>
          <w:lang w:val="es-ES"/>
        </w:rPr>
        <w:t xml:space="preserve">sobre especies invasoras y los humedales). Se infiere pues que la presencia de especies introducidas o no autóctonas </w:t>
      </w:r>
      <w:r w:rsidRPr="003F1BDD">
        <w:rPr>
          <w:rFonts w:ascii="Garamond" w:hAnsi="Garamond"/>
          <w:b/>
          <w:lang w:val="es-ES"/>
        </w:rPr>
        <w:t>no</w:t>
      </w:r>
      <w:r w:rsidRPr="003F1BDD">
        <w:rPr>
          <w:rFonts w:ascii="Garamond" w:hAnsi="Garamond"/>
          <w:lang w:val="es-ES"/>
        </w:rPr>
        <w:t xml:space="preserve"> ha de invocarse para respaldar la designación de un sitio como humedal de importancia internacional. En algunas circunstancias también las especies nativas pueden ser consideradas invasoras de los humedales debido a la perturbación y los desequilibrios que son capaces de provocar en el ecosistema. Es posible que las especies no nativas introducidas sean raras o que se encuentren amenazadas en sus hábitat</w:t>
      </w:r>
      <w:r w:rsidR="0051611A" w:rsidRPr="003F1BDD">
        <w:rPr>
          <w:rFonts w:ascii="Garamond" w:hAnsi="Garamond"/>
          <w:lang w:val="es-ES"/>
        </w:rPr>
        <w:t>s</w:t>
      </w:r>
      <w:r w:rsidRPr="003F1BDD">
        <w:rPr>
          <w:rFonts w:ascii="Garamond" w:hAnsi="Garamond"/>
          <w:lang w:val="es-ES"/>
        </w:rPr>
        <w:t xml:space="preserve"> naturales. Tales situaciones han de ser evaluadas detenidamente por las Partes Contratantes.</w:t>
      </w:r>
    </w:p>
    <w:p w:rsidR="00E04E69" w:rsidRPr="003F1BDD" w:rsidRDefault="00E04E69" w:rsidP="00DF2424">
      <w:pPr>
        <w:tabs>
          <w:tab w:val="left" w:pos="567"/>
        </w:tabs>
        <w:ind w:left="1134" w:right="-45" w:hanging="1134"/>
        <w:rPr>
          <w:rFonts w:ascii="Garamond" w:hAnsi="Garamond"/>
          <w:lang w:val="es-ES"/>
        </w:rPr>
      </w:pPr>
    </w:p>
    <w:p w:rsidR="00772D44" w:rsidRPr="003F1BDD" w:rsidRDefault="00772D44" w:rsidP="00DF2424">
      <w:pPr>
        <w:pStyle w:val="Heading3"/>
        <w:ind w:left="567" w:hanging="567"/>
        <w:jc w:val="left"/>
        <w:rPr>
          <w:i/>
          <w:szCs w:val="24"/>
          <w:u w:val="none"/>
          <w:lang w:val="es-ES"/>
        </w:rPr>
      </w:pPr>
      <w:bookmarkStart w:id="54" w:name="_Toc301966841"/>
      <w:bookmarkStart w:id="55" w:name="_Toc320836685"/>
      <w:bookmarkStart w:id="56" w:name="_Toc320907563"/>
      <w:r w:rsidRPr="003F1BDD">
        <w:rPr>
          <w:i/>
          <w:szCs w:val="24"/>
          <w:u w:val="none"/>
          <w:lang w:val="es-ES"/>
        </w:rPr>
        <w:t>5.7.4</w:t>
      </w:r>
      <w:r w:rsidRPr="003F1BDD">
        <w:rPr>
          <w:i/>
          <w:szCs w:val="24"/>
          <w:u w:val="none"/>
          <w:lang w:val="es-ES"/>
        </w:rPr>
        <w:tab/>
        <w:t>Taxonomía de especies</w:t>
      </w:r>
      <w:bookmarkEnd w:id="54"/>
      <w:bookmarkEnd w:id="55"/>
      <w:bookmarkEnd w:id="56"/>
    </w:p>
    <w:p w:rsidR="00772D44" w:rsidRPr="003F1BDD" w:rsidRDefault="00772D44" w:rsidP="00DF2424">
      <w:pPr>
        <w:rPr>
          <w:rFonts w:ascii="Garamond" w:hAnsi="Garamond"/>
          <w:lang w:val="es-ES"/>
        </w:rPr>
      </w:pPr>
    </w:p>
    <w:p w:rsidR="00772D44" w:rsidRPr="003F1BDD" w:rsidRDefault="00772D44" w:rsidP="00DF2424">
      <w:pPr>
        <w:shd w:val="clear" w:color="auto" w:fill="F2DBDB"/>
        <w:tabs>
          <w:tab w:val="left" w:pos="567"/>
        </w:tabs>
        <w:ind w:left="1134" w:hanging="1134"/>
        <w:rPr>
          <w:rFonts w:ascii="Garamond" w:hAnsi="Garamond"/>
          <w:b/>
          <w:szCs w:val="24"/>
          <w:lang w:val="es-ES"/>
        </w:rPr>
      </w:pPr>
      <w:r w:rsidRPr="003F1BDD">
        <w:rPr>
          <w:rFonts w:ascii="Garamond" w:hAnsi="Garamond"/>
          <w:b/>
          <w:szCs w:val="24"/>
          <w:lang w:val="es-ES"/>
        </w:rPr>
        <w:tab/>
      </w:r>
      <w:r w:rsidRPr="003F1BDD">
        <w:rPr>
          <w:rFonts w:ascii="Garamond" w:hAnsi="Garamond"/>
          <w:b/>
          <w:szCs w:val="24"/>
          <w:lang w:val="es-ES"/>
        </w:rPr>
        <w:sym w:font="Wingdings" w:char="F046"/>
      </w:r>
      <w:r w:rsidRPr="003F1BDD">
        <w:rPr>
          <w:rFonts w:ascii="Garamond" w:hAnsi="Garamond"/>
          <w:b/>
          <w:szCs w:val="24"/>
          <w:lang w:val="es-ES"/>
        </w:rPr>
        <w:t xml:space="preserve"> Campos 12, 17 y 18 de la FIR</w:t>
      </w:r>
    </w:p>
    <w:p w:rsidR="00772D44" w:rsidRPr="003F1BDD" w:rsidRDefault="00945A9A" w:rsidP="00DF2424">
      <w:pPr>
        <w:numPr>
          <w:ilvl w:val="0"/>
          <w:numId w:val="21"/>
        </w:numPr>
        <w:shd w:val="clear" w:color="auto" w:fill="F2DBDB"/>
        <w:ind w:left="567" w:hanging="567"/>
        <w:rPr>
          <w:rFonts w:ascii="Garamond" w:hAnsi="Garamond"/>
          <w:b/>
          <w:szCs w:val="24"/>
          <w:lang w:val="es-ES"/>
        </w:rPr>
      </w:pPr>
      <w:r w:rsidRPr="003F1BDD">
        <w:rPr>
          <w:rFonts w:ascii="Garamond" w:hAnsi="Garamond"/>
          <w:b/>
          <w:szCs w:val="24"/>
          <w:lang w:val="es-ES"/>
        </w:rPr>
        <w:t>Consulte</w:t>
      </w:r>
      <w:r w:rsidR="00772D44" w:rsidRPr="003F1BDD">
        <w:rPr>
          <w:rFonts w:ascii="Garamond" w:hAnsi="Garamond"/>
          <w:b/>
          <w:szCs w:val="24"/>
          <w:lang w:val="es-ES"/>
        </w:rPr>
        <w:t xml:space="preserve"> también: sección 7.3.5, Especies vegetales</w:t>
      </w:r>
    </w:p>
    <w:p w:rsidR="00772D44" w:rsidRPr="003F1BDD" w:rsidRDefault="00945A9A" w:rsidP="00DF2424">
      <w:pPr>
        <w:numPr>
          <w:ilvl w:val="0"/>
          <w:numId w:val="21"/>
        </w:numPr>
        <w:shd w:val="clear" w:color="auto" w:fill="F2DBDB"/>
        <w:ind w:left="567" w:hanging="567"/>
        <w:rPr>
          <w:rFonts w:ascii="Garamond" w:hAnsi="Garamond"/>
          <w:b/>
          <w:szCs w:val="24"/>
          <w:lang w:val="es-ES"/>
        </w:rPr>
      </w:pPr>
      <w:r w:rsidRPr="003F1BDD">
        <w:rPr>
          <w:rFonts w:ascii="Garamond" w:hAnsi="Garamond"/>
          <w:b/>
          <w:szCs w:val="24"/>
          <w:lang w:val="es-ES"/>
        </w:rPr>
        <w:t xml:space="preserve">Consulte </w:t>
      </w:r>
      <w:r w:rsidR="00772D44" w:rsidRPr="003F1BDD">
        <w:rPr>
          <w:rFonts w:ascii="Garamond" w:hAnsi="Garamond"/>
          <w:b/>
          <w:szCs w:val="24"/>
          <w:lang w:val="es-ES"/>
        </w:rPr>
        <w:t>también: sección 7.3.7, Especies animales</w:t>
      </w:r>
    </w:p>
    <w:p w:rsidR="00772D44" w:rsidRPr="003F1BDD" w:rsidRDefault="00772D44" w:rsidP="00DF2424">
      <w:pPr>
        <w:rPr>
          <w:rFonts w:ascii="Garamond" w:hAnsi="Garamond"/>
          <w:lang w:val="es-ES"/>
        </w:rPr>
      </w:pPr>
    </w:p>
    <w:p w:rsidR="00E24114" w:rsidRPr="003F1BDD" w:rsidRDefault="00E24114" w:rsidP="00DF2424">
      <w:pPr>
        <w:ind w:left="567" w:hanging="567"/>
        <w:rPr>
          <w:rFonts w:ascii="Garamond" w:hAnsi="Garamond"/>
          <w:szCs w:val="24"/>
          <w:lang w:val="es-ES"/>
        </w:rPr>
      </w:pPr>
      <w:r w:rsidRPr="003F1BDD">
        <w:rPr>
          <w:rFonts w:ascii="Garamond" w:hAnsi="Garamond"/>
          <w:szCs w:val="24"/>
          <w:lang w:val="es-ES"/>
        </w:rPr>
        <w:t>89.</w:t>
      </w:r>
      <w:r w:rsidRPr="003F1BDD">
        <w:rPr>
          <w:rFonts w:ascii="Garamond" w:hAnsi="Garamond"/>
          <w:szCs w:val="24"/>
          <w:lang w:val="es-ES"/>
        </w:rPr>
        <w:tab/>
      </w:r>
      <w:r w:rsidR="00764DBC" w:rsidRPr="003F1BDD">
        <w:rPr>
          <w:rFonts w:ascii="Garamond" w:hAnsi="Garamond"/>
          <w:szCs w:val="24"/>
          <w:lang w:val="es-ES"/>
        </w:rPr>
        <w:t xml:space="preserve">Al describir la presencia de especies </w:t>
      </w:r>
      <w:r w:rsidR="00945A9A" w:rsidRPr="003F1BDD">
        <w:rPr>
          <w:rFonts w:ascii="Garamond" w:hAnsi="Garamond"/>
          <w:szCs w:val="24"/>
          <w:lang w:val="es-ES"/>
        </w:rPr>
        <w:t>dentro de</w:t>
      </w:r>
      <w:r w:rsidR="00764DBC" w:rsidRPr="003F1BDD">
        <w:rPr>
          <w:rFonts w:ascii="Garamond" w:hAnsi="Garamond"/>
          <w:szCs w:val="24"/>
          <w:lang w:val="es-ES"/>
        </w:rPr>
        <w:t xml:space="preserve"> Sitios Ramsar en la Ficha Informativa de Ramsar (especialmente en los campos 12, 17 y 18 de la FIR) utilice las normas taxonómicas internacionales adoptadas por la Convención sobre el Comercio Internacional de Especies Amenazadas de Fauna y Flora Silvestres (CITES) para todas las especies distintas de las aves acuáticas. La fuente de bibliografía más actual se encuentra en la Resolución 12.11 de la CITES </w:t>
      </w:r>
      <w:r w:rsidRPr="003F1BDD">
        <w:rPr>
          <w:rFonts w:ascii="Garamond" w:hAnsi="Garamond"/>
          <w:szCs w:val="24"/>
          <w:lang w:val="es-ES"/>
        </w:rPr>
        <w:t xml:space="preserve">(Rev. COP15) (www.cites.org/eng/res/12/12-11R15.php) </w:t>
      </w:r>
      <w:r w:rsidR="00764DBC" w:rsidRPr="003F1BDD">
        <w:rPr>
          <w:rFonts w:ascii="Garamond" w:hAnsi="Garamond"/>
          <w:szCs w:val="24"/>
          <w:lang w:val="es-ES"/>
        </w:rPr>
        <w:t>y se revisa tras cada COP de la CITES</w:t>
      </w:r>
      <w:r w:rsidRPr="003F1BDD">
        <w:rPr>
          <w:rFonts w:ascii="Garamond" w:hAnsi="Garamond"/>
          <w:szCs w:val="24"/>
          <w:lang w:val="es-ES"/>
        </w:rPr>
        <w:t>.</w:t>
      </w:r>
    </w:p>
    <w:p w:rsidR="00E24114" w:rsidRPr="003F1BDD" w:rsidRDefault="00E24114" w:rsidP="00DF2424">
      <w:pPr>
        <w:tabs>
          <w:tab w:val="left" w:pos="567"/>
        </w:tabs>
        <w:ind w:left="567" w:hanging="567"/>
        <w:rPr>
          <w:rFonts w:ascii="Garamond" w:hAnsi="Garamond"/>
          <w:szCs w:val="24"/>
          <w:lang w:val="es-ES"/>
        </w:rPr>
      </w:pPr>
    </w:p>
    <w:p w:rsidR="003F1BDD" w:rsidRPr="00904C6D" w:rsidRDefault="00E24114" w:rsidP="003F1BDD">
      <w:pPr>
        <w:ind w:left="567" w:hanging="567"/>
        <w:rPr>
          <w:rFonts w:ascii="Garamond" w:hAnsi="Garamond"/>
          <w:szCs w:val="24"/>
          <w:lang w:val="fr-FR"/>
        </w:rPr>
      </w:pPr>
      <w:r w:rsidRPr="003F1BDD">
        <w:rPr>
          <w:rFonts w:ascii="Garamond" w:hAnsi="Garamond"/>
          <w:szCs w:val="24"/>
          <w:lang w:val="es-ES"/>
        </w:rPr>
        <w:t>90.</w:t>
      </w:r>
      <w:r w:rsidRPr="003F1BDD">
        <w:rPr>
          <w:rFonts w:ascii="Garamond" w:hAnsi="Garamond"/>
          <w:szCs w:val="24"/>
          <w:lang w:val="es-ES"/>
        </w:rPr>
        <w:tab/>
      </w:r>
      <w:r w:rsidR="00764DBC" w:rsidRPr="003F1BDD">
        <w:rPr>
          <w:rFonts w:ascii="Garamond" w:hAnsi="Garamond"/>
          <w:szCs w:val="24"/>
          <w:lang w:val="es-ES"/>
        </w:rPr>
        <w:t xml:space="preserve">En el caso de las aves acuáticas, utilice </w:t>
      </w:r>
      <w:r w:rsidR="00813981" w:rsidRPr="003F1BDD">
        <w:rPr>
          <w:rFonts w:ascii="Garamond" w:hAnsi="Garamond"/>
          <w:i/>
          <w:szCs w:val="24"/>
          <w:lang w:val="es-ES"/>
        </w:rPr>
        <w:t>Waterbird Population Estimates</w:t>
      </w:r>
      <w:r w:rsidR="00813981" w:rsidRPr="003F1BDD">
        <w:rPr>
          <w:rFonts w:ascii="Garamond" w:hAnsi="Garamond"/>
          <w:szCs w:val="24"/>
          <w:lang w:val="es-ES"/>
        </w:rPr>
        <w:t xml:space="preserve"> </w:t>
      </w:r>
      <w:r w:rsidR="00764DBC" w:rsidRPr="003F1BDD">
        <w:rPr>
          <w:rFonts w:ascii="Garamond" w:hAnsi="Garamond"/>
          <w:szCs w:val="24"/>
          <w:lang w:val="es-ES"/>
        </w:rPr>
        <w:t>(</w:t>
      </w:r>
      <w:r w:rsidR="00813981" w:rsidRPr="003F1BDD">
        <w:rPr>
          <w:rFonts w:ascii="Garamond" w:hAnsi="Garamond"/>
          <w:szCs w:val="24"/>
          <w:lang w:val="es-ES"/>
        </w:rPr>
        <w:t>Estimaciones de las poblaciones de aves acuáticas</w:t>
      </w:r>
      <w:r w:rsidR="00764DBC" w:rsidRPr="003F1BDD">
        <w:rPr>
          <w:rFonts w:ascii="Garamond" w:hAnsi="Garamond"/>
          <w:szCs w:val="24"/>
          <w:lang w:val="es-ES"/>
        </w:rPr>
        <w:t>)</w:t>
      </w:r>
      <w:r w:rsidRPr="003F1BDD">
        <w:rPr>
          <w:rFonts w:ascii="Garamond" w:hAnsi="Garamond"/>
          <w:szCs w:val="24"/>
          <w:lang w:val="es-ES"/>
        </w:rPr>
        <w:t xml:space="preserve"> </w:t>
      </w:r>
      <w:r w:rsidR="00616434" w:rsidRPr="003F1BDD">
        <w:rPr>
          <w:rFonts w:ascii="Garamond" w:hAnsi="Garamond"/>
          <w:szCs w:val="24"/>
          <w:lang w:val="es-ES"/>
        </w:rPr>
        <w:t xml:space="preserve">como la fuente de información definitiva sobre poblaciones y taxonomía de especies (véanse también las secciones </w:t>
      </w:r>
      <w:r w:rsidRPr="003F1BDD">
        <w:rPr>
          <w:rFonts w:ascii="Garamond" w:hAnsi="Garamond"/>
          <w:szCs w:val="24"/>
          <w:lang w:val="es-ES"/>
        </w:rPr>
        <w:t xml:space="preserve">6.1.5 </w:t>
      </w:r>
      <w:r w:rsidR="00616434" w:rsidRPr="003F1BDD">
        <w:rPr>
          <w:rFonts w:ascii="Garamond" w:hAnsi="Garamond"/>
          <w:szCs w:val="24"/>
          <w:lang w:val="es-ES"/>
        </w:rPr>
        <w:t xml:space="preserve">y </w:t>
      </w:r>
      <w:r w:rsidRPr="003F1BDD">
        <w:rPr>
          <w:rFonts w:ascii="Garamond" w:hAnsi="Garamond"/>
          <w:szCs w:val="24"/>
          <w:lang w:val="es-ES"/>
        </w:rPr>
        <w:t xml:space="preserve">6.1.6 </w:t>
      </w:r>
      <w:r w:rsidR="00616434" w:rsidRPr="003F1BDD">
        <w:rPr>
          <w:rFonts w:ascii="Garamond" w:hAnsi="Garamond"/>
          <w:szCs w:val="24"/>
          <w:lang w:val="es-ES"/>
        </w:rPr>
        <w:t>más adelante</w:t>
      </w:r>
      <w:r w:rsidRPr="003F1BDD">
        <w:rPr>
          <w:rFonts w:ascii="Garamond" w:hAnsi="Garamond"/>
          <w:szCs w:val="24"/>
          <w:lang w:val="es-ES"/>
        </w:rPr>
        <w:t>). (</w:t>
      </w:r>
      <w:r w:rsidR="00616434" w:rsidRPr="003F1BDD">
        <w:rPr>
          <w:rFonts w:ascii="Garamond" w:hAnsi="Garamond"/>
          <w:szCs w:val="24"/>
          <w:lang w:val="es-ES"/>
        </w:rPr>
        <w:t xml:space="preserve">Tenga en cuenta que son </w:t>
      </w:r>
      <w:r w:rsidR="00517C21" w:rsidRPr="003F1BDD">
        <w:rPr>
          <w:rFonts w:ascii="Garamond" w:hAnsi="Garamond"/>
          <w:szCs w:val="24"/>
          <w:lang w:val="es-ES"/>
        </w:rPr>
        <w:t xml:space="preserve">muy </w:t>
      </w:r>
      <w:r w:rsidR="00616434" w:rsidRPr="003F1BDD">
        <w:rPr>
          <w:rFonts w:ascii="Garamond" w:hAnsi="Garamond"/>
          <w:szCs w:val="24"/>
          <w:lang w:val="es-ES"/>
        </w:rPr>
        <w:t xml:space="preserve">pocas las diferencias entre las nomenclaturas adoptadas por </w:t>
      </w:r>
      <w:r w:rsidR="00813981" w:rsidRPr="003F1BDD">
        <w:rPr>
          <w:rFonts w:ascii="Garamond" w:hAnsi="Garamond"/>
          <w:i/>
          <w:szCs w:val="24"/>
          <w:lang w:val="es-ES"/>
        </w:rPr>
        <w:t>Waterbird Population Estimates</w:t>
      </w:r>
      <w:r w:rsidR="00616434" w:rsidRPr="003F1BDD">
        <w:rPr>
          <w:rFonts w:ascii="Garamond" w:hAnsi="Garamond"/>
          <w:szCs w:val="24"/>
          <w:lang w:val="es-ES"/>
        </w:rPr>
        <w:t xml:space="preserve"> y la </w:t>
      </w:r>
      <w:r w:rsidRPr="003F1BDD">
        <w:rPr>
          <w:rFonts w:ascii="Garamond" w:hAnsi="Garamond"/>
          <w:szCs w:val="24"/>
          <w:lang w:val="es-ES"/>
        </w:rPr>
        <w:t xml:space="preserve">CITES). </w:t>
      </w:r>
      <w:r w:rsidR="00813981" w:rsidRPr="003F1BDD">
        <w:rPr>
          <w:rFonts w:ascii="Garamond" w:hAnsi="Garamond"/>
          <w:szCs w:val="24"/>
          <w:lang w:val="es-ES"/>
        </w:rPr>
        <w:t xml:space="preserve">La fuente bibliográfica más actual es </w:t>
      </w:r>
      <w:r w:rsidRPr="003F1BDD">
        <w:rPr>
          <w:rFonts w:ascii="Garamond" w:hAnsi="Garamond"/>
          <w:i/>
          <w:szCs w:val="24"/>
          <w:lang w:val="es-ES"/>
        </w:rPr>
        <w:t xml:space="preserve">Waterbird </w:t>
      </w:r>
      <w:r w:rsidRPr="003F1BDD">
        <w:rPr>
          <w:rFonts w:ascii="Garamond" w:hAnsi="Garamond"/>
          <w:i/>
          <w:szCs w:val="24"/>
          <w:lang w:val="es-ES"/>
        </w:rPr>
        <w:lastRenderedPageBreak/>
        <w:t xml:space="preserve">Population Estimates, </w:t>
      </w:r>
      <w:r w:rsidR="003F1BDD">
        <w:rPr>
          <w:rFonts w:ascii="Garamond" w:hAnsi="Garamond"/>
          <w:szCs w:val="24"/>
          <w:lang w:val="es-ES"/>
        </w:rPr>
        <w:t>5</w:t>
      </w:r>
      <w:r w:rsidR="00813981" w:rsidRPr="003F1BDD">
        <w:rPr>
          <w:rFonts w:ascii="Garamond" w:hAnsi="Garamond"/>
          <w:szCs w:val="24"/>
          <w:lang w:val="es-ES"/>
        </w:rPr>
        <w:t>ª</w:t>
      </w:r>
      <w:r w:rsidRPr="003F1BDD">
        <w:rPr>
          <w:rFonts w:ascii="Garamond" w:hAnsi="Garamond"/>
          <w:szCs w:val="24"/>
          <w:lang w:val="es-ES"/>
        </w:rPr>
        <w:t xml:space="preserve"> </w:t>
      </w:r>
      <w:r w:rsidR="00813981" w:rsidRPr="003F1BDD">
        <w:rPr>
          <w:rFonts w:ascii="Garamond" w:hAnsi="Garamond"/>
          <w:szCs w:val="24"/>
          <w:lang w:val="es-ES"/>
        </w:rPr>
        <w:t>edición</w:t>
      </w:r>
      <w:r w:rsidR="003F1BDD">
        <w:rPr>
          <w:rFonts w:ascii="Garamond" w:hAnsi="Garamond"/>
          <w:szCs w:val="24"/>
          <w:lang w:val="es-ES"/>
        </w:rPr>
        <w:t>, disponible en el Portal sobre Poblaciones de Aves Acuáticas</w:t>
      </w:r>
      <w:r w:rsidR="003F1BDD" w:rsidRPr="00904C6D">
        <w:rPr>
          <w:rFonts w:ascii="Garamond" w:hAnsi="Garamond"/>
          <w:szCs w:val="24"/>
          <w:lang w:val="fr-FR"/>
        </w:rPr>
        <w:t>.</w:t>
      </w:r>
      <w:r w:rsidR="003F1BDD">
        <w:rPr>
          <w:rStyle w:val="FootnoteReference"/>
          <w:rFonts w:ascii="Garamond" w:hAnsi="Garamond"/>
          <w:szCs w:val="24"/>
        </w:rPr>
        <w:footnoteReference w:id="6"/>
      </w:r>
    </w:p>
    <w:p w:rsidR="00E24114" w:rsidRPr="003F1BDD" w:rsidRDefault="00E24114" w:rsidP="00DF2424">
      <w:pPr>
        <w:ind w:left="567" w:hanging="567"/>
        <w:rPr>
          <w:rFonts w:ascii="Garamond" w:hAnsi="Garamond"/>
          <w:szCs w:val="24"/>
          <w:lang w:val="es-ES"/>
        </w:rPr>
      </w:pPr>
    </w:p>
    <w:p w:rsidR="00E24114" w:rsidRPr="003F1BDD" w:rsidRDefault="00E24114" w:rsidP="00DF2424">
      <w:pPr>
        <w:tabs>
          <w:tab w:val="left" w:pos="567"/>
        </w:tabs>
        <w:ind w:left="567" w:hanging="567"/>
        <w:rPr>
          <w:rFonts w:ascii="Garamond" w:hAnsi="Garamond"/>
          <w:szCs w:val="24"/>
          <w:lang w:val="es-ES"/>
        </w:rPr>
      </w:pPr>
    </w:p>
    <w:p w:rsidR="00E24114" w:rsidRPr="003F1BDD" w:rsidRDefault="00E24114" w:rsidP="00DF2424">
      <w:pPr>
        <w:pStyle w:val="Heading2"/>
        <w:tabs>
          <w:tab w:val="clear" w:pos="0"/>
          <w:tab w:val="clear" w:pos="314"/>
          <w:tab w:val="clear" w:pos="722"/>
          <w:tab w:val="clear" w:pos="994"/>
        </w:tabs>
        <w:ind w:left="567" w:hanging="567"/>
        <w:rPr>
          <w:i/>
          <w:szCs w:val="24"/>
          <w:lang w:val="es-ES"/>
        </w:rPr>
      </w:pPr>
      <w:bookmarkStart w:id="57" w:name="_Toc301966842"/>
      <w:bookmarkStart w:id="58" w:name="_Toc320836686"/>
      <w:bookmarkStart w:id="59" w:name="_Toc320907564"/>
      <w:r w:rsidRPr="003F1BDD">
        <w:rPr>
          <w:i/>
          <w:szCs w:val="24"/>
          <w:lang w:val="es-ES"/>
        </w:rPr>
        <w:t>5.8</w:t>
      </w:r>
      <w:r w:rsidRPr="003F1BDD">
        <w:rPr>
          <w:i/>
          <w:szCs w:val="24"/>
          <w:lang w:val="es-ES"/>
        </w:rPr>
        <w:tab/>
        <w:t>Humedales en el paisaje: conectividad y grupos de sitios</w:t>
      </w:r>
      <w:bookmarkEnd w:id="57"/>
      <w:bookmarkEnd w:id="58"/>
      <w:bookmarkEnd w:id="59"/>
    </w:p>
    <w:p w:rsidR="00E24114" w:rsidRPr="003F1BDD" w:rsidRDefault="00E24114" w:rsidP="00DF2424">
      <w:pPr>
        <w:rPr>
          <w:rFonts w:ascii="Garamond" w:hAnsi="Garamond"/>
          <w:lang w:val="es-ES"/>
        </w:rPr>
      </w:pPr>
    </w:p>
    <w:p w:rsidR="00D2622D" w:rsidRPr="003F1BDD" w:rsidRDefault="00E24114" w:rsidP="00DF2424">
      <w:pPr>
        <w:ind w:left="567" w:hanging="567"/>
        <w:rPr>
          <w:rFonts w:ascii="Garamond" w:hAnsi="Garamond"/>
          <w:lang w:val="es-ES"/>
        </w:rPr>
      </w:pPr>
      <w:r w:rsidRPr="003F1BDD">
        <w:rPr>
          <w:rFonts w:ascii="Garamond" w:hAnsi="Garamond"/>
          <w:lang w:val="es-ES"/>
        </w:rPr>
        <w:t>91</w:t>
      </w:r>
      <w:r w:rsidR="00D2622D" w:rsidRPr="003F1BDD">
        <w:rPr>
          <w:rFonts w:ascii="Garamond" w:hAnsi="Garamond"/>
          <w:lang w:val="es-ES"/>
        </w:rPr>
        <w:t>.</w:t>
      </w:r>
      <w:r w:rsidR="00D2622D" w:rsidRPr="003F1BDD">
        <w:rPr>
          <w:rFonts w:ascii="Garamond" w:hAnsi="Garamond"/>
          <w:lang w:val="es-ES"/>
        </w:rPr>
        <w:tab/>
      </w:r>
      <w:r w:rsidR="00D2622D" w:rsidRPr="003F1BDD">
        <w:rPr>
          <w:rFonts w:ascii="Garamond" w:hAnsi="Garamond"/>
          <w:b/>
          <w:lang w:val="es-ES"/>
        </w:rPr>
        <w:t xml:space="preserve">Grupos de sitios. </w:t>
      </w:r>
      <w:r w:rsidR="00D2622D" w:rsidRPr="003F1BDD">
        <w:rPr>
          <w:rFonts w:ascii="Garamond" w:hAnsi="Garamond"/>
          <w:lang w:val="es-ES"/>
        </w:rPr>
        <w:t xml:space="preserve">Deberá contemplarse la inclusión en la Lista de Ramsar de grupos de sitios poco extensos o de sitios </w:t>
      </w:r>
      <w:r w:rsidR="005C4E5F" w:rsidRPr="003F1BDD">
        <w:rPr>
          <w:rFonts w:ascii="Garamond" w:hAnsi="Garamond"/>
          <w:lang w:val="es-ES"/>
        </w:rPr>
        <w:t>“</w:t>
      </w:r>
      <w:r w:rsidR="00D2622D" w:rsidRPr="003F1BDD">
        <w:rPr>
          <w:rFonts w:ascii="Garamond" w:hAnsi="Garamond"/>
          <w:lang w:val="es-ES"/>
        </w:rPr>
        <w:t>satélites</w:t>
      </w:r>
      <w:r w:rsidR="005C4E5F" w:rsidRPr="003F1BDD">
        <w:rPr>
          <w:rFonts w:ascii="Garamond" w:hAnsi="Garamond"/>
          <w:lang w:val="es-ES"/>
        </w:rPr>
        <w:t>”</w:t>
      </w:r>
      <w:r w:rsidR="00D2622D" w:rsidRPr="003F1BDD">
        <w:rPr>
          <w:rFonts w:ascii="Garamond" w:hAnsi="Garamond"/>
          <w:lang w:val="es-ES"/>
        </w:rPr>
        <w:t xml:space="preserve"> poco extensos asociados con áreas más extensas cuando </w:t>
      </w:r>
      <w:r w:rsidR="008D59AE" w:rsidRPr="003F1BDD">
        <w:rPr>
          <w:rFonts w:ascii="Garamond" w:hAnsi="Garamond"/>
          <w:lang w:val="es-ES"/>
        </w:rPr>
        <w:t>e</w:t>
      </w:r>
      <w:r w:rsidR="00D2622D" w:rsidRPr="003F1BDD">
        <w:rPr>
          <w:rFonts w:ascii="Garamond" w:hAnsi="Garamond"/>
          <w:lang w:val="es-ES"/>
        </w:rPr>
        <w:t xml:space="preserve">stos: </w:t>
      </w:r>
    </w:p>
    <w:p w:rsidR="00D2622D" w:rsidRPr="003F1BDD" w:rsidRDefault="00D2622D" w:rsidP="00DF2424">
      <w:pPr>
        <w:tabs>
          <w:tab w:val="left" w:pos="0"/>
          <w:tab w:val="left" w:pos="567"/>
          <w:tab w:val="left" w:pos="1134"/>
        </w:tabs>
        <w:suppressAutoHyphens/>
        <w:ind w:left="1701" w:right="-45" w:hanging="1701"/>
        <w:rPr>
          <w:rFonts w:ascii="Garamond" w:hAnsi="Garamond"/>
          <w:lang w:val="es-ES"/>
        </w:rPr>
      </w:pPr>
    </w:p>
    <w:p w:rsidR="00D2622D" w:rsidRPr="003F1BDD" w:rsidRDefault="00D2622D" w:rsidP="00DF2424">
      <w:pPr>
        <w:ind w:left="1134" w:hanging="567"/>
        <w:rPr>
          <w:rFonts w:ascii="Garamond" w:hAnsi="Garamond"/>
          <w:lang w:val="es-ES"/>
        </w:rPr>
      </w:pPr>
      <w:r w:rsidRPr="003F1BDD">
        <w:rPr>
          <w:rFonts w:ascii="Garamond" w:hAnsi="Garamond"/>
          <w:lang w:val="es-ES"/>
        </w:rPr>
        <w:t>i</w:t>
      </w:r>
      <w:r w:rsidR="000972DC" w:rsidRPr="003F1BDD">
        <w:rPr>
          <w:rFonts w:ascii="Garamond" w:hAnsi="Garamond"/>
          <w:lang w:val="es-ES"/>
        </w:rPr>
        <w:t>)</w:t>
      </w:r>
      <w:r w:rsidRPr="003F1BDD">
        <w:rPr>
          <w:rFonts w:ascii="Garamond" w:hAnsi="Garamond"/>
          <w:lang w:val="es-ES"/>
        </w:rPr>
        <w:t xml:space="preserve"> </w:t>
      </w:r>
      <w:r w:rsidRPr="003F1BDD">
        <w:rPr>
          <w:rFonts w:ascii="Garamond" w:hAnsi="Garamond"/>
          <w:lang w:val="es-ES"/>
        </w:rPr>
        <w:tab/>
        <w:t>formen parte integrante de un sistema relacionado hidrológicamente (</w:t>
      </w:r>
      <w:r w:rsidR="0051611A" w:rsidRPr="003F1BDD">
        <w:rPr>
          <w:rFonts w:ascii="Garamond" w:hAnsi="Garamond"/>
          <w:lang w:val="es-ES"/>
        </w:rPr>
        <w:t>p. ej.</w:t>
      </w:r>
      <w:r w:rsidRPr="003F1BDD">
        <w:rPr>
          <w:rFonts w:ascii="Garamond" w:hAnsi="Garamond"/>
          <w:lang w:val="es-ES"/>
        </w:rPr>
        <w:t>, un valle con un complejo de turberas o un sistema de humedales alimentado por aguas subterráneas situado a lo largo de una cadena de manantiales o sistemas de humedales kársticos y subterráneos); y/o</w:t>
      </w:r>
    </w:p>
    <w:p w:rsidR="00D2622D" w:rsidRPr="003F1BDD" w:rsidRDefault="00D2622D" w:rsidP="00DF2424">
      <w:pPr>
        <w:ind w:left="1134" w:hanging="567"/>
        <w:rPr>
          <w:rFonts w:ascii="Garamond" w:hAnsi="Garamond"/>
          <w:lang w:val="es-ES"/>
        </w:rPr>
      </w:pPr>
      <w:r w:rsidRPr="003F1BDD">
        <w:rPr>
          <w:rFonts w:ascii="Garamond" w:hAnsi="Garamond"/>
          <w:lang w:val="es-ES"/>
        </w:rPr>
        <w:t>ii</w:t>
      </w:r>
      <w:r w:rsidR="000972DC" w:rsidRPr="003F1BDD">
        <w:rPr>
          <w:rFonts w:ascii="Garamond" w:hAnsi="Garamond"/>
          <w:lang w:val="es-ES"/>
        </w:rPr>
        <w:t>)</w:t>
      </w:r>
      <w:r w:rsidRPr="003F1BDD">
        <w:rPr>
          <w:rFonts w:ascii="Garamond" w:hAnsi="Garamond"/>
          <w:lang w:val="es-ES"/>
        </w:rPr>
        <w:t xml:space="preserve"> </w:t>
      </w:r>
      <w:r w:rsidRPr="003F1BDD">
        <w:rPr>
          <w:rFonts w:ascii="Garamond" w:hAnsi="Garamond"/>
          <w:lang w:val="es-ES"/>
        </w:rPr>
        <w:tab/>
        <w:t>estén relacionados entre sí por su utilización por una población de animales que les es común (</w:t>
      </w:r>
      <w:r w:rsidR="0051611A" w:rsidRPr="003F1BDD">
        <w:rPr>
          <w:rFonts w:ascii="Garamond" w:hAnsi="Garamond"/>
          <w:lang w:val="es-ES"/>
        </w:rPr>
        <w:t>p. ej.</w:t>
      </w:r>
      <w:r w:rsidRPr="003F1BDD">
        <w:rPr>
          <w:rFonts w:ascii="Garamond" w:hAnsi="Garamond"/>
          <w:lang w:val="es-ES"/>
        </w:rPr>
        <w:t>, un grupo de zonas de cobijo o alimentación utilizadas como alternativa por una población de aves acuáticas); y/o</w:t>
      </w:r>
    </w:p>
    <w:p w:rsidR="00D2622D" w:rsidRPr="003F1BDD" w:rsidRDefault="00D2622D" w:rsidP="00DF2424">
      <w:pPr>
        <w:ind w:left="1134" w:hanging="567"/>
        <w:rPr>
          <w:rFonts w:ascii="Garamond" w:hAnsi="Garamond"/>
          <w:lang w:val="es-ES"/>
        </w:rPr>
      </w:pPr>
      <w:r w:rsidRPr="003F1BDD">
        <w:rPr>
          <w:rFonts w:ascii="Garamond" w:hAnsi="Garamond"/>
          <w:lang w:val="es-ES"/>
        </w:rPr>
        <w:t>iii</w:t>
      </w:r>
      <w:r w:rsidR="000972DC" w:rsidRPr="003F1BDD">
        <w:rPr>
          <w:rFonts w:ascii="Garamond" w:hAnsi="Garamond"/>
          <w:lang w:val="es-ES"/>
        </w:rPr>
        <w:t>)</w:t>
      </w:r>
      <w:r w:rsidRPr="003F1BDD">
        <w:rPr>
          <w:rFonts w:ascii="Garamond" w:hAnsi="Garamond"/>
          <w:lang w:val="es-ES"/>
        </w:rPr>
        <w:t xml:space="preserve"> </w:t>
      </w:r>
      <w:r w:rsidRPr="003F1BDD">
        <w:rPr>
          <w:rFonts w:ascii="Garamond" w:hAnsi="Garamond"/>
          <w:lang w:val="es-ES"/>
        </w:rPr>
        <w:tab/>
        <w:t>hayan sido una unidad geográfica antes de su fragmentación por la actividad humana; y/o</w:t>
      </w:r>
    </w:p>
    <w:p w:rsidR="00D2622D" w:rsidRPr="003F1BDD" w:rsidRDefault="00D2622D" w:rsidP="00DF2424">
      <w:pPr>
        <w:ind w:left="1134" w:hanging="567"/>
        <w:rPr>
          <w:rFonts w:ascii="Garamond" w:hAnsi="Garamond"/>
          <w:lang w:val="es-ES"/>
        </w:rPr>
      </w:pPr>
      <w:r w:rsidRPr="003F1BDD">
        <w:rPr>
          <w:rFonts w:ascii="Garamond" w:hAnsi="Garamond"/>
          <w:lang w:val="es-ES"/>
        </w:rPr>
        <w:t>iv</w:t>
      </w:r>
      <w:r w:rsidR="000972DC" w:rsidRPr="003F1BDD">
        <w:rPr>
          <w:rFonts w:ascii="Garamond" w:hAnsi="Garamond"/>
          <w:lang w:val="es-ES"/>
        </w:rPr>
        <w:t>)</w:t>
      </w:r>
      <w:r w:rsidRPr="003F1BDD">
        <w:rPr>
          <w:rFonts w:ascii="Garamond" w:hAnsi="Garamond"/>
          <w:lang w:val="es-ES"/>
        </w:rPr>
        <w:t xml:space="preserve"> </w:t>
      </w:r>
      <w:r w:rsidRPr="003F1BDD">
        <w:rPr>
          <w:rFonts w:ascii="Garamond" w:hAnsi="Garamond"/>
          <w:lang w:val="es-ES"/>
        </w:rPr>
        <w:tab/>
        <w:t>sean ecológicamente interdependientes por otros motivos (</w:t>
      </w:r>
      <w:r w:rsidR="0051611A" w:rsidRPr="003F1BDD">
        <w:rPr>
          <w:rFonts w:ascii="Garamond" w:hAnsi="Garamond"/>
          <w:lang w:val="es-ES"/>
        </w:rPr>
        <w:t>p. ej.</w:t>
      </w:r>
      <w:r w:rsidRPr="003F1BDD">
        <w:rPr>
          <w:rFonts w:ascii="Garamond" w:hAnsi="Garamond"/>
          <w:lang w:val="es-ES"/>
        </w:rPr>
        <w:t>, sitios que formen parte de un distrito separado de humedales/hábitat con una trayectoria de desarrollo común y/o que sustenten a poblaciones discretas de especies); y/o</w:t>
      </w:r>
    </w:p>
    <w:p w:rsidR="00D2622D" w:rsidRPr="003F1BDD" w:rsidRDefault="00D2622D" w:rsidP="00DF2424">
      <w:pPr>
        <w:ind w:left="1134" w:hanging="567"/>
        <w:rPr>
          <w:rFonts w:ascii="Garamond" w:hAnsi="Garamond"/>
          <w:lang w:val="es-ES"/>
        </w:rPr>
      </w:pPr>
      <w:r w:rsidRPr="003F1BDD">
        <w:rPr>
          <w:rFonts w:ascii="Garamond" w:hAnsi="Garamond"/>
          <w:lang w:val="es-ES"/>
        </w:rPr>
        <w:t>v</w:t>
      </w:r>
      <w:r w:rsidR="000972DC" w:rsidRPr="003F1BDD">
        <w:rPr>
          <w:rFonts w:ascii="Garamond" w:hAnsi="Garamond"/>
          <w:lang w:val="es-ES"/>
        </w:rPr>
        <w:t>)</w:t>
      </w:r>
      <w:r w:rsidRPr="003F1BDD">
        <w:rPr>
          <w:rFonts w:ascii="Garamond" w:hAnsi="Garamond"/>
          <w:lang w:val="es-ES"/>
        </w:rPr>
        <w:t xml:space="preserve"> </w:t>
      </w:r>
      <w:r w:rsidRPr="003F1BDD">
        <w:rPr>
          <w:rFonts w:ascii="Garamond" w:hAnsi="Garamond"/>
          <w:lang w:val="es-ES"/>
        </w:rPr>
        <w:tab/>
        <w:t xml:space="preserve">se hallen en zonas áridas o semiáridas, donde los grupos de humedales dispersos (a veces de carácter no permanente) pueden revestir gran importancia individual y colectivamente para la diversidad biológica y las poblaciones humanas (eslabones esenciales de cadenas no conocidas del todo). </w:t>
      </w:r>
    </w:p>
    <w:p w:rsidR="00D2622D" w:rsidRPr="003F1BDD" w:rsidRDefault="00D2622D" w:rsidP="00DF2424">
      <w:pPr>
        <w:tabs>
          <w:tab w:val="left" w:pos="0"/>
          <w:tab w:val="left" w:pos="360"/>
          <w:tab w:val="left" w:pos="720"/>
        </w:tabs>
        <w:suppressAutoHyphens/>
        <w:ind w:left="720" w:right="-45" w:hanging="720"/>
        <w:rPr>
          <w:rFonts w:ascii="Garamond" w:hAnsi="Garamond"/>
          <w:lang w:val="es-ES"/>
        </w:rPr>
      </w:pPr>
    </w:p>
    <w:p w:rsidR="00D2622D" w:rsidRPr="003F1BDD" w:rsidRDefault="00E24114" w:rsidP="00DF2424">
      <w:pPr>
        <w:ind w:left="567" w:hanging="567"/>
        <w:rPr>
          <w:rFonts w:ascii="Garamond" w:hAnsi="Garamond"/>
          <w:lang w:val="es-ES"/>
        </w:rPr>
      </w:pPr>
      <w:r w:rsidRPr="003F1BDD">
        <w:rPr>
          <w:rFonts w:ascii="Garamond" w:hAnsi="Garamond"/>
          <w:lang w:val="es-ES"/>
        </w:rPr>
        <w:t>92</w:t>
      </w:r>
      <w:r w:rsidR="00D2622D" w:rsidRPr="003F1BDD">
        <w:rPr>
          <w:rFonts w:ascii="Garamond" w:hAnsi="Garamond"/>
          <w:lang w:val="es-ES"/>
        </w:rPr>
        <w:t>.</w:t>
      </w:r>
      <w:r w:rsidR="00D2622D" w:rsidRPr="003F1BDD">
        <w:rPr>
          <w:rFonts w:ascii="Garamond" w:hAnsi="Garamond"/>
          <w:lang w:val="es-ES"/>
        </w:rPr>
        <w:tab/>
        <w:t xml:space="preserve">Cuando se designe un grupo de sitios, los motivos para tratarlos como un todo e incluirlos en la Lista como un único sitio deberán explicarse claramente en la Ficha Informativa </w:t>
      </w:r>
      <w:r w:rsidR="0051611A" w:rsidRPr="003F1BDD">
        <w:rPr>
          <w:rFonts w:ascii="Garamond" w:hAnsi="Garamond"/>
          <w:lang w:val="es-ES"/>
        </w:rPr>
        <w:t xml:space="preserve">de </w:t>
      </w:r>
      <w:r w:rsidR="00D2622D" w:rsidRPr="003F1BDD">
        <w:rPr>
          <w:rFonts w:ascii="Garamond" w:hAnsi="Garamond"/>
          <w:lang w:val="es-ES"/>
        </w:rPr>
        <w:t xml:space="preserve">Ramsar. </w:t>
      </w:r>
    </w:p>
    <w:p w:rsidR="00D2622D" w:rsidRPr="003F1BDD" w:rsidRDefault="00D2622D" w:rsidP="00DF2424">
      <w:pPr>
        <w:ind w:left="720" w:hanging="720"/>
        <w:rPr>
          <w:rFonts w:ascii="Garamond" w:hAnsi="Garamond"/>
          <w:lang w:val="es-ES"/>
        </w:rPr>
      </w:pPr>
    </w:p>
    <w:p w:rsidR="00E24114" w:rsidRPr="003F1BDD" w:rsidRDefault="00E24114" w:rsidP="00DF2424">
      <w:pPr>
        <w:pStyle w:val="Heading2"/>
        <w:tabs>
          <w:tab w:val="clear" w:pos="0"/>
          <w:tab w:val="clear" w:pos="314"/>
          <w:tab w:val="clear" w:pos="722"/>
          <w:tab w:val="clear" w:pos="994"/>
        </w:tabs>
        <w:ind w:left="567" w:hanging="567"/>
        <w:rPr>
          <w:i/>
          <w:szCs w:val="24"/>
          <w:lang w:val="es-ES"/>
        </w:rPr>
      </w:pPr>
      <w:bookmarkStart w:id="60" w:name="_Toc301966843"/>
      <w:bookmarkStart w:id="61" w:name="_Toc320836687"/>
      <w:bookmarkStart w:id="62" w:name="_Toc320907565"/>
      <w:r w:rsidRPr="003F1BDD">
        <w:rPr>
          <w:i/>
          <w:szCs w:val="24"/>
          <w:lang w:val="es-ES"/>
        </w:rPr>
        <w:t>5.9</w:t>
      </w:r>
      <w:r w:rsidRPr="003F1BDD">
        <w:rPr>
          <w:i/>
          <w:szCs w:val="24"/>
          <w:lang w:val="es-ES"/>
        </w:rPr>
        <w:tab/>
      </w:r>
      <w:bookmarkEnd w:id="60"/>
      <w:r w:rsidRPr="003F1BDD">
        <w:rPr>
          <w:i/>
          <w:szCs w:val="24"/>
          <w:lang w:val="es-ES"/>
        </w:rPr>
        <w:t>Hidrología</w:t>
      </w:r>
      <w:bookmarkEnd w:id="61"/>
      <w:bookmarkEnd w:id="62"/>
    </w:p>
    <w:p w:rsidR="00E24114" w:rsidRPr="003F1BDD" w:rsidRDefault="00E24114" w:rsidP="00DF2424">
      <w:pPr>
        <w:rPr>
          <w:rFonts w:ascii="Garamond" w:hAnsi="Garamond"/>
          <w:lang w:val="es-ES"/>
        </w:rPr>
      </w:pPr>
    </w:p>
    <w:p w:rsidR="00E24114" w:rsidRPr="003F1BDD" w:rsidRDefault="00E24114" w:rsidP="00DF2424">
      <w:pPr>
        <w:shd w:val="clear" w:color="auto" w:fill="F2DBDB"/>
        <w:tabs>
          <w:tab w:val="left" w:pos="567"/>
        </w:tabs>
        <w:ind w:left="567" w:hanging="567"/>
        <w:rPr>
          <w:rFonts w:ascii="Garamond" w:hAnsi="Garamond"/>
          <w:b/>
          <w:szCs w:val="24"/>
          <w:lang w:val="es-ES"/>
        </w:rPr>
      </w:pPr>
      <w:r w:rsidRPr="003F1BDD">
        <w:rPr>
          <w:rFonts w:ascii="Garamond" w:hAnsi="Garamond"/>
          <w:b/>
          <w:szCs w:val="24"/>
          <w:lang w:val="es-ES"/>
        </w:rPr>
        <w:tab/>
      </w:r>
      <w:r w:rsidRPr="003F1BDD">
        <w:rPr>
          <w:rFonts w:ascii="Garamond" w:hAnsi="Garamond"/>
          <w:b/>
          <w:szCs w:val="24"/>
          <w:lang w:val="es-ES"/>
        </w:rPr>
        <w:sym w:font="Wingdings" w:char="F046"/>
      </w:r>
      <w:r w:rsidRPr="003F1BDD">
        <w:rPr>
          <w:rFonts w:ascii="Garamond" w:hAnsi="Garamond"/>
          <w:b/>
          <w:szCs w:val="24"/>
          <w:lang w:val="es-ES"/>
        </w:rPr>
        <w:t xml:space="preserve"> Campos 12 y 26 de la FIR</w:t>
      </w:r>
    </w:p>
    <w:p w:rsidR="00E24114" w:rsidRPr="003F1BDD" w:rsidRDefault="00517C21" w:rsidP="00DF2424">
      <w:pPr>
        <w:numPr>
          <w:ilvl w:val="0"/>
          <w:numId w:val="21"/>
        </w:numPr>
        <w:shd w:val="clear" w:color="auto" w:fill="F2DBDB"/>
        <w:ind w:left="567" w:hanging="567"/>
        <w:rPr>
          <w:rFonts w:ascii="Garamond" w:hAnsi="Garamond"/>
          <w:b/>
          <w:szCs w:val="24"/>
          <w:lang w:val="es-ES"/>
        </w:rPr>
      </w:pPr>
      <w:r w:rsidRPr="003F1BDD">
        <w:rPr>
          <w:rFonts w:ascii="Garamond" w:hAnsi="Garamond"/>
          <w:b/>
          <w:szCs w:val="24"/>
          <w:lang w:val="es-ES"/>
        </w:rPr>
        <w:t>Consulte</w:t>
      </w:r>
      <w:r w:rsidR="00E24114" w:rsidRPr="003F1BDD">
        <w:rPr>
          <w:rFonts w:ascii="Garamond" w:hAnsi="Garamond"/>
          <w:b/>
          <w:szCs w:val="24"/>
          <w:lang w:val="es-ES"/>
        </w:rPr>
        <w:t xml:space="preserve"> también: sección 7.3.16, Servicios de los ecosistemas</w:t>
      </w:r>
    </w:p>
    <w:p w:rsidR="00E24114" w:rsidRPr="003F1BDD" w:rsidRDefault="00E24114" w:rsidP="00DF2424">
      <w:pPr>
        <w:ind w:left="567" w:hanging="567"/>
        <w:rPr>
          <w:rFonts w:ascii="Garamond" w:hAnsi="Garamond"/>
          <w:szCs w:val="24"/>
          <w:lang w:val="es-ES"/>
        </w:rPr>
      </w:pPr>
    </w:p>
    <w:p w:rsidR="005433EA" w:rsidRPr="003F1BDD" w:rsidRDefault="005433EA" w:rsidP="00DF2424">
      <w:pPr>
        <w:tabs>
          <w:tab w:val="left" w:pos="-1440"/>
        </w:tabs>
        <w:ind w:left="567" w:hanging="567"/>
        <w:rPr>
          <w:rFonts w:ascii="Garamond" w:hAnsi="Garamond"/>
          <w:lang w:val="es-ES"/>
        </w:rPr>
      </w:pPr>
      <w:r w:rsidRPr="003F1BDD">
        <w:rPr>
          <w:rFonts w:ascii="Garamond" w:hAnsi="Garamond"/>
          <w:lang w:val="es-ES"/>
        </w:rPr>
        <w:t>93.</w:t>
      </w:r>
      <w:r w:rsidRPr="003F1BDD">
        <w:rPr>
          <w:rFonts w:ascii="Garamond" w:hAnsi="Garamond"/>
          <w:b/>
          <w:lang w:val="es-ES"/>
        </w:rPr>
        <w:t xml:space="preserve"> </w:t>
      </w:r>
      <w:r w:rsidRPr="003F1BDD">
        <w:rPr>
          <w:rFonts w:ascii="Garamond" w:hAnsi="Garamond"/>
          <w:b/>
          <w:lang w:val="es-ES"/>
        </w:rPr>
        <w:tab/>
        <w:t>Valores hidrológicos:</w:t>
      </w:r>
      <w:r w:rsidRPr="003F1BDD">
        <w:rPr>
          <w:rFonts w:ascii="Garamond" w:hAnsi="Garamond"/>
          <w:lang w:val="es-ES"/>
        </w:rPr>
        <w:t xml:space="preserve"> Describa los principales </w:t>
      </w:r>
      <w:r w:rsidRPr="003F1BDD">
        <w:rPr>
          <w:rFonts w:ascii="Garamond" w:hAnsi="Garamond"/>
          <w:i/>
          <w:lang w:val="es-ES"/>
        </w:rPr>
        <w:t>valores</w:t>
      </w:r>
      <w:r w:rsidRPr="003F1BDD">
        <w:rPr>
          <w:rFonts w:ascii="Garamond" w:hAnsi="Garamond"/>
          <w:lang w:val="es-ES"/>
        </w:rPr>
        <w:t xml:space="preserve"> hidrológicos del humedal</w:t>
      </w:r>
      <w:r w:rsidRPr="003F1BDD">
        <w:rPr>
          <w:rFonts w:ascii="Garamond" w:hAnsi="Garamond"/>
          <w:b/>
          <w:lang w:val="es-ES"/>
        </w:rPr>
        <w:t xml:space="preserve">, </w:t>
      </w:r>
      <w:r w:rsidRPr="003F1BDD">
        <w:rPr>
          <w:rFonts w:ascii="Garamond" w:hAnsi="Garamond"/>
          <w:lang w:val="es-ES"/>
        </w:rPr>
        <w:t xml:space="preserve">por ejemplo, los servicios ecológicos que presta a la población. Esto puede incluir, aunque sin limitarse forzosamente a ello, la función del sitio para el control de crecidas, la reposición de aguas subterráneas, la prevención de la erosión costera, la retención y descarga de nutrientes, la modificación de la incidencia del cambio climático, y la depuración de aguas y el mantenimiento de su calidad. El régimen hidrológico del sitio (por contraste con sus valores y funciones hidrológicos) ha de describirse en </w:t>
      </w:r>
      <w:r w:rsidR="00842B30" w:rsidRPr="003F1BDD">
        <w:rPr>
          <w:rFonts w:ascii="Garamond" w:hAnsi="Garamond"/>
          <w:lang w:val="es-ES"/>
        </w:rPr>
        <w:t xml:space="preserve">el campo </w:t>
      </w:r>
      <w:r w:rsidR="0013685F" w:rsidRPr="003F1BDD">
        <w:rPr>
          <w:rFonts w:ascii="Garamond" w:hAnsi="Garamond"/>
          <w:lang w:val="es-ES"/>
        </w:rPr>
        <w:t>20</w:t>
      </w:r>
      <w:r w:rsidRPr="003F1BDD">
        <w:rPr>
          <w:rFonts w:ascii="Garamond" w:hAnsi="Garamond"/>
          <w:lang w:val="es-ES"/>
        </w:rPr>
        <w:t xml:space="preserve">, </w:t>
      </w:r>
      <w:r w:rsidR="0013685F" w:rsidRPr="003F1BDD">
        <w:rPr>
          <w:rFonts w:ascii="Garamond" w:hAnsi="Garamond"/>
          <w:lang w:val="es-ES"/>
        </w:rPr>
        <w:t>Régimen hídrico</w:t>
      </w:r>
      <w:r w:rsidRPr="003F1BDD">
        <w:rPr>
          <w:rFonts w:ascii="Garamond" w:hAnsi="Garamond"/>
          <w:lang w:val="es-ES"/>
        </w:rPr>
        <w:t xml:space="preserve">. </w:t>
      </w:r>
    </w:p>
    <w:p w:rsidR="005433EA" w:rsidRPr="003F1BDD" w:rsidRDefault="005433EA" w:rsidP="00DF2424">
      <w:pPr>
        <w:tabs>
          <w:tab w:val="left" w:pos="-1440"/>
        </w:tabs>
        <w:rPr>
          <w:rFonts w:ascii="Garamond" w:hAnsi="Garamond"/>
          <w:lang w:val="es-ES"/>
        </w:rPr>
      </w:pPr>
    </w:p>
    <w:p w:rsidR="005433EA" w:rsidRPr="003F1BDD" w:rsidRDefault="005433EA" w:rsidP="00DF2424">
      <w:pPr>
        <w:pStyle w:val="Heading2"/>
        <w:ind w:left="567" w:hanging="567"/>
        <w:rPr>
          <w:i/>
          <w:szCs w:val="24"/>
          <w:lang w:val="es-ES"/>
        </w:rPr>
      </w:pPr>
      <w:bookmarkStart w:id="63" w:name="_Toc301966844"/>
      <w:bookmarkStart w:id="64" w:name="_Toc320836688"/>
      <w:bookmarkStart w:id="65" w:name="_Toc320907566"/>
      <w:r w:rsidRPr="003F1BDD">
        <w:rPr>
          <w:i/>
          <w:szCs w:val="24"/>
          <w:lang w:val="es-ES"/>
        </w:rPr>
        <w:t>5.10</w:t>
      </w:r>
      <w:r w:rsidRPr="003F1BDD">
        <w:rPr>
          <w:i/>
          <w:szCs w:val="24"/>
          <w:lang w:val="es-ES"/>
        </w:rPr>
        <w:tab/>
      </w:r>
      <w:bookmarkEnd w:id="63"/>
      <w:r w:rsidR="005214C0" w:rsidRPr="003F1BDD">
        <w:rPr>
          <w:i/>
          <w:szCs w:val="24"/>
          <w:lang w:val="es-ES"/>
        </w:rPr>
        <w:t>Valores sociales y culturales</w:t>
      </w:r>
      <w:bookmarkEnd w:id="64"/>
      <w:bookmarkEnd w:id="65"/>
    </w:p>
    <w:p w:rsidR="005433EA" w:rsidRPr="003F1BDD" w:rsidRDefault="005433EA" w:rsidP="00DF2424">
      <w:pPr>
        <w:ind w:left="567" w:hanging="567"/>
        <w:rPr>
          <w:rFonts w:ascii="Garamond" w:hAnsi="Garamond"/>
          <w:szCs w:val="24"/>
          <w:lang w:val="es-ES"/>
        </w:rPr>
      </w:pPr>
    </w:p>
    <w:p w:rsidR="005433EA" w:rsidRPr="003F1BDD" w:rsidRDefault="005433EA" w:rsidP="00DF2424">
      <w:pPr>
        <w:shd w:val="clear" w:color="auto" w:fill="F2DBDB"/>
        <w:ind w:left="567" w:hanging="567"/>
        <w:rPr>
          <w:rFonts w:ascii="Garamond" w:hAnsi="Garamond"/>
          <w:b/>
          <w:szCs w:val="24"/>
          <w:lang w:val="es-ES"/>
        </w:rPr>
      </w:pPr>
      <w:r w:rsidRPr="003F1BDD">
        <w:rPr>
          <w:rFonts w:ascii="Garamond" w:hAnsi="Garamond"/>
          <w:b/>
          <w:szCs w:val="24"/>
          <w:lang w:val="es-ES"/>
        </w:rPr>
        <w:lastRenderedPageBreak/>
        <w:tab/>
      </w:r>
      <w:r w:rsidRPr="003F1BDD">
        <w:rPr>
          <w:rFonts w:ascii="Garamond" w:hAnsi="Garamond"/>
          <w:b/>
          <w:szCs w:val="24"/>
          <w:lang w:val="es-ES"/>
        </w:rPr>
        <w:sym w:font="Wingdings" w:char="F046"/>
      </w:r>
      <w:r w:rsidRPr="003F1BDD">
        <w:rPr>
          <w:rFonts w:ascii="Garamond" w:hAnsi="Garamond"/>
          <w:b/>
          <w:szCs w:val="24"/>
          <w:lang w:val="es-ES"/>
        </w:rPr>
        <w:t xml:space="preserve"> </w:t>
      </w:r>
      <w:r w:rsidR="005214C0" w:rsidRPr="003F1BDD">
        <w:rPr>
          <w:rFonts w:ascii="Garamond" w:hAnsi="Garamond"/>
          <w:b/>
          <w:szCs w:val="24"/>
          <w:lang w:val="es-ES"/>
        </w:rPr>
        <w:t xml:space="preserve">Campo </w:t>
      </w:r>
      <w:r w:rsidRPr="003F1BDD">
        <w:rPr>
          <w:rFonts w:ascii="Garamond" w:hAnsi="Garamond"/>
          <w:b/>
          <w:szCs w:val="24"/>
          <w:lang w:val="es-ES"/>
        </w:rPr>
        <w:t>27</w:t>
      </w:r>
      <w:r w:rsidR="005214C0" w:rsidRPr="003F1BDD">
        <w:rPr>
          <w:rFonts w:ascii="Garamond" w:hAnsi="Garamond"/>
          <w:b/>
          <w:szCs w:val="24"/>
          <w:lang w:val="es-ES"/>
        </w:rPr>
        <w:t xml:space="preserve"> de la FIR</w:t>
      </w:r>
    </w:p>
    <w:p w:rsidR="005433EA" w:rsidRPr="003F1BDD" w:rsidRDefault="0007087B" w:rsidP="00DF2424">
      <w:pPr>
        <w:numPr>
          <w:ilvl w:val="0"/>
          <w:numId w:val="21"/>
        </w:numPr>
        <w:shd w:val="clear" w:color="auto" w:fill="F2DBDB"/>
        <w:ind w:left="567" w:hanging="567"/>
        <w:rPr>
          <w:rFonts w:ascii="Garamond" w:hAnsi="Garamond"/>
          <w:b/>
          <w:szCs w:val="24"/>
          <w:lang w:val="es-ES"/>
        </w:rPr>
      </w:pPr>
      <w:r w:rsidRPr="003F1BDD">
        <w:rPr>
          <w:rFonts w:ascii="Garamond" w:hAnsi="Garamond"/>
          <w:b/>
          <w:szCs w:val="24"/>
          <w:lang w:val="es-ES"/>
        </w:rPr>
        <w:t>Consulte también:</w:t>
      </w:r>
      <w:r w:rsidR="005433EA" w:rsidRPr="003F1BDD">
        <w:rPr>
          <w:rFonts w:ascii="Garamond" w:hAnsi="Garamond"/>
          <w:b/>
          <w:szCs w:val="24"/>
          <w:lang w:val="es-ES"/>
        </w:rPr>
        <w:t xml:space="preserve"> </w:t>
      </w:r>
      <w:r w:rsidR="005214C0" w:rsidRPr="003F1BDD">
        <w:rPr>
          <w:rFonts w:ascii="Garamond" w:hAnsi="Garamond"/>
          <w:b/>
          <w:szCs w:val="24"/>
          <w:lang w:val="es-ES"/>
        </w:rPr>
        <w:t>sección</w:t>
      </w:r>
      <w:r w:rsidR="005433EA" w:rsidRPr="003F1BDD">
        <w:rPr>
          <w:rFonts w:ascii="Garamond" w:hAnsi="Garamond"/>
          <w:b/>
          <w:szCs w:val="24"/>
          <w:lang w:val="es-ES"/>
        </w:rPr>
        <w:t xml:space="preserve"> 7.4.17, </w:t>
      </w:r>
      <w:r w:rsidR="005214C0" w:rsidRPr="003F1BDD">
        <w:rPr>
          <w:rFonts w:ascii="Garamond" w:hAnsi="Garamond"/>
          <w:b/>
          <w:szCs w:val="24"/>
          <w:lang w:val="es-ES"/>
        </w:rPr>
        <w:t>Valores sociales o culturales</w:t>
      </w:r>
    </w:p>
    <w:p w:rsidR="005433EA" w:rsidRPr="003F1BDD" w:rsidRDefault="005433EA" w:rsidP="00DF2424">
      <w:pPr>
        <w:ind w:left="567" w:hanging="567"/>
        <w:rPr>
          <w:rFonts w:ascii="Garamond" w:hAnsi="Garamond"/>
          <w:szCs w:val="24"/>
          <w:lang w:val="es-ES"/>
        </w:rPr>
      </w:pPr>
    </w:p>
    <w:p w:rsidR="005433EA" w:rsidRPr="003F1BDD" w:rsidRDefault="005433EA" w:rsidP="00DF2424">
      <w:pPr>
        <w:ind w:left="550" w:hanging="550"/>
        <w:rPr>
          <w:rFonts w:ascii="Garamond" w:hAnsi="Garamond"/>
          <w:szCs w:val="24"/>
          <w:lang w:val="es-ES"/>
        </w:rPr>
      </w:pPr>
      <w:r w:rsidRPr="003F1BDD">
        <w:rPr>
          <w:rFonts w:ascii="Garamond" w:hAnsi="Garamond"/>
          <w:szCs w:val="24"/>
          <w:lang w:val="es-ES"/>
        </w:rPr>
        <w:t>94.</w:t>
      </w:r>
      <w:r w:rsidRPr="003F1BDD">
        <w:rPr>
          <w:rFonts w:ascii="Garamond" w:hAnsi="Garamond"/>
          <w:szCs w:val="24"/>
          <w:lang w:val="es-ES"/>
        </w:rPr>
        <w:tab/>
      </w:r>
      <w:r w:rsidR="004940B2" w:rsidRPr="003F1BDD">
        <w:rPr>
          <w:rFonts w:ascii="Garamond" w:hAnsi="Garamond"/>
          <w:szCs w:val="24"/>
          <w:lang w:val="es-ES"/>
        </w:rPr>
        <w:t xml:space="preserve">La Convención ha reconocido (Resolución </w:t>
      </w:r>
      <w:r w:rsidRPr="003F1BDD">
        <w:rPr>
          <w:rFonts w:ascii="Garamond" w:hAnsi="Garamond"/>
          <w:szCs w:val="24"/>
          <w:lang w:val="es-ES"/>
        </w:rPr>
        <w:t xml:space="preserve">VIII.19) </w:t>
      </w:r>
      <w:r w:rsidR="004940B2" w:rsidRPr="003F1BDD">
        <w:rPr>
          <w:rFonts w:ascii="Garamond" w:hAnsi="Garamond"/>
          <w:szCs w:val="24"/>
          <w:lang w:val="es-ES"/>
        </w:rPr>
        <w:t xml:space="preserve">la estrecha </w:t>
      </w:r>
      <w:r w:rsidR="008B6EC1" w:rsidRPr="003F1BDD">
        <w:rPr>
          <w:rFonts w:ascii="Garamond" w:hAnsi="Garamond"/>
          <w:szCs w:val="24"/>
          <w:lang w:val="es-ES"/>
        </w:rPr>
        <w:t>relación</w:t>
      </w:r>
      <w:r w:rsidR="004940B2" w:rsidRPr="003F1BDD">
        <w:rPr>
          <w:rFonts w:ascii="Garamond" w:hAnsi="Garamond"/>
          <w:szCs w:val="24"/>
          <w:lang w:val="es-ES"/>
        </w:rPr>
        <w:t xml:space="preserve"> </w:t>
      </w:r>
      <w:r w:rsidR="00B14B15" w:rsidRPr="003F1BDD">
        <w:rPr>
          <w:rFonts w:ascii="Garamond" w:hAnsi="Garamond"/>
          <w:szCs w:val="24"/>
          <w:lang w:val="es-ES"/>
        </w:rPr>
        <w:t>que existe</w:t>
      </w:r>
      <w:r w:rsidR="004940B2" w:rsidRPr="003F1BDD">
        <w:rPr>
          <w:rFonts w:ascii="Garamond" w:hAnsi="Garamond"/>
          <w:szCs w:val="24"/>
          <w:lang w:val="es-ES"/>
        </w:rPr>
        <w:t xml:space="preserve"> </w:t>
      </w:r>
      <w:r w:rsidR="00B14B15" w:rsidRPr="003F1BDD">
        <w:rPr>
          <w:rFonts w:ascii="Garamond" w:hAnsi="Garamond"/>
          <w:szCs w:val="24"/>
          <w:lang w:val="es-ES"/>
        </w:rPr>
        <w:t xml:space="preserve">entre </w:t>
      </w:r>
      <w:r w:rsidR="004940B2" w:rsidRPr="003F1BDD">
        <w:rPr>
          <w:rFonts w:ascii="Garamond" w:hAnsi="Garamond"/>
          <w:szCs w:val="24"/>
          <w:lang w:val="es-ES"/>
        </w:rPr>
        <w:t xml:space="preserve">las sociedades tradicionales </w:t>
      </w:r>
      <w:r w:rsidR="00B14B15" w:rsidRPr="003F1BDD">
        <w:rPr>
          <w:rFonts w:ascii="Garamond" w:hAnsi="Garamond"/>
          <w:szCs w:val="24"/>
          <w:lang w:val="es-ES"/>
        </w:rPr>
        <w:t xml:space="preserve">y </w:t>
      </w:r>
      <w:r w:rsidR="004940B2" w:rsidRPr="003F1BDD">
        <w:rPr>
          <w:rFonts w:ascii="Garamond" w:hAnsi="Garamond"/>
          <w:szCs w:val="24"/>
          <w:lang w:val="es-ES"/>
        </w:rPr>
        <w:t xml:space="preserve">los humedales y el agua, que ha dado origen a importantes valores culturales pertinentes para la conservación y el uso racional de los humedales, </w:t>
      </w:r>
      <w:r w:rsidR="00E44CEB" w:rsidRPr="003F1BDD">
        <w:rPr>
          <w:rFonts w:ascii="Garamond" w:hAnsi="Garamond"/>
          <w:szCs w:val="24"/>
          <w:lang w:val="es-ES"/>
        </w:rPr>
        <w:t xml:space="preserve">y </w:t>
      </w:r>
      <w:r w:rsidR="00517C21" w:rsidRPr="003F1BDD">
        <w:rPr>
          <w:rFonts w:ascii="Garamond" w:hAnsi="Garamond"/>
          <w:szCs w:val="24"/>
          <w:lang w:val="es-ES"/>
        </w:rPr>
        <w:t>que ha sido reconocida</w:t>
      </w:r>
      <w:r w:rsidR="004940B2" w:rsidRPr="003F1BDD">
        <w:rPr>
          <w:rFonts w:ascii="Garamond" w:hAnsi="Garamond"/>
          <w:szCs w:val="24"/>
          <w:lang w:val="es-ES"/>
        </w:rPr>
        <w:t xml:space="preserve"> en diversas cosmologías </w:t>
      </w:r>
      <w:r w:rsidR="00517C21" w:rsidRPr="003F1BDD">
        <w:rPr>
          <w:rFonts w:ascii="Garamond" w:hAnsi="Garamond"/>
          <w:szCs w:val="24"/>
          <w:lang w:val="es-ES"/>
        </w:rPr>
        <w:t xml:space="preserve">de distintas civilizaciones </w:t>
      </w:r>
      <w:r w:rsidR="004940B2" w:rsidRPr="003F1BDD">
        <w:rPr>
          <w:rFonts w:ascii="Garamond" w:hAnsi="Garamond"/>
          <w:szCs w:val="24"/>
          <w:lang w:val="es-ES"/>
        </w:rPr>
        <w:t>y culturas a lo largo de la historia</w:t>
      </w:r>
      <w:r w:rsidR="00E44CEB" w:rsidRPr="003F1BDD">
        <w:rPr>
          <w:rFonts w:ascii="Garamond" w:hAnsi="Garamond"/>
          <w:szCs w:val="24"/>
          <w:lang w:val="es-ES"/>
        </w:rPr>
        <w:t>.</w:t>
      </w:r>
      <w:r w:rsidR="004940B2" w:rsidRPr="003F1BDD">
        <w:rPr>
          <w:rFonts w:ascii="Garamond" w:hAnsi="Garamond"/>
          <w:szCs w:val="24"/>
          <w:lang w:val="es-ES"/>
        </w:rPr>
        <w:t xml:space="preserve"> </w:t>
      </w:r>
      <w:r w:rsidR="00517C21" w:rsidRPr="003F1BDD">
        <w:rPr>
          <w:rFonts w:ascii="Garamond" w:hAnsi="Garamond"/>
          <w:szCs w:val="24"/>
          <w:lang w:val="es-ES"/>
        </w:rPr>
        <w:t>Los rasgos físicos específico</w:t>
      </w:r>
      <w:r w:rsidR="00E44CEB" w:rsidRPr="003F1BDD">
        <w:rPr>
          <w:rFonts w:ascii="Garamond" w:hAnsi="Garamond"/>
          <w:szCs w:val="24"/>
          <w:lang w:val="es-ES"/>
        </w:rPr>
        <w:t>s de los humedales han contribuido al desarrollo de modalidades particulares de llevar a cabo actividades tradicionales que revisten gran importancia cultural</w:t>
      </w:r>
      <w:r w:rsidRPr="003F1BDD">
        <w:rPr>
          <w:rFonts w:ascii="Garamond" w:hAnsi="Garamond"/>
          <w:szCs w:val="24"/>
          <w:lang w:val="es-ES"/>
        </w:rPr>
        <w:t xml:space="preserve">, </w:t>
      </w:r>
      <w:r w:rsidR="00E44CEB" w:rsidRPr="003F1BDD">
        <w:rPr>
          <w:rFonts w:ascii="Garamond" w:hAnsi="Garamond"/>
          <w:szCs w:val="24"/>
          <w:lang w:val="es-ES"/>
        </w:rPr>
        <w:t>mientras que los usos tradicionales sostenibles de los recursos de los humedales han creado con frecuencia paisajes culturales de considerable valor para la conservación y el uso racional de los humedales</w:t>
      </w:r>
      <w:r w:rsidRPr="003F1BDD">
        <w:rPr>
          <w:rFonts w:ascii="Garamond" w:hAnsi="Garamond"/>
          <w:szCs w:val="24"/>
          <w:lang w:val="es-ES"/>
        </w:rPr>
        <w:t>.</w:t>
      </w:r>
    </w:p>
    <w:p w:rsidR="005433EA" w:rsidRPr="003F1BDD" w:rsidRDefault="005433EA" w:rsidP="00DF2424">
      <w:pPr>
        <w:ind w:left="550" w:hanging="550"/>
        <w:rPr>
          <w:rFonts w:ascii="Garamond" w:hAnsi="Garamond"/>
          <w:szCs w:val="24"/>
          <w:lang w:val="es-ES"/>
        </w:rPr>
      </w:pPr>
    </w:p>
    <w:p w:rsidR="005433EA" w:rsidRPr="003F1BDD" w:rsidRDefault="005433EA" w:rsidP="00DF2424">
      <w:pPr>
        <w:ind w:left="550" w:hanging="550"/>
        <w:rPr>
          <w:rFonts w:ascii="Garamond" w:hAnsi="Garamond"/>
          <w:szCs w:val="24"/>
          <w:lang w:val="es-ES"/>
        </w:rPr>
      </w:pPr>
      <w:r w:rsidRPr="003F1BDD">
        <w:rPr>
          <w:rFonts w:ascii="Garamond" w:hAnsi="Garamond"/>
          <w:szCs w:val="24"/>
          <w:lang w:val="es-ES"/>
        </w:rPr>
        <w:t>95.</w:t>
      </w:r>
      <w:r w:rsidRPr="003F1BDD">
        <w:rPr>
          <w:rFonts w:ascii="Garamond" w:hAnsi="Garamond"/>
          <w:szCs w:val="24"/>
          <w:lang w:val="es-ES"/>
        </w:rPr>
        <w:tab/>
      </w:r>
      <w:r w:rsidR="00B761A9" w:rsidRPr="003F1BDD">
        <w:rPr>
          <w:rFonts w:ascii="Garamond" w:hAnsi="Garamond"/>
          <w:szCs w:val="24"/>
          <w:lang w:val="es-ES"/>
        </w:rPr>
        <w:t>Cuando un Sitio Ramsar se considera de importancia internacional por contener, aparte de los pertinentes valores ecológicos, ejemplos de importantes valores culturales, materiales o de otro tipo, vinculados con su origen, conservación y/o funcionamiento ecológico, esto se puede describir en el campo 27 de la Ficha Informativa de Ramsar</w:t>
      </w:r>
      <w:r w:rsidRPr="003F1BDD">
        <w:rPr>
          <w:rFonts w:ascii="Garamond" w:hAnsi="Garamond"/>
          <w:szCs w:val="24"/>
          <w:lang w:val="es-ES"/>
        </w:rPr>
        <w:t>.</w:t>
      </w:r>
    </w:p>
    <w:p w:rsidR="005433EA" w:rsidRPr="003F1BDD" w:rsidRDefault="005433EA" w:rsidP="00DF2424">
      <w:pPr>
        <w:ind w:left="550" w:hanging="550"/>
        <w:rPr>
          <w:rFonts w:ascii="Garamond" w:hAnsi="Garamond"/>
          <w:szCs w:val="24"/>
          <w:lang w:val="es-ES"/>
        </w:rPr>
      </w:pPr>
    </w:p>
    <w:p w:rsidR="005433EA" w:rsidRPr="003F1BDD" w:rsidRDefault="005433EA" w:rsidP="00DF2424">
      <w:pPr>
        <w:pStyle w:val="Heading2"/>
        <w:keepNext w:val="0"/>
        <w:tabs>
          <w:tab w:val="clear" w:pos="-1440"/>
          <w:tab w:val="clear" w:pos="-720"/>
          <w:tab w:val="clear" w:pos="0"/>
          <w:tab w:val="clear" w:pos="314"/>
          <w:tab w:val="clear" w:pos="722"/>
          <w:tab w:val="clear" w:pos="994"/>
        </w:tabs>
        <w:ind w:left="567" w:hanging="567"/>
        <w:jc w:val="left"/>
        <w:rPr>
          <w:bCs/>
          <w:iCs/>
          <w:szCs w:val="28"/>
          <w:lang w:val="es-ES"/>
        </w:rPr>
      </w:pPr>
      <w:bookmarkStart w:id="66" w:name="_Toc301966845"/>
      <w:bookmarkStart w:id="67" w:name="_Toc320836689"/>
      <w:bookmarkStart w:id="68" w:name="_Toc320907567"/>
      <w:r w:rsidRPr="003F1BDD">
        <w:rPr>
          <w:bCs/>
          <w:iCs/>
          <w:szCs w:val="28"/>
          <w:lang w:val="es-ES"/>
        </w:rPr>
        <w:t>5.11</w:t>
      </w:r>
      <w:r w:rsidRPr="003F1BDD">
        <w:rPr>
          <w:bCs/>
          <w:iCs/>
          <w:szCs w:val="28"/>
          <w:lang w:val="es-ES"/>
        </w:rPr>
        <w:tab/>
      </w:r>
      <w:bookmarkEnd w:id="66"/>
      <w:r w:rsidR="00B761A9" w:rsidRPr="003F1BDD">
        <w:rPr>
          <w:bCs/>
          <w:iCs/>
          <w:szCs w:val="28"/>
          <w:lang w:val="es-ES"/>
        </w:rPr>
        <w:t>Sitios ubicados sobre fronteras</w:t>
      </w:r>
      <w:bookmarkEnd w:id="67"/>
      <w:bookmarkEnd w:id="68"/>
    </w:p>
    <w:p w:rsidR="005433EA" w:rsidRPr="003F1BDD" w:rsidRDefault="005433EA" w:rsidP="00DF2424">
      <w:pPr>
        <w:ind w:left="567" w:hanging="567"/>
        <w:rPr>
          <w:rFonts w:ascii="Garamond" w:hAnsi="Garamond"/>
          <w:szCs w:val="24"/>
          <w:lang w:val="es-ES"/>
        </w:rPr>
      </w:pPr>
    </w:p>
    <w:p w:rsidR="005433EA" w:rsidRPr="003F1BDD" w:rsidRDefault="005433EA" w:rsidP="00DF2424">
      <w:pPr>
        <w:shd w:val="clear" w:color="auto" w:fill="F2DBDB"/>
        <w:ind w:left="567" w:hanging="567"/>
        <w:rPr>
          <w:rFonts w:ascii="Garamond" w:hAnsi="Garamond"/>
          <w:b/>
          <w:szCs w:val="24"/>
          <w:lang w:val="es-ES"/>
        </w:rPr>
      </w:pPr>
      <w:r w:rsidRPr="003F1BDD">
        <w:rPr>
          <w:rFonts w:ascii="Garamond" w:hAnsi="Garamond"/>
          <w:b/>
          <w:szCs w:val="24"/>
          <w:lang w:val="es-ES"/>
        </w:rPr>
        <w:tab/>
      </w:r>
      <w:r w:rsidRPr="003F1BDD">
        <w:rPr>
          <w:rFonts w:ascii="Garamond" w:hAnsi="Garamond"/>
          <w:b/>
          <w:szCs w:val="24"/>
          <w:lang w:val="es-ES"/>
        </w:rPr>
        <w:sym w:font="Wingdings" w:char="F046"/>
      </w:r>
      <w:r w:rsidRPr="003F1BDD">
        <w:rPr>
          <w:rFonts w:ascii="Garamond" w:hAnsi="Garamond"/>
          <w:b/>
          <w:szCs w:val="24"/>
          <w:lang w:val="es-ES"/>
        </w:rPr>
        <w:t xml:space="preserve"> </w:t>
      </w:r>
      <w:r w:rsidR="00DB0DE7" w:rsidRPr="003F1BDD">
        <w:rPr>
          <w:rFonts w:ascii="Garamond" w:hAnsi="Garamond"/>
          <w:b/>
          <w:szCs w:val="24"/>
          <w:lang w:val="es-ES"/>
        </w:rPr>
        <w:t xml:space="preserve">Campo </w:t>
      </w:r>
      <w:r w:rsidRPr="003F1BDD">
        <w:rPr>
          <w:rFonts w:ascii="Garamond" w:hAnsi="Garamond"/>
          <w:b/>
          <w:szCs w:val="24"/>
          <w:lang w:val="es-ES"/>
        </w:rPr>
        <w:t>9b</w:t>
      </w:r>
      <w:r w:rsidR="00DB0DE7" w:rsidRPr="003F1BDD">
        <w:rPr>
          <w:rFonts w:ascii="Garamond" w:hAnsi="Garamond"/>
          <w:b/>
          <w:szCs w:val="24"/>
          <w:lang w:val="es-ES"/>
        </w:rPr>
        <w:t xml:space="preserve"> de la FIR</w:t>
      </w:r>
    </w:p>
    <w:p w:rsidR="005433EA" w:rsidRPr="003F1BDD" w:rsidRDefault="005433EA" w:rsidP="00DF2424">
      <w:pPr>
        <w:ind w:left="567" w:hanging="567"/>
        <w:rPr>
          <w:rFonts w:ascii="Garamond" w:hAnsi="Garamond"/>
          <w:szCs w:val="24"/>
          <w:lang w:val="es-ES"/>
        </w:rPr>
      </w:pPr>
    </w:p>
    <w:p w:rsidR="005433EA" w:rsidRPr="003F1BDD" w:rsidRDefault="005433EA" w:rsidP="00DF2424">
      <w:pPr>
        <w:pStyle w:val="Heading3"/>
        <w:tabs>
          <w:tab w:val="clear" w:pos="4680"/>
        </w:tabs>
        <w:ind w:left="567" w:hanging="567"/>
        <w:jc w:val="left"/>
        <w:rPr>
          <w:i/>
          <w:szCs w:val="24"/>
          <w:u w:val="none"/>
          <w:lang w:val="es-ES"/>
        </w:rPr>
      </w:pPr>
      <w:bookmarkStart w:id="69" w:name="_Toc301966846"/>
      <w:bookmarkStart w:id="70" w:name="_Toc320836690"/>
      <w:bookmarkStart w:id="71" w:name="_Toc320907568"/>
      <w:r w:rsidRPr="003F1BDD">
        <w:rPr>
          <w:i/>
          <w:szCs w:val="24"/>
          <w:u w:val="none"/>
          <w:lang w:val="es-ES"/>
        </w:rPr>
        <w:t>5.11.1</w:t>
      </w:r>
      <w:r w:rsidRPr="003F1BDD">
        <w:rPr>
          <w:i/>
          <w:szCs w:val="24"/>
          <w:u w:val="none"/>
          <w:lang w:val="es-ES"/>
        </w:rPr>
        <w:tab/>
      </w:r>
      <w:r w:rsidR="00DB0DE7" w:rsidRPr="003F1BDD">
        <w:rPr>
          <w:i/>
          <w:szCs w:val="24"/>
          <w:u w:val="none"/>
          <w:lang w:val="es-ES"/>
        </w:rPr>
        <w:t xml:space="preserve">Sitios compartidos </w:t>
      </w:r>
      <w:bookmarkEnd w:id="69"/>
      <w:r w:rsidR="00DB0DE7" w:rsidRPr="003F1BDD">
        <w:rPr>
          <w:i/>
          <w:szCs w:val="24"/>
          <w:u w:val="none"/>
          <w:lang w:val="es-ES"/>
        </w:rPr>
        <w:t>a nivel internacional</w:t>
      </w:r>
      <w:bookmarkEnd w:id="70"/>
      <w:bookmarkEnd w:id="71"/>
    </w:p>
    <w:p w:rsidR="005433EA" w:rsidRPr="003F1BDD" w:rsidRDefault="005433EA" w:rsidP="00DF2424">
      <w:pPr>
        <w:ind w:left="567" w:hanging="567"/>
        <w:rPr>
          <w:rFonts w:ascii="Garamond" w:hAnsi="Garamond"/>
          <w:szCs w:val="24"/>
          <w:lang w:val="es-ES"/>
        </w:rPr>
      </w:pPr>
    </w:p>
    <w:p w:rsidR="0093270F" w:rsidRPr="003F1BDD" w:rsidRDefault="0093270F" w:rsidP="00DF2424">
      <w:pPr>
        <w:ind w:left="567" w:hanging="567"/>
        <w:rPr>
          <w:rFonts w:ascii="Garamond" w:hAnsi="Garamond"/>
          <w:szCs w:val="24"/>
          <w:lang w:val="es-ES"/>
        </w:rPr>
      </w:pPr>
      <w:r w:rsidRPr="003F1BDD">
        <w:rPr>
          <w:rFonts w:ascii="Garamond" w:hAnsi="Garamond"/>
          <w:szCs w:val="24"/>
          <w:lang w:val="es-ES"/>
        </w:rPr>
        <w:t>96.</w:t>
      </w:r>
      <w:r w:rsidRPr="003F1BDD">
        <w:rPr>
          <w:rFonts w:ascii="Garamond" w:hAnsi="Garamond"/>
          <w:szCs w:val="24"/>
          <w:lang w:val="es-ES"/>
        </w:rPr>
        <w:tab/>
        <w:t xml:space="preserve">Cada vez más, las Partes Contratantes de Ramsar designan sus </w:t>
      </w:r>
      <w:r w:rsidR="00DB0DE7" w:rsidRPr="003F1BDD">
        <w:rPr>
          <w:rFonts w:ascii="Garamond" w:hAnsi="Garamond"/>
          <w:szCs w:val="24"/>
          <w:lang w:val="es-ES"/>
        </w:rPr>
        <w:t xml:space="preserve">Sitios </w:t>
      </w:r>
      <w:r w:rsidRPr="003F1BDD">
        <w:rPr>
          <w:rFonts w:ascii="Garamond" w:hAnsi="Garamond"/>
          <w:szCs w:val="24"/>
          <w:lang w:val="es-ES"/>
        </w:rPr>
        <w:t xml:space="preserve">Ramsar nuevos y existentes como </w:t>
      </w:r>
      <w:r w:rsidR="00DB0DE7" w:rsidRPr="003F1BDD">
        <w:rPr>
          <w:rFonts w:ascii="Garamond" w:hAnsi="Garamond"/>
          <w:szCs w:val="24"/>
          <w:lang w:val="es-ES"/>
        </w:rPr>
        <w:t xml:space="preserve">Sitios </w:t>
      </w:r>
      <w:r w:rsidRPr="003F1BDD">
        <w:rPr>
          <w:rFonts w:ascii="Garamond" w:hAnsi="Garamond"/>
          <w:szCs w:val="24"/>
          <w:lang w:val="es-ES"/>
        </w:rPr>
        <w:t xml:space="preserve">Ramsar </w:t>
      </w:r>
      <w:r w:rsidR="00370DF5" w:rsidRPr="003F1BDD">
        <w:rPr>
          <w:rFonts w:ascii="Garamond" w:hAnsi="Garamond"/>
          <w:szCs w:val="24"/>
          <w:lang w:val="es-ES"/>
        </w:rPr>
        <w:t>Transfronterizos</w:t>
      </w:r>
      <w:r w:rsidRPr="003F1BDD">
        <w:rPr>
          <w:rFonts w:ascii="Garamond" w:hAnsi="Garamond"/>
          <w:szCs w:val="24"/>
          <w:lang w:val="es-ES"/>
        </w:rPr>
        <w:t xml:space="preserve">, lo que implica que un humedal ecológicamente cohesivo se extiende a través de fronteras nacionales y las autoridades del </w:t>
      </w:r>
      <w:r w:rsidR="00DB0DE7" w:rsidRPr="003F1BDD">
        <w:rPr>
          <w:rFonts w:ascii="Garamond" w:hAnsi="Garamond"/>
          <w:szCs w:val="24"/>
          <w:lang w:val="es-ES"/>
        </w:rPr>
        <w:t xml:space="preserve">Sitio </w:t>
      </w:r>
      <w:r w:rsidRPr="003F1BDD">
        <w:rPr>
          <w:rFonts w:ascii="Garamond" w:hAnsi="Garamond"/>
          <w:szCs w:val="24"/>
          <w:lang w:val="es-ES"/>
        </w:rPr>
        <w:t>Ramsar de ambos o todos los lados de la frontera han acordado oficialmente colaborar en su manejo, y han notificado a la Secretaría tal decisión.</w:t>
      </w:r>
    </w:p>
    <w:p w:rsidR="0093270F" w:rsidRPr="003F1BDD" w:rsidRDefault="0093270F" w:rsidP="00DF2424">
      <w:pPr>
        <w:ind w:left="567" w:hanging="567"/>
        <w:rPr>
          <w:rFonts w:ascii="Garamond" w:hAnsi="Garamond"/>
          <w:szCs w:val="24"/>
          <w:lang w:val="es-ES"/>
        </w:rPr>
      </w:pPr>
    </w:p>
    <w:p w:rsidR="0093270F" w:rsidRPr="003F1BDD" w:rsidRDefault="0093270F" w:rsidP="00DF2424">
      <w:pPr>
        <w:ind w:left="567" w:hanging="567"/>
        <w:rPr>
          <w:rFonts w:ascii="Garamond" w:hAnsi="Garamond"/>
          <w:szCs w:val="24"/>
          <w:lang w:val="es-ES"/>
        </w:rPr>
      </w:pPr>
      <w:r w:rsidRPr="003F1BDD">
        <w:rPr>
          <w:rFonts w:ascii="Garamond" w:hAnsi="Garamond"/>
          <w:szCs w:val="24"/>
          <w:lang w:val="es-ES"/>
        </w:rPr>
        <w:t>97.</w:t>
      </w:r>
      <w:r w:rsidRPr="003F1BDD">
        <w:rPr>
          <w:rFonts w:ascii="Garamond" w:hAnsi="Garamond"/>
          <w:szCs w:val="24"/>
          <w:lang w:val="es-ES"/>
        </w:rPr>
        <w:tab/>
        <w:t xml:space="preserve">Se trata de un acuerdo de manejo en cooperación y </w:t>
      </w:r>
      <w:r w:rsidR="00665E3B" w:rsidRPr="003F1BDD">
        <w:rPr>
          <w:rFonts w:ascii="Garamond" w:hAnsi="Garamond"/>
          <w:szCs w:val="24"/>
          <w:lang w:val="es-ES"/>
        </w:rPr>
        <w:t xml:space="preserve">no </w:t>
      </w:r>
      <w:r w:rsidRPr="003F1BDD">
        <w:rPr>
          <w:rFonts w:ascii="Garamond" w:hAnsi="Garamond"/>
          <w:szCs w:val="24"/>
          <w:lang w:val="es-ES"/>
        </w:rPr>
        <w:t xml:space="preserve">una condición jurídica distinta de los </w:t>
      </w:r>
      <w:r w:rsidR="00370DF5" w:rsidRPr="003F1BDD">
        <w:rPr>
          <w:rFonts w:ascii="Garamond" w:hAnsi="Garamond"/>
          <w:szCs w:val="24"/>
          <w:lang w:val="es-ES"/>
        </w:rPr>
        <w:t xml:space="preserve">Sitios </w:t>
      </w:r>
      <w:r w:rsidRPr="003F1BDD">
        <w:rPr>
          <w:rFonts w:ascii="Garamond" w:hAnsi="Garamond"/>
          <w:szCs w:val="24"/>
          <w:lang w:val="es-ES"/>
        </w:rPr>
        <w:t>Ramsar que lo integran.</w:t>
      </w:r>
    </w:p>
    <w:p w:rsidR="00665E3B" w:rsidRPr="003F1BDD" w:rsidRDefault="00665E3B" w:rsidP="00DF2424">
      <w:pPr>
        <w:ind w:left="567" w:hanging="567"/>
        <w:rPr>
          <w:rFonts w:ascii="Garamond" w:hAnsi="Garamond"/>
          <w:szCs w:val="24"/>
          <w:lang w:val="es-ES"/>
        </w:rPr>
      </w:pPr>
    </w:p>
    <w:p w:rsidR="00665E3B" w:rsidRPr="003F1BDD" w:rsidRDefault="00665E3B" w:rsidP="00DF2424">
      <w:pPr>
        <w:ind w:left="567" w:hanging="567"/>
        <w:rPr>
          <w:rFonts w:ascii="Garamond" w:hAnsi="Garamond"/>
          <w:szCs w:val="24"/>
          <w:lang w:val="es-ES"/>
        </w:rPr>
      </w:pPr>
      <w:r w:rsidRPr="003F1BDD">
        <w:rPr>
          <w:rFonts w:ascii="Garamond" w:hAnsi="Garamond"/>
          <w:szCs w:val="24"/>
          <w:lang w:val="es-ES"/>
        </w:rPr>
        <w:t>98.</w:t>
      </w:r>
      <w:r w:rsidRPr="003F1BDD">
        <w:rPr>
          <w:rFonts w:ascii="Garamond" w:hAnsi="Garamond"/>
          <w:szCs w:val="24"/>
          <w:lang w:val="es-ES"/>
        </w:rPr>
        <w:tab/>
        <w:t>En el sitio web de Ramsar figura una lista de ejemplos sobre el particular (</w:t>
      </w:r>
      <w:hyperlink r:id="rId11" w:history="1">
        <w:r w:rsidRPr="003F1BDD">
          <w:rPr>
            <w:rStyle w:val="Hyperlink"/>
            <w:rFonts w:ascii="Garamond" w:hAnsi="Garamond"/>
            <w:color w:val="auto"/>
            <w:szCs w:val="24"/>
            <w:u w:val="none"/>
            <w:lang w:val="es-ES"/>
          </w:rPr>
          <w:t>www.ramsar.org/trs</w:t>
        </w:r>
      </w:hyperlink>
      <w:r w:rsidRPr="003F1BDD">
        <w:rPr>
          <w:rFonts w:ascii="Garamond" w:hAnsi="Garamond"/>
          <w:szCs w:val="24"/>
          <w:lang w:val="es-ES"/>
        </w:rPr>
        <w:t>).</w:t>
      </w:r>
    </w:p>
    <w:p w:rsidR="00665E3B" w:rsidRPr="003F1BDD" w:rsidRDefault="00665E3B" w:rsidP="00DF2424">
      <w:pPr>
        <w:ind w:left="567" w:hanging="567"/>
        <w:rPr>
          <w:rFonts w:ascii="Garamond" w:hAnsi="Garamond"/>
          <w:szCs w:val="24"/>
          <w:lang w:val="es-ES"/>
        </w:rPr>
      </w:pPr>
    </w:p>
    <w:p w:rsidR="00EA778E" w:rsidRPr="003F1BDD" w:rsidRDefault="00EA778E" w:rsidP="00DF2424">
      <w:pPr>
        <w:pStyle w:val="Heading3"/>
        <w:ind w:left="567" w:hanging="567"/>
        <w:jc w:val="left"/>
        <w:rPr>
          <w:i/>
          <w:szCs w:val="24"/>
          <w:u w:val="none"/>
          <w:lang w:val="es-ES"/>
        </w:rPr>
      </w:pPr>
      <w:bookmarkStart w:id="72" w:name="_Toc301966847"/>
      <w:bookmarkStart w:id="73" w:name="_Toc320836691"/>
      <w:bookmarkStart w:id="74" w:name="_Toc320907569"/>
      <w:r w:rsidRPr="003F1BDD">
        <w:rPr>
          <w:i/>
          <w:szCs w:val="24"/>
          <w:u w:val="none"/>
          <w:lang w:val="es-ES"/>
        </w:rPr>
        <w:t>5.11.2</w:t>
      </w:r>
      <w:r w:rsidRPr="003F1BDD">
        <w:rPr>
          <w:i/>
          <w:szCs w:val="24"/>
          <w:u w:val="none"/>
          <w:lang w:val="es-ES"/>
        </w:rPr>
        <w:tab/>
      </w:r>
      <w:bookmarkEnd w:id="72"/>
      <w:r w:rsidR="00DB0DE7" w:rsidRPr="003F1BDD">
        <w:rPr>
          <w:i/>
          <w:szCs w:val="24"/>
          <w:u w:val="none"/>
          <w:lang w:val="es-ES"/>
        </w:rPr>
        <w:t>Sitios transprovinciales</w:t>
      </w:r>
      <w:bookmarkEnd w:id="73"/>
      <w:bookmarkEnd w:id="74"/>
    </w:p>
    <w:p w:rsidR="00EA778E" w:rsidRPr="003F1BDD" w:rsidRDefault="00EA778E" w:rsidP="00DF2424">
      <w:pPr>
        <w:ind w:left="567" w:hanging="567"/>
        <w:rPr>
          <w:rFonts w:ascii="Garamond" w:hAnsi="Garamond"/>
          <w:szCs w:val="24"/>
          <w:lang w:val="es-ES"/>
        </w:rPr>
      </w:pPr>
    </w:p>
    <w:p w:rsidR="00EA778E" w:rsidRPr="003F1BDD" w:rsidRDefault="00EA778E" w:rsidP="00DF2424">
      <w:pPr>
        <w:ind w:left="567" w:hanging="567"/>
        <w:rPr>
          <w:rFonts w:ascii="Garamond" w:hAnsi="Garamond"/>
          <w:szCs w:val="24"/>
          <w:lang w:val="es-ES"/>
        </w:rPr>
      </w:pPr>
      <w:r w:rsidRPr="003F1BDD">
        <w:rPr>
          <w:rFonts w:ascii="Garamond" w:hAnsi="Garamond"/>
          <w:szCs w:val="24"/>
          <w:lang w:val="es-ES"/>
        </w:rPr>
        <w:t>99.</w:t>
      </w:r>
      <w:r w:rsidRPr="003F1BDD">
        <w:rPr>
          <w:rFonts w:ascii="Garamond" w:hAnsi="Garamond"/>
          <w:szCs w:val="24"/>
          <w:lang w:val="es-ES"/>
        </w:rPr>
        <w:tab/>
      </w:r>
      <w:r w:rsidR="001A2D66" w:rsidRPr="003F1BDD">
        <w:rPr>
          <w:rFonts w:ascii="Garamond" w:hAnsi="Garamond"/>
          <w:szCs w:val="24"/>
          <w:lang w:val="es-ES"/>
        </w:rPr>
        <w:t xml:space="preserve">Al identificar posibles sitios para la designación, se insta a las Partes </w:t>
      </w:r>
      <w:r w:rsidR="008B6EC1" w:rsidRPr="003F1BDD">
        <w:rPr>
          <w:rFonts w:ascii="Garamond" w:hAnsi="Garamond"/>
          <w:szCs w:val="24"/>
          <w:lang w:val="es-ES"/>
        </w:rPr>
        <w:t>Contratantes</w:t>
      </w:r>
      <w:r w:rsidR="001A2D66" w:rsidRPr="003F1BDD">
        <w:rPr>
          <w:rFonts w:ascii="Garamond" w:hAnsi="Garamond"/>
          <w:szCs w:val="24"/>
          <w:lang w:val="es-ES"/>
        </w:rPr>
        <w:t xml:space="preserve"> a que no dejen de lado sitios de humedales que se extienden a ambos lados de la frontera entre dos jurisdicciones subnacionales distintas (por ejemplo, entre provincias, estados u otras formas de administraciones). </w:t>
      </w:r>
      <w:r w:rsidR="005E2DA5" w:rsidRPr="003F1BDD">
        <w:rPr>
          <w:rFonts w:ascii="Garamond" w:hAnsi="Garamond"/>
          <w:szCs w:val="24"/>
          <w:lang w:val="es-ES"/>
        </w:rPr>
        <w:t xml:space="preserve">El razonamiento para las designaciones de humedales ecológicamente </w:t>
      </w:r>
      <w:r w:rsidR="00370DF5" w:rsidRPr="003F1BDD">
        <w:rPr>
          <w:rFonts w:ascii="Garamond" w:hAnsi="Garamond"/>
          <w:szCs w:val="24"/>
          <w:lang w:val="es-ES"/>
        </w:rPr>
        <w:t>cohesivos</w:t>
      </w:r>
      <w:r w:rsidR="005E2DA5" w:rsidRPr="003F1BDD">
        <w:rPr>
          <w:rFonts w:ascii="Garamond" w:hAnsi="Garamond"/>
          <w:szCs w:val="24"/>
          <w:lang w:val="es-ES"/>
        </w:rPr>
        <w:t xml:space="preserve"> que se extienden a través de tales fronteras internas entre distintas administraciones es el mismo que para los sitios compartidos a nivel internacional</w:t>
      </w:r>
      <w:r w:rsidRPr="003F1BDD">
        <w:rPr>
          <w:rFonts w:ascii="Garamond" w:hAnsi="Garamond"/>
          <w:szCs w:val="24"/>
          <w:lang w:val="es-ES"/>
        </w:rPr>
        <w:t xml:space="preserve"> (</w:t>
      </w:r>
      <w:r w:rsidR="005E2DA5" w:rsidRPr="003F1BDD">
        <w:rPr>
          <w:rFonts w:ascii="Garamond" w:hAnsi="Garamond"/>
          <w:i/>
          <w:szCs w:val="24"/>
          <w:lang w:val="es-ES"/>
        </w:rPr>
        <w:t>supra</w:t>
      </w:r>
      <w:r w:rsidRPr="003F1BDD">
        <w:rPr>
          <w:rFonts w:ascii="Garamond" w:hAnsi="Garamond"/>
          <w:szCs w:val="24"/>
          <w:lang w:val="es-ES"/>
        </w:rPr>
        <w:t>).</w:t>
      </w:r>
    </w:p>
    <w:p w:rsidR="00EA778E" w:rsidRPr="003F1BDD" w:rsidRDefault="00EA778E" w:rsidP="00DF2424">
      <w:pPr>
        <w:pStyle w:val="Style1"/>
        <w:keepNext w:val="0"/>
        <w:spacing w:before="0" w:after="0" w:line="240" w:lineRule="auto"/>
        <w:ind w:left="567" w:hanging="567"/>
        <w:rPr>
          <w:szCs w:val="24"/>
          <w:lang w:val="es-ES"/>
        </w:rPr>
      </w:pPr>
    </w:p>
    <w:p w:rsidR="00EA778E" w:rsidRPr="003F1BDD" w:rsidRDefault="00EA778E" w:rsidP="00DF2424">
      <w:pPr>
        <w:pStyle w:val="Heading1"/>
        <w:keepNext w:val="0"/>
        <w:ind w:left="567" w:hanging="567"/>
        <w:jc w:val="left"/>
        <w:rPr>
          <w:sz w:val="28"/>
          <w:szCs w:val="28"/>
          <w:lang w:val="es-ES"/>
        </w:rPr>
      </w:pPr>
      <w:bookmarkStart w:id="75" w:name="_Toc301966848"/>
      <w:bookmarkStart w:id="76" w:name="_Toc320836692"/>
      <w:bookmarkStart w:id="77" w:name="_Toc320907570"/>
      <w:r w:rsidRPr="003F1BDD">
        <w:rPr>
          <w:sz w:val="28"/>
          <w:szCs w:val="28"/>
          <w:lang w:val="es-ES"/>
        </w:rPr>
        <w:t>6.</w:t>
      </w:r>
      <w:r w:rsidRPr="003F1BDD">
        <w:rPr>
          <w:sz w:val="28"/>
          <w:szCs w:val="28"/>
          <w:lang w:val="es-ES"/>
        </w:rPr>
        <w:tab/>
      </w:r>
      <w:r w:rsidR="005E2DA5" w:rsidRPr="003F1BDD">
        <w:rPr>
          <w:sz w:val="28"/>
          <w:szCs w:val="28"/>
          <w:lang w:val="es-ES"/>
        </w:rPr>
        <w:t>¿Por qué es importante el sitio a nivel internacional</w:t>
      </w:r>
      <w:r w:rsidRPr="003F1BDD">
        <w:rPr>
          <w:sz w:val="28"/>
          <w:szCs w:val="28"/>
          <w:lang w:val="es-ES"/>
        </w:rPr>
        <w:t>?</w:t>
      </w:r>
      <w:bookmarkEnd w:id="75"/>
      <w:bookmarkEnd w:id="76"/>
      <w:bookmarkEnd w:id="77"/>
      <w:r w:rsidRPr="003F1BDD">
        <w:rPr>
          <w:sz w:val="28"/>
          <w:szCs w:val="28"/>
          <w:lang w:val="es-ES"/>
        </w:rPr>
        <w:t xml:space="preserve"> </w:t>
      </w:r>
    </w:p>
    <w:p w:rsidR="00EA778E" w:rsidRPr="003F1BDD" w:rsidRDefault="00EA778E" w:rsidP="00DF2424">
      <w:pPr>
        <w:ind w:left="567" w:hanging="567"/>
        <w:rPr>
          <w:rFonts w:ascii="Garamond" w:hAnsi="Garamond"/>
          <w:szCs w:val="24"/>
          <w:lang w:val="es-ES"/>
        </w:rPr>
      </w:pPr>
    </w:p>
    <w:p w:rsidR="00ED73C1" w:rsidRPr="003F1BDD" w:rsidRDefault="00FC49BA" w:rsidP="00DF2424">
      <w:pPr>
        <w:pStyle w:val="Descriptor"/>
        <w:spacing w:after="0" w:line="240" w:lineRule="auto"/>
        <w:jc w:val="center"/>
        <w:rPr>
          <w:rFonts w:ascii="Garamond" w:hAnsi="Garamond"/>
          <w:b w:val="0"/>
          <w:sz w:val="24"/>
          <w:szCs w:val="24"/>
          <w:lang w:val="es-ES"/>
        </w:rPr>
      </w:pPr>
      <w:bookmarkStart w:id="78" w:name="_Toc301966849"/>
      <w:r w:rsidRPr="003F1BDD">
        <w:rPr>
          <w:rFonts w:ascii="Garamond" w:hAnsi="Garamond"/>
          <w:sz w:val="24"/>
          <w:szCs w:val="24"/>
          <w:lang w:val="es-ES"/>
        </w:rPr>
        <w:lastRenderedPageBreak/>
        <w:t>¿Cuál es el objetivo de esta sección?</w:t>
      </w:r>
      <w:r w:rsidR="00EA778E" w:rsidRPr="003F1BDD">
        <w:rPr>
          <w:rFonts w:ascii="Garamond" w:hAnsi="Garamond"/>
          <w:sz w:val="24"/>
          <w:szCs w:val="24"/>
          <w:lang w:val="es-ES"/>
        </w:rPr>
        <w:t xml:space="preserve"> </w:t>
      </w:r>
      <w:r w:rsidR="005E2DA5" w:rsidRPr="003F1BDD">
        <w:rPr>
          <w:rFonts w:ascii="Garamond" w:hAnsi="Garamond"/>
          <w:b w:val="0"/>
          <w:sz w:val="24"/>
          <w:szCs w:val="24"/>
          <w:lang w:val="es-ES"/>
        </w:rPr>
        <w:t>Introduce los Criterios</w:t>
      </w:r>
      <w:r w:rsidR="00EA778E" w:rsidRPr="003F1BDD">
        <w:rPr>
          <w:rFonts w:ascii="Garamond" w:hAnsi="Garamond"/>
          <w:b w:val="0"/>
          <w:sz w:val="24"/>
          <w:szCs w:val="24"/>
          <w:lang w:val="es-ES"/>
        </w:rPr>
        <w:t xml:space="preserve">. </w:t>
      </w:r>
      <w:r w:rsidR="004043C0" w:rsidRPr="003F1BDD">
        <w:rPr>
          <w:rFonts w:ascii="Garamond" w:hAnsi="Garamond"/>
          <w:b w:val="0"/>
          <w:sz w:val="24"/>
          <w:szCs w:val="24"/>
          <w:lang w:val="es-ES"/>
        </w:rPr>
        <w:t>Para qu</w:t>
      </w:r>
      <w:r w:rsidR="00370DF5" w:rsidRPr="003F1BDD">
        <w:rPr>
          <w:rFonts w:ascii="Garamond" w:hAnsi="Garamond"/>
          <w:b w:val="0"/>
          <w:sz w:val="24"/>
          <w:szCs w:val="24"/>
          <w:lang w:val="es-ES"/>
        </w:rPr>
        <w:t>é</w:t>
      </w:r>
      <w:r w:rsidR="004043C0" w:rsidRPr="003F1BDD">
        <w:rPr>
          <w:rFonts w:ascii="Garamond" w:hAnsi="Garamond"/>
          <w:b w:val="0"/>
          <w:sz w:val="24"/>
          <w:szCs w:val="24"/>
          <w:lang w:val="es-ES"/>
        </w:rPr>
        <w:t xml:space="preserve"> sirven y cómo se utilizan</w:t>
      </w:r>
      <w:r w:rsidR="00EA778E" w:rsidRPr="003F1BDD">
        <w:rPr>
          <w:rFonts w:ascii="Garamond" w:hAnsi="Garamond"/>
          <w:b w:val="0"/>
          <w:sz w:val="24"/>
          <w:szCs w:val="24"/>
          <w:lang w:val="es-ES"/>
        </w:rPr>
        <w:t xml:space="preserve">. </w:t>
      </w:r>
      <w:r w:rsidR="004043C0" w:rsidRPr="003F1BDD">
        <w:rPr>
          <w:rFonts w:ascii="Garamond" w:hAnsi="Garamond"/>
          <w:b w:val="0"/>
          <w:sz w:val="24"/>
          <w:szCs w:val="24"/>
          <w:lang w:val="es-ES"/>
        </w:rPr>
        <w:t>Cómo documentarlos en una Ficha Informativa de Ramsar</w:t>
      </w:r>
      <w:r w:rsidR="00EA778E" w:rsidRPr="003F1BDD">
        <w:rPr>
          <w:rFonts w:ascii="Garamond" w:hAnsi="Garamond"/>
          <w:b w:val="0"/>
          <w:sz w:val="24"/>
          <w:szCs w:val="24"/>
          <w:lang w:val="es-ES"/>
        </w:rPr>
        <w:t>.</w:t>
      </w:r>
      <w:bookmarkEnd w:id="78"/>
    </w:p>
    <w:p w:rsidR="00ED73C1" w:rsidRPr="003F1BDD" w:rsidRDefault="00ED73C1" w:rsidP="00DF2424">
      <w:pPr>
        <w:ind w:left="567" w:hanging="567"/>
        <w:rPr>
          <w:rFonts w:ascii="Garamond" w:hAnsi="Garamond"/>
          <w:b/>
          <w:szCs w:val="24"/>
          <w:lang w:val="es-ES"/>
        </w:rPr>
      </w:pPr>
    </w:p>
    <w:p w:rsidR="00EA778E" w:rsidRPr="003F1BDD" w:rsidRDefault="00EA778E" w:rsidP="00DF2424">
      <w:pPr>
        <w:shd w:val="clear" w:color="auto" w:fill="F2DBDB"/>
        <w:ind w:left="567" w:hanging="567"/>
        <w:rPr>
          <w:rFonts w:ascii="Garamond" w:hAnsi="Garamond"/>
          <w:b/>
          <w:szCs w:val="24"/>
          <w:lang w:val="es-ES"/>
        </w:rPr>
      </w:pPr>
      <w:r w:rsidRPr="003F1BDD">
        <w:rPr>
          <w:rFonts w:ascii="Garamond" w:hAnsi="Garamond"/>
          <w:b/>
          <w:szCs w:val="24"/>
          <w:lang w:val="es-ES"/>
        </w:rPr>
        <w:tab/>
      </w:r>
      <w:r w:rsidRPr="003F1BDD">
        <w:rPr>
          <w:rFonts w:ascii="Garamond" w:hAnsi="Garamond"/>
          <w:b/>
          <w:szCs w:val="24"/>
          <w:lang w:val="es-ES"/>
        </w:rPr>
        <w:sym w:font="Wingdings" w:char="F046"/>
      </w:r>
      <w:r w:rsidRPr="003F1BDD">
        <w:rPr>
          <w:rFonts w:ascii="Garamond" w:hAnsi="Garamond"/>
          <w:b/>
          <w:szCs w:val="24"/>
          <w:lang w:val="es-ES"/>
        </w:rPr>
        <w:t xml:space="preserve"> </w:t>
      </w:r>
      <w:r w:rsidR="003A57A0" w:rsidRPr="003F1BDD">
        <w:rPr>
          <w:rFonts w:ascii="Garamond" w:hAnsi="Garamond"/>
          <w:b/>
          <w:szCs w:val="24"/>
          <w:lang w:val="es-ES"/>
        </w:rPr>
        <w:t xml:space="preserve">Campo </w:t>
      </w:r>
      <w:r w:rsidRPr="003F1BDD">
        <w:rPr>
          <w:rFonts w:ascii="Garamond" w:hAnsi="Garamond"/>
          <w:b/>
          <w:szCs w:val="24"/>
          <w:lang w:val="es-ES"/>
        </w:rPr>
        <w:t>12</w:t>
      </w:r>
      <w:r w:rsidR="003A57A0" w:rsidRPr="003F1BDD">
        <w:rPr>
          <w:rFonts w:ascii="Garamond" w:hAnsi="Garamond"/>
          <w:b/>
          <w:szCs w:val="24"/>
          <w:lang w:val="es-ES"/>
        </w:rPr>
        <w:t xml:space="preserve"> de la FIR</w:t>
      </w:r>
    </w:p>
    <w:p w:rsidR="00EA778E" w:rsidRPr="003F1BDD" w:rsidRDefault="00EA778E" w:rsidP="00DF2424">
      <w:pPr>
        <w:ind w:left="567" w:hanging="567"/>
        <w:rPr>
          <w:rFonts w:ascii="Garamond" w:hAnsi="Garamond"/>
          <w:szCs w:val="24"/>
          <w:lang w:val="es-ES"/>
        </w:rPr>
      </w:pPr>
    </w:p>
    <w:p w:rsidR="00EA778E" w:rsidRPr="003F1BDD" w:rsidRDefault="00EA778E" w:rsidP="00DF2424">
      <w:pPr>
        <w:pStyle w:val="Heading2"/>
        <w:tabs>
          <w:tab w:val="clear" w:pos="314"/>
        </w:tabs>
        <w:ind w:left="567" w:hanging="567"/>
        <w:jc w:val="left"/>
        <w:rPr>
          <w:szCs w:val="24"/>
          <w:lang w:val="es-ES"/>
        </w:rPr>
      </w:pPr>
      <w:bookmarkStart w:id="79" w:name="_Toc301966850"/>
      <w:bookmarkStart w:id="80" w:name="_Toc320836693"/>
      <w:bookmarkStart w:id="81" w:name="_Toc320907571"/>
      <w:r w:rsidRPr="003F1BDD">
        <w:rPr>
          <w:szCs w:val="24"/>
          <w:lang w:val="es-ES"/>
        </w:rPr>
        <w:t>6.1</w:t>
      </w:r>
      <w:r w:rsidRPr="003F1BDD">
        <w:rPr>
          <w:szCs w:val="24"/>
          <w:lang w:val="es-ES"/>
        </w:rPr>
        <w:tab/>
      </w:r>
      <w:bookmarkEnd w:id="79"/>
      <w:r w:rsidR="003A57A0" w:rsidRPr="003F1BDD">
        <w:rPr>
          <w:szCs w:val="24"/>
          <w:lang w:val="es-ES"/>
        </w:rPr>
        <w:t>Evaluación del sitio con arreglo a los Criterios de Ramsar</w:t>
      </w:r>
      <w:bookmarkEnd w:id="80"/>
      <w:bookmarkEnd w:id="81"/>
    </w:p>
    <w:p w:rsidR="00957F0F" w:rsidRPr="003F1BDD" w:rsidRDefault="00957F0F" w:rsidP="00DF2424">
      <w:pPr>
        <w:ind w:left="567" w:hanging="567"/>
        <w:rPr>
          <w:rFonts w:ascii="Garamond" w:hAnsi="Garamond"/>
          <w:lang w:val="es-ES"/>
        </w:rPr>
      </w:pPr>
    </w:p>
    <w:p w:rsidR="00623B1A" w:rsidRPr="003F1BDD" w:rsidRDefault="00665D89" w:rsidP="00DF2424">
      <w:pPr>
        <w:ind w:left="567" w:hanging="567"/>
        <w:rPr>
          <w:rFonts w:ascii="Garamond" w:hAnsi="Garamond"/>
          <w:lang w:val="es-ES"/>
        </w:rPr>
      </w:pPr>
      <w:r w:rsidRPr="003F1BDD">
        <w:rPr>
          <w:rFonts w:ascii="Garamond" w:hAnsi="Garamond"/>
          <w:lang w:val="es-ES"/>
        </w:rPr>
        <w:t>100</w:t>
      </w:r>
      <w:r w:rsidR="00623B1A" w:rsidRPr="003F1BDD">
        <w:rPr>
          <w:rFonts w:ascii="Garamond" w:hAnsi="Garamond"/>
          <w:lang w:val="es-ES"/>
        </w:rPr>
        <w:t>.</w:t>
      </w:r>
      <w:r w:rsidR="00623B1A" w:rsidRPr="003F1BDD">
        <w:rPr>
          <w:rFonts w:ascii="Garamond" w:hAnsi="Garamond"/>
          <w:lang w:val="es-ES"/>
        </w:rPr>
        <w:tab/>
        <w:t xml:space="preserve">En esta sección se enuncian los Criterios para </w:t>
      </w:r>
      <w:r w:rsidR="00C81A6A" w:rsidRPr="003F1BDD">
        <w:rPr>
          <w:rFonts w:ascii="Garamond" w:hAnsi="Garamond"/>
          <w:lang w:val="es-ES"/>
        </w:rPr>
        <w:t xml:space="preserve">identificar </w:t>
      </w:r>
      <w:r w:rsidR="00623B1A" w:rsidRPr="003F1BDD">
        <w:rPr>
          <w:rFonts w:ascii="Garamond" w:hAnsi="Garamond"/>
          <w:lang w:val="es-ES"/>
        </w:rPr>
        <w:t xml:space="preserve">sitios </w:t>
      </w:r>
      <w:r w:rsidR="00C81A6A" w:rsidRPr="003F1BDD">
        <w:rPr>
          <w:rFonts w:ascii="Garamond" w:hAnsi="Garamond"/>
          <w:lang w:val="es-ES"/>
        </w:rPr>
        <w:t xml:space="preserve">de importancia internacional con </w:t>
      </w:r>
      <w:r w:rsidR="00623B1A" w:rsidRPr="003F1BDD">
        <w:rPr>
          <w:rFonts w:ascii="Garamond" w:hAnsi="Garamond"/>
          <w:lang w:val="es-ES"/>
        </w:rPr>
        <w:t xml:space="preserve">lineamientos </w:t>
      </w:r>
      <w:r w:rsidR="00C81A6A" w:rsidRPr="003F1BDD">
        <w:rPr>
          <w:rFonts w:ascii="Garamond" w:hAnsi="Garamond"/>
          <w:lang w:val="es-ES"/>
        </w:rPr>
        <w:t xml:space="preserve">para su aplicación, a fin de </w:t>
      </w:r>
      <w:r w:rsidR="00623B1A" w:rsidRPr="003F1BDD">
        <w:rPr>
          <w:rFonts w:ascii="Garamond" w:hAnsi="Garamond"/>
          <w:lang w:val="es-ES"/>
        </w:rPr>
        <w:t xml:space="preserve">ayudar a las Partes Contratantes a adoptar un enfoque sistemático que les permita identificar </w:t>
      </w:r>
      <w:r w:rsidR="00C81A6A" w:rsidRPr="003F1BDD">
        <w:rPr>
          <w:rFonts w:ascii="Garamond" w:hAnsi="Garamond"/>
          <w:lang w:val="es-ES"/>
        </w:rPr>
        <w:t xml:space="preserve">los </w:t>
      </w:r>
      <w:r w:rsidR="00623B1A" w:rsidRPr="003F1BDD">
        <w:rPr>
          <w:rFonts w:ascii="Garamond" w:hAnsi="Garamond"/>
          <w:lang w:val="es-ES"/>
        </w:rPr>
        <w:t xml:space="preserve">sitios </w:t>
      </w:r>
      <w:r w:rsidR="00C81A6A" w:rsidRPr="003F1BDD">
        <w:rPr>
          <w:rFonts w:ascii="Garamond" w:hAnsi="Garamond"/>
          <w:lang w:val="es-ES"/>
        </w:rPr>
        <w:t xml:space="preserve">que consideran prioritarios </w:t>
      </w:r>
      <w:r w:rsidR="00847C13" w:rsidRPr="003F1BDD">
        <w:rPr>
          <w:rFonts w:ascii="Garamond" w:hAnsi="Garamond"/>
          <w:lang w:val="es-ES"/>
        </w:rPr>
        <w:t>y</w:t>
      </w:r>
      <w:r w:rsidR="00C81A6A" w:rsidRPr="003F1BDD">
        <w:rPr>
          <w:rFonts w:ascii="Garamond" w:hAnsi="Garamond"/>
          <w:lang w:val="es-ES"/>
        </w:rPr>
        <w:t xml:space="preserve"> cumplen los </w:t>
      </w:r>
      <w:r w:rsidR="00847C13" w:rsidRPr="003F1BDD">
        <w:rPr>
          <w:rFonts w:ascii="Garamond" w:hAnsi="Garamond"/>
          <w:lang w:val="es-ES"/>
        </w:rPr>
        <w:t xml:space="preserve">Criterios </w:t>
      </w:r>
      <w:r w:rsidR="00C81A6A" w:rsidRPr="003F1BDD">
        <w:rPr>
          <w:rFonts w:ascii="Garamond" w:hAnsi="Garamond"/>
          <w:lang w:val="es-ES"/>
        </w:rPr>
        <w:t xml:space="preserve">de </w:t>
      </w:r>
      <w:r w:rsidR="00623B1A" w:rsidRPr="003F1BDD">
        <w:rPr>
          <w:rFonts w:ascii="Garamond" w:hAnsi="Garamond"/>
          <w:lang w:val="es-ES"/>
        </w:rPr>
        <w:t xml:space="preserve">designación. Estos lineamientos habrán de ser tenidos en cuenta juntamente con los lineamientos generales enunciados en la sección </w:t>
      </w:r>
      <w:r w:rsidR="00C81A6A" w:rsidRPr="003F1BDD">
        <w:rPr>
          <w:rFonts w:ascii="Garamond" w:hAnsi="Garamond"/>
          <w:lang w:val="es-ES"/>
        </w:rPr>
        <w:t xml:space="preserve">5 </w:t>
      </w:r>
      <w:r w:rsidR="00C81A6A" w:rsidRPr="003F1BDD">
        <w:rPr>
          <w:rFonts w:ascii="Garamond" w:hAnsi="Garamond"/>
          <w:i/>
          <w:lang w:val="es-ES"/>
        </w:rPr>
        <w:t>supra</w:t>
      </w:r>
      <w:r w:rsidR="00623B1A" w:rsidRPr="003F1BDD">
        <w:rPr>
          <w:rFonts w:ascii="Garamond" w:hAnsi="Garamond"/>
          <w:lang w:val="es-ES"/>
        </w:rPr>
        <w:t xml:space="preserve">. </w:t>
      </w:r>
    </w:p>
    <w:p w:rsidR="00EA778E" w:rsidRPr="003F1BDD" w:rsidRDefault="00EA778E" w:rsidP="00DF2424">
      <w:pPr>
        <w:ind w:left="567" w:hanging="567"/>
        <w:rPr>
          <w:rFonts w:ascii="Garamond" w:hAnsi="Garamond"/>
          <w:szCs w:val="24"/>
          <w:lang w:val="es-ES"/>
        </w:rPr>
      </w:pPr>
    </w:p>
    <w:p w:rsidR="00EA778E" w:rsidRPr="003F1BDD" w:rsidRDefault="00EA778E" w:rsidP="00DF2424">
      <w:pPr>
        <w:ind w:left="567" w:hanging="567"/>
        <w:rPr>
          <w:rFonts w:ascii="Garamond" w:hAnsi="Garamond"/>
          <w:szCs w:val="24"/>
          <w:lang w:val="es-ES"/>
        </w:rPr>
      </w:pPr>
      <w:r w:rsidRPr="003F1BDD">
        <w:rPr>
          <w:rFonts w:ascii="Garamond" w:hAnsi="Garamond"/>
          <w:szCs w:val="24"/>
          <w:lang w:val="es-ES"/>
        </w:rPr>
        <w:t>101.</w:t>
      </w:r>
      <w:r w:rsidRPr="003F1BDD">
        <w:rPr>
          <w:rFonts w:ascii="Garamond" w:hAnsi="Garamond"/>
          <w:szCs w:val="24"/>
          <w:lang w:val="es-ES"/>
        </w:rPr>
        <w:tab/>
      </w:r>
      <w:r w:rsidR="00665D89" w:rsidRPr="003F1BDD">
        <w:rPr>
          <w:rFonts w:ascii="Garamond" w:hAnsi="Garamond"/>
          <w:szCs w:val="24"/>
          <w:lang w:val="es-ES"/>
        </w:rPr>
        <w:t>En la sección 6.2 se ofrece orientación sobre la documentación adecuada de los Criterios pertinentes</w:t>
      </w:r>
      <w:r w:rsidRPr="003F1BDD">
        <w:rPr>
          <w:rFonts w:ascii="Garamond" w:hAnsi="Garamond"/>
          <w:szCs w:val="24"/>
          <w:lang w:val="es-ES"/>
        </w:rPr>
        <w:t>.</w:t>
      </w:r>
    </w:p>
    <w:p w:rsidR="00EA778E" w:rsidRPr="003F1BDD" w:rsidRDefault="00EA778E" w:rsidP="00DF2424">
      <w:pPr>
        <w:ind w:left="567" w:hanging="567"/>
        <w:rPr>
          <w:rFonts w:ascii="Garamond" w:hAnsi="Garamond"/>
          <w:szCs w:val="24"/>
          <w:lang w:val="es-ES"/>
        </w:rPr>
      </w:pPr>
    </w:p>
    <w:p w:rsidR="00EA778E" w:rsidRPr="003F1BDD" w:rsidRDefault="00EA778E" w:rsidP="00DF2424">
      <w:pPr>
        <w:ind w:left="567" w:hanging="567"/>
        <w:rPr>
          <w:rFonts w:ascii="Garamond" w:hAnsi="Garamond"/>
          <w:szCs w:val="24"/>
          <w:lang w:val="es-ES"/>
        </w:rPr>
      </w:pPr>
      <w:r w:rsidRPr="003F1BDD">
        <w:rPr>
          <w:rFonts w:ascii="Garamond" w:hAnsi="Garamond"/>
          <w:szCs w:val="24"/>
          <w:lang w:val="es-ES"/>
        </w:rPr>
        <w:t xml:space="preserve">102. </w:t>
      </w:r>
      <w:r w:rsidRPr="003F1BDD">
        <w:rPr>
          <w:rFonts w:ascii="Garamond" w:hAnsi="Garamond"/>
          <w:szCs w:val="24"/>
          <w:lang w:val="es-ES"/>
        </w:rPr>
        <w:tab/>
      </w:r>
      <w:r w:rsidR="00C10F78" w:rsidRPr="003F1BDD">
        <w:rPr>
          <w:rFonts w:ascii="Garamond" w:hAnsi="Garamond"/>
          <w:szCs w:val="24"/>
          <w:lang w:val="es-ES"/>
        </w:rPr>
        <w:t>Muchos sitios pueden designarse con arreglo a más de un Criterio: seleccione con minuciosidad y precisión todos los Criterios aplicables. Los motivos que justifiquen la aplicación de cada Criterio deben consignarse en</w:t>
      </w:r>
      <w:r w:rsidRPr="003F1BDD">
        <w:rPr>
          <w:rFonts w:ascii="Garamond" w:hAnsi="Garamond"/>
          <w:szCs w:val="24"/>
          <w:lang w:val="es-ES"/>
        </w:rPr>
        <w:t xml:space="preserve"> </w:t>
      </w:r>
      <w:r w:rsidR="00C10F78" w:rsidRPr="003F1BDD">
        <w:rPr>
          <w:rFonts w:ascii="Garamond" w:hAnsi="Garamond"/>
          <w:szCs w:val="24"/>
          <w:lang w:val="es-ES"/>
        </w:rPr>
        <w:t>las partes que correspondan del campo 12 de la FIR</w:t>
      </w:r>
      <w:r w:rsidRPr="003F1BDD">
        <w:rPr>
          <w:rFonts w:ascii="Garamond" w:hAnsi="Garamond"/>
          <w:szCs w:val="24"/>
          <w:lang w:val="es-ES"/>
        </w:rPr>
        <w:t>.</w:t>
      </w:r>
    </w:p>
    <w:p w:rsidR="00665E3B" w:rsidRPr="003F1BDD" w:rsidRDefault="00665E3B" w:rsidP="00DF2424">
      <w:pPr>
        <w:ind w:left="567" w:hanging="567"/>
        <w:rPr>
          <w:rFonts w:ascii="Garamond" w:hAnsi="Garamond"/>
          <w:szCs w:val="24"/>
          <w:lang w:val="es-ES"/>
        </w:rPr>
      </w:pPr>
    </w:p>
    <w:p w:rsidR="00073DDF" w:rsidRPr="003F1BDD" w:rsidRDefault="00073DDF" w:rsidP="00DF2424">
      <w:pPr>
        <w:tabs>
          <w:tab w:val="left" w:pos="567"/>
          <w:tab w:val="left" w:pos="1134"/>
          <w:tab w:val="left" w:pos="3600"/>
          <w:tab w:val="left" w:pos="4320"/>
          <w:tab w:val="left" w:pos="5040"/>
          <w:tab w:val="left" w:pos="5760"/>
          <w:tab w:val="left" w:pos="6480"/>
          <w:tab w:val="left" w:pos="7200"/>
          <w:tab w:val="left" w:pos="7920"/>
          <w:tab w:val="left" w:pos="8640"/>
        </w:tabs>
        <w:ind w:left="567" w:right="-45" w:hanging="567"/>
        <w:jc w:val="center"/>
        <w:rPr>
          <w:rFonts w:ascii="Garamond" w:hAnsi="Garamond"/>
          <w:lang w:val="es-ES"/>
        </w:rPr>
      </w:pPr>
      <w:r w:rsidRPr="003F1BDD">
        <w:rPr>
          <w:rFonts w:ascii="Garamond" w:hAnsi="Garamond"/>
          <w:b/>
          <w:bCs/>
          <w:lang w:val="es-ES"/>
        </w:rPr>
        <w:t>Criterios para la designación de Humedales de Importancia Internacional</w:t>
      </w:r>
    </w:p>
    <w:p w:rsidR="00073DDF" w:rsidRPr="003F1BDD" w:rsidRDefault="00073DDF" w:rsidP="00DF2424">
      <w:pPr>
        <w:tabs>
          <w:tab w:val="left" w:pos="567"/>
          <w:tab w:val="left" w:pos="1134"/>
          <w:tab w:val="left" w:pos="3600"/>
          <w:tab w:val="left" w:pos="4320"/>
          <w:tab w:val="left" w:pos="5040"/>
          <w:tab w:val="left" w:pos="5760"/>
          <w:tab w:val="left" w:pos="6480"/>
          <w:tab w:val="left" w:pos="7200"/>
          <w:tab w:val="left" w:pos="7920"/>
          <w:tab w:val="left" w:pos="8640"/>
        </w:tabs>
        <w:ind w:left="567" w:right="-45" w:hanging="567"/>
        <w:rPr>
          <w:rFonts w:ascii="Garamond" w:hAnsi="Garamond"/>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2109"/>
        <w:gridCol w:w="4054"/>
      </w:tblGrid>
      <w:tr w:rsidR="005D2406" w:rsidRPr="002E12E6">
        <w:tc>
          <w:tcPr>
            <w:tcW w:w="3080" w:type="dxa"/>
          </w:tcPr>
          <w:p w:rsidR="005D2406" w:rsidRPr="003F1BDD" w:rsidRDefault="005D2406" w:rsidP="00DF2424">
            <w:pPr>
              <w:tabs>
                <w:tab w:val="left" w:pos="567"/>
                <w:tab w:val="left" w:pos="1134"/>
                <w:tab w:val="left" w:pos="3600"/>
                <w:tab w:val="left" w:pos="4320"/>
                <w:tab w:val="left" w:pos="5040"/>
                <w:tab w:val="left" w:pos="5760"/>
                <w:tab w:val="left" w:pos="6480"/>
                <w:tab w:val="left" w:pos="7200"/>
                <w:tab w:val="left" w:pos="7920"/>
                <w:tab w:val="left" w:pos="8640"/>
              </w:tabs>
              <w:ind w:right="-45"/>
              <w:jc w:val="center"/>
              <w:rPr>
                <w:rFonts w:ascii="Garamond" w:hAnsi="Garamond"/>
                <w:b/>
                <w:sz w:val="22"/>
                <w:lang w:val="es-ES"/>
              </w:rPr>
            </w:pPr>
            <w:r w:rsidRPr="003F1BDD">
              <w:rPr>
                <w:rFonts w:ascii="Garamond" w:hAnsi="Garamond"/>
                <w:b/>
                <w:sz w:val="22"/>
                <w:lang w:val="es-ES"/>
              </w:rPr>
              <w:t>Grupo A de los Criterios</w:t>
            </w:r>
          </w:p>
          <w:p w:rsidR="005D2406" w:rsidRPr="003F1BDD" w:rsidRDefault="005D2406" w:rsidP="00DF2424">
            <w:pPr>
              <w:tabs>
                <w:tab w:val="left" w:pos="567"/>
                <w:tab w:val="left" w:pos="1134"/>
                <w:tab w:val="left" w:pos="3600"/>
                <w:tab w:val="left" w:pos="4320"/>
                <w:tab w:val="left" w:pos="5040"/>
                <w:tab w:val="left" w:pos="5760"/>
                <w:tab w:val="left" w:pos="6480"/>
                <w:tab w:val="left" w:pos="7200"/>
                <w:tab w:val="left" w:pos="7920"/>
                <w:tab w:val="left" w:pos="8640"/>
              </w:tabs>
              <w:ind w:right="-45"/>
              <w:jc w:val="center"/>
              <w:rPr>
                <w:rFonts w:ascii="Garamond" w:hAnsi="Garamond"/>
                <w:sz w:val="22"/>
                <w:lang w:val="es-ES"/>
              </w:rPr>
            </w:pPr>
          </w:p>
          <w:p w:rsidR="005D2406" w:rsidRPr="003F1BDD" w:rsidRDefault="005D2406" w:rsidP="00DF2424">
            <w:pPr>
              <w:tabs>
                <w:tab w:val="left" w:pos="567"/>
                <w:tab w:val="left" w:pos="1134"/>
                <w:tab w:val="left" w:pos="3600"/>
                <w:tab w:val="left" w:pos="4320"/>
                <w:tab w:val="left" w:pos="5040"/>
                <w:tab w:val="left" w:pos="5760"/>
                <w:tab w:val="left" w:pos="6480"/>
                <w:tab w:val="left" w:pos="7200"/>
                <w:tab w:val="left" w:pos="7920"/>
                <w:tab w:val="left" w:pos="8640"/>
              </w:tabs>
              <w:ind w:right="-45"/>
              <w:jc w:val="center"/>
              <w:rPr>
                <w:rFonts w:ascii="Garamond" w:hAnsi="Garamond"/>
                <w:sz w:val="22"/>
                <w:lang w:val="es-ES"/>
              </w:rPr>
            </w:pPr>
            <w:r w:rsidRPr="003F1BDD">
              <w:rPr>
                <w:rFonts w:ascii="Garamond" w:hAnsi="Garamond"/>
                <w:sz w:val="22"/>
                <w:lang w:val="es-ES"/>
              </w:rPr>
              <w:t>Sitios que comprenden tipos de humedales representativos, raros o únicos</w:t>
            </w:r>
          </w:p>
        </w:tc>
        <w:tc>
          <w:tcPr>
            <w:tcW w:w="2109" w:type="dxa"/>
          </w:tcPr>
          <w:p w:rsidR="005D2406" w:rsidRPr="003F1BDD" w:rsidRDefault="005D2406" w:rsidP="00DF2424">
            <w:pPr>
              <w:tabs>
                <w:tab w:val="left" w:pos="567"/>
                <w:tab w:val="left" w:pos="1134"/>
                <w:tab w:val="left" w:pos="3600"/>
                <w:tab w:val="left" w:pos="4320"/>
                <w:tab w:val="left" w:pos="5040"/>
                <w:tab w:val="left" w:pos="5760"/>
                <w:tab w:val="left" w:pos="6480"/>
                <w:tab w:val="left" w:pos="7200"/>
                <w:tab w:val="left" w:pos="7920"/>
                <w:tab w:val="left" w:pos="8640"/>
              </w:tabs>
              <w:ind w:right="-45"/>
              <w:jc w:val="center"/>
              <w:rPr>
                <w:rFonts w:ascii="Garamond" w:hAnsi="Garamond"/>
                <w:sz w:val="22"/>
                <w:lang w:val="es-ES"/>
              </w:rPr>
            </w:pPr>
          </w:p>
        </w:tc>
        <w:tc>
          <w:tcPr>
            <w:tcW w:w="4054" w:type="dxa"/>
          </w:tcPr>
          <w:p w:rsidR="005D2406" w:rsidRPr="003F1BDD" w:rsidRDefault="005D2406" w:rsidP="00DF2424">
            <w:pPr>
              <w:pStyle w:val="BodyTextIndent2"/>
              <w:pBdr>
                <w:top w:val="none" w:sz="0" w:space="0" w:color="auto"/>
                <w:left w:val="none" w:sz="0" w:space="0" w:color="auto"/>
                <w:bottom w:val="none" w:sz="0" w:space="0" w:color="auto"/>
                <w:right w:val="none" w:sz="0" w:space="0" w:color="auto"/>
              </w:pBdr>
              <w:ind w:left="0"/>
              <w:rPr>
                <w:sz w:val="22"/>
                <w:lang w:val="es-ES"/>
              </w:rPr>
            </w:pPr>
            <w:r w:rsidRPr="003F1BDD">
              <w:rPr>
                <w:sz w:val="22"/>
                <w:lang w:val="es-ES"/>
              </w:rPr>
              <w:t xml:space="preserve">Criterio 1: </w:t>
            </w:r>
          </w:p>
          <w:p w:rsidR="005D2406" w:rsidRPr="003F1BDD" w:rsidRDefault="005D2406" w:rsidP="00DF2424">
            <w:pPr>
              <w:pStyle w:val="BodyTextIndent2"/>
              <w:pBdr>
                <w:top w:val="none" w:sz="0" w:space="0" w:color="auto"/>
                <w:left w:val="none" w:sz="0" w:space="0" w:color="auto"/>
                <w:bottom w:val="none" w:sz="0" w:space="0" w:color="auto"/>
                <w:right w:val="none" w:sz="0" w:space="0" w:color="auto"/>
              </w:pBdr>
              <w:ind w:left="0"/>
              <w:rPr>
                <w:sz w:val="22"/>
                <w:lang w:val="es-ES"/>
              </w:rPr>
            </w:pPr>
            <w:r w:rsidRPr="003F1BDD">
              <w:rPr>
                <w:b w:val="0"/>
                <w:sz w:val="22"/>
                <w:lang w:val="es-ES"/>
              </w:rPr>
              <w:t>Un humedal deberá ser considerado de importancia internacional si contiene un ejemplo representativo, raro o único de un tipo de humedal natural o casi natural hallado dentro de la región biogeográfica apropiada.</w:t>
            </w:r>
          </w:p>
        </w:tc>
      </w:tr>
      <w:tr w:rsidR="005D2406" w:rsidRPr="002E12E6">
        <w:trPr>
          <w:cantSplit/>
        </w:trPr>
        <w:tc>
          <w:tcPr>
            <w:tcW w:w="3080" w:type="dxa"/>
            <w:vMerge w:val="restart"/>
            <w:vAlign w:val="center"/>
          </w:tcPr>
          <w:p w:rsidR="005D2406" w:rsidRPr="003F1BDD" w:rsidRDefault="005D2406" w:rsidP="00DF2424">
            <w:pPr>
              <w:tabs>
                <w:tab w:val="left" w:pos="567"/>
                <w:tab w:val="left" w:pos="1134"/>
                <w:tab w:val="left" w:pos="3600"/>
                <w:tab w:val="left" w:pos="4320"/>
                <w:tab w:val="left" w:pos="5040"/>
                <w:tab w:val="left" w:pos="5760"/>
                <w:tab w:val="left" w:pos="6480"/>
                <w:tab w:val="left" w:pos="7200"/>
                <w:tab w:val="left" w:pos="7920"/>
                <w:tab w:val="left" w:pos="8640"/>
              </w:tabs>
              <w:ind w:right="-45"/>
              <w:jc w:val="center"/>
              <w:rPr>
                <w:rFonts w:ascii="Garamond" w:hAnsi="Garamond"/>
                <w:b/>
                <w:sz w:val="22"/>
                <w:lang w:val="es-ES"/>
              </w:rPr>
            </w:pPr>
            <w:r w:rsidRPr="003F1BDD">
              <w:rPr>
                <w:rFonts w:ascii="Garamond" w:hAnsi="Garamond"/>
                <w:b/>
                <w:sz w:val="22"/>
                <w:lang w:val="es-ES"/>
              </w:rPr>
              <w:t>Grupo B de los Criterios</w:t>
            </w:r>
          </w:p>
          <w:p w:rsidR="005D2406" w:rsidRPr="003F1BDD" w:rsidRDefault="005D2406" w:rsidP="00DF2424">
            <w:pPr>
              <w:tabs>
                <w:tab w:val="left" w:pos="567"/>
                <w:tab w:val="left" w:pos="1134"/>
                <w:tab w:val="left" w:pos="3600"/>
                <w:tab w:val="left" w:pos="4320"/>
                <w:tab w:val="left" w:pos="5040"/>
                <w:tab w:val="left" w:pos="5760"/>
                <w:tab w:val="left" w:pos="6480"/>
                <w:tab w:val="left" w:pos="7200"/>
                <w:tab w:val="left" w:pos="7920"/>
                <w:tab w:val="left" w:pos="8640"/>
              </w:tabs>
              <w:ind w:right="-45"/>
              <w:jc w:val="center"/>
              <w:rPr>
                <w:rFonts w:ascii="Garamond" w:hAnsi="Garamond"/>
                <w:sz w:val="22"/>
                <w:lang w:val="es-ES"/>
              </w:rPr>
            </w:pPr>
          </w:p>
          <w:p w:rsidR="005D2406" w:rsidRPr="003F1BDD" w:rsidRDefault="005D2406" w:rsidP="00DF2424">
            <w:pPr>
              <w:tabs>
                <w:tab w:val="left" w:pos="567"/>
                <w:tab w:val="left" w:pos="1134"/>
                <w:tab w:val="left" w:pos="3600"/>
                <w:tab w:val="left" w:pos="4320"/>
                <w:tab w:val="left" w:pos="5040"/>
                <w:tab w:val="left" w:pos="5760"/>
                <w:tab w:val="left" w:pos="6480"/>
                <w:tab w:val="left" w:pos="7200"/>
                <w:tab w:val="left" w:pos="7920"/>
                <w:tab w:val="left" w:pos="8640"/>
              </w:tabs>
              <w:ind w:right="-45"/>
              <w:jc w:val="center"/>
              <w:rPr>
                <w:rFonts w:ascii="Garamond" w:hAnsi="Garamond"/>
                <w:sz w:val="22"/>
                <w:lang w:val="es-ES"/>
              </w:rPr>
            </w:pPr>
            <w:r w:rsidRPr="003F1BDD">
              <w:rPr>
                <w:rFonts w:ascii="Garamond" w:hAnsi="Garamond"/>
                <w:sz w:val="22"/>
                <w:lang w:val="es-ES"/>
              </w:rPr>
              <w:t>Sitios de importancia internacional para conservar la diversidad biológica</w:t>
            </w:r>
          </w:p>
        </w:tc>
        <w:tc>
          <w:tcPr>
            <w:tcW w:w="2109" w:type="dxa"/>
            <w:vMerge w:val="restart"/>
            <w:vAlign w:val="center"/>
          </w:tcPr>
          <w:p w:rsidR="005D2406" w:rsidRPr="003F1BDD" w:rsidRDefault="005D2406" w:rsidP="00DF2424">
            <w:pPr>
              <w:tabs>
                <w:tab w:val="left" w:pos="1134"/>
                <w:tab w:val="left" w:pos="3600"/>
                <w:tab w:val="left" w:pos="4320"/>
                <w:tab w:val="left" w:pos="5040"/>
                <w:tab w:val="left" w:pos="5760"/>
                <w:tab w:val="left" w:pos="6480"/>
                <w:tab w:val="left" w:pos="7200"/>
                <w:tab w:val="left" w:pos="7920"/>
                <w:tab w:val="left" w:pos="8640"/>
              </w:tabs>
              <w:ind w:right="-45"/>
              <w:rPr>
                <w:rFonts w:ascii="Garamond" w:hAnsi="Garamond"/>
                <w:sz w:val="22"/>
                <w:lang w:val="es-ES"/>
              </w:rPr>
            </w:pPr>
            <w:r w:rsidRPr="003F1BDD">
              <w:rPr>
                <w:rFonts w:ascii="Garamond" w:hAnsi="Garamond"/>
                <w:sz w:val="22"/>
                <w:lang w:val="es-ES"/>
              </w:rPr>
              <w:t>Criterios basados en especies y comunidades ecológicas</w:t>
            </w:r>
          </w:p>
          <w:p w:rsidR="005D2406" w:rsidRPr="003F1BDD" w:rsidRDefault="005D2406" w:rsidP="00DF2424">
            <w:pPr>
              <w:tabs>
                <w:tab w:val="left" w:pos="567"/>
                <w:tab w:val="left" w:pos="1134"/>
                <w:tab w:val="left" w:pos="3600"/>
                <w:tab w:val="left" w:pos="4320"/>
                <w:tab w:val="left" w:pos="5040"/>
                <w:tab w:val="left" w:pos="5760"/>
                <w:tab w:val="left" w:pos="6480"/>
                <w:tab w:val="left" w:pos="7200"/>
                <w:tab w:val="left" w:pos="7920"/>
                <w:tab w:val="left" w:pos="8640"/>
              </w:tabs>
              <w:ind w:right="-45"/>
              <w:rPr>
                <w:rFonts w:ascii="Garamond" w:hAnsi="Garamond"/>
                <w:sz w:val="22"/>
                <w:lang w:val="es-ES"/>
              </w:rPr>
            </w:pPr>
          </w:p>
        </w:tc>
        <w:tc>
          <w:tcPr>
            <w:tcW w:w="4054" w:type="dxa"/>
          </w:tcPr>
          <w:p w:rsidR="005D2406" w:rsidRPr="003F1BDD" w:rsidRDefault="005D2406" w:rsidP="00DF2424">
            <w:pPr>
              <w:pStyle w:val="BodyTextIndent2"/>
              <w:pBdr>
                <w:top w:val="none" w:sz="0" w:space="0" w:color="auto"/>
                <w:left w:val="none" w:sz="0" w:space="0" w:color="auto"/>
                <w:bottom w:val="none" w:sz="0" w:space="0" w:color="auto"/>
                <w:right w:val="none" w:sz="0" w:space="0" w:color="auto"/>
              </w:pBdr>
              <w:ind w:left="0"/>
              <w:rPr>
                <w:sz w:val="22"/>
                <w:lang w:val="es-ES"/>
              </w:rPr>
            </w:pPr>
            <w:r w:rsidRPr="003F1BDD">
              <w:rPr>
                <w:sz w:val="22"/>
                <w:lang w:val="es-ES"/>
              </w:rPr>
              <w:t xml:space="preserve">Criterio 2: </w:t>
            </w:r>
          </w:p>
          <w:p w:rsidR="005D2406" w:rsidRPr="003F1BDD" w:rsidRDefault="005D2406" w:rsidP="00DF2424">
            <w:pPr>
              <w:pStyle w:val="BodyTextIndent2"/>
              <w:pBdr>
                <w:top w:val="none" w:sz="0" w:space="0" w:color="auto"/>
                <w:left w:val="none" w:sz="0" w:space="0" w:color="auto"/>
                <w:bottom w:val="none" w:sz="0" w:space="0" w:color="auto"/>
                <w:right w:val="none" w:sz="0" w:space="0" w:color="auto"/>
              </w:pBdr>
              <w:ind w:left="0"/>
              <w:rPr>
                <w:b w:val="0"/>
                <w:sz w:val="22"/>
                <w:lang w:val="es-ES"/>
              </w:rPr>
            </w:pPr>
            <w:r w:rsidRPr="003F1BDD">
              <w:rPr>
                <w:b w:val="0"/>
                <w:sz w:val="22"/>
                <w:lang w:val="es-ES"/>
              </w:rPr>
              <w:t>Un humedal deberá ser considerado de importancia internacional si sustenta especies vulnerables, en peligro o en peligro crítico, o comunidades ecológicas amenazadas.</w:t>
            </w:r>
          </w:p>
        </w:tc>
      </w:tr>
      <w:tr w:rsidR="005D2406" w:rsidRPr="002E12E6">
        <w:trPr>
          <w:cantSplit/>
        </w:trPr>
        <w:tc>
          <w:tcPr>
            <w:tcW w:w="3080" w:type="dxa"/>
            <w:vMerge/>
          </w:tcPr>
          <w:p w:rsidR="005D2406" w:rsidRPr="003F1BDD" w:rsidRDefault="005D2406" w:rsidP="00DF2424">
            <w:pPr>
              <w:tabs>
                <w:tab w:val="left" w:pos="567"/>
                <w:tab w:val="left" w:pos="1134"/>
                <w:tab w:val="left" w:pos="3600"/>
                <w:tab w:val="left" w:pos="4320"/>
                <w:tab w:val="left" w:pos="5040"/>
                <w:tab w:val="left" w:pos="5760"/>
                <w:tab w:val="left" w:pos="6480"/>
                <w:tab w:val="left" w:pos="7200"/>
                <w:tab w:val="left" w:pos="7920"/>
                <w:tab w:val="left" w:pos="8640"/>
              </w:tabs>
              <w:ind w:right="-45"/>
              <w:jc w:val="center"/>
              <w:rPr>
                <w:rFonts w:ascii="Garamond" w:hAnsi="Garamond"/>
                <w:sz w:val="22"/>
                <w:lang w:val="es-ES"/>
              </w:rPr>
            </w:pPr>
          </w:p>
        </w:tc>
        <w:tc>
          <w:tcPr>
            <w:tcW w:w="2109" w:type="dxa"/>
            <w:vMerge/>
          </w:tcPr>
          <w:p w:rsidR="005D2406" w:rsidRPr="003F1BDD" w:rsidRDefault="005D2406" w:rsidP="00DF2424">
            <w:pPr>
              <w:tabs>
                <w:tab w:val="left" w:pos="567"/>
                <w:tab w:val="left" w:pos="1134"/>
                <w:tab w:val="left" w:pos="3600"/>
                <w:tab w:val="left" w:pos="4320"/>
                <w:tab w:val="left" w:pos="5040"/>
                <w:tab w:val="left" w:pos="5760"/>
                <w:tab w:val="left" w:pos="6480"/>
                <w:tab w:val="left" w:pos="7200"/>
                <w:tab w:val="left" w:pos="7920"/>
                <w:tab w:val="left" w:pos="8640"/>
              </w:tabs>
              <w:ind w:right="-45"/>
              <w:jc w:val="center"/>
              <w:rPr>
                <w:rFonts w:ascii="Garamond" w:hAnsi="Garamond"/>
                <w:sz w:val="22"/>
                <w:lang w:val="es-ES"/>
              </w:rPr>
            </w:pPr>
          </w:p>
        </w:tc>
        <w:tc>
          <w:tcPr>
            <w:tcW w:w="4054" w:type="dxa"/>
          </w:tcPr>
          <w:p w:rsidR="005D2406" w:rsidRPr="003F1BDD" w:rsidRDefault="005D2406" w:rsidP="00DF2424">
            <w:pPr>
              <w:pStyle w:val="BodyTextIndent2"/>
              <w:pBdr>
                <w:top w:val="none" w:sz="0" w:space="0" w:color="auto"/>
                <w:left w:val="none" w:sz="0" w:space="0" w:color="auto"/>
                <w:bottom w:val="none" w:sz="0" w:space="0" w:color="auto"/>
                <w:right w:val="none" w:sz="0" w:space="0" w:color="auto"/>
              </w:pBdr>
              <w:ind w:left="46"/>
              <w:rPr>
                <w:sz w:val="22"/>
                <w:lang w:val="es-ES"/>
              </w:rPr>
            </w:pPr>
            <w:r w:rsidRPr="003F1BDD">
              <w:rPr>
                <w:sz w:val="22"/>
                <w:lang w:val="es-ES"/>
              </w:rPr>
              <w:t xml:space="preserve">Criterio 3: </w:t>
            </w:r>
          </w:p>
          <w:p w:rsidR="005D2406" w:rsidRPr="003F1BDD" w:rsidRDefault="005D2406" w:rsidP="00DF2424">
            <w:pPr>
              <w:pStyle w:val="BodyTextIndent2"/>
              <w:pBdr>
                <w:top w:val="none" w:sz="0" w:space="0" w:color="auto"/>
                <w:left w:val="none" w:sz="0" w:space="0" w:color="auto"/>
                <w:bottom w:val="none" w:sz="0" w:space="0" w:color="auto"/>
                <w:right w:val="none" w:sz="0" w:space="0" w:color="auto"/>
              </w:pBdr>
              <w:ind w:left="46"/>
              <w:rPr>
                <w:sz w:val="22"/>
                <w:lang w:val="es-ES"/>
              </w:rPr>
            </w:pPr>
            <w:r w:rsidRPr="003F1BDD">
              <w:rPr>
                <w:b w:val="0"/>
                <w:sz w:val="22"/>
                <w:lang w:val="es-ES"/>
              </w:rPr>
              <w:t>Un humedal deberá ser considerado de importancia internacional si sustenta poblaciones de especies vegetales y/o animales importantes para mantener la diversidad biológica de una región biogeográfica determinada.</w:t>
            </w:r>
          </w:p>
        </w:tc>
      </w:tr>
      <w:tr w:rsidR="005D2406" w:rsidRPr="002E12E6">
        <w:trPr>
          <w:cantSplit/>
        </w:trPr>
        <w:tc>
          <w:tcPr>
            <w:tcW w:w="3080" w:type="dxa"/>
            <w:vMerge/>
          </w:tcPr>
          <w:p w:rsidR="005D2406" w:rsidRPr="003F1BDD" w:rsidRDefault="005D2406" w:rsidP="00DF2424">
            <w:pPr>
              <w:tabs>
                <w:tab w:val="left" w:pos="567"/>
                <w:tab w:val="left" w:pos="1134"/>
                <w:tab w:val="left" w:pos="3600"/>
                <w:tab w:val="left" w:pos="4320"/>
                <w:tab w:val="left" w:pos="5040"/>
                <w:tab w:val="left" w:pos="5760"/>
                <w:tab w:val="left" w:pos="6480"/>
                <w:tab w:val="left" w:pos="7200"/>
                <w:tab w:val="left" w:pos="7920"/>
                <w:tab w:val="left" w:pos="8640"/>
              </w:tabs>
              <w:ind w:right="-45"/>
              <w:jc w:val="center"/>
              <w:rPr>
                <w:rFonts w:ascii="Garamond" w:hAnsi="Garamond"/>
                <w:sz w:val="22"/>
                <w:lang w:val="es-ES"/>
              </w:rPr>
            </w:pPr>
          </w:p>
        </w:tc>
        <w:tc>
          <w:tcPr>
            <w:tcW w:w="2109" w:type="dxa"/>
            <w:vMerge/>
          </w:tcPr>
          <w:p w:rsidR="005D2406" w:rsidRPr="003F1BDD" w:rsidRDefault="005D2406" w:rsidP="00DF2424">
            <w:pPr>
              <w:tabs>
                <w:tab w:val="left" w:pos="567"/>
                <w:tab w:val="left" w:pos="1134"/>
                <w:tab w:val="left" w:pos="3600"/>
                <w:tab w:val="left" w:pos="4320"/>
                <w:tab w:val="left" w:pos="5040"/>
                <w:tab w:val="left" w:pos="5760"/>
                <w:tab w:val="left" w:pos="6480"/>
                <w:tab w:val="left" w:pos="7200"/>
                <w:tab w:val="left" w:pos="7920"/>
                <w:tab w:val="left" w:pos="8640"/>
              </w:tabs>
              <w:ind w:right="-45"/>
              <w:jc w:val="center"/>
              <w:rPr>
                <w:rFonts w:ascii="Garamond" w:hAnsi="Garamond"/>
                <w:sz w:val="22"/>
                <w:lang w:val="es-ES"/>
              </w:rPr>
            </w:pPr>
          </w:p>
        </w:tc>
        <w:tc>
          <w:tcPr>
            <w:tcW w:w="4054" w:type="dxa"/>
          </w:tcPr>
          <w:p w:rsidR="005D2406" w:rsidRPr="003F1BDD" w:rsidRDefault="005D2406" w:rsidP="00DF2424">
            <w:pPr>
              <w:pStyle w:val="BodyTextIndent2"/>
              <w:pBdr>
                <w:top w:val="none" w:sz="0" w:space="0" w:color="auto"/>
                <w:left w:val="none" w:sz="0" w:space="0" w:color="auto"/>
                <w:bottom w:val="none" w:sz="0" w:space="0" w:color="auto"/>
                <w:right w:val="none" w:sz="0" w:space="0" w:color="auto"/>
              </w:pBdr>
              <w:ind w:left="0"/>
              <w:rPr>
                <w:sz w:val="22"/>
                <w:lang w:val="es-ES"/>
              </w:rPr>
            </w:pPr>
            <w:r w:rsidRPr="003F1BDD">
              <w:rPr>
                <w:sz w:val="22"/>
                <w:lang w:val="es-ES"/>
              </w:rPr>
              <w:t xml:space="preserve">Criterio 4: </w:t>
            </w:r>
          </w:p>
          <w:p w:rsidR="005D2406" w:rsidRPr="003F1BDD" w:rsidRDefault="005D2406" w:rsidP="00DF2424">
            <w:pPr>
              <w:pStyle w:val="BodyTextIndent2"/>
              <w:pBdr>
                <w:top w:val="none" w:sz="0" w:space="0" w:color="auto"/>
                <w:left w:val="none" w:sz="0" w:space="0" w:color="auto"/>
                <w:bottom w:val="none" w:sz="0" w:space="0" w:color="auto"/>
                <w:right w:val="none" w:sz="0" w:space="0" w:color="auto"/>
              </w:pBdr>
              <w:ind w:left="0"/>
              <w:rPr>
                <w:b w:val="0"/>
                <w:sz w:val="22"/>
                <w:lang w:val="es-ES"/>
              </w:rPr>
            </w:pPr>
            <w:r w:rsidRPr="003F1BDD">
              <w:rPr>
                <w:b w:val="0"/>
                <w:sz w:val="22"/>
                <w:lang w:val="es-ES"/>
              </w:rPr>
              <w:t>Un humedal deberá ser considerado de importancia internacional si sustenta especies vegetales y/o animales cuando se encuentran en una etapa crítica de su ciclo biológico, o les ofrece refugio cuando prevalecen condiciones adversas.</w:t>
            </w:r>
          </w:p>
        </w:tc>
      </w:tr>
      <w:tr w:rsidR="005D2406" w:rsidRPr="002E12E6">
        <w:trPr>
          <w:cantSplit/>
        </w:trPr>
        <w:tc>
          <w:tcPr>
            <w:tcW w:w="3080" w:type="dxa"/>
            <w:vMerge/>
          </w:tcPr>
          <w:p w:rsidR="005D2406" w:rsidRPr="003F1BDD" w:rsidRDefault="005D2406" w:rsidP="00DF2424">
            <w:pPr>
              <w:tabs>
                <w:tab w:val="left" w:pos="567"/>
                <w:tab w:val="left" w:pos="1134"/>
                <w:tab w:val="left" w:pos="3600"/>
                <w:tab w:val="left" w:pos="4320"/>
                <w:tab w:val="left" w:pos="5040"/>
                <w:tab w:val="left" w:pos="5760"/>
                <w:tab w:val="left" w:pos="6480"/>
                <w:tab w:val="left" w:pos="7200"/>
                <w:tab w:val="left" w:pos="7920"/>
                <w:tab w:val="left" w:pos="8640"/>
              </w:tabs>
              <w:ind w:right="-45"/>
              <w:jc w:val="center"/>
              <w:rPr>
                <w:rFonts w:ascii="Garamond" w:hAnsi="Garamond"/>
                <w:sz w:val="22"/>
                <w:lang w:val="es-ES"/>
              </w:rPr>
            </w:pPr>
          </w:p>
        </w:tc>
        <w:tc>
          <w:tcPr>
            <w:tcW w:w="2109" w:type="dxa"/>
            <w:vMerge w:val="restart"/>
            <w:vAlign w:val="center"/>
          </w:tcPr>
          <w:p w:rsidR="005D2406" w:rsidRPr="003F1BDD" w:rsidRDefault="005D2406" w:rsidP="00DF2424">
            <w:pPr>
              <w:tabs>
                <w:tab w:val="left" w:pos="0"/>
                <w:tab w:val="left" w:pos="1008"/>
                <w:tab w:val="left" w:pos="1134"/>
                <w:tab w:val="left" w:pos="1200"/>
                <w:tab w:val="left" w:pos="1800"/>
                <w:tab w:val="left" w:pos="5160"/>
              </w:tabs>
              <w:ind w:right="-45"/>
              <w:rPr>
                <w:rFonts w:ascii="Garamond" w:hAnsi="Garamond"/>
                <w:sz w:val="22"/>
                <w:lang w:val="es-ES"/>
              </w:rPr>
            </w:pPr>
            <w:r w:rsidRPr="003F1BDD">
              <w:rPr>
                <w:rFonts w:ascii="Garamond" w:hAnsi="Garamond"/>
                <w:sz w:val="22"/>
                <w:lang w:val="es-ES"/>
              </w:rPr>
              <w:t xml:space="preserve">Criterios específicos basados en aves acuáticas </w:t>
            </w:r>
          </w:p>
          <w:p w:rsidR="005D2406" w:rsidRPr="003F1BDD" w:rsidRDefault="005D2406" w:rsidP="00DF2424">
            <w:pPr>
              <w:tabs>
                <w:tab w:val="left" w:pos="567"/>
                <w:tab w:val="left" w:pos="1134"/>
                <w:tab w:val="left" w:pos="3600"/>
                <w:tab w:val="left" w:pos="4320"/>
                <w:tab w:val="left" w:pos="5040"/>
                <w:tab w:val="left" w:pos="5760"/>
                <w:tab w:val="left" w:pos="6480"/>
                <w:tab w:val="left" w:pos="7200"/>
                <w:tab w:val="left" w:pos="7920"/>
                <w:tab w:val="left" w:pos="8640"/>
              </w:tabs>
              <w:ind w:right="-45"/>
              <w:rPr>
                <w:rFonts w:ascii="Garamond" w:hAnsi="Garamond"/>
                <w:sz w:val="22"/>
                <w:lang w:val="es-ES"/>
              </w:rPr>
            </w:pPr>
          </w:p>
        </w:tc>
        <w:tc>
          <w:tcPr>
            <w:tcW w:w="4054" w:type="dxa"/>
          </w:tcPr>
          <w:p w:rsidR="005D2406" w:rsidRPr="003F1BDD" w:rsidRDefault="005D2406" w:rsidP="00DF2424">
            <w:pPr>
              <w:pStyle w:val="BodyTextIndent2"/>
              <w:pBdr>
                <w:top w:val="none" w:sz="0" w:space="0" w:color="auto"/>
                <w:left w:val="none" w:sz="0" w:space="0" w:color="auto"/>
                <w:bottom w:val="none" w:sz="0" w:space="0" w:color="auto"/>
                <w:right w:val="none" w:sz="0" w:space="0" w:color="auto"/>
              </w:pBdr>
              <w:ind w:left="0"/>
              <w:rPr>
                <w:sz w:val="22"/>
                <w:lang w:val="es-ES"/>
              </w:rPr>
            </w:pPr>
            <w:r w:rsidRPr="003F1BDD">
              <w:rPr>
                <w:sz w:val="22"/>
                <w:lang w:val="es-ES"/>
              </w:rPr>
              <w:t xml:space="preserve">Criterio 5: </w:t>
            </w:r>
          </w:p>
          <w:p w:rsidR="005D2406" w:rsidRPr="003F1BDD" w:rsidRDefault="005D2406" w:rsidP="00DF2424">
            <w:pPr>
              <w:pStyle w:val="BodyTextIndent2"/>
              <w:pBdr>
                <w:top w:val="none" w:sz="0" w:space="0" w:color="auto"/>
                <w:left w:val="none" w:sz="0" w:space="0" w:color="auto"/>
                <w:bottom w:val="none" w:sz="0" w:space="0" w:color="auto"/>
                <w:right w:val="none" w:sz="0" w:space="0" w:color="auto"/>
              </w:pBdr>
              <w:ind w:left="0"/>
              <w:rPr>
                <w:b w:val="0"/>
                <w:sz w:val="22"/>
                <w:lang w:val="es-ES"/>
              </w:rPr>
            </w:pPr>
            <w:r w:rsidRPr="003F1BDD">
              <w:rPr>
                <w:b w:val="0"/>
                <w:sz w:val="22"/>
                <w:lang w:val="es-ES"/>
              </w:rPr>
              <w:t>Un humedal deberá ser considerado de importancia internacional si sustenta de manera regular una población de 20.000 o más aves acuáticas.</w:t>
            </w:r>
          </w:p>
        </w:tc>
      </w:tr>
      <w:tr w:rsidR="005D2406" w:rsidRPr="002E12E6">
        <w:trPr>
          <w:cantSplit/>
        </w:trPr>
        <w:tc>
          <w:tcPr>
            <w:tcW w:w="3080" w:type="dxa"/>
            <w:vMerge/>
          </w:tcPr>
          <w:p w:rsidR="005D2406" w:rsidRPr="003F1BDD" w:rsidRDefault="005D2406" w:rsidP="00DF2424">
            <w:pPr>
              <w:tabs>
                <w:tab w:val="left" w:pos="567"/>
                <w:tab w:val="left" w:pos="1134"/>
                <w:tab w:val="left" w:pos="3600"/>
                <w:tab w:val="left" w:pos="4320"/>
                <w:tab w:val="left" w:pos="5040"/>
                <w:tab w:val="left" w:pos="5760"/>
                <w:tab w:val="left" w:pos="6480"/>
                <w:tab w:val="left" w:pos="7200"/>
                <w:tab w:val="left" w:pos="7920"/>
                <w:tab w:val="left" w:pos="8640"/>
              </w:tabs>
              <w:ind w:right="-45"/>
              <w:jc w:val="center"/>
              <w:rPr>
                <w:rFonts w:ascii="Garamond" w:hAnsi="Garamond"/>
                <w:sz w:val="22"/>
                <w:lang w:val="es-ES"/>
              </w:rPr>
            </w:pPr>
          </w:p>
        </w:tc>
        <w:tc>
          <w:tcPr>
            <w:tcW w:w="2109" w:type="dxa"/>
            <w:vMerge/>
          </w:tcPr>
          <w:p w:rsidR="005D2406" w:rsidRPr="003F1BDD" w:rsidRDefault="005D2406" w:rsidP="00DF2424">
            <w:pPr>
              <w:tabs>
                <w:tab w:val="left" w:pos="567"/>
                <w:tab w:val="left" w:pos="1134"/>
                <w:tab w:val="left" w:pos="3600"/>
                <w:tab w:val="left" w:pos="4320"/>
                <w:tab w:val="left" w:pos="5040"/>
                <w:tab w:val="left" w:pos="5760"/>
                <w:tab w:val="left" w:pos="6480"/>
                <w:tab w:val="left" w:pos="7200"/>
                <w:tab w:val="left" w:pos="7920"/>
                <w:tab w:val="left" w:pos="8640"/>
              </w:tabs>
              <w:ind w:right="-45"/>
              <w:jc w:val="center"/>
              <w:rPr>
                <w:rFonts w:ascii="Garamond" w:hAnsi="Garamond"/>
                <w:sz w:val="22"/>
                <w:lang w:val="es-ES"/>
              </w:rPr>
            </w:pPr>
          </w:p>
        </w:tc>
        <w:tc>
          <w:tcPr>
            <w:tcW w:w="4054" w:type="dxa"/>
          </w:tcPr>
          <w:p w:rsidR="005D2406" w:rsidRPr="003F1BDD" w:rsidRDefault="005D2406" w:rsidP="00DF2424">
            <w:pPr>
              <w:pStyle w:val="BodyTextIndent2"/>
              <w:pBdr>
                <w:top w:val="none" w:sz="0" w:space="0" w:color="auto"/>
                <w:left w:val="none" w:sz="0" w:space="0" w:color="auto"/>
                <w:bottom w:val="none" w:sz="0" w:space="0" w:color="auto"/>
                <w:right w:val="none" w:sz="0" w:space="0" w:color="auto"/>
              </w:pBdr>
              <w:ind w:left="0"/>
              <w:rPr>
                <w:sz w:val="22"/>
                <w:lang w:val="es-ES"/>
              </w:rPr>
            </w:pPr>
            <w:r w:rsidRPr="003F1BDD">
              <w:rPr>
                <w:sz w:val="22"/>
                <w:lang w:val="es-ES"/>
              </w:rPr>
              <w:t xml:space="preserve">Criterio 6: </w:t>
            </w:r>
          </w:p>
          <w:p w:rsidR="005D2406" w:rsidRPr="003F1BDD" w:rsidRDefault="005D2406" w:rsidP="00DF2424">
            <w:pPr>
              <w:pStyle w:val="BodyTextIndent2"/>
              <w:pBdr>
                <w:top w:val="none" w:sz="0" w:space="0" w:color="auto"/>
                <w:left w:val="none" w:sz="0" w:space="0" w:color="auto"/>
                <w:bottom w:val="none" w:sz="0" w:space="0" w:color="auto"/>
                <w:right w:val="none" w:sz="0" w:space="0" w:color="auto"/>
              </w:pBdr>
              <w:ind w:left="0"/>
              <w:rPr>
                <w:b w:val="0"/>
                <w:sz w:val="22"/>
                <w:lang w:val="es-ES"/>
              </w:rPr>
            </w:pPr>
            <w:r w:rsidRPr="003F1BDD">
              <w:rPr>
                <w:b w:val="0"/>
                <w:sz w:val="22"/>
                <w:lang w:val="es-ES"/>
              </w:rPr>
              <w:t>Un humedal deberá ser considerado de importancia internacional si sustenta de manera regular el 1% de los individuos de una población de una especie o subespecie de aves acuáticas.</w:t>
            </w:r>
          </w:p>
        </w:tc>
      </w:tr>
      <w:tr w:rsidR="005D2406" w:rsidRPr="002E12E6">
        <w:trPr>
          <w:cantSplit/>
        </w:trPr>
        <w:tc>
          <w:tcPr>
            <w:tcW w:w="3080" w:type="dxa"/>
            <w:vMerge/>
          </w:tcPr>
          <w:p w:rsidR="005D2406" w:rsidRPr="003F1BDD" w:rsidRDefault="005D2406" w:rsidP="00DF2424">
            <w:pPr>
              <w:tabs>
                <w:tab w:val="left" w:pos="567"/>
                <w:tab w:val="left" w:pos="1134"/>
                <w:tab w:val="left" w:pos="3600"/>
                <w:tab w:val="left" w:pos="4320"/>
                <w:tab w:val="left" w:pos="5040"/>
                <w:tab w:val="left" w:pos="5760"/>
                <w:tab w:val="left" w:pos="6480"/>
                <w:tab w:val="left" w:pos="7200"/>
                <w:tab w:val="left" w:pos="7920"/>
                <w:tab w:val="left" w:pos="8640"/>
              </w:tabs>
              <w:ind w:right="-45"/>
              <w:jc w:val="center"/>
              <w:rPr>
                <w:rFonts w:ascii="Garamond" w:hAnsi="Garamond"/>
                <w:sz w:val="22"/>
                <w:lang w:val="es-ES"/>
              </w:rPr>
            </w:pPr>
          </w:p>
        </w:tc>
        <w:tc>
          <w:tcPr>
            <w:tcW w:w="2109" w:type="dxa"/>
            <w:vMerge w:val="restart"/>
            <w:vAlign w:val="center"/>
          </w:tcPr>
          <w:p w:rsidR="005D2406" w:rsidRPr="003F1BDD" w:rsidRDefault="005D2406" w:rsidP="00DF2424">
            <w:pPr>
              <w:tabs>
                <w:tab w:val="left" w:pos="1008"/>
                <w:tab w:val="left" w:pos="1134"/>
                <w:tab w:val="left" w:pos="1200"/>
                <w:tab w:val="left" w:pos="1800"/>
                <w:tab w:val="left" w:pos="5160"/>
              </w:tabs>
              <w:ind w:right="-45"/>
              <w:rPr>
                <w:rFonts w:ascii="Garamond" w:hAnsi="Garamond"/>
                <w:sz w:val="22"/>
                <w:lang w:val="es-ES"/>
              </w:rPr>
            </w:pPr>
            <w:r w:rsidRPr="003F1BDD">
              <w:rPr>
                <w:rFonts w:ascii="Garamond" w:hAnsi="Garamond"/>
                <w:sz w:val="22"/>
                <w:lang w:val="es-ES"/>
              </w:rPr>
              <w:t xml:space="preserve">Criterios específicos </w:t>
            </w:r>
            <w:r w:rsidR="00A435C9" w:rsidRPr="003F1BDD">
              <w:rPr>
                <w:rFonts w:ascii="Garamond" w:hAnsi="Garamond"/>
                <w:sz w:val="22"/>
                <w:lang w:val="es-ES"/>
              </w:rPr>
              <w:t xml:space="preserve">basados en </w:t>
            </w:r>
            <w:r w:rsidRPr="003F1BDD">
              <w:rPr>
                <w:rFonts w:ascii="Garamond" w:hAnsi="Garamond"/>
                <w:sz w:val="22"/>
                <w:lang w:val="es-ES"/>
              </w:rPr>
              <w:t>peces</w:t>
            </w:r>
          </w:p>
          <w:p w:rsidR="005D2406" w:rsidRPr="003F1BDD" w:rsidRDefault="005D2406" w:rsidP="00DF2424">
            <w:pPr>
              <w:tabs>
                <w:tab w:val="left" w:pos="567"/>
                <w:tab w:val="left" w:pos="1134"/>
                <w:tab w:val="left" w:pos="3600"/>
                <w:tab w:val="left" w:pos="4320"/>
                <w:tab w:val="left" w:pos="5040"/>
                <w:tab w:val="left" w:pos="5760"/>
                <w:tab w:val="left" w:pos="6480"/>
                <w:tab w:val="left" w:pos="7200"/>
                <w:tab w:val="left" w:pos="7920"/>
                <w:tab w:val="left" w:pos="8640"/>
              </w:tabs>
              <w:ind w:right="-45"/>
              <w:rPr>
                <w:rFonts w:ascii="Garamond" w:hAnsi="Garamond"/>
                <w:sz w:val="22"/>
                <w:lang w:val="es-ES"/>
              </w:rPr>
            </w:pPr>
          </w:p>
        </w:tc>
        <w:tc>
          <w:tcPr>
            <w:tcW w:w="4054" w:type="dxa"/>
          </w:tcPr>
          <w:p w:rsidR="005D2406" w:rsidRPr="003F1BDD" w:rsidRDefault="005D2406" w:rsidP="00DF2424">
            <w:pPr>
              <w:pStyle w:val="BodyTextIndent2"/>
              <w:pBdr>
                <w:top w:val="none" w:sz="0" w:space="0" w:color="auto"/>
                <w:left w:val="none" w:sz="0" w:space="0" w:color="auto"/>
                <w:bottom w:val="none" w:sz="0" w:space="0" w:color="auto"/>
                <w:right w:val="none" w:sz="0" w:space="0" w:color="auto"/>
              </w:pBdr>
              <w:ind w:left="0"/>
              <w:rPr>
                <w:sz w:val="22"/>
                <w:lang w:val="es-ES"/>
              </w:rPr>
            </w:pPr>
            <w:r w:rsidRPr="003F1BDD">
              <w:rPr>
                <w:sz w:val="22"/>
                <w:lang w:val="es-ES"/>
              </w:rPr>
              <w:t xml:space="preserve">Criterio 7: </w:t>
            </w:r>
          </w:p>
          <w:p w:rsidR="005D2406" w:rsidRPr="003F1BDD" w:rsidRDefault="005D2406" w:rsidP="00DF2424">
            <w:pPr>
              <w:pStyle w:val="BodyTextIndent2"/>
              <w:pBdr>
                <w:top w:val="none" w:sz="0" w:space="0" w:color="auto"/>
                <w:left w:val="none" w:sz="0" w:space="0" w:color="auto"/>
                <w:bottom w:val="none" w:sz="0" w:space="0" w:color="auto"/>
                <w:right w:val="none" w:sz="0" w:space="0" w:color="auto"/>
              </w:pBdr>
              <w:ind w:left="0"/>
              <w:rPr>
                <w:b w:val="0"/>
                <w:sz w:val="22"/>
                <w:lang w:val="es-ES"/>
              </w:rPr>
            </w:pPr>
            <w:r w:rsidRPr="003F1BDD">
              <w:rPr>
                <w:b w:val="0"/>
                <w:sz w:val="22"/>
                <w:lang w:val="es-ES"/>
              </w:rPr>
              <w:t>Un humedal deberá ser considerado de importancia internacional si sustenta una proporción significativa de las subespecies, especies o familias de peces autóctonas, etapas del ciclo biológico, interacciones de especies y/o poblaciones que son representativas de los beneficios y/o los valores de los humedales y contribuye de esa manera a la diversidad biológica del mundo.</w:t>
            </w:r>
          </w:p>
        </w:tc>
      </w:tr>
      <w:tr w:rsidR="005D2406" w:rsidRPr="002E12E6">
        <w:trPr>
          <w:cantSplit/>
        </w:trPr>
        <w:tc>
          <w:tcPr>
            <w:tcW w:w="3080" w:type="dxa"/>
            <w:vMerge/>
          </w:tcPr>
          <w:p w:rsidR="005D2406" w:rsidRPr="003F1BDD" w:rsidRDefault="005D2406" w:rsidP="00DF2424">
            <w:pPr>
              <w:tabs>
                <w:tab w:val="left" w:pos="567"/>
                <w:tab w:val="left" w:pos="1134"/>
                <w:tab w:val="left" w:pos="3600"/>
                <w:tab w:val="left" w:pos="4320"/>
                <w:tab w:val="left" w:pos="5040"/>
                <w:tab w:val="left" w:pos="5760"/>
                <w:tab w:val="left" w:pos="6480"/>
                <w:tab w:val="left" w:pos="7200"/>
                <w:tab w:val="left" w:pos="7920"/>
                <w:tab w:val="left" w:pos="8640"/>
              </w:tabs>
              <w:ind w:right="-45"/>
              <w:jc w:val="center"/>
              <w:rPr>
                <w:rFonts w:ascii="Garamond" w:hAnsi="Garamond"/>
                <w:sz w:val="22"/>
                <w:lang w:val="es-ES"/>
              </w:rPr>
            </w:pPr>
          </w:p>
        </w:tc>
        <w:tc>
          <w:tcPr>
            <w:tcW w:w="2109" w:type="dxa"/>
            <w:vMerge/>
          </w:tcPr>
          <w:p w:rsidR="005D2406" w:rsidRPr="003F1BDD" w:rsidRDefault="005D2406" w:rsidP="00DF2424">
            <w:pPr>
              <w:tabs>
                <w:tab w:val="left" w:pos="567"/>
                <w:tab w:val="left" w:pos="1134"/>
                <w:tab w:val="left" w:pos="3600"/>
                <w:tab w:val="left" w:pos="4320"/>
                <w:tab w:val="left" w:pos="5040"/>
                <w:tab w:val="left" w:pos="5760"/>
                <w:tab w:val="left" w:pos="6480"/>
                <w:tab w:val="left" w:pos="7200"/>
                <w:tab w:val="left" w:pos="7920"/>
                <w:tab w:val="left" w:pos="8640"/>
              </w:tabs>
              <w:ind w:right="-45"/>
              <w:jc w:val="center"/>
              <w:rPr>
                <w:rFonts w:ascii="Garamond" w:hAnsi="Garamond"/>
                <w:sz w:val="22"/>
                <w:lang w:val="es-ES"/>
              </w:rPr>
            </w:pPr>
          </w:p>
        </w:tc>
        <w:tc>
          <w:tcPr>
            <w:tcW w:w="4054" w:type="dxa"/>
          </w:tcPr>
          <w:p w:rsidR="005D2406" w:rsidRPr="003F1BDD" w:rsidRDefault="005D2406" w:rsidP="00DF2424">
            <w:pPr>
              <w:tabs>
                <w:tab w:val="left" w:pos="567"/>
                <w:tab w:val="left" w:pos="1134"/>
                <w:tab w:val="left" w:pos="3600"/>
                <w:tab w:val="left" w:pos="4320"/>
                <w:tab w:val="left" w:pos="5040"/>
                <w:tab w:val="left" w:pos="5760"/>
                <w:tab w:val="left" w:pos="6480"/>
                <w:tab w:val="left" w:pos="7200"/>
                <w:tab w:val="left" w:pos="7920"/>
                <w:tab w:val="left" w:pos="8640"/>
              </w:tabs>
              <w:ind w:right="-45"/>
              <w:rPr>
                <w:rFonts w:ascii="Garamond" w:hAnsi="Garamond"/>
                <w:b/>
                <w:sz w:val="22"/>
                <w:lang w:val="es-ES"/>
              </w:rPr>
            </w:pPr>
            <w:r w:rsidRPr="003F1BDD">
              <w:rPr>
                <w:rFonts w:ascii="Garamond" w:hAnsi="Garamond"/>
                <w:b/>
                <w:sz w:val="22"/>
                <w:lang w:val="es-ES"/>
              </w:rPr>
              <w:t xml:space="preserve">Criterio 8: </w:t>
            </w:r>
          </w:p>
          <w:p w:rsidR="005D2406" w:rsidRPr="003F1BDD" w:rsidRDefault="005D2406" w:rsidP="00DF2424">
            <w:pPr>
              <w:tabs>
                <w:tab w:val="left" w:pos="567"/>
                <w:tab w:val="left" w:pos="1134"/>
                <w:tab w:val="left" w:pos="3600"/>
                <w:tab w:val="left" w:pos="4320"/>
                <w:tab w:val="left" w:pos="5040"/>
                <w:tab w:val="left" w:pos="5760"/>
                <w:tab w:val="left" w:pos="6480"/>
                <w:tab w:val="left" w:pos="7200"/>
                <w:tab w:val="left" w:pos="7920"/>
                <w:tab w:val="left" w:pos="8640"/>
              </w:tabs>
              <w:ind w:right="-45"/>
              <w:rPr>
                <w:rFonts w:ascii="Garamond" w:hAnsi="Garamond"/>
                <w:sz w:val="22"/>
                <w:lang w:val="es-ES"/>
              </w:rPr>
            </w:pPr>
            <w:r w:rsidRPr="003F1BDD">
              <w:rPr>
                <w:rFonts w:ascii="Garamond" w:hAnsi="Garamond"/>
                <w:sz w:val="22"/>
                <w:lang w:val="es-ES"/>
              </w:rPr>
              <w:t>Un humedal deberá ser considerado de importancia internacional si es una fuente de alimentación importante para peces, es una zona de desove, un área de desarrollo y crecimiento y/o una ruta migratoria de la que dependen las existencias de peces dentro o fuera del humedal.</w:t>
            </w:r>
          </w:p>
        </w:tc>
      </w:tr>
      <w:tr w:rsidR="005D2406" w:rsidRPr="002E12E6">
        <w:trPr>
          <w:cantSplit/>
        </w:trPr>
        <w:tc>
          <w:tcPr>
            <w:tcW w:w="3080" w:type="dxa"/>
            <w:vMerge/>
          </w:tcPr>
          <w:p w:rsidR="005D2406" w:rsidRPr="003F1BDD" w:rsidRDefault="005D2406" w:rsidP="00DF2424">
            <w:pPr>
              <w:tabs>
                <w:tab w:val="left" w:pos="567"/>
                <w:tab w:val="left" w:pos="1134"/>
                <w:tab w:val="left" w:pos="3600"/>
                <w:tab w:val="left" w:pos="4320"/>
                <w:tab w:val="left" w:pos="5040"/>
                <w:tab w:val="left" w:pos="5760"/>
                <w:tab w:val="left" w:pos="6480"/>
                <w:tab w:val="left" w:pos="7200"/>
                <w:tab w:val="left" w:pos="7920"/>
                <w:tab w:val="left" w:pos="8640"/>
              </w:tabs>
              <w:ind w:right="-45"/>
              <w:jc w:val="center"/>
              <w:rPr>
                <w:rFonts w:ascii="Garamond" w:hAnsi="Garamond"/>
                <w:sz w:val="22"/>
                <w:lang w:val="es-ES"/>
              </w:rPr>
            </w:pPr>
          </w:p>
        </w:tc>
        <w:tc>
          <w:tcPr>
            <w:tcW w:w="2109" w:type="dxa"/>
            <w:vAlign w:val="center"/>
          </w:tcPr>
          <w:p w:rsidR="005D2406" w:rsidRPr="003F1BDD" w:rsidRDefault="00A435C9" w:rsidP="00DF2424">
            <w:pPr>
              <w:tabs>
                <w:tab w:val="left" w:pos="567"/>
                <w:tab w:val="left" w:pos="1134"/>
                <w:tab w:val="left" w:pos="3600"/>
                <w:tab w:val="left" w:pos="4320"/>
                <w:tab w:val="left" w:pos="5040"/>
                <w:tab w:val="left" w:pos="5760"/>
                <w:tab w:val="left" w:pos="6480"/>
                <w:tab w:val="left" w:pos="7200"/>
                <w:tab w:val="left" w:pos="7920"/>
                <w:tab w:val="left" w:pos="8640"/>
              </w:tabs>
              <w:ind w:right="-45"/>
              <w:rPr>
                <w:rFonts w:ascii="Garamond" w:hAnsi="Garamond"/>
                <w:sz w:val="22"/>
                <w:lang w:val="es-ES"/>
              </w:rPr>
            </w:pPr>
            <w:r w:rsidRPr="003F1BDD">
              <w:rPr>
                <w:rFonts w:ascii="Garamond" w:hAnsi="Garamond"/>
                <w:sz w:val="22"/>
                <w:lang w:val="es-ES"/>
              </w:rPr>
              <w:t>Criterios específicos basados en otros taxones</w:t>
            </w:r>
          </w:p>
        </w:tc>
        <w:tc>
          <w:tcPr>
            <w:tcW w:w="4054" w:type="dxa"/>
          </w:tcPr>
          <w:p w:rsidR="005D2406" w:rsidRPr="003F1BDD" w:rsidRDefault="005D2406" w:rsidP="00DF2424">
            <w:pPr>
              <w:pStyle w:val="Header5"/>
              <w:jc w:val="left"/>
              <w:rPr>
                <w:sz w:val="22"/>
                <w:szCs w:val="22"/>
                <w:lang w:val="es-ES"/>
              </w:rPr>
            </w:pPr>
            <w:r w:rsidRPr="003F1BDD">
              <w:rPr>
                <w:sz w:val="22"/>
                <w:szCs w:val="22"/>
                <w:lang w:val="es-ES"/>
              </w:rPr>
              <w:t>Criterio 9:</w:t>
            </w:r>
          </w:p>
          <w:p w:rsidR="005D2406" w:rsidRPr="003F1BDD" w:rsidRDefault="00A435C9" w:rsidP="00DF2424">
            <w:pPr>
              <w:pStyle w:val="BodyTextIndent2"/>
              <w:pBdr>
                <w:top w:val="none" w:sz="0" w:space="0" w:color="auto"/>
                <w:left w:val="none" w:sz="0" w:space="0" w:color="auto"/>
                <w:bottom w:val="none" w:sz="0" w:space="0" w:color="auto"/>
                <w:right w:val="none" w:sz="0" w:space="0" w:color="auto"/>
              </w:pBdr>
              <w:ind w:left="0"/>
              <w:rPr>
                <w:b w:val="0"/>
                <w:sz w:val="22"/>
                <w:szCs w:val="22"/>
                <w:lang w:val="es-ES"/>
              </w:rPr>
            </w:pPr>
            <w:r w:rsidRPr="003F1BDD">
              <w:rPr>
                <w:b w:val="0"/>
                <w:sz w:val="22"/>
                <w:szCs w:val="22"/>
                <w:lang w:val="es-ES"/>
              </w:rPr>
              <w:t xml:space="preserve">Un humedal deberá </w:t>
            </w:r>
            <w:r w:rsidR="00D02CB7" w:rsidRPr="003F1BDD">
              <w:rPr>
                <w:b w:val="0"/>
                <w:sz w:val="22"/>
                <w:szCs w:val="22"/>
                <w:lang w:val="es-ES"/>
              </w:rPr>
              <w:t>ser considerado</w:t>
            </w:r>
            <w:r w:rsidRPr="003F1BDD">
              <w:rPr>
                <w:b w:val="0"/>
                <w:sz w:val="22"/>
                <w:szCs w:val="22"/>
                <w:lang w:val="es-ES"/>
              </w:rPr>
              <w:t xml:space="preserve"> de importancia internacional si sustenta habitualmente el 1% de los individuos de la población de una especie o subespecie dependiente de los humedales que sea una especie animal no aviaria.</w:t>
            </w:r>
          </w:p>
        </w:tc>
      </w:tr>
    </w:tbl>
    <w:p w:rsidR="005D2406" w:rsidRPr="003F1BDD" w:rsidRDefault="005D2406" w:rsidP="00DF2424">
      <w:pPr>
        <w:tabs>
          <w:tab w:val="left" w:pos="567"/>
          <w:tab w:val="left" w:pos="1134"/>
          <w:tab w:val="left" w:pos="3600"/>
          <w:tab w:val="left" w:pos="4320"/>
          <w:tab w:val="left" w:pos="5040"/>
          <w:tab w:val="left" w:pos="5760"/>
          <w:tab w:val="left" w:pos="6480"/>
          <w:tab w:val="left" w:pos="7200"/>
          <w:tab w:val="left" w:pos="7920"/>
          <w:tab w:val="left" w:pos="8640"/>
        </w:tabs>
        <w:ind w:left="567" w:right="-45" w:hanging="567"/>
        <w:rPr>
          <w:rFonts w:ascii="Garamond" w:hAnsi="Garamond"/>
          <w:u w:val="single"/>
          <w:lang w:val="es-ES"/>
        </w:rPr>
      </w:pPr>
    </w:p>
    <w:p w:rsidR="00073DDF" w:rsidRPr="003F1BDD" w:rsidRDefault="00073DDF" w:rsidP="00DF2424">
      <w:pPr>
        <w:tabs>
          <w:tab w:val="left" w:pos="567"/>
          <w:tab w:val="left" w:pos="1134"/>
          <w:tab w:val="left" w:pos="3600"/>
          <w:tab w:val="left" w:pos="4320"/>
          <w:tab w:val="left" w:pos="5040"/>
          <w:tab w:val="left" w:pos="5760"/>
          <w:tab w:val="left" w:pos="6480"/>
          <w:tab w:val="left" w:pos="7200"/>
          <w:tab w:val="left" w:pos="7920"/>
          <w:tab w:val="left" w:pos="8640"/>
        </w:tabs>
        <w:ind w:left="567" w:right="-45" w:hanging="567"/>
        <w:jc w:val="center"/>
        <w:rPr>
          <w:rFonts w:ascii="Garamond" w:hAnsi="Garamond"/>
          <w:b/>
          <w:lang w:val="es-ES"/>
        </w:rPr>
      </w:pPr>
      <w:r w:rsidRPr="003F1BDD">
        <w:rPr>
          <w:rFonts w:ascii="Garamond" w:hAnsi="Garamond"/>
          <w:b/>
          <w:lang w:val="es-ES"/>
        </w:rPr>
        <w:t xml:space="preserve">Grupo A de los Criterios: Sitios que comprenden tipos de humedales </w:t>
      </w:r>
      <w:r w:rsidR="00A435C9" w:rsidRPr="003F1BDD">
        <w:rPr>
          <w:rFonts w:ascii="Garamond" w:hAnsi="Garamond"/>
          <w:b/>
          <w:lang w:val="es-ES"/>
        </w:rPr>
        <w:br/>
      </w:r>
      <w:r w:rsidRPr="003F1BDD">
        <w:rPr>
          <w:rFonts w:ascii="Garamond" w:hAnsi="Garamond"/>
          <w:b/>
          <w:lang w:val="es-ES"/>
        </w:rPr>
        <w:t>representativos, raros o únicos</w:t>
      </w:r>
    </w:p>
    <w:p w:rsidR="00073DDF" w:rsidRPr="003F1BDD" w:rsidRDefault="00073DDF" w:rsidP="00DF2424">
      <w:pPr>
        <w:tabs>
          <w:tab w:val="left" w:pos="567"/>
          <w:tab w:val="left" w:pos="1134"/>
          <w:tab w:val="left" w:pos="3600"/>
          <w:tab w:val="left" w:pos="4320"/>
          <w:tab w:val="left" w:pos="5040"/>
          <w:tab w:val="left" w:pos="5760"/>
          <w:tab w:val="left" w:pos="6480"/>
          <w:tab w:val="left" w:pos="7200"/>
          <w:tab w:val="left" w:pos="7920"/>
          <w:tab w:val="left" w:pos="8640"/>
        </w:tabs>
        <w:ind w:left="567" w:right="-45" w:hanging="567"/>
        <w:rPr>
          <w:rFonts w:ascii="Garamond" w:hAnsi="Garamond"/>
          <w:b/>
          <w:lang w:val="es-ES"/>
        </w:rPr>
      </w:pPr>
    </w:p>
    <w:p w:rsidR="00A435C9" w:rsidRPr="003F1BDD" w:rsidRDefault="00C81A6A" w:rsidP="00DF2424">
      <w:pPr>
        <w:pStyle w:val="Heading3"/>
        <w:tabs>
          <w:tab w:val="clear" w:pos="4680"/>
          <w:tab w:val="left" w:pos="567"/>
        </w:tabs>
        <w:ind w:left="567" w:hanging="567"/>
        <w:jc w:val="left"/>
        <w:rPr>
          <w:i/>
          <w:lang w:val="es-ES"/>
        </w:rPr>
      </w:pPr>
      <w:bookmarkStart w:id="82" w:name="_Toc320836694"/>
      <w:bookmarkStart w:id="83" w:name="_Toc320907572"/>
      <w:r w:rsidRPr="003F1BDD">
        <w:rPr>
          <w:i/>
          <w:u w:val="none"/>
          <w:lang w:val="es-ES"/>
        </w:rPr>
        <w:t>6.1</w:t>
      </w:r>
      <w:r w:rsidR="00C261DB" w:rsidRPr="003F1BDD">
        <w:rPr>
          <w:i/>
          <w:u w:val="none"/>
          <w:lang w:val="es-ES"/>
        </w:rPr>
        <w:t>.</w:t>
      </w:r>
      <w:r w:rsidRPr="003F1BDD">
        <w:rPr>
          <w:i/>
          <w:u w:val="none"/>
          <w:lang w:val="es-ES"/>
        </w:rPr>
        <w:t>1</w:t>
      </w:r>
      <w:r w:rsidRPr="003F1BDD">
        <w:rPr>
          <w:i/>
          <w:u w:val="none"/>
          <w:lang w:val="es-ES"/>
        </w:rPr>
        <w:tab/>
      </w:r>
      <w:r w:rsidR="00073DDF" w:rsidRPr="003F1BDD">
        <w:rPr>
          <w:i/>
          <w:u w:val="none"/>
          <w:lang w:val="es-ES"/>
        </w:rPr>
        <w:t>Criterio 1</w:t>
      </w:r>
      <w:bookmarkEnd w:id="82"/>
      <w:bookmarkEnd w:id="83"/>
    </w:p>
    <w:p w:rsidR="00C81A6A" w:rsidRPr="003F1BDD" w:rsidRDefault="00C81A6A" w:rsidP="00DF2424">
      <w:pPr>
        <w:tabs>
          <w:tab w:val="left" w:pos="567"/>
          <w:tab w:val="left" w:pos="1134"/>
          <w:tab w:val="left" w:pos="3600"/>
          <w:tab w:val="left" w:pos="4320"/>
          <w:tab w:val="left" w:pos="5040"/>
          <w:tab w:val="left" w:pos="5760"/>
          <w:tab w:val="left" w:pos="6480"/>
          <w:tab w:val="left" w:pos="7200"/>
          <w:tab w:val="left" w:pos="7920"/>
          <w:tab w:val="left" w:pos="8640"/>
        </w:tabs>
        <w:ind w:left="567" w:right="-45" w:hanging="567"/>
        <w:rPr>
          <w:rFonts w:ascii="Garamond" w:hAnsi="Garamond"/>
          <w:b/>
          <w:lang w:val="es-ES"/>
        </w:rPr>
      </w:pPr>
    </w:p>
    <w:p w:rsidR="00073DDF" w:rsidRPr="003F1BDD" w:rsidRDefault="00073DDF" w:rsidP="00DF2424">
      <w:pPr>
        <w:pStyle w:val="BodyTextIndent2"/>
        <w:pBdr>
          <w:top w:val="single" w:sz="4" w:space="1" w:color="auto"/>
          <w:left w:val="single" w:sz="4" w:space="4" w:color="auto"/>
          <w:bottom w:val="single" w:sz="4" w:space="1" w:color="auto"/>
          <w:right w:val="single" w:sz="4" w:space="4" w:color="auto"/>
        </w:pBdr>
        <w:shd w:val="clear" w:color="auto" w:fill="EEECE1"/>
        <w:ind w:right="720"/>
        <w:jc w:val="center"/>
        <w:rPr>
          <w:szCs w:val="24"/>
          <w:lang w:val="es-ES"/>
        </w:rPr>
      </w:pPr>
      <w:r w:rsidRPr="003F1BDD">
        <w:rPr>
          <w:szCs w:val="24"/>
          <w:lang w:val="es-ES"/>
        </w:rPr>
        <w:t>Un humedal deberá ser considerado de importancia internacional si contiene un ejemplo representativo, raro o único de un tipo de humedal natural o casi natural hallado dentro de la región biogeográfica apropiada.</w:t>
      </w:r>
    </w:p>
    <w:p w:rsidR="00073DDF" w:rsidRPr="003F1BDD" w:rsidRDefault="00073DDF" w:rsidP="00DF2424">
      <w:pPr>
        <w:pStyle w:val="BodyTextIndent2"/>
        <w:pBdr>
          <w:top w:val="none" w:sz="0" w:space="0" w:color="auto"/>
          <w:left w:val="none" w:sz="0" w:space="0" w:color="auto"/>
          <w:bottom w:val="none" w:sz="0" w:space="0" w:color="auto"/>
          <w:right w:val="none" w:sz="0" w:space="0" w:color="auto"/>
        </w:pBdr>
        <w:ind w:left="0"/>
        <w:rPr>
          <w:lang w:val="es-ES"/>
        </w:rPr>
      </w:pPr>
    </w:p>
    <w:p w:rsidR="00E45C10" w:rsidRPr="003F1BDD" w:rsidRDefault="00E45C10" w:rsidP="00DF2424">
      <w:pPr>
        <w:ind w:right="-45"/>
        <w:rPr>
          <w:rFonts w:ascii="Garamond" w:hAnsi="Garamond"/>
          <w:b/>
          <w:lang w:val="es-ES"/>
        </w:rPr>
      </w:pPr>
      <w:r w:rsidRPr="003F1BDD">
        <w:rPr>
          <w:rFonts w:ascii="Garamond" w:hAnsi="Garamond"/>
          <w:b/>
          <w:lang w:val="es-ES"/>
        </w:rPr>
        <w:t>Objetivo perseguido con este Criterio</w:t>
      </w:r>
    </w:p>
    <w:p w:rsidR="00E45C10" w:rsidRPr="003F1BDD" w:rsidRDefault="00E45C10" w:rsidP="00DF2424">
      <w:pPr>
        <w:ind w:right="-45"/>
        <w:rPr>
          <w:rFonts w:ascii="Garamond" w:hAnsi="Garamond"/>
          <w:b/>
          <w:lang w:val="es-ES"/>
        </w:rPr>
      </w:pPr>
    </w:p>
    <w:p w:rsidR="00C423FB" w:rsidRPr="003F1BDD" w:rsidRDefault="00C423FB" w:rsidP="00DF2424">
      <w:pPr>
        <w:tabs>
          <w:tab w:val="left" w:pos="567"/>
        </w:tabs>
        <w:ind w:left="567" w:hanging="567"/>
        <w:rPr>
          <w:rFonts w:ascii="Garamond" w:hAnsi="Garamond"/>
          <w:szCs w:val="24"/>
          <w:lang w:val="es-ES"/>
        </w:rPr>
      </w:pPr>
      <w:r w:rsidRPr="003F1BDD">
        <w:rPr>
          <w:rFonts w:ascii="Garamond" w:hAnsi="Garamond"/>
          <w:szCs w:val="24"/>
          <w:lang w:val="es-ES"/>
        </w:rPr>
        <w:t>103.</w:t>
      </w:r>
      <w:r w:rsidRPr="003F1BDD">
        <w:rPr>
          <w:rFonts w:ascii="Garamond" w:hAnsi="Garamond"/>
          <w:szCs w:val="24"/>
          <w:lang w:val="es-ES"/>
        </w:rPr>
        <w:tab/>
      </w:r>
      <w:r w:rsidR="00350F41" w:rsidRPr="003F1BDD">
        <w:rPr>
          <w:rFonts w:ascii="Garamond" w:hAnsi="Garamond"/>
          <w:szCs w:val="24"/>
          <w:lang w:val="es-ES"/>
        </w:rPr>
        <w:t xml:space="preserve">El Criterio </w:t>
      </w:r>
      <w:r w:rsidRPr="003F1BDD">
        <w:rPr>
          <w:rFonts w:ascii="Garamond" w:hAnsi="Garamond"/>
          <w:szCs w:val="24"/>
          <w:lang w:val="es-ES"/>
        </w:rPr>
        <w:t xml:space="preserve">1 </w:t>
      </w:r>
      <w:r w:rsidR="00350F41" w:rsidRPr="003F1BDD">
        <w:rPr>
          <w:rFonts w:ascii="Garamond" w:hAnsi="Garamond"/>
          <w:szCs w:val="24"/>
          <w:lang w:val="es-ES"/>
        </w:rPr>
        <w:t>identifica humedales que tienen importancia internacional, dentro de un contexto biogeográfico, por ser ejemplos de tipos de humedales o hábitats (</w:t>
      </w:r>
      <w:r w:rsidR="004C280F" w:rsidRPr="003F1BDD">
        <w:rPr>
          <w:rFonts w:ascii="Garamond" w:hAnsi="Garamond"/>
          <w:szCs w:val="24"/>
          <w:lang w:val="es-ES"/>
        </w:rPr>
        <w:t>más que por las especies que alberga el humedal)</w:t>
      </w:r>
      <w:r w:rsidRPr="003F1BDD">
        <w:rPr>
          <w:rFonts w:ascii="Garamond" w:hAnsi="Garamond"/>
          <w:szCs w:val="24"/>
          <w:lang w:val="es-ES"/>
        </w:rPr>
        <w:t>.</w:t>
      </w:r>
    </w:p>
    <w:p w:rsidR="00C423FB" w:rsidRPr="003F1BDD" w:rsidRDefault="00C423FB" w:rsidP="00DF2424">
      <w:pPr>
        <w:tabs>
          <w:tab w:val="left" w:pos="567"/>
        </w:tabs>
        <w:ind w:left="567" w:hanging="567"/>
        <w:rPr>
          <w:rFonts w:ascii="Garamond" w:hAnsi="Garamond"/>
          <w:szCs w:val="24"/>
          <w:lang w:val="es-ES"/>
        </w:rPr>
      </w:pPr>
    </w:p>
    <w:p w:rsidR="00C423FB" w:rsidRPr="003F1BDD" w:rsidRDefault="00C423FB" w:rsidP="00DF2424">
      <w:pPr>
        <w:tabs>
          <w:tab w:val="left" w:pos="567"/>
        </w:tabs>
        <w:ind w:left="567" w:hanging="567"/>
        <w:rPr>
          <w:rFonts w:ascii="Garamond" w:hAnsi="Garamond"/>
          <w:szCs w:val="24"/>
          <w:lang w:val="es-ES"/>
        </w:rPr>
      </w:pPr>
      <w:r w:rsidRPr="003F1BDD">
        <w:rPr>
          <w:rFonts w:ascii="Garamond" w:hAnsi="Garamond"/>
          <w:szCs w:val="24"/>
          <w:lang w:val="es-ES"/>
        </w:rPr>
        <w:lastRenderedPageBreak/>
        <w:t>104.</w:t>
      </w:r>
      <w:r w:rsidRPr="003F1BDD">
        <w:rPr>
          <w:rFonts w:ascii="Garamond" w:hAnsi="Garamond"/>
          <w:szCs w:val="24"/>
          <w:lang w:val="es-ES"/>
        </w:rPr>
        <w:tab/>
      </w:r>
      <w:r w:rsidR="004C280F" w:rsidRPr="003F1BDD">
        <w:rPr>
          <w:rFonts w:ascii="Garamond" w:hAnsi="Garamond"/>
          <w:szCs w:val="24"/>
          <w:lang w:val="es-ES"/>
        </w:rPr>
        <w:t>El Criterio se refiere a sitios que contienen uno o varios tipos de humedales naturales o casi naturales que son, a nivel nacional</w:t>
      </w:r>
      <w:r w:rsidRPr="003F1BDD">
        <w:rPr>
          <w:rFonts w:ascii="Garamond" w:hAnsi="Garamond"/>
          <w:szCs w:val="24"/>
          <w:lang w:val="es-ES"/>
        </w:rPr>
        <w:t>:</w:t>
      </w:r>
    </w:p>
    <w:p w:rsidR="00C423FB" w:rsidRPr="003F1BDD" w:rsidRDefault="00C423FB" w:rsidP="00DF2424">
      <w:pPr>
        <w:tabs>
          <w:tab w:val="left" w:pos="567"/>
        </w:tabs>
        <w:ind w:left="720" w:hanging="567"/>
        <w:rPr>
          <w:rFonts w:ascii="Garamond" w:hAnsi="Garamond"/>
          <w:szCs w:val="24"/>
          <w:lang w:val="es-ES"/>
        </w:rPr>
      </w:pPr>
    </w:p>
    <w:p w:rsidR="00C423FB" w:rsidRPr="003F1BDD" w:rsidRDefault="004C280F" w:rsidP="00DF2424">
      <w:pPr>
        <w:numPr>
          <w:ilvl w:val="0"/>
          <w:numId w:val="22"/>
        </w:numPr>
        <w:tabs>
          <w:tab w:val="left" w:pos="567"/>
        </w:tabs>
        <w:ind w:left="1134" w:hanging="567"/>
        <w:rPr>
          <w:rFonts w:ascii="Garamond" w:hAnsi="Garamond"/>
          <w:szCs w:val="24"/>
          <w:lang w:val="es-ES"/>
        </w:rPr>
      </w:pPr>
      <w:r w:rsidRPr="003F1BDD">
        <w:rPr>
          <w:rFonts w:ascii="Garamond" w:hAnsi="Garamond"/>
          <w:szCs w:val="24"/>
          <w:lang w:val="es-ES"/>
        </w:rPr>
        <w:t>ejemplos</w:t>
      </w:r>
      <w:r w:rsidRPr="003F1BDD">
        <w:rPr>
          <w:rFonts w:ascii="Garamond" w:hAnsi="Garamond"/>
          <w:b/>
          <w:szCs w:val="24"/>
          <w:lang w:val="es-ES"/>
        </w:rPr>
        <w:t xml:space="preserve"> representativos</w:t>
      </w:r>
      <w:r w:rsidR="00C423FB" w:rsidRPr="003F1BDD">
        <w:rPr>
          <w:rFonts w:ascii="Garamond" w:hAnsi="Garamond"/>
          <w:szCs w:val="24"/>
          <w:lang w:val="es-ES"/>
        </w:rPr>
        <w:t>;</w:t>
      </w:r>
    </w:p>
    <w:p w:rsidR="00C423FB" w:rsidRPr="003F1BDD" w:rsidRDefault="004C280F" w:rsidP="00DF2424">
      <w:pPr>
        <w:numPr>
          <w:ilvl w:val="0"/>
          <w:numId w:val="22"/>
        </w:numPr>
        <w:tabs>
          <w:tab w:val="left" w:pos="567"/>
        </w:tabs>
        <w:ind w:left="1134" w:hanging="567"/>
        <w:rPr>
          <w:rFonts w:ascii="Garamond" w:hAnsi="Garamond"/>
          <w:szCs w:val="24"/>
          <w:lang w:val="es-ES"/>
        </w:rPr>
      </w:pPr>
      <w:r w:rsidRPr="003F1BDD">
        <w:rPr>
          <w:rFonts w:ascii="Garamond" w:hAnsi="Garamond"/>
          <w:szCs w:val="24"/>
          <w:lang w:val="es-ES"/>
        </w:rPr>
        <w:t>ejemplos</w:t>
      </w:r>
      <w:r w:rsidRPr="003F1BDD">
        <w:rPr>
          <w:rFonts w:ascii="Garamond" w:hAnsi="Garamond"/>
          <w:b/>
          <w:szCs w:val="24"/>
          <w:lang w:val="es-ES"/>
        </w:rPr>
        <w:t xml:space="preserve"> raros</w:t>
      </w:r>
      <w:r w:rsidR="00462303" w:rsidRPr="003F1BDD">
        <w:rPr>
          <w:rFonts w:ascii="Garamond" w:hAnsi="Garamond"/>
          <w:szCs w:val="24"/>
          <w:lang w:val="es-ES"/>
        </w:rPr>
        <w:t>;</w:t>
      </w:r>
      <w:r w:rsidRPr="003F1BDD">
        <w:rPr>
          <w:rFonts w:ascii="Garamond" w:hAnsi="Garamond"/>
          <w:szCs w:val="24"/>
          <w:lang w:val="es-ES"/>
        </w:rPr>
        <w:t xml:space="preserve"> </w:t>
      </w:r>
      <w:r w:rsidR="00C423FB" w:rsidRPr="003F1BDD">
        <w:rPr>
          <w:rFonts w:ascii="Garamond" w:hAnsi="Garamond"/>
          <w:szCs w:val="24"/>
          <w:lang w:val="es-ES"/>
        </w:rPr>
        <w:t>o</w:t>
      </w:r>
    </w:p>
    <w:p w:rsidR="00C423FB" w:rsidRPr="003F1BDD" w:rsidRDefault="004C280F" w:rsidP="00DF2424">
      <w:pPr>
        <w:numPr>
          <w:ilvl w:val="0"/>
          <w:numId w:val="22"/>
        </w:numPr>
        <w:tabs>
          <w:tab w:val="left" w:pos="567"/>
        </w:tabs>
        <w:ind w:left="1134" w:hanging="567"/>
        <w:rPr>
          <w:rFonts w:ascii="Garamond" w:hAnsi="Garamond"/>
          <w:szCs w:val="24"/>
          <w:lang w:val="es-ES"/>
        </w:rPr>
      </w:pPr>
      <w:r w:rsidRPr="003F1BDD">
        <w:rPr>
          <w:rFonts w:ascii="Garamond" w:hAnsi="Garamond"/>
          <w:b/>
          <w:szCs w:val="24"/>
          <w:lang w:val="es-ES"/>
        </w:rPr>
        <w:t>únicos</w:t>
      </w:r>
      <w:r w:rsidR="00C423FB" w:rsidRPr="003F1BDD">
        <w:rPr>
          <w:rFonts w:ascii="Garamond" w:hAnsi="Garamond"/>
          <w:b/>
          <w:szCs w:val="24"/>
          <w:lang w:val="es-ES"/>
        </w:rPr>
        <w:t>.</w:t>
      </w:r>
    </w:p>
    <w:p w:rsidR="00C423FB" w:rsidRPr="003F1BDD" w:rsidRDefault="00C423FB" w:rsidP="00DF2424">
      <w:pPr>
        <w:tabs>
          <w:tab w:val="left" w:pos="567"/>
        </w:tabs>
        <w:rPr>
          <w:rFonts w:ascii="Garamond" w:hAnsi="Garamond"/>
          <w:szCs w:val="24"/>
          <w:lang w:val="es-ES"/>
        </w:rPr>
      </w:pPr>
    </w:p>
    <w:p w:rsidR="00C423FB" w:rsidRPr="003F1BDD" w:rsidRDefault="00C423FB" w:rsidP="00DF2424">
      <w:pPr>
        <w:tabs>
          <w:tab w:val="left" w:pos="567"/>
        </w:tabs>
        <w:ind w:left="567" w:hanging="567"/>
        <w:rPr>
          <w:rFonts w:ascii="Garamond" w:hAnsi="Garamond"/>
          <w:szCs w:val="24"/>
          <w:lang w:val="es-ES"/>
        </w:rPr>
      </w:pPr>
      <w:r w:rsidRPr="003F1BDD">
        <w:rPr>
          <w:rFonts w:ascii="Garamond" w:hAnsi="Garamond"/>
          <w:szCs w:val="24"/>
          <w:lang w:val="es-ES"/>
        </w:rPr>
        <w:t>105.</w:t>
      </w:r>
      <w:r w:rsidRPr="003F1BDD">
        <w:rPr>
          <w:rFonts w:ascii="Garamond" w:hAnsi="Garamond"/>
          <w:szCs w:val="24"/>
          <w:lang w:val="es-ES"/>
        </w:rPr>
        <w:tab/>
      </w:r>
      <w:r w:rsidR="004C280F" w:rsidRPr="003F1BDD">
        <w:rPr>
          <w:rFonts w:ascii="Garamond" w:hAnsi="Garamond"/>
          <w:szCs w:val="24"/>
          <w:lang w:val="es-ES"/>
        </w:rPr>
        <w:t xml:space="preserve">En el objetivo 1, y en particular en </w:t>
      </w:r>
      <w:r w:rsidR="00462303" w:rsidRPr="003F1BDD">
        <w:rPr>
          <w:rFonts w:ascii="Garamond" w:hAnsi="Garamond"/>
          <w:szCs w:val="24"/>
          <w:lang w:val="es-ES"/>
        </w:rPr>
        <w:t xml:space="preserve">su </w:t>
      </w:r>
      <w:r w:rsidR="004C280F" w:rsidRPr="003F1BDD">
        <w:rPr>
          <w:rFonts w:ascii="Garamond" w:hAnsi="Garamond"/>
          <w:szCs w:val="24"/>
          <w:lang w:val="es-ES"/>
        </w:rPr>
        <w:t>apartado</w:t>
      </w:r>
      <w:r w:rsidRPr="003F1BDD">
        <w:rPr>
          <w:rFonts w:ascii="Garamond" w:hAnsi="Garamond"/>
          <w:szCs w:val="24"/>
          <w:lang w:val="es-ES"/>
        </w:rPr>
        <w:t xml:space="preserve"> 1.2 (</w:t>
      </w:r>
      <w:r w:rsidR="004C280F" w:rsidRPr="003F1BDD">
        <w:rPr>
          <w:rFonts w:ascii="Garamond" w:hAnsi="Garamond"/>
          <w:szCs w:val="24"/>
          <w:lang w:val="es-ES"/>
        </w:rPr>
        <w:t>párrafo</w:t>
      </w:r>
      <w:r w:rsidRPr="003F1BDD">
        <w:rPr>
          <w:rFonts w:ascii="Garamond" w:hAnsi="Garamond"/>
          <w:szCs w:val="24"/>
          <w:lang w:val="es-ES"/>
        </w:rPr>
        <w:t xml:space="preserve"> 14 </w:t>
      </w:r>
      <w:r w:rsidR="004C280F" w:rsidRPr="003F1BDD">
        <w:rPr>
          <w:rFonts w:ascii="Garamond" w:hAnsi="Garamond"/>
          <w:i/>
          <w:szCs w:val="24"/>
          <w:lang w:val="es-ES"/>
        </w:rPr>
        <w:t>supra</w:t>
      </w:r>
      <w:r w:rsidRPr="003F1BDD">
        <w:rPr>
          <w:rFonts w:ascii="Garamond" w:hAnsi="Garamond"/>
          <w:szCs w:val="24"/>
          <w:lang w:val="es-ES"/>
        </w:rPr>
        <w:t xml:space="preserve">), </w:t>
      </w:r>
      <w:r w:rsidR="004C280F" w:rsidRPr="003F1BDD">
        <w:rPr>
          <w:rFonts w:ascii="Garamond" w:hAnsi="Garamond"/>
          <w:szCs w:val="24"/>
          <w:lang w:val="es-ES"/>
        </w:rPr>
        <w:t>se indica que con arreglo a este Criterio se ha de considerar también la posibilidad de asignar prioridad a aquellos humedales cuyas características ecológicas desempeñan un papel sustancial en el funcionamiento natural de una cuenca hidrográfica o un sistema costero importante</w:t>
      </w:r>
      <w:r w:rsidRPr="003F1BDD">
        <w:rPr>
          <w:rFonts w:ascii="Garamond" w:hAnsi="Garamond"/>
          <w:szCs w:val="24"/>
          <w:lang w:val="es-ES"/>
        </w:rPr>
        <w:t xml:space="preserve">. </w:t>
      </w:r>
      <w:r w:rsidR="004C280F" w:rsidRPr="003F1BDD">
        <w:rPr>
          <w:rFonts w:ascii="Garamond" w:hAnsi="Garamond"/>
          <w:szCs w:val="24"/>
          <w:lang w:val="es-ES"/>
        </w:rPr>
        <w:t xml:space="preserve">Las Partes Contratantes deberían estudiar el funcionamiento hidrológico de los humedales para determinar </w:t>
      </w:r>
      <w:r w:rsidR="007510DB" w:rsidRPr="003F1BDD">
        <w:rPr>
          <w:rFonts w:ascii="Garamond" w:hAnsi="Garamond"/>
          <w:szCs w:val="24"/>
          <w:lang w:val="es-ES"/>
        </w:rPr>
        <w:t>sitios prioritarios con arreglo a este Criterio</w:t>
      </w:r>
      <w:r w:rsidRPr="003F1BDD">
        <w:rPr>
          <w:rFonts w:ascii="Garamond" w:hAnsi="Garamond"/>
          <w:szCs w:val="24"/>
          <w:lang w:val="es-ES"/>
        </w:rPr>
        <w:t xml:space="preserve">. </w:t>
      </w:r>
      <w:r w:rsidR="007510DB" w:rsidRPr="003F1BDD">
        <w:rPr>
          <w:rFonts w:ascii="Garamond" w:hAnsi="Garamond"/>
          <w:szCs w:val="24"/>
          <w:lang w:val="es-ES"/>
        </w:rPr>
        <w:t>Consulte las orientaciones relacionadas con las funciones biológicas o ecológicas en los Criterios</w:t>
      </w:r>
      <w:r w:rsidRPr="003F1BDD">
        <w:rPr>
          <w:rFonts w:ascii="Garamond" w:hAnsi="Garamond"/>
          <w:szCs w:val="24"/>
          <w:lang w:val="es-ES"/>
        </w:rPr>
        <w:t xml:space="preserve"> 3 </w:t>
      </w:r>
      <w:r w:rsidR="007510DB" w:rsidRPr="003F1BDD">
        <w:rPr>
          <w:rFonts w:ascii="Garamond" w:hAnsi="Garamond"/>
          <w:szCs w:val="24"/>
          <w:lang w:val="es-ES"/>
        </w:rPr>
        <w:t xml:space="preserve">y </w:t>
      </w:r>
      <w:r w:rsidRPr="003F1BDD">
        <w:rPr>
          <w:rFonts w:ascii="Garamond" w:hAnsi="Garamond"/>
          <w:szCs w:val="24"/>
          <w:lang w:val="es-ES"/>
        </w:rPr>
        <w:t>4.</w:t>
      </w:r>
    </w:p>
    <w:p w:rsidR="00C423FB" w:rsidRPr="003F1BDD" w:rsidRDefault="00C423FB" w:rsidP="00DF2424">
      <w:pPr>
        <w:tabs>
          <w:tab w:val="left" w:pos="567"/>
        </w:tabs>
        <w:ind w:left="720" w:hanging="567"/>
        <w:rPr>
          <w:rFonts w:ascii="Garamond" w:hAnsi="Garamond"/>
          <w:szCs w:val="24"/>
          <w:lang w:val="es-ES"/>
        </w:rPr>
      </w:pPr>
    </w:p>
    <w:p w:rsidR="00C423FB" w:rsidRPr="003F1BDD" w:rsidRDefault="00CF7A43" w:rsidP="00DF2424">
      <w:pPr>
        <w:tabs>
          <w:tab w:val="left" w:pos="567"/>
        </w:tabs>
        <w:ind w:left="567" w:hanging="567"/>
        <w:rPr>
          <w:rFonts w:ascii="Garamond" w:hAnsi="Garamond"/>
          <w:b/>
          <w:szCs w:val="24"/>
          <w:lang w:val="es-ES"/>
        </w:rPr>
      </w:pPr>
      <w:r w:rsidRPr="003F1BDD">
        <w:rPr>
          <w:rFonts w:ascii="Garamond" w:hAnsi="Garamond"/>
          <w:b/>
          <w:szCs w:val="24"/>
          <w:lang w:val="es-ES"/>
        </w:rPr>
        <w:t>Interpretación y significado del Criterio</w:t>
      </w:r>
    </w:p>
    <w:p w:rsidR="00C423FB" w:rsidRPr="003F1BDD" w:rsidRDefault="00C423FB" w:rsidP="00DF2424">
      <w:pPr>
        <w:tabs>
          <w:tab w:val="left" w:pos="567"/>
        </w:tabs>
        <w:ind w:hanging="567"/>
        <w:rPr>
          <w:rFonts w:ascii="Garamond" w:hAnsi="Garamond"/>
          <w:b/>
          <w:szCs w:val="24"/>
          <w:lang w:val="es-ES"/>
        </w:rPr>
      </w:pPr>
    </w:p>
    <w:p w:rsidR="00C70468" w:rsidRPr="003F1BDD" w:rsidRDefault="00C70468" w:rsidP="00DF2424">
      <w:pPr>
        <w:tabs>
          <w:tab w:val="left" w:pos="567"/>
        </w:tabs>
        <w:ind w:left="567" w:hanging="567"/>
        <w:rPr>
          <w:rFonts w:ascii="Garamond" w:hAnsi="Garamond"/>
          <w:lang w:val="es-ES"/>
        </w:rPr>
      </w:pPr>
      <w:r w:rsidRPr="003F1BDD">
        <w:rPr>
          <w:rFonts w:ascii="Garamond" w:hAnsi="Garamond"/>
          <w:lang w:val="es-ES"/>
        </w:rPr>
        <w:t>106.</w:t>
      </w:r>
      <w:r w:rsidRPr="003F1BDD">
        <w:rPr>
          <w:rFonts w:ascii="Garamond" w:hAnsi="Garamond"/>
          <w:lang w:val="es-ES"/>
        </w:rPr>
        <w:tab/>
        <w:t>Se alienta a las Partes Contratantes a que, al aplicar este Criterio sistemáticamente:</w:t>
      </w:r>
    </w:p>
    <w:p w:rsidR="00C70468" w:rsidRPr="003F1BDD" w:rsidRDefault="00C70468" w:rsidP="00DF2424">
      <w:pPr>
        <w:tabs>
          <w:tab w:val="left" w:pos="567"/>
        </w:tabs>
        <w:ind w:left="720" w:hanging="567"/>
        <w:rPr>
          <w:rFonts w:ascii="Garamond" w:hAnsi="Garamond"/>
          <w:lang w:val="es-ES"/>
        </w:rPr>
      </w:pPr>
    </w:p>
    <w:p w:rsidR="00C70468" w:rsidRPr="003F1BDD" w:rsidRDefault="00C70468" w:rsidP="00DF2424">
      <w:pPr>
        <w:tabs>
          <w:tab w:val="left" w:pos="567"/>
        </w:tabs>
        <w:ind w:left="1134" w:hanging="567"/>
        <w:rPr>
          <w:rFonts w:ascii="Garamond" w:hAnsi="Garamond"/>
          <w:lang w:val="es-ES"/>
        </w:rPr>
      </w:pPr>
      <w:r w:rsidRPr="003F1BDD">
        <w:rPr>
          <w:rFonts w:ascii="Garamond" w:hAnsi="Garamond"/>
          <w:lang w:val="es-ES"/>
        </w:rPr>
        <w:t>i)</w:t>
      </w:r>
      <w:r w:rsidRPr="003F1BDD">
        <w:rPr>
          <w:rFonts w:ascii="Garamond" w:hAnsi="Garamond"/>
          <w:lang w:val="es-ES"/>
        </w:rPr>
        <w:tab/>
        <w:t xml:space="preserve">determinen las regiones biogeográficas de su territorio o a nivel supranacional/regional utilizando el esquema de regionalización recomendado por la Convención (véase la Sección 5.3); </w:t>
      </w:r>
    </w:p>
    <w:p w:rsidR="00C70468" w:rsidRPr="003F1BDD" w:rsidRDefault="00C70468" w:rsidP="00DF2424">
      <w:pPr>
        <w:tabs>
          <w:tab w:val="left" w:pos="567"/>
        </w:tabs>
        <w:ind w:left="1134" w:hanging="567"/>
        <w:rPr>
          <w:rFonts w:ascii="Garamond" w:hAnsi="Garamond"/>
          <w:lang w:val="es-ES"/>
        </w:rPr>
      </w:pPr>
      <w:r w:rsidRPr="003F1BDD">
        <w:rPr>
          <w:rFonts w:ascii="Garamond" w:hAnsi="Garamond"/>
          <w:lang w:val="es-ES"/>
        </w:rPr>
        <w:t xml:space="preserve">ii) </w:t>
      </w:r>
      <w:r w:rsidRPr="003F1BDD">
        <w:rPr>
          <w:rFonts w:ascii="Garamond" w:hAnsi="Garamond"/>
          <w:lang w:val="es-ES"/>
        </w:rPr>
        <w:tab/>
        <w:t xml:space="preserve">determinen (a la luz del Sistema de Clasificación de Tipos de Humedales de Ramsar que figura en el Apéndice B), el espectro de tipos de humedales existentes en cada región biogeográfica, tomando nota en particular de cualesquiera tipos de humedales raros o únicos; y </w:t>
      </w:r>
    </w:p>
    <w:p w:rsidR="00C70468" w:rsidRPr="003F1BDD" w:rsidRDefault="00C70468" w:rsidP="00DF2424">
      <w:pPr>
        <w:tabs>
          <w:tab w:val="left" w:pos="567"/>
        </w:tabs>
        <w:ind w:left="1134" w:hanging="567"/>
        <w:rPr>
          <w:rFonts w:ascii="Garamond" w:hAnsi="Garamond"/>
          <w:lang w:val="es-ES"/>
        </w:rPr>
      </w:pPr>
      <w:r w:rsidRPr="003F1BDD">
        <w:rPr>
          <w:rFonts w:ascii="Garamond" w:hAnsi="Garamond"/>
          <w:lang w:val="es-ES"/>
        </w:rPr>
        <w:t>iii)</w:t>
      </w:r>
      <w:r w:rsidRPr="003F1BDD">
        <w:rPr>
          <w:rFonts w:ascii="Garamond" w:hAnsi="Garamond"/>
          <w:lang w:val="es-ES"/>
        </w:rPr>
        <w:tab/>
        <w:t>identifiquen, respecto de cada tipo de humedal existente en cada región biogeográfica, los sitios que representen los mejores ejemplos, para designarlos con arreglo a la Convención.</w:t>
      </w:r>
    </w:p>
    <w:p w:rsidR="00C70468" w:rsidRPr="003F1BDD" w:rsidRDefault="00C70468" w:rsidP="00DF2424">
      <w:pPr>
        <w:tabs>
          <w:tab w:val="left" w:pos="567"/>
        </w:tabs>
        <w:ind w:left="720" w:hanging="567"/>
        <w:rPr>
          <w:rFonts w:ascii="Garamond" w:hAnsi="Garamond"/>
          <w:lang w:val="es-ES"/>
        </w:rPr>
      </w:pPr>
    </w:p>
    <w:p w:rsidR="00C70468" w:rsidRPr="003F1BDD" w:rsidRDefault="00C70468" w:rsidP="00DF2424">
      <w:pPr>
        <w:tabs>
          <w:tab w:val="left" w:pos="567"/>
        </w:tabs>
        <w:ind w:left="567" w:hanging="567"/>
        <w:rPr>
          <w:rFonts w:ascii="Garamond" w:hAnsi="Garamond"/>
          <w:lang w:val="es-ES"/>
        </w:rPr>
      </w:pPr>
      <w:r w:rsidRPr="003F1BDD">
        <w:rPr>
          <w:rFonts w:ascii="Garamond" w:hAnsi="Garamond"/>
          <w:lang w:val="es-ES"/>
        </w:rPr>
        <w:t>107.</w:t>
      </w:r>
      <w:r w:rsidRPr="003F1BDD">
        <w:rPr>
          <w:rFonts w:ascii="Garamond" w:hAnsi="Garamond"/>
          <w:lang w:val="es-ES"/>
        </w:rPr>
        <w:tab/>
        <w:t xml:space="preserve">El Criterio se refiere al Sitio Ramsar </w:t>
      </w:r>
      <w:r w:rsidR="005C4E5F" w:rsidRPr="003F1BDD">
        <w:rPr>
          <w:rFonts w:ascii="Garamond" w:hAnsi="Garamond"/>
          <w:lang w:val="es-ES"/>
        </w:rPr>
        <w:t>“</w:t>
      </w:r>
      <w:r w:rsidRPr="003F1BDD">
        <w:rPr>
          <w:rFonts w:ascii="Garamond" w:hAnsi="Garamond"/>
          <w:lang w:val="es-ES"/>
        </w:rPr>
        <w:t>que contiene</w:t>
      </w:r>
      <w:r w:rsidR="005C4E5F" w:rsidRPr="003F1BDD">
        <w:rPr>
          <w:rFonts w:ascii="Garamond" w:hAnsi="Garamond"/>
          <w:lang w:val="es-ES"/>
        </w:rPr>
        <w:t>”</w:t>
      </w:r>
      <w:r w:rsidRPr="003F1BDD">
        <w:rPr>
          <w:rFonts w:ascii="Garamond" w:hAnsi="Garamond"/>
          <w:lang w:val="es-ES"/>
        </w:rPr>
        <w:t xml:space="preserve"> el tipo de humedal en cuestión. Este es un indicador importante del hecho de que el límite del sitio debería, en la medida de lo posible, extenderse con amplitud a fin de contener la totalidad de las unidades hidrológicas, en lugar de circunscribir el </w:t>
      </w:r>
      <w:r w:rsidR="00283063" w:rsidRPr="003F1BDD">
        <w:rPr>
          <w:rFonts w:ascii="Garamond" w:hAnsi="Garamond"/>
          <w:lang w:val="es-ES"/>
        </w:rPr>
        <w:t xml:space="preserve">Sitio </w:t>
      </w:r>
      <w:r w:rsidRPr="003F1BDD">
        <w:rPr>
          <w:rFonts w:ascii="Garamond" w:hAnsi="Garamond"/>
          <w:lang w:val="es-ES"/>
        </w:rPr>
        <w:t>Ramsar tan solo como un pequeño elemento de un humedal más amplio. (</w:t>
      </w:r>
      <w:r w:rsidR="00283063" w:rsidRPr="003F1BDD">
        <w:rPr>
          <w:rFonts w:ascii="Garamond" w:hAnsi="Garamond"/>
          <w:lang w:val="es-ES"/>
        </w:rPr>
        <w:t>Véase también la sección 5.6.)</w:t>
      </w:r>
    </w:p>
    <w:p w:rsidR="00C70468" w:rsidRPr="003F1BDD" w:rsidRDefault="00C70468" w:rsidP="00DF2424">
      <w:pPr>
        <w:tabs>
          <w:tab w:val="left" w:pos="567"/>
        </w:tabs>
        <w:ind w:left="720" w:hanging="567"/>
        <w:rPr>
          <w:rFonts w:ascii="Garamond" w:hAnsi="Garamond"/>
          <w:lang w:val="es-ES"/>
        </w:rPr>
      </w:pPr>
    </w:p>
    <w:p w:rsidR="00C70468" w:rsidRPr="003F1BDD" w:rsidRDefault="00A633D9" w:rsidP="00DF2424">
      <w:pPr>
        <w:tabs>
          <w:tab w:val="left" w:pos="567"/>
        </w:tabs>
        <w:ind w:left="567" w:hanging="567"/>
        <w:rPr>
          <w:rFonts w:ascii="Garamond" w:hAnsi="Garamond"/>
          <w:b/>
          <w:lang w:val="es-ES"/>
        </w:rPr>
      </w:pPr>
      <w:r w:rsidRPr="003F1BDD">
        <w:rPr>
          <w:rFonts w:ascii="Garamond" w:hAnsi="Garamond"/>
          <w:b/>
          <w:lang w:val="es-ES"/>
        </w:rPr>
        <w:t xml:space="preserve">Lineamientos </w:t>
      </w:r>
      <w:r w:rsidR="004234C8" w:rsidRPr="003F1BDD">
        <w:rPr>
          <w:rFonts w:ascii="Garamond" w:hAnsi="Garamond"/>
          <w:b/>
          <w:lang w:val="es-ES"/>
        </w:rPr>
        <w:t xml:space="preserve">sobre </w:t>
      </w:r>
      <w:r w:rsidR="00C70468" w:rsidRPr="003F1BDD">
        <w:rPr>
          <w:rFonts w:ascii="Garamond" w:hAnsi="Garamond"/>
          <w:b/>
          <w:lang w:val="es-ES"/>
        </w:rPr>
        <w:t>determinados tipos de humedales</w:t>
      </w:r>
    </w:p>
    <w:p w:rsidR="00C70468" w:rsidRPr="003F1BDD" w:rsidRDefault="00C70468" w:rsidP="00DF2424">
      <w:pPr>
        <w:tabs>
          <w:tab w:val="left" w:pos="567"/>
        </w:tabs>
        <w:ind w:hanging="567"/>
        <w:rPr>
          <w:rFonts w:ascii="Garamond" w:hAnsi="Garamond"/>
          <w:b/>
          <w:lang w:val="es-ES"/>
        </w:rPr>
      </w:pPr>
    </w:p>
    <w:p w:rsidR="00C70468" w:rsidRPr="003F1BDD" w:rsidRDefault="00C70468" w:rsidP="00DF2424">
      <w:pPr>
        <w:tabs>
          <w:tab w:val="left" w:pos="567"/>
        </w:tabs>
        <w:ind w:left="567" w:hanging="567"/>
        <w:rPr>
          <w:rFonts w:ascii="Garamond" w:hAnsi="Garamond"/>
          <w:lang w:val="es-ES"/>
        </w:rPr>
      </w:pPr>
      <w:r w:rsidRPr="003F1BDD">
        <w:rPr>
          <w:rFonts w:ascii="Garamond" w:hAnsi="Garamond"/>
          <w:lang w:val="es-ES"/>
        </w:rPr>
        <w:t>108.</w:t>
      </w:r>
      <w:r w:rsidRPr="003F1BDD">
        <w:rPr>
          <w:rFonts w:ascii="Garamond" w:hAnsi="Garamond"/>
          <w:lang w:val="es-ES"/>
        </w:rPr>
        <w:tab/>
        <w:t xml:space="preserve">El informe del </w:t>
      </w:r>
      <w:r w:rsidRPr="003F1BDD">
        <w:rPr>
          <w:rFonts w:ascii="Garamond" w:hAnsi="Garamond"/>
          <w:i/>
          <w:lang w:val="es-ES"/>
        </w:rPr>
        <w:t>Examen Mundial sobre Recursos de Humedales y Prioridades para el Inventario de Humedales</w:t>
      </w:r>
      <w:r w:rsidRPr="003F1BDD">
        <w:rPr>
          <w:rFonts w:ascii="Garamond" w:hAnsi="Garamond"/>
          <w:lang w:val="es-ES"/>
        </w:rPr>
        <w:t xml:space="preserve"> a la COP7 (1999) reconocía que las turberas, manglares y arrecifes de coral eran algunos de los ecosistemas de humedales más vulnerables y amenazados por la pérdida y degradación del hábitat y que, por lo tanto, necesitaban actividades prioritarias urgentes para asegurar su conservación y uso racional.</w:t>
      </w:r>
    </w:p>
    <w:p w:rsidR="00C70468" w:rsidRPr="003F1BDD" w:rsidRDefault="00C70468" w:rsidP="00DF2424">
      <w:pPr>
        <w:tabs>
          <w:tab w:val="left" w:pos="567"/>
        </w:tabs>
        <w:ind w:left="567" w:hanging="567"/>
        <w:rPr>
          <w:rFonts w:ascii="Garamond" w:hAnsi="Garamond"/>
          <w:lang w:val="es-ES"/>
        </w:rPr>
      </w:pPr>
    </w:p>
    <w:p w:rsidR="00C70468" w:rsidRPr="003F1BDD" w:rsidRDefault="00C70468" w:rsidP="00DF2424">
      <w:pPr>
        <w:tabs>
          <w:tab w:val="left" w:pos="567"/>
        </w:tabs>
        <w:ind w:left="567" w:hanging="567"/>
        <w:rPr>
          <w:rFonts w:ascii="Garamond" w:hAnsi="Garamond"/>
          <w:lang w:val="es-ES"/>
        </w:rPr>
      </w:pPr>
      <w:r w:rsidRPr="003F1BDD">
        <w:rPr>
          <w:rFonts w:ascii="Garamond" w:hAnsi="Garamond"/>
          <w:lang w:val="es-ES"/>
        </w:rPr>
        <w:t>109.</w:t>
      </w:r>
      <w:r w:rsidRPr="003F1BDD">
        <w:rPr>
          <w:rFonts w:ascii="Garamond" w:hAnsi="Garamond"/>
          <w:lang w:val="es-ES"/>
        </w:rPr>
        <w:tab/>
        <w:t>Se ha elaborado orientación adicional (Apéndice E) para esclarecer los aspectos de la aplicación del Marco Estratégico en relación con turberas, pastizales húmedos, manglares y arrecifes de coral, sistemas cársticos y otros tipos de humedales subterráneos, lagunas temporales, y arrecifes de bivalvos (marisco), en particular para identificar y designar humedales representativos de estos tipos de hábitat de conformidad con la aplicación del Criterio 1.</w:t>
      </w:r>
    </w:p>
    <w:p w:rsidR="00C70468" w:rsidRPr="003F1BDD" w:rsidRDefault="00C70468" w:rsidP="00DF2424">
      <w:pPr>
        <w:tabs>
          <w:tab w:val="left" w:pos="567"/>
        </w:tabs>
        <w:ind w:left="720" w:hanging="567"/>
        <w:rPr>
          <w:rFonts w:ascii="Garamond" w:hAnsi="Garamond"/>
          <w:lang w:val="es-ES"/>
        </w:rPr>
      </w:pPr>
    </w:p>
    <w:p w:rsidR="00C423FB" w:rsidRPr="003F1BDD" w:rsidRDefault="00400212" w:rsidP="00DF2424">
      <w:pPr>
        <w:tabs>
          <w:tab w:val="left" w:pos="567"/>
        </w:tabs>
        <w:ind w:left="567" w:hanging="567"/>
        <w:rPr>
          <w:rFonts w:ascii="Garamond" w:hAnsi="Garamond"/>
          <w:b/>
          <w:szCs w:val="24"/>
          <w:lang w:val="es-ES"/>
        </w:rPr>
      </w:pPr>
      <w:r w:rsidRPr="003F1BDD">
        <w:rPr>
          <w:rFonts w:ascii="Garamond" w:hAnsi="Garamond"/>
          <w:b/>
          <w:szCs w:val="24"/>
          <w:lang w:val="es-ES"/>
        </w:rPr>
        <w:t>Información y datos necesarios para la aplicación del Criterio</w:t>
      </w:r>
    </w:p>
    <w:p w:rsidR="00C423FB" w:rsidRPr="003F1BDD" w:rsidRDefault="00C423FB" w:rsidP="00DF2424">
      <w:pPr>
        <w:tabs>
          <w:tab w:val="left" w:pos="567"/>
        </w:tabs>
        <w:ind w:hanging="567"/>
        <w:rPr>
          <w:rFonts w:ascii="Garamond" w:hAnsi="Garamond"/>
          <w:b/>
          <w:szCs w:val="24"/>
          <w:lang w:val="es-ES"/>
        </w:rPr>
      </w:pPr>
    </w:p>
    <w:p w:rsidR="00665D89" w:rsidRPr="003F1BDD" w:rsidRDefault="00665D89" w:rsidP="00DF2424">
      <w:pPr>
        <w:tabs>
          <w:tab w:val="left" w:pos="567"/>
        </w:tabs>
        <w:ind w:left="567" w:hanging="567"/>
        <w:rPr>
          <w:rFonts w:ascii="Garamond" w:hAnsi="Garamond"/>
          <w:lang w:val="es-ES"/>
        </w:rPr>
      </w:pPr>
      <w:r w:rsidRPr="003F1BDD">
        <w:rPr>
          <w:rFonts w:ascii="Garamond" w:hAnsi="Garamond"/>
          <w:lang w:val="es-ES"/>
        </w:rPr>
        <w:t>110.</w:t>
      </w:r>
      <w:r w:rsidRPr="003F1BDD">
        <w:rPr>
          <w:rFonts w:ascii="Garamond" w:hAnsi="Garamond"/>
          <w:lang w:val="es-ES"/>
        </w:rPr>
        <w:tab/>
        <w:t>La elaboración de un inventario nacional de humedales es el requisito fundamental para la aplicación de este Criterio, ya que solo con esa información se puede determinar si un humedal es representativo, raro o único. En los Manuales 13 y 15 de Ramsar (Secretaría de la Convención de Ramsar 2010c, 2010d; véase también el Apéndice H) se proporciona orientación sobre los procesos de inventario de humedales.</w:t>
      </w:r>
    </w:p>
    <w:p w:rsidR="00665D89" w:rsidRPr="003F1BDD" w:rsidRDefault="00665D89" w:rsidP="00DF2424">
      <w:pPr>
        <w:tabs>
          <w:tab w:val="left" w:pos="567"/>
        </w:tabs>
        <w:ind w:left="720" w:hanging="567"/>
        <w:rPr>
          <w:rFonts w:ascii="Garamond" w:hAnsi="Garamond"/>
          <w:lang w:val="es-ES"/>
        </w:rPr>
      </w:pPr>
    </w:p>
    <w:p w:rsidR="00665D89" w:rsidRPr="003F1BDD" w:rsidRDefault="00665D89" w:rsidP="00DF2424">
      <w:pPr>
        <w:tabs>
          <w:tab w:val="left" w:pos="567"/>
        </w:tabs>
        <w:ind w:left="567" w:hanging="567"/>
        <w:rPr>
          <w:rFonts w:ascii="Garamond" w:hAnsi="Garamond"/>
          <w:lang w:val="es-ES"/>
        </w:rPr>
      </w:pPr>
      <w:r w:rsidRPr="003F1BDD">
        <w:rPr>
          <w:rFonts w:ascii="Garamond" w:hAnsi="Garamond"/>
          <w:lang w:val="es-ES"/>
        </w:rPr>
        <w:t>111.</w:t>
      </w:r>
      <w:r w:rsidRPr="003F1BDD">
        <w:rPr>
          <w:rFonts w:ascii="Garamond" w:hAnsi="Garamond"/>
          <w:lang w:val="es-ES"/>
        </w:rPr>
        <w:tab/>
        <w:t>En la sección 5.3 se proporciona información sobre las regionalizaciones bio</w:t>
      </w:r>
      <w:r w:rsidR="004234C8" w:rsidRPr="003F1BDD">
        <w:rPr>
          <w:rFonts w:ascii="Garamond" w:hAnsi="Garamond"/>
          <w:lang w:val="es-ES"/>
        </w:rPr>
        <w:t>geo</w:t>
      </w:r>
      <w:r w:rsidRPr="003F1BDD">
        <w:rPr>
          <w:rFonts w:ascii="Garamond" w:hAnsi="Garamond"/>
          <w:lang w:val="es-ES"/>
        </w:rPr>
        <w:t xml:space="preserve">gráficas recomendadas. </w:t>
      </w:r>
    </w:p>
    <w:p w:rsidR="00665D89" w:rsidRPr="003F1BDD" w:rsidRDefault="00665D89" w:rsidP="00DF2424">
      <w:pPr>
        <w:tabs>
          <w:tab w:val="left" w:pos="567"/>
        </w:tabs>
        <w:ind w:left="567" w:hanging="567"/>
        <w:rPr>
          <w:rFonts w:ascii="Garamond" w:hAnsi="Garamond"/>
          <w:lang w:val="es-ES"/>
        </w:rPr>
      </w:pPr>
    </w:p>
    <w:p w:rsidR="00C423FB" w:rsidRPr="003F1BDD" w:rsidRDefault="00FD4498" w:rsidP="00DF2424">
      <w:pPr>
        <w:tabs>
          <w:tab w:val="left" w:pos="567"/>
        </w:tabs>
        <w:ind w:left="567" w:hanging="567"/>
        <w:rPr>
          <w:rFonts w:ascii="Garamond" w:hAnsi="Garamond"/>
          <w:b/>
          <w:szCs w:val="24"/>
          <w:lang w:val="es-ES"/>
        </w:rPr>
      </w:pPr>
      <w:r w:rsidRPr="003F1BDD">
        <w:rPr>
          <w:rFonts w:ascii="Garamond" w:hAnsi="Garamond"/>
          <w:b/>
          <w:szCs w:val="24"/>
          <w:lang w:val="es-ES"/>
        </w:rPr>
        <w:t>Posibles ambigüedades y obstáculos</w:t>
      </w:r>
    </w:p>
    <w:p w:rsidR="00C423FB" w:rsidRPr="003F1BDD" w:rsidRDefault="00C423FB" w:rsidP="00DF2424">
      <w:pPr>
        <w:tabs>
          <w:tab w:val="left" w:pos="567"/>
        </w:tabs>
        <w:ind w:left="567" w:hanging="567"/>
        <w:rPr>
          <w:rFonts w:ascii="Garamond" w:hAnsi="Garamond"/>
          <w:b/>
          <w:szCs w:val="24"/>
          <w:lang w:val="es-ES"/>
        </w:rPr>
      </w:pPr>
    </w:p>
    <w:p w:rsidR="00665D89" w:rsidRPr="003F1BDD" w:rsidRDefault="00021D45" w:rsidP="00DF2424">
      <w:pPr>
        <w:tabs>
          <w:tab w:val="left" w:pos="567"/>
        </w:tabs>
        <w:ind w:left="567" w:hanging="567"/>
        <w:rPr>
          <w:rFonts w:ascii="Garamond" w:hAnsi="Garamond"/>
          <w:lang w:val="es-ES"/>
        </w:rPr>
      </w:pPr>
      <w:r w:rsidRPr="003F1BDD">
        <w:rPr>
          <w:rFonts w:ascii="Garamond" w:hAnsi="Garamond"/>
          <w:lang w:val="es-ES"/>
        </w:rPr>
        <w:t>112.</w:t>
      </w:r>
      <w:r w:rsidRPr="003F1BDD">
        <w:rPr>
          <w:rFonts w:ascii="Garamond" w:hAnsi="Garamond"/>
          <w:lang w:val="es-ES"/>
        </w:rPr>
        <w:tab/>
        <w:t>Obsérvese que</w:t>
      </w:r>
      <w:r w:rsidR="00665D89" w:rsidRPr="003F1BDD">
        <w:rPr>
          <w:rFonts w:ascii="Garamond" w:hAnsi="Garamond"/>
          <w:lang w:val="es-ES"/>
        </w:rPr>
        <w:t xml:space="preserve"> como este Criterio se refiere solo a humed</w:t>
      </w:r>
      <w:r w:rsidRPr="003F1BDD">
        <w:rPr>
          <w:rFonts w:ascii="Garamond" w:hAnsi="Garamond"/>
          <w:lang w:val="es-ES"/>
        </w:rPr>
        <w:t>ales naturales o casi naturales</w:t>
      </w:r>
      <w:r w:rsidR="00665D89" w:rsidRPr="003F1BDD">
        <w:rPr>
          <w:rFonts w:ascii="Garamond" w:hAnsi="Garamond"/>
          <w:lang w:val="es-ES"/>
        </w:rPr>
        <w:t xml:space="preserve"> no se puede aplicar a tipo</w:t>
      </w:r>
      <w:r w:rsidRPr="003F1BDD">
        <w:rPr>
          <w:rFonts w:ascii="Garamond" w:hAnsi="Garamond"/>
          <w:lang w:val="es-ES"/>
        </w:rPr>
        <w:t>s</w:t>
      </w:r>
      <w:r w:rsidR="00665D89" w:rsidRPr="003F1BDD">
        <w:rPr>
          <w:rFonts w:ascii="Garamond" w:hAnsi="Garamond"/>
          <w:lang w:val="es-ES"/>
        </w:rPr>
        <w:t xml:space="preserve"> de humedal</w:t>
      </w:r>
      <w:r w:rsidRPr="003F1BDD">
        <w:rPr>
          <w:rFonts w:ascii="Garamond" w:hAnsi="Garamond"/>
          <w:lang w:val="es-ES"/>
        </w:rPr>
        <w:t>es</w:t>
      </w:r>
      <w:r w:rsidR="00665D89" w:rsidRPr="003F1BDD">
        <w:rPr>
          <w:rFonts w:ascii="Garamond" w:hAnsi="Garamond"/>
          <w:lang w:val="es-ES"/>
        </w:rPr>
        <w:t xml:space="preserve"> artificial</w:t>
      </w:r>
      <w:r w:rsidRPr="003F1BDD">
        <w:rPr>
          <w:rFonts w:ascii="Garamond" w:hAnsi="Garamond"/>
          <w:lang w:val="es-ES"/>
        </w:rPr>
        <w:t>es</w:t>
      </w:r>
      <w:r w:rsidR="00665D89" w:rsidRPr="003F1BDD">
        <w:rPr>
          <w:rFonts w:ascii="Garamond" w:hAnsi="Garamond"/>
          <w:lang w:val="es-ES"/>
        </w:rPr>
        <w:t>.</w:t>
      </w:r>
    </w:p>
    <w:p w:rsidR="00665D89" w:rsidRPr="003F1BDD" w:rsidRDefault="00665D89" w:rsidP="00DF2424">
      <w:pPr>
        <w:tabs>
          <w:tab w:val="left" w:pos="567"/>
        </w:tabs>
        <w:ind w:left="567" w:hanging="567"/>
        <w:rPr>
          <w:rFonts w:ascii="Garamond" w:hAnsi="Garamond"/>
          <w:lang w:val="es-ES"/>
        </w:rPr>
      </w:pPr>
    </w:p>
    <w:p w:rsidR="00665D89" w:rsidRPr="003F1BDD" w:rsidRDefault="00665D89" w:rsidP="00DF2424">
      <w:pPr>
        <w:tabs>
          <w:tab w:val="left" w:pos="567"/>
        </w:tabs>
        <w:ind w:left="567" w:hanging="567"/>
        <w:rPr>
          <w:rFonts w:ascii="Garamond" w:hAnsi="Garamond"/>
          <w:lang w:val="es-ES"/>
        </w:rPr>
      </w:pPr>
      <w:r w:rsidRPr="003F1BDD">
        <w:rPr>
          <w:rFonts w:ascii="Garamond" w:hAnsi="Garamond"/>
          <w:lang w:val="es-ES"/>
        </w:rPr>
        <w:t>113.</w:t>
      </w:r>
      <w:r w:rsidRPr="003F1BDD">
        <w:rPr>
          <w:rFonts w:ascii="Garamond" w:hAnsi="Garamond"/>
          <w:lang w:val="es-ES"/>
        </w:rPr>
        <w:tab/>
        <w:t xml:space="preserve">La frase </w:t>
      </w:r>
      <w:r w:rsidR="005C4E5F" w:rsidRPr="003F1BDD">
        <w:rPr>
          <w:rFonts w:ascii="Garamond" w:hAnsi="Garamond"/>
          <w:lang w:val="es-ES"/>
        </w:rPr>
        <w:t>“</w:t>
      </w:r>
      <w:r w:rsidRPr="003F1BDD">
        <w:rPr>
          <w:rFonts w:ascii="Garamond" w:hAnsi="Garamond"/>
          <w:lang w:val="es-ES"/>
        </w:rPr>
        <w:t>dentro de la región biogeográfica</w:t>
      </w:r>
      <w:r w:rsidR="005C4E5F" w:rsidRPr="003F1BDD">
        <w:rPr>
          <w:rFonts w:ascii="Garamond" w:hAnsi="Garamond"/>
          <w:lang w:val="es-ES"/>
        </w:rPr>
        <w:t>”</w:t>
      </w:r>
      <w:r w:rsidRPr="003F1BDD">
        <w:rPr>
          <w:rFonts w:ascii="Garamond" w:hAnsi="Garamond"/>
          <w:lang w:val="es-ES"/>
        </w:rPr>
        <w:t xml:space="preserve"> debe interpretarse como </w:t>
      </w:r>
      <w:r w:rsidR="005C4E5F" w:rsidRPr="003F1BDD">
        <w:rPr>
          <w:rFonts w:ascii="Garamond" w:hAnsi="Garamond"/>
          <w:lang w:val="es-ES"/>
        </w:rPr>
        <w:t>“</w:t>
      </w:r>
      <w:r w:rsidRPr="003F1BDD">
        <w:rPr>
          <w:rFonts w:ascii="Garamond" w:hAnsi="Garamond"/>
          <w:lang w:val="es-ES"/>
        </w:rPr>
        <w:t>dentro de la parte de la región biogeográfica que se encuentra dentro del territorio de la Parte Contratante pertinente</w:t>
      </w:r>
      <w:r w:rsidR="005C4E5F" w:rsidRPr="003F1BDD">
        <w:rPr>
          <w:rFonts w:ascii="Garamond" w:hAnsi="Garamond"/>
          <w:lang w:val="es-ES"/>
        </w:rPr>
        <w:t>”</w:t>
      </w:r>
      <w:r w:rsidRPr="003F1BDD">
        <w:rPr>
          <w:rFonts w:ascii="Garamond" w:hAnsi="Garamond"/>
          <w:lang w:val="es-ES"/>
        </w:rPr>
        <w:t xml:space="preserve">. En otras palabras, el criterio trata de identificar los </w:t>
      </w:r>
      <w:r w:rsidR="005C4E5F" w:rsidRPr="003F1BDD">
        <w:rPr>
          <w:rFonts w:ascii="Garamond" w:hAnsi="Garamond"/>
          <w:lang w:val="es-ES"/>
        </w:rPr>
        <w:t>“</w:t>
      </w:r>
      <w:r w:rsidRPr="003F1BDD">
        <w:rPr>
          <w:rFonts w:ascii="Garamond" w:hAnsi="Garamond"/>
          <w:lang w:val="es-ES"/>
        </w:rPr>
        <w:t>mejores</w:t>
      </w:r>
      <w:r w:rsidR="005C4E5F" w:rsidRPr="003F1BDD">
        <w:rPr>
          <w:rFonts w:ascii="Garamond" w:hAnsi="Garamond"/>
          <w:lang w:val="es-ES"/>
        </w:rPr>
        <w:t>”</w:t>
      </w:r>
      <w:r w:rsidRPr="003F1BDD">
        <w:rPr>
          <w:rFonts w:ascii="Garamond" w:hAnsi="Garamond"/>
          <w:lang w:val="es-ES"/>
        </w:rPr>
        <w:t xml:space="preserve"> ejemplos nacionales de determinados tipos de humedales. </w:t>
      </w:r>
    </w:p>
    <w:p w:rsidR="00665D89" w:rsidRPr="003F1BDD" w:rsidRDefault="00665D89" w:rsidP="00DF2424">
      <w:pPr>
        <w:rPr>
          <w:rFonts w:ascii="Garamond" w:hAnsi="Garamond"/>
          <w:lang w:val="es-ES"/>
        </w:rPr>
      </w:pPr>
    </w:p>
    <w:p w:rsidR="00C423FB" w:rsidRPr="003F1BDD" w:rsidRDefault="009B4ACF" w:rsidP="00DF2424">
      <w:pPr>
        <w:tabs>
          <w:tab w:val="left" w:pos="567"/>
        </w:tabs>
        <w:ind w:left="567" w:hanging="567"/>
        <w:rPr>
          <w:rFonts w:ascii="Garamond" w:hAnsi="Garamond"/>
          <w:b/>
          <w:szCs w:val="24"/>
          <w:lang w:val="es-ES"/>
        </w:rPr>
      </w:pPr>
      <w:r w:rsidRPr="003F1BDD">
        <w:rPr>
          <w:rFonts w:ascii="Garamond" w:hAnsi="Garamond"/>
          <w:b/>
          <w:szCs w:val="24"/>
          <w:lang w:val="es-ES"/>
        </w:rPr>
        <w:t>Información más detallada</w:t>
      </w:r>
    </w:p>
    <w:p w:rsidR="00C423FB" w:rsidRPr="003F1BDD" w:rsidRDefault="00C423FB" w:rsidP="00DF2424">
      <w:pPr>
        <w:tabs>
          <w:tab w:val="left" w:pos="567"/>
        </w:tabs>
        <w:ind w:left="567" w:hanging="567"/>
        <w:rPr>
          <w:rFonts w:ascii="Garamond" w:hAnsi="Garamond"/>
          <w:szCs w:val="24"/>
          <w:lang w:val="es-ES"/>
        </w:rPr>
      </w:pPr>
    </w:p>
    <w:p w:rsidR="00C423FB" w:rsidRPr="003F1BDD" w:rsidRDefault="00C423FB" w:rsidP="00DF2424">
      <w:pPr>
        <w:tabs>
          <w:tab w:val="left" w:pos="567"/>
        </w:tabs>
        <w:ind w:left="567" w:hanging="567"/>
        <w:rPr>
          <w:rFonts w:ascii="Garamond" w:hAnsi="Garamond"/>
          <w:szCs w:val="24"/>
          <w:lang w:val="es-ES"/>
        </w:rPr>
      </w:pPr>
      <w:r w:rsidRPr="003F1BDD">
        <w:rPr>
          <w:rFonts w:ascii="Garamond" w:hAnsi="Garamond"/>
          <w:szCs w:val="24"/>
          <w:lang w:val="es-ES"/>
        </w:rPr>
        <w:t>114.</w:t>
      </w:r>
      <w:r w:rsidRPr="003F1BDD">
        <w:rPr>
          <w:rFonts w:ascii="Garamond" w:hAnsi="Garamond"/>
          <w:szCs w:val="24"/>
          <w:lang w:val="es-ES"/>
        </w:rPr>
        <w:tab/>
      </w:r>
      <w:r w:rsidR="009B4ACF" w:rsidRPr="003F1BDD">
        <w:rPr>
          <w:rFonts w:ascii="Garamond" w:hAnsi="Garamond"/>
          <w:b/>
          <w:szCs w:val="24"/>
          <w:lang w:val="es-ES"/>
        </w:rPr>
        <w:t xml:space="preserve">Definición de </w:t>
      </w:r>
      <w:r w:rsidR="005C4E5F" w:rsidRPr="003F1BDD">
        <w:rPr>
          <w:rFonts w:ascii="Garamond" w:hAnsi="Garamond"/>
          <w:b/>
          <w:szCs w:val="24"/>
          <w:lang w:val="es-ES"/>
        </w:rPr>
        <w:t>“</w:t>
      </w:r>
      <w:r w:rsidR="009B4ACF" w:rsidRPr="003F1BDD">
        <w:rPr>
          <w:rFonts w:ascii="Garamond" w:hAnsi="Garamond"/>
          <w:b/>
          <w:szCs w:val="24"/>
          <w:lang w:val="es-ES"/>
        </w:rPr>
        <w:t>representativo</w:t>
      </w:r>
      <w:r w:rsidR="005C4E5F" w:rsidRPr="003F1BDD">
        <w:rPr>
          <w:rFonts w:ascii="Garamond" w:hAnsi="Garamond"/>
          <w:b/>
          <w:szCs w:val="24"/>
          <w:lang w:val="es-ES"/>
        </w:rPr>
        <w:t>”</w:t>
      </w:r>
      <w:r w:rsidR="009B4ACF" w:rsidRPr="003F1BDD">
        <w:rPr>
          <w:rFonts w:ascii="Garamond" w:hAnsi="Garamond"/>
          <w:b/>
          <w:szCs w:val="24"/>
          <w:lang w:val="es-ES"/>
        </w:rPr>
        <w:t>:</w:t>
      </w:r>
      <w:r w:rsidR="009B4ACF" w:rsidRPr="003F1BDD">
        <w:rPr>
          <w:rFonts w:ascii="Garamond" w:hAnsi="Garamond"/>
          <w:szCs w:val="24"/>
          <w:lang w:val="es-ES"/>
        </w:rPr>
        <w:t xml:space="preserve"> </w:t>
      </w:r>
      <w:r w:rsidR="00161B25" w:rsidRPr="003F1BDD">
        <w:rPr>
          <w:rFonts w:ascii="Garamond" w:hAnsi="Garamond"/>
          <w:szCs w:val="24"/>
          <w:lang w:val="es-ES"/>
        </w:rPr>
        <w:t>U</w:t>
      </w:r>
      <w:r w:rsidR="009B4ACF" w:rsidRPr="003F1BDD">
        <w:rPr>
          <w:rFonts w:ascii="Garamond" w:hAnsi="Garamond"/>
          <w:szCs w:val="24"/>
          <w:lang w:val="es-ES"/>
        </w:rPr>
        <w:t>n sitio que sirve de ejemplo característico de un determinado tipo de humedal existente en una región. Los tipos de humedales se definen en el Apéndice B.</w:t>
      </w:r>
    </w:p>
    <w:p w:rsidR="00C423FB" w:rsidRPr="003F1BDD" w:rsidRDefault="00C423FB" w:rsidP="00DF2424">
      <w:pPr>
        <w:tabs>
          <w:tab w:val="left" w:pos="567"/>
        </w:tabs>
        <w:ind w:left="567" w:hanging="567"/>
        <w:rPr>
          <w:rFonts w:ascii="Garamond" w:hAnsi="Garamond"/>
          <w:szCs w:val="24"/>
          <w:lang w:val="es-ES"/>
        </w:rPr>
      </w:pPr>
    </w:p>
    <w:p w:rsidR="00C423FB" w:rsidRPr="003F1BDD" w:rsidRDefault="00C423FB" w:rsidP="00DF2424">
      <w:pPr>
        <w:tabs>
          <w:tab w:val="left" w:pos="567"/>
        </w:tabs>
        <w:ind w:left="567" w:hanging="567"/>
        <w:rPr>
          <w:rFonts w:ascii="Garamond" w:hAnsi="Garamond"/>
          <w:szCs w:val="24"/>
          <w:lang w:val="es-ES"/>
        </w:rPr>
      </w:pPr>
      <w:r w:rsidRPr="003F1BDD">
        <w:rPr>
          <w:rFonts w:ascii="Garamond" w:hAnsi="Garamond"/>
          <w:szCs w:val="24"/>
          <w:lang w:val="es-ES"/>
        </w:rPr>
        <w:t>115.</w:t>
      </w:r>
      <w:r w:rsidRPr="003F1BDD">
        <w:rPr>
          <w:rFonts w:ascii="Garamond" w:hAnsi="Garamond"/>
          <w:szCs w:val="24"/>
          <w:lang w:val="es-ES"/>
        </w:rPr>
        <w:tab/>
      </w:r>
      <w:r w:rsidR="001756E2" w:rsidRPr="003F1BDD">
        <w:rPr>
          <w:rFonts w:ascii="Garamond" w:hAnsi="Garamond"/>
          <w:b/>
          <w:szCs w:val="24"/>
          <w:lang w:val="es-ES"/>
        </w:rPr>
        <w:t xml:space="preserve">Definición de </w:t>
      </w:r>
      <w:r w:rsidR="005C4E5F" w:rsidRPr="003F1BDD">
        <w:rPr>
          <w:rFonts w:ascii="Garamond" w:hAnsi="Garamond"/>
          <w:b/>
          <w:szCs w:val="24"/>
          <w:lang w:val="es-ES"/>
        </w:rPr>
        <w:t>“</w:t>
      </w:r>
      <w:r w:rsidR="008B6EC1" w:rsidRPr="003F1BDD">
        <w:rPr>
          <w:rFonts w:ascii="Garamond" w:hAnsi="Garamond"/>
          <w:b/>
          <w:szCs w:val="24"/>
          <w:lang w:val="es-ES"/>
        </w:rPr>
        <w:t>ú</w:t>
      </w:r>
      <w:r w:rsidR="001756E2" w:rsidRPr="003F1BDD">
        <w:rPr>
          <w:rFonts w:ascii="Garamond" w:hAnsi="Garamond"/>
          <w:b/>
          <w:szCs w:val="24"/>
          <w:lang w:val="es-ES"/>
        </w:rPr>
        <w:t>nico</w:t>
      </w:r>
      <w:r w:rsidR="005C4E5F" w:rsidRPr="003F1BDD">
        <w:rPr>
          <w:rFonts w:ascii="Garamond" w:hAnsi="Garamond"/>
          <w:b/>
          <w:szCs w:val="24"/>
          <w:lang w:val="es-ES"/>
        </w:rPr>
        <w:t>”</w:t>
      </w:r>
      <w:r w:rsidR="001756E2" w:rsidRPr="003F1BDD">
        <w:rPr>
          <w:rFonts w:ascii="Garamond" w:hAnsi="Garamond"/>
          <w:b/>
          <w:szCs w:val="24"/>
          <w:lang w:val="es-ES"/>
        </w:rPr>
        <w:t xml:space="preserve">: </w:t>
      </w:r>
      <w:r w:rsidR="00161B25" w:rsidRPr="003F1BDD">
        <w:rPr>
          <w:rFonts w:ascii="Garamond" w:hAnsi="Garamond"/>
          <w:szCs w:val="24"/>
          <w:lang w:val="es-ES"/>
        </w:rPr>
        <w:t>E</w:t>
      </w:r>
      <w:r w:rsidR="001756E2" w:rsidRPr="003F1BDD">
        <w:rPr>
          <w:rFonts w:ascii="Garamond" w:hAnsi="Garamond"/>
          <w:szCs w:val="24"/>
          <w:lang w:val="es-ES"/>
        </w:rPr>
        <w:t>l único en su tipo de una región biogeográfica determinada.</w:t>
      </w:r>
    </w:p>
    <w:p w:rsidR="00C423FB" w:rsidRPr="003F1BDD" w:rsidRDefault="00C423FB" w:rsidP="00DF2424">
      <w:pPr>
        <w:tabs>
          <w:tab w:val="left" w:pos="567"/>
        </w:tabs>
        <w:ind w:left="567" w:hanging="567"/>
        <w:rPr>
          <w:rFonts w:ascii="Garamond" w:hAnsi="Garamond"/>
          <w:szCs w:val="24"/>
          <w:lang w:val="es-ES"/>
        </w:rPr>
      </w:pPr>
    </w:p>
    <w:p w:rsidR="00C423FB" w:rsidRPr="003F1BDD" w:rsidRDefault="00C423FB" w:rsidP="00DF2424">
      <w:pPr>
        <w:shd w:val="clear" w:color="auto" w:fill="FFFFFF"/>
        <w:tabs>
          <w:tab w:val="left" w:pos="567"/>
        </w:tabs>
        <w:ind w:left="567" w:hanging="567"/>
        <w:rPr>
          <w:rFonts w:ascii="Garamond" w:hAnsi="Garamond"/>
          <w:b/>
          <w:szCs w:val="24"/>
          <w:lang w:val="es-ES"/>
        </w:rPr>
      </w:pPr>
      <w:r w:rsidRPr="003F1BDD">
        <w:rPr>
          <w:rFonts w:ascii="Garamond" w:hAnsi="Garamond"/>
          <w:szCs w:val="24"/>
          <w:lang w:val="es-ES"/>
        </w:rPr>
        <w:t>116.</w:t>
      </w:r>
      <w:r w:rsidRPr="003F1BDD">
        <w:rPr>
          <w:rFonts w:ascii="Garamond" w:hAnsi="Garamond"/>
          <w:szCs w:val="24"/>
          <w:lang w:val="es-ES"/>
        </w:rPr>
        <w:tab/>
      </w:r>
      <w:r w:rsidR="001756E2" w:rsidRPr="003F1BDD">
        <w:rPr>
          <w:rFonts w:ascii="Garamond" w:hAnsi="Garamond"/>
          <w:b/>
          <w:szCs w:val="24"/>
          <w:lang w:val="es-ES"/>
        </w:rPr>
        <w:t xml:space="preserve">Definición de </w:t>
      </w:r>
      <w:r w:rsidR="005C4E5F" w:rsidRPr="003F1BDD">
        <w:rPr>
          <w:rFonts w:ascii="Garamond" w:hAnsi="Garamond"/>
          <w:b/>
          <w:szCs w:val="24"/>
          <w:lang w:val="es-ES"/>
        </w:rPr>
        <w:t>“</w:t>
      </w:r>
      <w:r w:rsidRPr="003F1BDD">
        <w:rPr>
          <w:rFonts w:ascii="Garamond" w:hAnsi="Garamond"/>
          <w:b/>
          <w:szCs w:val="24"/>
          <w:lang w:val="es-ES"/>
        </w:rPr>
        <w:t>natural</w:t>
      </w:r>
      <w:r w:rsidR="005C4E5F" w:rsidRPr="003F1BDD">
        <w:rPr>
          <w:rFonts w:ascii="Garamond" w:hAnsi="Garamond"/>
          <w:b/>
          <w:szCs w:val="24"/>
          <w:lang w:val="es-ES"/>
        </w:rPr>
        <w:t>”</w:t>
      </w:r>
      <w:r w:rsidRPr="003F1BDD">
        <w:rPr>
          <w:rFonts w:ascii="Garamond" w:hAnsi="Garamond"/>
          <w:b/>
          <w:szCs w:val="24"/>
          <w:lang w:val="es-ES"/>
        </w:rPr>
        <w:t xml:space="preserve">: </w:t>
      </w:r>
      <w:r w:rsidR="00161B25" w:rsidRPr="003F1BDD">
        <w:rPr>
          <w:rFonts w:ascii="Garamond" w:hAnsi="Garamond"/>
          <w:szCs w:val="24"/>
          <w:lang w:val="es-ES"/>
        </w:rPr>
        <w:t xml:space="preserve">Cuando </w:t>
      </w:r>
      <w:r w:rsidR="001756E2" w:rsidRPr="003F1BDD">
        <w:rPr>
          <w:rFonts w:ascii="Garamond" w:hAnsi="Garamond"/>
          <w:szCs w:val="24"/>
          <w:lang w:val="es-ES"/>
        </w:rPr>
        <w:t xml:space="preserve">se utiliza en el Criterio 1, las zonas naturales (o sin modificar) son aquellas que todavía conservan un conjunto completo o casi completo de especies </w:t>
      </w:r>
      <w:r w:rsidR="00021D45" w:rsidRPr="003F1BDD">
        <w:rPr>
          <w:rFonts w:ascii="Garamond" w:hAnsi="Garamond"/>
          <w:szCs w:val="24"/>
          <w:lang w:val="es-ES"/>
        </w:rPr>
        <w:t>autóctonas</w:t>
      </w:r>
      <w:r w:rsidR="001756E2" w:rsidRPr="003F1BDD">
        <w:rPr>
          <w:rFonts w:ascii="Garamond" w:hAnsi="Garamond"/>
          <w:szCs w:val="24"/>
          <w:lang w:val="es-ES"/>
        </w:rPr>
        <w:t xml:space="preserve"> de la zona, dentro de un ecosistema que funciona de forma más o menos natural</w:t>
      </w:r>
      <w:r w:rsidRPr="003F1BDD">
        <w:rPr>
          <w:rFonts w:ascii="Garamond" w:hAnsi="Garamond"/>
          <w:szCs w:val="24"/>
          <w:lang w:val="es-ES"/>
        </w:rPr>
        <w:t xml:space="preserve">. </w:t>
      </w:r>
    </w:p>
    <w:p w:rsidR="00C423FB" w:rsidRPr="003F1BDD" w:rsidRDefault="00C423FB" w:rsidP="00DF2424">
      <w:pPr>
        <w:tabs>
          <w:tab w:val="left" w:pos="567"/>
        </w:tabs>
        <w:ind w:left="567" w:hanging="567"/>
        <w:rPr>
          <w:rFonts w:ascii="Garamond" w:hAnsi="Garamond"/>
          <w:szCs w:val="24"/>
          <w:lang w:val="es-ES"/>
        </w:rPr>
      </w:pPr>
    </w:p>
    <w:p w:rsidR="00C423FB" w:rsidRPr="003F1BDD" w:rsidRDefault="00C423FB" w:rsidP="00DF2424">
      <w:pPr>
        <w:tabs>
          <w:tab w:val="left" w:pos="567"/>
        </w:tabs>
        <w:ind w:left="567" w:hanging="567"/>
        <w:rPr>
          <w:rFonts w:ascii="Garamond" w:hAnsi="Garamond"/>
          <w:szCs w:val="24"/>
          <w:lang w:val="es-ES"/>
        </w:rPr>
      </w:pPr>
      <w:r w:rsidRPr="003F1BDD">
        <w:rPr>
          <w:rFonts w:ascii="Garamond" w:hAnsi="Garamond"/>
          <w:szCs w:val="24"/>
          <w:lang w:val="es-ES"/>
        </w:rPr>
        <w:t>117.</w:t>
      </w:r>
      <w:r w:rsidRPr="003F1BDD">
        <w:rPr>
          <w:rFonts w:ascii="Garamond" w:hAnsi="Garamond"/>
          <w:szCs w:val="24"/>
          <w:lang w:val="es-ES"/>
        </w:rPr>
        <w:tab/>
      </w:r>
      <w:r w:rsidR="001756E2" w:rsidRPr="003F1BDD">
        <w:rPr>
          <w:rFonts w:ascii="Garamond" w:hAnsi="Garamond"/>
          <w:b/>
          <w:szCs w:val="24"/>
          <w:lang w:val="es-ES"/>
        </w:rPr>
        <w:t xml:space="preserve">Definición de </w:t>
      </w:r>
      <w:r w:rsidR="005C4E5F" w:rsidRPr="003F1BDD">
        <w:rPr>
          <w:rFonts w:ascii="Garamond" w:hAnsi="Garamond"/>
          <w:b/>
          <w:szCs w:val="24"/>
          <w:lang w:val="es-ES"/>
        </w:rPr>
        <w:t>“</w:t>
      </w:r>
      <w:r w:rsidR="0051329E" w:rsidRPr="003F1BDD">
        <w:rPr>
          <w:rFonts w:ascii="Garamond" w:hAnsi="Garamond"/>
          <w:b/>
          <w:szCs w:val="24"/>
          <w:lang w:val="es-ES"/>
        </w:rPr>
        <w:t>casi natural</w:t>
      </w:r>
      <w:r w:rsidR="005C4E5F" w:rsidRPr="003F1BDD">
        <w:rPr>
          <w:rFonts w:ascii="Garamond" w:hAnsi="Garamond"/>
          <w:b/>
          <w:szCs w:val="24"/>
          <w:lang w:val="es-ES"/>
        </w:rPr>
        <w:t>’</w:t>
      </w:r>
      <w:r w:rsidRPr="003F1BDD">
        <w:rPr>
          <w:rFonts w:ascii="Garamond" w:hAnsi="Garamond"/>
          <w:b/>
          <w:szCs w:val="24"/>
          <w:lang w:val="es-ES"/>
        </w:rPr>
        <w:t xml:space="preserve">: </w:t>
      </w:r>
      <w:r w:rsidR="00161B25" w:rsidRPr="003F1BDD">
        <w:rPr>
          <w:rFonts w:ascii="Garamond" w:hAnsi="Garamond"/>
          <w:szCs w:val="24"/>
          <w:lang w:val="es-ES"/>
        </w:rPr>
        <w:t xml:space="preserve">Cuando </w:t>
      </w:r>
      <w:r w:rsidR="0051329E" w:rsidRPr="003F1BDD">
        <w:rPr>
          <w:rFonts w:ascii="Garamond" w:hAnsi="Garamond"/>
          <w:szCs w:val="24"/>
          <w:lang w:val="es-ES"/>
        </w:rPr>
        <w:t>se utiliza en el Criterio 1</w:t>
      </w:r>
      <w:r w:rsidRPr="003F1BDD">
        <w:rPr>
          <w:rFonts w:ascii="Garamond" w:hAnsi="Garamond"/>
          <w:szCs w:val="24"/>
          <w:lang w:val="es-ES"/>
        </w:rPr>
        <w:t xml:space="preserve">, </w:t>
      </w:r>
      <w:r w:rsidR="0051329E" w:rsidRPr="003F1BDD">
        <w:rPr>
          <w:rFonts w:ascii="Garamond" w:hAnsi="Garamond"/>
          <w:lang w:val="es-ES"/>
        </w:rPr>
        <w:t>se refiere a los humedales que siguen funcionando de una forma considerada prácticamente natural. Esta aclaración se incorpora en los Criterios para dar cabida a la inclusión en la Lista de sitios que no son vírgenes, pero conservan valores que hacen que revistan importancia internacional.</w:t>
      </w:r>
      <w:r w:rsidRPr="003F1BDD">
        <w:rPr>
          <w:rFonts w:ascii="Garamond" w:hAnsi="Garamond"/>
          <w:szCs w:val="24"/>
          <w:lang w:val="es-ES"/>
        </w:rPr>
        <w:t xml:space="preserve"> </w:t>
      </w:r>
    </w:p>
    <w:p w:rsidR="00C423FB" w:rsidRPr="003F1BDD" w:rsidRDefault="00C423FB" w:rsidP="00DF2424">
      <w:pPr>
        <w:tabs>
          <w:tab w:val="left" w:pos="567"/>
        </w:tabs>
        <w:ind w:left="567" w:hanging="567"/>
        <w:rPr>
          <w:rFonts w:ascii="Garamond" w:hAnsi="Garamond"/>
          <w:szCs w:val="24"/>
          <w:lang w:val="es-ES"/>
        </w:rPr>
      </w:pPr>
    </w:p>
    <w:p w:rsidR="00C423FB" w:rsidRPr="003F1BDD" w:rsidRDefault="00C423FB" w:rsidP="00DF2424">
      <w:pPr>
        <w:tabs>
          <w:tab w:val="left" w:pos="567"/>
        </w:tabs>
        <w:ind w:left="567" w:hanging="567"/>
        <w:rPr>
          <w:rFonts w:ascii="Garamond" w:hAnsi="Garamond"/>
          <w:szCs w:val="24"/>
          <w:lang w:val="es-ES"/>
        </w:rPr>
      </w:pPr>
      <w:r w:rsidRPr="003F1BDD">
        <w:rPr>
          <w:rFonts w:ascii="Garamond" w:hAnsi="Garamond"/>
          <w:szCs w:val="24"/>
          <w:lang w:val="es-ES"/>
        </w:rPr>
        <w:t>118.</w:t>
      </w:r>
      <w:r w:rsidRPr="003F1BDD">
        <w:rPr>
          <w:rFonts w:ascii="Garamond" w:hAnsi="Garamond"/>
          <w:szCs w:val="24"/>
          <w:lang w:val="es-ES"/>
        </w:rPr>
        <w:tab/>
      </w:r>
      <w:r w:rsidR="001756E2" w:rsidRPr="003F1BDD">
        <w:rPr>
          <w:rFonts w:ascii="Garamond" w:hAnsi="Garamond"/>
          <w:b/>
          <w:szCs w:val="24"/>
          <w:lang w:val="es-ES"/>
        </w:rPr>
        <w:t xml:space="preserve">Definición de </w:t>
      </w:r>
      <w:r w:rsidR="005C4E5F" w:rsidRPr="003F1BDD">
        <w:rPr>
          <w:rFonts w:ascii="Garamond" w:hAnsi="Garamond"/>
          <w:b/>
          <w:szCs w:val="24"/>
          <w:lang w:val="es-ES"/>
        </w:rPr>
        <w:t>“</w:t>
      </w:r>
      <w:r w:rsidR="0051329E" w:rsidRPr="003F1BDD">
        <w:rPr>
          <w:rFonts w:ascii="Garamond" w:hAnsi="Garamond"/>
          <w:b/>
          <w:szCs w:val="24"/>
          <w:lang w:val="es-ES"/>
        </w:rPr>
        <w:t>tipos de humedales</w:t>
      </w:r>
      <w:r w:rsidR="005C4E5F" w:rsidRPr="003F1BDD">
        <w:rPr>
          <w:rFonts w:ascii="Garamond" w:hAnsi="Garamond"/>
          <w:b/>
          <w:szCs w:val="24"/>
          <w:lang w:val="es-ES"/>
        </w:rPr>
        <w:t>”</w:t>
      </w:r>
      <w:r w:rsidRPr="003F1BDD">
        <w:rPr>
          <w:rFonts w:ascii="Garamond" w:hAnsi="Garamond"/>
          <w:szCs w:val="24"/>
          <w:lang w:val="es-ES"/>
        </w:rPr>
        <w:t xml:space="preserve">: </w:t>
      </w:r>
      <w:r w:rsidR="00161B25" w:rsidRPr="003F1BDD">
        <w:rPr>
          <w:rFonts w:ascii="Garamond" w:hAnsi="Garamond"/>
          <w:szCs w:val="24"/>
          <w:lang w:val="es-ES"/>
        </w:rPr>
        <w:t xml:space="preserve">Definidos </w:t>
      </w:r>
      <w:r w:rsidR="0051329E" w:rsidRPr="003F1BDD">
        <w:rPr>
          <w:rFonts w:ascii="Garamond" w:hAnsi="Garamond"/>
          <w:szCs w:val="24"/>
          <w:lang w:val="es-ES"/>
        </w:rPr>
        <w:t xml:space="preserve">por el </w:t>
      </w:r>
      <w:r w:rsidR="0051329E" w:rsidRPr="003F1BDD">
        <w:rPr>
          <w:rFonts w:ascii="Garamond" w:hAnsi="Garamond"/>
          <w:lang w:val="es-ES"/>
        </w:rPr>
        <w:t>Sistema de Clasificación de Tipos de Humedales</w:t>
      </w:r>
      <w:r w:rsidR="0051329E" w:rsidRPr="003F1BDD">
        <w:rPr>
          <w:rFonts w:ascii="Garamond" w:hAnsi="Garamond"/>
          <w:szCs w:val="24"/>
          <w:lang w:val="es-ES"/>
        </w:rPr>
        <w:t xml:space="preserve"> de la Convención</w:t>
      </w:r>
      <w:r w:rsidR="00486AB5" w:rsidRPr="003F1BDD">
        <w:rPr>
          <w:rFonts w:ascii="Garamond" w:hAnsi="Garamond"/>
          <w:szCs w:val="24"/>
          <w:lang w:val="es-ES"/>
        </w:rPr>
        <w:t>;</w:t>
      </w:r>
      <w:r w:rsidR="0051329E" w:rsidRPr="003F1BDD">
        <w:rPr>
          <w:rFonts w:ascii="Garamond" w:hAnsi="Garamond"/>
          <w:szCs w:val="24"/>
          <w:lang w:val="es-ES"/>
        </w:rPr>
        <w:t xml:space="preserve"> véase el Apéndice B.</w:t>
      </w:r>
    </w:p>
    <w:p w:rsidR="00C423FB" w:rsidRPr="003F1BDD" w:rsidRDefault="00C423FB" w:rsidP="00DF2424">
      <w:pPr>
        <w:tabs>
          <w:tab w:val="left" w:pos="567"/>
        </w:tabs>
        <w:ind w:left="567" w:hanging="567"/>
        <w:rPr>
          <w:rFonts w:ascii="Garamond" w:hAnsi="Garamond"/>
          <w:szCs w:val="24"/>
          <w:lang w:val="es-ES"/>
        </w:rPr>
      </w:pPr>
    </w:p>
    <w:p w:rsidR="00C423FB" w:rsidRPr="003F1BDD" w:rsidRDefault="00C423FB" w:rsidP="00DF2424">
      <w:pPr>
        <w:tabs>
          <w:tab w:val="left" w:pos="567"/>
        </w:tabs>
        <w:ind w:left="567" w:hanging="567"/>
        <w:rPr>
          <w:rFonts w:ascii="Garamond" w:hAnsi="Garamond"/>
          <w:szCs w:val="24"/>
          <w:lang w:val="es-ES"/>
        </w:rPr>
      </w:pPr>
      <w:r w:rsidRPr="003F1BDD">
        <w:rPr>
          <w:rFonts w:ascii="Garamond" w:hAnsi="Garamond"/>
          <w:szCs w:val="24"/>
          <w:lang w:val="es-ES"/>
        </w:rPr>
        <w:t>119.</w:t>
      </w:r>
      <w:r w:rsidRPr="003F1BDD">
        <w:rPr>
          <w:rFonts w:ascii="Garamond" w:hAnsi="Garamond"/>
          <w:szCs w:val="24"/>
          <w:lang w:val="es-ES"/>
        </w:rPr>
        <w:tab/>
      </w:r>
      <w:r w:rsidR="001756E2" w:rsidRPr="003F1BDD">
        <w:rPr>
          <w:rFonts w:ascii="Garamond" w:hAnsi="Garamond"/>
          <w:b/>
          <w:szCs w:val="24"/>
          <w:lang w:val="es-ES"/>
        </w:rPr>
        <w:t xml:space="preserve">Definición de </w:t>
      </w:r>
      <w:r w:rsidR="005C4E5F" w:rsidRPr="003F1BDD">
        <w:rPr>
          <w:rFonts w:ascii="Garamond" w:hAnsi="Garamond"/>
          <w:b/>
          <w:szCs w:val="24"/>
          <w:lang w:val="es-ES"/>
        </w:rPr>
        <w:t>“</w:t>
      </w:r>
      <w:r w:rsidR="00B6472A" w:rsidRPr="003F1BDD">
        <w:rPr>
          <w:rFonts w:ascii="Garamond" w:hAnsi="Garamond"/>
          <w:b/>
          <w:szCs w:val="24"/>
          <w:lang w:val="es-ES"/>
        </w:rPr>
        <w:t>apropiada</w:t>
      </w:r>
      <w:r w:rsidR="005C4E5F" w:rsidRPr="003F1BDD">
        <w:rPr>
          <w:rFonts w:ascii="Garamond" w:hAnsi="Garamond"/>
          <w:b/>
          <w:szCs w:val="24"/>
          <w:lang w:val="es-ES"/>
        </w:rPr>
        <w:t>”</w:t>
      </w:r>
      <w:r w:rsidR="00B6472A" w:rsidRPr="003F1BDD">
        <w:rPr>
          <w:rFonts w:ascii="Garamond" w:hAnsi="Garamond"/>
          <w:b/>
          <w:szCs w:val="24"/>
          <w:lang w:val="es-ES"/>
        </w:rPr>
        <w:t>:</w:t>
      </w:r>
      <w:r w:rsidRPr="003F1BDD">
        <w:rPr>
          <w:rFonts w:ascii="Garamond" w:hAnsi="Garamond"/>
          <w:szCs w:val="24"/>
          <w:lang w:val="es-ES"/>
        </w:rPr>
        <w:t xml:space="preserve"> </w:t>
      </w:r>
      <w:r w:rsidR="00161B25" w:rsidRPr="003F1BDD">
        <w:rPr>
          <w:rFonts w:ascii="Garamond" w:hAnsi="Garamond"/>
          <w:lang w:val="es-ES"/>
        </w:rPr>
        <w:t>C</w:t>
      </w:r>
      <w:r w:rsidR="00B6472A" w:rsidRPr="003F1BDD">
        <w:rPr>
          <w:rFonts w:ascii="Garamond" w:hAnsi="Garamond"/>
          <w:lang w:val="es-ES"/>
        </w:rPr>
        <w:t xml:space="preserve">uando este término se emplea para calificar la expresión </w:t>
      </w:r>
      <w:r w:rsidR="005C4E5F" w:rsidRPr="003F1BDD">
        <w:rPr>
          <w:rFonts w:ascii="Garamond" w:hAnsi="Garamond"/>
          <w:lang w:val="es-ES"/>
        </w:rPr>
        <w:t>“</w:t>
      </w:r>
      <w:r w:rsidR="00B6472A" w:rsidRPr="003F1BDD">
        <w:rPr>
          <w:rFonts w:ascii="Garamond" w:hAnsi="Garamond"/>
          <w:lang w:val="es-ES"/>
        </w:rPr>
        <w:t>región biogeográfica</w:t>
      </w:r>
      <w:r w:rsidR="005C4E5F" w:rsidRPr="003F1BDD">
        <w:rPr>
          <w:rFonts w:ascii="Garamond" w:hAnsi="Garamond"/>
          <w:lang w:val="es-ES"/>
        </w:rPr>
        <w:t>”</w:t>
      </w:r>
      <w:r w:rsidR="00B6472A" w:rsidRPr="003F1BDD">
        <w:rPr>
          <w:rFonts w:ascii="Garamond" w:hAnsi="Garamond"/>
          <w:lang w:val="es-ES"/>
        </w:rPr>
        <w:t>, como en este caso, se refiere a la división de un territorio en regiones por una Parte Contratante para aplicar el enfoque científico más riguroso posible en un momento dado.</w:t>
      </w:r>
    </w:p>
    <w:p w:rsidR="00C423FB" w:rsidRPr="003F1BDD" w:rsidRDefault="00C423FB" w:rsidP="00DF2424">
      <w:pPr>
        <w:tabs>
          <w:tab w:val="left" w:pos="567"/>
        </w:tabs>
        <w:ind w:left="2160" w:hanging="567"/>
        <w:rPr>
          <w:rFonts w:ascii="Garamond" w:hAnsi="Garamond"/>
          <w:szCs w:val="24"/>
          <w:lang w:val="es-ES"/>
        </w:rPr>
      </w:pPr>
    </w:p>
    <w:p w:rsidR="00C423FB" w:rsidRPr="003F1BDD" w:rsidRDefault="00C423FB" w:rsidP="00DF2424">
      <w:pPr>
        <w:tabs>
          <w:tab w:val="left" w:pos="567"/>
        </w:tabs>
        <w:ind w:left="567" w:hanging="567"/>
        <w:rPr>
          <w:rFonts w:ascii="Garamond" w:hAnsi="Garamond"/>
          <w:szCs w:val="24"/>
          <w:lang w:val="es-ES"/>
        </w:rPr>
      </w:pPr>
      <w:r w:rsidRPr="003F1BDD">
        <w:rPr>
          <w:rFonts w:ascii="Garamond" w:hAnsi="Garamond"/>
          <w:szCs w:val="24"/>
          <w:lang w:val="es-ES"/>
        </w:rPr>
        <w:t>120.</w:t>
      </w:r>
      <w:r w:rsidRPr="003F1BDD">
        <w:rPr>
          <w:rFonts w:ascii="Garamond" w:hAnsi="Garamond"/>
          <w:szCs w:val="24"/>
          <w:lang w:val="es-ES"/>
        </w:rPr>
        <w:tab/>
      </w:r>
      <w:r w:rsidR="001756E2" w:rsidRPr="003F1BDD">
        <w:rPr>
          <w:rFonts w:ascii="Garamond" w:hAnsi="Garamond"/>
          <w:b/>
          <w:szCs w:val="24"/>
          <w:lang w:val="es-ES"/>
        </w:rPr>
        <w:t xml:space="preserve">Definición de </w:t>
      </w:r>
      <w:r w:rsidR="005C4E5F" w:rsidRPr="003F1BDD">
        <w:rPr>
          <w:rFonts w:ascii="Garamond" w:hAnsi="Garamond"/>
          <w:b/>
          <w:szCs w:val="24"/>
          <w:lang w:val="es-ES"/>
        </w:rPr>
        <w:t>“</w:t>
      </w:r>
      <w:r w:rsidR="00B6472A" w:rsidRPr="003F1BDD">
        <w:rPr>
          <w:rFonts w:ascii="Garamond" w:hAnsi="Garamond"/>
          <w:b/>
          <w:lang w:val="es-ES"/>
        </w:rPr>
        <w:t>región biogeográfica</w:t>
      </w:r>
      <w:r w:rsidR="005C4E5F" w:rsidRPr="003F1BDD">
        <w:rPr>
          <w:rFonts w:ascii="Garamond" w:hAnsi="Garamond"/>
          <w:b/>
          <w:lang w:val="es-ES"/>
        </w:rPr>
        <w:t>”</w:t>
      </w:r>
      <w:r w:rsidR="00B6472A" w:rsidRPr="003F1BDD">
        <w:rPr>
          <w:rFonts w:ascii="Garamond" w:hAnsi="Garamond"/>
          <w:b/>
          <w:lang w:val="es-ES"/>
        </w:rPr>
        <w:t>:</w:t>
      </w:r>
      <w:r w:rsidR="00B6472A" w:rsidRPr="003F1BDD">
        <w:rPr>
          <w:rFonts w:ascii="Garamond" w:hAnsi="Garamond"/>
          <w:b/>
          <w:szCs w:val="24"/>
          <w:lang w:val="es-ES"/>
        </w:rPr>
        <w:t xml:space="preserve"> </w:t>
      </w:r>
      <w:r w:rsidR="00161B25" w:rsidRPr="003F1BDD">
        <w:rPr>
          <w:rFonts w:ascii="Garamond" w:hAnsi="Garamond"/>
          <w:lang w:val="es-ES"/>
        </w:rPr>
        <w:t>R</w:t>
      </w:r>
      <w:r w:rsidR="00B6472A" w:rsidRPr="003F1BDD">
        <w:rPr>
          <w:rFonts w:ascii="Garamond" w:hAnsi="Garamond"/>
          <w:lang w:val="es-ES"/>
        </w:rPr>
        <w:t xml:space="preserve">egión determinada de forma científicamente rigurosa empleando parámetros biológicos y físicos tales como el clima, los tipos de suelos, </w:t>
      </w:r>
      <w:r w:rsidR="00B6472A" w:rsidRPr="003F1BDD">
        <w:rPr>
          <w:rFonts w:ascii="Garamond" w:hAnsi="Garamond"/>
          <w:lang w:val="es-ES"/>
        </w:rPr>
        <w:lastRenderedPageBreak/>
        <w:t xml:space="preserve">la cubierta vegetal, etc. Se ha de tener presente que tratándose de las Partes Contratantes no insulares en muchos casos las regiones biogeográficas tendrán carácter transfronterizo, lo que hace necesaria la cooperación entre países para identificar humedales de tipo representativo, único, etc. A veces la expresión </w:t>
      </w:r>
      <w:r w:rsidR="005C4E5F" w:rsidRPr="003F1BDD">
        <w:rPr>
          <w:rFonts w:ascii="Garamond" w:hAnsi="Garamond"/>
          <w:lang w:val="es-ES"/>
        </w:rPr>
        <w:t>‘</w:t>
      </w:r>
      <w:r w:rsidR="00B6472A" w:rsidRPr="003F1BDD">
        <w:rPr>
          <w:rFonts w:ascii="Garamond" w:hAnsi="Garamond"/>
          <w:lang w:val="es-ES"/>
        </w:rPr>
        <w:t>biorregión</w:t>
      </w:r>
      <w:r w:rsidR="005C4E5F" w:rsidRPr="003F1BDD">
        <w:rPr>
          <w:rFonts w:ascii="Garamond" w:hAnsi="Garamond"/>
          <w:lang w:val="es-ES"/>
        </w:rPr>
        <w:t>’</w:t>
      </w:r>
      <w:r w:rsidR="00B6472A" w:rsidRPr="003F1BDD">
        <w:rPr>
          <w:rFonts w:ascii="Garamond" w:hAnsi="Garamond"/>
          <w:lang w:val="es-ES"/>
        </w:rPr>
        <w:t xml:space="preserve"> se emplea como sinónimo de </w:t>
      </w:r>
      <w:r w:rsidR="005C4E5F" w:rsidRPr="003F1BDD">
        <w:rPr>
          <w:rFonts w:ascii="Garamond" w:hAnsi="Garamond"/>
          <w:lang w:val="es-ES"/>
        </w:rPr>
        <w:t>‘</w:t>
      </w:r>
      <w:r w:rsidR="00B6472A" w:rsidRPr="003F1BDD">
        <w:rPr>
          <w:rFonts w:ascii="Garamond" w:hAnsi="Garamond"/>
          <w:lang w:val="es-ES"/>
        </w:rPr>
        <w:t>región biogeográfica</w:t>
      </w:r>
      <w:r w:rsidR="005C4E5F" w:rsidRPr="003F1BDD">
        <w:rPr>
          <w:rFonts w:ascii="Garamond" w:hAnsi="Garamond"/>
          <w:lang w:val="es-ES"/>
        </w:rPr>
        <w:t>’</w:t>
      </w:r>
      <w:r w:rsidR="00B6472A" w:rsidRPr="003F1BDD">
        <w:rPr>
          <w:rFonts w:ascii="Garamond" w:hAnsi="Garamond"/>
          <w:lang w:val="es-ES"/>
        </w:rPr>
        <w:t xml:space="preserve">. </w:t>
      </w:r>
      <w:r w:rsidR="00BF55D3" w:rsidRPr="003F1BDD">
        <w:rPr>
          <w:rFonts w:ascii="Garamond" w:hAnsi="Garamond"/>
          <w:lang w:val="es-ES"/>
        </w:rPr>
        <w:t>Véase</w:t>
      </w:r>
      <w:r w:rsidR="00B6472A" w:rsidRPr="003F1BDD">
        <w:rPr>
          <w:rFonts w:ascii="Garamond" w:hAnsi="Garamond"/>
          <w:lang w:val="es-ES"/>
        </w:rPr>
        <w:t xml:space="preserve"> la sección </w:t>
      </w:r>
      <w:r w:rsidRPr="003F1BDD">
        <w:rPr>
          <w:rFonts w:ascii="Garamond" w:hAnsi="Garamond"/>
          <w:szCs w:val="24"/>
          <w:lang w:val="es-ES"/>
        </w:rPr>
        <w:t>5.3.</w:t>
      </w:r>
    </w:p>
    <w:p w:rsidR="00C423FB" w:rsidRPr="003F1BDD" w:rsidRDefault="00C423FB" w:rsidP="00DF2424">
      <w:pPr>
        <w:tabs>
          <w:tab w:val="left" w:pos="567"/>
        </w:tabs>
        <w:ind w:left="2160" w:hanging="567"/>
        <w:rPr>
          <w:rFonts w:ascii="Garamond" w:hAnsi="Garamond"/>
          <w:szCs w:val="24"/>
          <w:lang w:val="es-ES"/>
        </w:rPr>
      </w:pPr>
    </w:p>
    <w:p w:rsidR="00DF4934" w:rsidRPr="003F1BDD" w:rsidRDefault="00C423FB" w:rsidP="00DF2424">
      <w:pPr>
        <w:ind w:left="567" w:hanging="567"/>
        <w:rPr>
          <w:rFonts w:ascii="Garamond" w:hAnsi="Garamond"/>
          <w:lang w:val="es-ES"/>
        </w:rPr>
      </w:pPr>
      <w:r w:rsidRPr="003F1BDD">
        <w:rPr>
          <w:rFonts w:ascii="Garamond" w:hAnsi="Garamond"/>
          <w:lang w:val="es-ES"/>
        </w:rPr>
        <w:t>121</w:t>
      </w:r>
      <w:r w:rsidR="002C1716" w:rsidRPr="003F1BDD">
        <w:rPr>
          <w:rFonts w:ascii="Garamond" w:hAnsi="Garamond"/>
          <w:lang w:val="es-ES"/>
        </w:rPr>
        <w:t>.</w:t>
      </w:r>
      <w:r w:rsidR="002C1716" w:rsidRPr="003F1BDD">
        <w:rPr>
          <w:rFonts w:ascii="Garamond" w:hAnsi="Garamond"/>
          <w:i/>
          <w:lang w:val="es-ES"/>
        </w:rPr>
        <w:tab/>
      </w:r>
      <w:r w:rsidR="00DF4934" w:rsidRPr="003F1BDD">
        <w:rPr>
          <w:rFonts w:ascii="Garamond" w:hAnsi="Garamond"/>
          <w:b/>
          <w:lang w:val="es-ES"/>
        </w:rPr>
        <w:t>Importancia hidrológica</w:t>
      </w:r>
      <w:r w:rsidR="00B6472A" w:rsidRPr="003F1BDD">
        <w:rPr>
          <w:rFonts w:ascii="Garamond" w:hAnsi="Garamond"/>
          <w:b/>
          <w:lang w:val="es-ES"/>
        </w:rPr>
        <w:t xml:space="preserve">. </w:t>
      </w:r>
      <w:r w:rsidR="00DF4934" w:rsidRPr="003F1BDD">
        <w:rPr>
          <w:rFonts w:ascii="Garamond" w:hAnsi="Garamond"/>
          <w:lang w:val="es-ES"/>
        </w:rPr>
        <w:t xml:space="preserve">Según se estipula en el </w:t>
      </w:r>
      <w:r w:rsidR="00BF55D3" w:rsidRPr="003F1BDD">
        <w:rPr>
          <w:rFonts w:ascii="Garamond" w:hAnsi="Garamond"/>
          <w:lang w:val="es-ES"/>
        </w:rPr>
        <w:t>A</w:t>
      </w:r>
      <w:r w:rsidR="00DF4934" w:rsidRPr="003F1BDD">
        <w:rPr>
          <w:rFonts w:ascii="Garamond" w:hAnsi="Garamond"/>
          <w:lang w:val="es-ES"/>
        </w:rPr>
        <w:t>rtículo 2 de la Convención, se pueden seleccionar humedales sobre la base de su importancia hidrológica, que puede comprender</w:t>
      </w:r>
      <w:r w:rsidR="008557A1" w:rsidRPr="003F1BDD">
        <w:rPr>
          <w:rFonts w:ascii="Garamond" w:hAnsi="Garamond"/>
          <w:lang w:val="es-ES"/>
        </w:rPr>
        <w:t>, entre otros,</w:t>
      </w:r>
      <w:r w:rsidR="00DF4934" w:rsidRPr="003F1BDD">
        <w:rPr>
          <w:rFonts w:ascii="Garamond" w:hAnsi="Garamond"/>
          <w:lang w:val="es-ES"/>
        </w:rPr>
        <w:t xml:space="preserve"> los atributos siguientes:</w:t>
      </w:r>
    </w:p>
    <w:p w:rsidR="00DF4934" w:rsidRPr="003F1BDD" w:rsidRDefault="00DF4934" w:rsidP="00DF2424">
      <w:pPr>
        <w:ind w:left="720" w:hanging="360"/>
        <w:rPr>
          <w:rFonts w:ascii="Garamond" w:hAnsi="Garamond"/>
          <w:lang w:val="es-ES"/>
        </w:rPr>
      </w:pPr>
    </w:p>
    <w:p w:rsidR="00DF4934" w:rsidRPr="003F1BDD" w:rsidRDefault="00DF4934" w:rsidP="00DF2424">
      <w:pPr>
        <w:ind w:left="1134" w:hanging="567"/>
        <w:rPr>
          <w:rFonts w:ascii="Garamond" w:hAnsi="Garamond"/>
          <w:lang w:val="es-ES"/>
        </w:rPr>
      </w:pPr>
      <w:r w:rsidRPr="003F1BDD">
        <w:rPr>
          <w:rFonts w:ascii="Garamond" w:hAnsi="Garamond"/>
          <w:lang w:val="es-ES"/>
        </w:rPr>
        <w:t>i</w:t>
      </w:r>
      <w:r w:rsidR="00636B05" w:rsidRPr="003F1BDD">
        <w:rPr>
          <w:rFonts w:ascii="Garamond" w:hAnsi="Garamond"/>
          <w:lang w:val="es-ES"/>
        </w:rPr>
        <w:t>)</w:t>
      </w:r>
      <w:r w:rsidRPr="003F1BDD">
        <w:rPr>
          <w:rFonts w:ascii="Garamond" w:hAnsi="Garamond"/>
          <w:lang w:val="es-ES"/>
        </w:rPr>
        <w:t xml:space="preserve"> </w:t>
      </w:r>
      <w:r w:rsidRPr="003F1BDD">
        <w:rPr>
          <w:rFonts w:ascii="Garamond" w:hAnsi="Garamond"/>
          <w:lang w:val="es-ES"/>
        </w:rPr>
        <w:tab/>
        <w:t>desempeñar una función importante en el control, aliviamiento o prevención de inundaciones;</w:t>
      </w:r>
    </w:p>
    <w:p w:rsidR="00DF4934" w:rsidRPr="003F1BDD" w:rsidRDefault="00DF4934" w:rsidP="00DF2424">
      <w:pPr>
        <w:ind w:left="1134" w:hanging="567"/>
        <w:rPr>
          <w:rFonts w:ascii="Garamond" w:hAnsi="Garamond"/>
          <w:lang w:val="es-ES"/>
        </w:rPr>
      </w:pPr>
      <w:r w:rsidRPr="003F1BDD">
        <w:rPr>
          <w:rFonts w:ascii="Garamond" w:hAnsi="Garamond"/>
          <w:lang w:val="es-ES"/>
        </w:rPr>
        <w:t>ii</w:t>
      </w:r>
      <w:r w:rsidR="00636B05" w:rsidRPr="003F1BDD">
        <w:rPr>
          <w:rFonts w:ascii="Garamond" w:hAnsi="Garamond"/>
          <w:lang w:val="es-ES"/>
        </w:rPr>
        <w:t>)</w:t>
      </w:r>
      <w:r w:rsidRPr="003F1BDD">
        <w:rPr>
          <w:rFonts w:ascii="Garamond" w:hAnsi="Garamond"/>
          <w:lang w:val="es-ES"/>
        </w:rPr>
        <w:t xml:space="preserve"> </w:t>
      </w:r>
      <w:r w:rsidRPr="003F1BDD">
        <w:rPr>
          <w:rFonts w:ascii="Garamond" w:hAnsi="Garamond"/>
          <w:lang w:val="es-ES"/>
        </w:rPr>
        <w:tab/>
        <w:t>revestir importancia para la retención de aguas estacionales para humedales u otras áreas importantes para la conservación aguas abajo;</w:t>
      </w:r>
    </w:p>
    <w:p w:rsidR="00DF4934" w:rsidRPr="003F1BDD" w:rsidRDefault="00DF4934" w:rsidP="00DF2424">
      <w:pPr>
        <w:ind w:left="1134" w:hanging="567"/>
        <w:rPr>
          <w:rFonts w:ascii="Garamond" w:hAnsi="Garamond"/>
          <w:lang w:val="es-ES"/>
        </w:rPr>
      </w:pPr>
      <w:r w:rsidRPr="003F1BDD">
        <w:rPr>
          <w:rFonts w:ascii="Garamond" w:hAnsi="Garamond"/>
          <w:lang w:val="es-ES"/>
        </w:rPr>
        <w:t>iii</w:t>
      </w:r>
      <w:r w:rsidR="00636B05" w:rsidRPr="003F1BDD">
        <w:rPr>
          <w:rFonts w:ascii="Garamond" w:hAnsi="Garamond"/>
          <w:lang w:val="es-ES"/>
        </w:rPr>
        <w:t>)</w:t>
      </w:r>
      <w:r w:rsidRPr="003F1BDD">
        <w:rPr>
          <w:rFonts w:ascii="Garamond" w:hAnsi="Garamond"/>
          <w:lang w:val="es-ES"/>
        </w:rPr>
        <w:t xml:space="preserve"> </w:t>
      </w:r>
      <w:r w:rsidRPr="003F1BDD">
        <w:rPr>
          <w:rFonts w:ascii="Garamond" w:hAnsi="Garamond"/>
          <w:lang w:val="es-ES"/>
        </w:rPr>
        <w:tab/>
        <w:t>revestir importancia para la recarga de acuíferos;</w:t>
      </w:r>
    </w:p>
    <w:p w:rsidR="00DF4934" w:rsidRPr="003F1BDD" w:rsidRDefault="00DF4934" w:rsidP="00DF2424">
      <w:pPr>
        <w:ind w:left="1134" w:hanging="567"/>
        <w:rPr>
          <w:rFonts w:ascii="Garamond" w:hAnsi="Garamond"/>
          <w:lang w:val="es-ES"/>
        </w:rPr>
      </w:pPr>
      <w:r w:rsidRPr="003F1BDD">
        <w:rPr>
          <w:rFonts w:ascii="Garamond" w:hAnsi="Garamond"/>
          <w:lang w:val="es-ES"/>
        </w:rPr>
        <w:t>iv</w:t>
      </w:r>
      <w:r w:rsidR="00636B05" w:rsidRPr="003F1BDD">
        <w:rPr>
          <w:rFonts w:ascii="Garamond" w:hAnsi="Garamond"/>
          <w:lang w:val="es-ES"/>
        </w:rPr>
        <w:t>)</w:t>
      </w:r>
      <w:r w:rsidRPr="003F1BDD">
        <w:rPr>
          <w:rFonts w:ascii="Garamond" w:hAnsi="Garamond"/>
          <w:lang w:val="es-ES"/>
        </w:rPr>
        <w:t xml:space="preserve"> </w:t>
      </w:r>
      <w:r w:rsidRPr="003F1BDD">
        <w:rPr>
          <w:rFonts w:ascii="Garamond" w:hAnsi="Garamond"/>
          <w:lang w:val="es-ES"/>
        </w:rPr>
        <w:tab/>
        <w:t>formar parte de sistemas hidrológicos kársticos o subterráneos o sistemas de manantiales que abastecen humedales superficiales importantes;</w:t>
      </w:r>
    </w:p>
    <w:p w:rsidR="00DF4934" w:rsidRPr="003F1BDD" w:rsidRDefault="00DF4934" w:rsidP="00DF2424">
      <w:pPr>
        <w:ind w:left="1134" w:hanging="567"/>
        <w:rPr>
          <w:rFonts w:ascii="Garamond" w:hAnsi="Garamond"/>
          <w:lang w:val="es-ES"/>
        </w:rPr>
      </w:pPr>
      <w:r w:rsidRPr="003F1BDD">
        <w:rPr>
          <w:rFonts w:ascii="Garamond" w:hAnsi="Garamond"/>
          <w:lang w:val="es-ES"/>
        </w:rPr>
        <w:t>v</w:t>
      </w:r>
      <w:r w:rsidR="00636B05" w:rsidRPr="003F1BDD">
        <w:rPr>
          <w:rFonts w:ascii="Garamond" w:hAnsi="Garamond"/>
          <w:lang w:val="es-ES"/>
        </w:rPr>
        <w:t>)</w:t>
      </w:r>
      <w:r w:rsidRPr="003F1BDD">
        <w:rPr>
          <w:rFonts w:ascii="Garamond" w:hAnsi="Garamond"/>
          <w:lang w:val="es-ES"/>
        </w:rPr>
        <w:t xml:space="preserve"> </w:t>
      </w:r>
      <w:r w:rsidRPr="003F1BDD">
        <w:rPr>
          <w:rFonts w:ascii="Garamond" w:hAnsi="Garamond"/>
          <w:lang w:val="es-ES"/>
        </w:rPr>
        <w:tab/>
        <w:t>constituir sistemas de llanuras aluviales naturales importantes;</w:t>
      </w:r>
    </w:p>
    <w:p w:rsidR="00DF4934" w:rsidRPr="003F1BDD" w:rsidRDefault="00DF4934" w:rsidP="00DF2424">
      <w:pPr>
        <w:ind w:left="1134" w:hanging="567"/>
        <w:rPr>
          <w:rFonts w:ascii="Garamond" w:hAnsi="Garamond"/>
          <w:lang w:val="es-ES"/>
        </w:rPr>
      </w:pPr>
      <w:r w:rsidRPr="003F1BDD">
        <w:rPr>
          <w:rFonts w:ascii="Garamond" w:hAnsi="Garamond"/>
          <w:lang w:val="es-ES"/>
        </w:rPr>
        <w:t>vi</w:t>
      </w:r>
      <w:r w:rsidR="00636B05" w:rsidRPr="003F1BDD">
        <w:rPr>
          <w:rFonts w:ascii="Garamond" w:hAnsi="Garamond"/>
          <w:lang w:val="es-ES"/>
        </w:rPr>
        <w:t>)</w:t>
      </w:r>
      <w:r w:rsidRPr="003F1BDD">
        <w:rPr>
          <w:rFonts w:ascii="Garamond" w:hAnsi="Garamond"/>
          <w:lang w:val="es-ES"/>
        </w:rPr>
        <w:t xml:space="preserve"> </w:t>
      </w:r>
      <w:r w:rsidRPr="003F1BDD">
        <w:rPr>
          <w:rFonts w:ascii="Garamond" w:hAnsi="Garamond"/>
          <w:lang w:val="es-ES"/>
        </w:rPr>
        <w:tab/>
        <w:t>tener una influencia hidrológica importante en el contexto de la regulación o estabilidad del clima regional (</w:t>
      </w:r>
      <w:r w:rsidR="0051611A" w:rsidRPr="003F1BDD">
        <w:rPr>
          <w:rFonts w:ascii="Garamond" w:hAnsi="Garamond"/>
          <w:lang w:val="es-ES"/>
        </w:rPr>
        <w:t>p. ej.</w:t>
      </w:r>
      <w:r w:rsidRPr="003F1BDD">
        <w:rPr>
          <w:rFonts w:ascii="Garamond" w:hAnsi="Garamond"/>
          <w:lang w:val="es-ES"/>
        </w:rPr>
        <w:t>, determinadas zonas de bosque nublado o húmedo, humedales o complejos de humedales en zonas semiáridas, áridas o desérticas, sistemas de turberas o tundras que sirven de sumideros de carbono, etc.);</w:t>
      </w:r>
    </w:p>
    <w:p w:rsidR="00DF4934" w:rsidRPr="003F1BDD" w:rsidRDefault="00636B05" w:rsidP="00DF2424">
      <w:pPr>
        <w:ind w:left="1134" w:hanging="567"/>
        <w:rPr>
          <w:rFonts w:ascii="Garamond" w:hAnsi="Garamond"/>
          <w:lang w:val="es-ES"/>
        </w:rPr>
      </w:pPr>
      <w:r w:rsidRPr="003F1BDD">
        <w:rPr>
          <w:rFonts w:ascii="Garamond" w:hAnsi="Garamond"/>
          <w:lang w:val="es-ES"/>
        </w:rPr>
        <w:t>vii)</w:t>
      </w:r>
      <w:r w:rsidRPr="003F1BDD">
        <w:rPr>
          <w:rFonts w:ascii="Garamond" w:hAnsi="Garamond"/>
          <w:lang w:val="es-ES"/>
        </w:rPr>
        <w:tab/>
      </w:r>
      <w:r w:rsidR="00DF4934" w:rsidRPr="003F1BDD">
        <w:rPr>
          <w:rFonts w:ascii="Garamond" w:hAnsi="Garamond"/>
          <w:lang w:val="es-ES"/>
        </w:rPr>
        <w:t>desempeñar una función importante en el mantenimiento de normas elevadas de calidad del agua.</w:t>
      </w:r>
    </w:p>
    <w:p w:rsidR="00DF4934" w:rsidRPr="003F1BDD" w:rsidRDefault="00DF4934" w:rsidP="00DF2424">
      <w:pPr>
        <w:ind w:left="1440" w:hanging="1440"/>
        <w:rPr>
          <w:rFonts w:ascii="Garamond" w:hAnsi="Garamond"/>
          <w:b/>
          <w:u w:val="single"/>
          <w:lang w:val="es-ES"/>
        </w:rPr>
      </w:pPr>
    </w:p>
    <w:p w:rsidR="00C423FB" w:rsidRPr="003F1BDD" w:rsidRDefault="00BE264C" w:rsidP="00DF2424">
      <w:pPr>
        <w:tabs>
          <w:tab w:val="left" w:pos="567"/>
        </w:tabs>
        <w:ind w:left="567" w:hanging="567"/>
        <w:rPr>
          <w:rFonts w:ascii="Garamond" w:hAnsi="Garamond"/>
          <w:b/>
          <w:szCs w:val="24"/>
          <w:lang w:val="es-ES"/>
        </w:rPr>
      </w:pPr>
      <w:r w:rsidRPr="003F1BDD">
        <w:rPr>
          <w:rFonts w:ascii="Garamond" w:hAnsi="Garamond"/>
          <w:b/>
          <w:szCs w:val="24"/>
          <w:lang w:val="es-ES"/>
        </w:rPr>
        <w:t>Dónde acudir en busca de mayor ayuda o información</w:t>
      </w:r>
    </w:p>
    <w:p w:rsidR="00C423FB" w:rsidRPr="003F1BDD" w:rsidRDefault="00C423FB" w:rsidP="00DF2424">
      <w:pPr>
        <w:tabs>
          <w:tab w:val="left" w:pos="567"/>
        </w:tabs>
        <w:ind w:left="567" w:hanging="567"/>
        <w:rPr>
          <w:rFonts w:ascii="Garamond" w:hAnsi="Garamond"/>
          <w:b/>
          <w:szCs w:val="24"/>
          <w:lang w:val="es-ES"/>
        </w:rPr>
      </w:pPr>
    </w:p>
    <w:p w:rsidR="00C423FB" w:rsidRPr="003F1BDD" w:rsidRDefault="00C423FB" w:rsidP="00DF2424">
      <w:pPr>
        <w:tabs>
          <w:tab w:val="left" w:pos="567"/>
        </w:tabs>
        <w:ind w:left="567" w:hanging="567"/>
        <w:rPr>
          <w:rFonts w:ascii="Garamond" w:hAnsi="Garamond"/>
          <w:szCs w:val="24"/>
          <w:lang w:val="es-ES"/>
        </w:rPr>
      </w:pPr>
      <w:r w:rsidRPr="003F1BDD">
        <w:rPr>
          <w:rFonts w:ascii="Garamond" w:hAnsi="Garamond"/>
          <w:szCs w:val="24"/>
          <w:lang w:val="es-ES"/>
        </w:rPr>
        <w:t>122.</w:t>
      </w:r>
      <w:r w:rsidRPr="003F1BDD">
        <w:rPr>
          <w:rFonts w:ascii="Garamond" w:hAnsi="Garamond"/>
          <w:szCs w:val="24"/>
          <w:lang w:val="es-ES"/>
        </w:rPr>
        <w:tab/>
      </w:r>
      <w:r w:rsidR="00BE264C" w:rsidRPr="003F1BDD">
        <w:rPr>
          <w:rFonts w:ascii="Garamond" w:hAnsi="Garamond"/>
          <w:szCs w:val="24"/>
          <w:lang w:val="es-ES"/>
        </w:rPr>
        <w:t xml:space="preserve">Si bien las orientaciones de la UICN relativas a los criterios propuestos de Lista Roja </w:t>
      </w:r>
      <w:r w:rsidR="00D267EE" w:rsidRPr="003F1BDD">
        <w:rPr>
          <w:rFonts w:ascii="Garamond" w:hAnsi="Garamond"/>
          <w:szCs w:val="24"/>
          <w:lang w:val="es-ES"/>
        </w:rPr>
        <w:t xml:space="preserve">para ecosistemas amenazados (Rodríguez </w:t>
      </w:r>
      <w:r w:rsidR="00D267EE" w:rsidRPr="003F1BDD">
        <w:rPr>
          <w:rFonts w:ascii="Garamond" w:hAnsi="Garamond"/>
          <w:i/>
          <w:szCs w:val="24"/>
          <w:lang w:val="es-ES"/>
        </w:rPr>
        <w:t>et al.</w:t>
      </w:r>
      <w:r w:rsidR="00D267EE" w:rsidRPr="003F1BDD">
        <w:rPr>
          <w:rFonts w:ascii="Garamond" w:hAnsi="Garamond"/>
          <w:szCs w:val="24"/>
          <w:lang w:val="es-ES"/>
        </w:rPr>
        <w:t xml:space="preserve"> 2010) </w:t>
      </w:r>
      <w:r w:rsidR="00BE264C" w:rsidRPr="003F1BDD">
        <w:rPr>
          <w:rFonts w:ascii="Garamond" w:hAnsi="Garamond"/>
          <w:szCs w:val="24"/>
          <w:lang w:val="es-ES"/>
        </w:rPr>
        <w:t xml:space="preserve">no </w:t>
      </w:r>
      <w:r w:rsidR="00D267EE" w:rsidRPr="003F1BDD">
        <w:rPr>
          <w:rFonts w:ascii="Garamond" w:hAnsi="Garamond"/>
          <w:szCs w:val="24"/>
          <w:lang w:val="es-ES"/>
        </w:rPr>
        <w:t>son exclusivos de los ecosistemas de humedales, pueden resultar útiles para realizar evaluaciones nacionales de tipos de humedal</w:t>
      </w:r>
      <w:r w:rsidR="008F310E" w:rsidRPr="003F1BDD">
        <w:rPr>
          <w:rFonts w:ascii="Garamond" w:hAnsi="Garamond"/>
          <w:szCs w:val="24"/>
          <w:lang w:val="es-ES"/>
        </w:rPr>
        <w:t>es</w:t>
      </w:r>
      <w:r w:rsidR="00D267EE" w:rsidRPr="003F1BDD">
        <w:rPr>
          <w:rFonts w:ascii="Garamond" w:hAnsi="Garamond"/>
          <w:szCs w:val="24"/>
          <w:lang w:val="es-ES"/>
        </w:rPr>
        <w:t xml:space="preserve"> raros.</w:t>
      </w:r>
    </w:p>
    <w:p w:rsidR="00C423FB" w:rsidRPr="003F1BDD" w:rsidRDefault="00C423FB" w:rsidP="00DF2424">
      <w:pPr>
        <w:ind w:left="720" w:hanging="720"/>
        <w:rPr>
          <w:rFonts w:ascii="Garamond" w:hAnsi="Garamond"/>
          <w:lang w:val="es-ES"/>
        </w:rPr>
      </w:pPr>
    </w:p>
    <w:p w:rsidR="00DF4934" w:rsidRPr="003F1BDD" w:rsidRDefault="00DF4934" w:rsidP="00DF2424">
      <w:pPr>
        <w:jc w:val="center"/>
        <w:rPr>
          <w:rFonts w:ascii="Garamond" w:hAnsi="Garamond"/>
          <w:b/>
          <w:lang w:val="es-ES"/>
        </w:rPr>
      </w:pPr>
      <w:r w:rsidRPr="003F1BDD">
        <w:rPr>
          <w:rFonts w:ascii="Garamond" w:hAnsi="Garamond"/>
          <w:b/>
          <w:lang w:val="es-ES"/>
        </w:rPr>
        <w:t>Grupo B de los Criterios</w:t>
      </w:r>
      <w:r w:rsidR="00636B05" w:rsidRPr="003F1BDD">
        <w:rPr>
          <w:rFonts w:ascii="Garamond" w:hAnsi="Garamond"/>
          <w:b/>
          <w:lang w:val="es-ES"/>
        </w:rPr>
        <w:t>:</w:t>
      </w:r>
      <w:r w:rsidRPr="003F1BDD">
        <w:rPr>
          <w:rFonts w:ascii="Garamond" w:hAnsi="Garamond"/>
          <w:b/>
          <w:lang w:val="es-ES"/>
        </w:rPr>
        <w:t xml:space="preserve"> Sitios de importancia internacional para conservar la diversidad biológica</w:t>
      </w:r>
    </w:p>
    <w:p w:rsidR="00DF4934" w:rsidRPr="003F1BDD" w:rsidRDefault="00DF4934" w:rsidP="00DF2424">
      <w:pPr>
        <w:tabs>
          <w:tab w:val="left" w:pos="567"/>
          <w:tab w:val="left" w:pos="1134"/>
          <w:tab w:val="left" w:pos="3600"/>
          <w:tab w:val="left" w:pos="4320"/>
          <w:tab w:val="left" w:pos="5040"/>
          <w:tab w:val="left" w:pos="5760"/>
          <w:tab w:val="left" w:pos="6480"/>
          <w:tab w:val="left" w:pos="7200"/>
          <w:tab w:val="left" w:pos="7920"/>
          <w:tab w:val="left" w:pos="8640"/>
        </w:tabs>
        <w:ind w:left="567" w:right="-45" w:hanging="567"/>
        <w:rPr>
          <w:rFonts w:ascii="Garamond" w:hAnsi="Garamond"/>
          <w:lang w:val="es-ES"/>
        </w:rPr>
      </w:pPr>
    </w:p>
    <w:p w:rsidR="00DF4934" w:rsidRPr="003F1BDD" w:rsidRDefault="00DF4934" w:rsidP="00DF2424">
      <w:pPr>
        <w:pStyle w:val="Heading3"/>
        <w:tabs>
          <w:tab w:val="clear" w:pos="4680"/>
        </w:tabs>
        <w:ind w:left="1134" w:hanging="567"/>
        <w:jc w:val="left"/>
        <w:rPr>
          <w:rStyle w:val="Strong"/>
          <w:b/>
          <w:bCs/>
          <w:szCs w:val="24"/>
          <w:u w:val="none"/>
          <w:lang w:val="es-ES"/>
        </w:rPr>
      </w:pPr>
      <w:bookmarkStart w:id="84" w:name="_Toc320907573"/>
      <w:r w:rsidRPr="003F1BDD">
        <w:rPr>
          <w:rStyle w:val="Strong"/>
          <w:b/>
          <w:bCs/>
          <w:szCs w:val="24"/>
          <w:u w:val="none"/>
          <w:lang w:val="es-ES"/>
        </w:rPr>
        <w:t>Criterios basados en especies y comunidades ecológicas</w:t>
      </w:r>
      <w:bookmarkEnd w:id="84"/>
    </w:p>
    <w:p w:rsidR="00DF4934" w:rsidRPr="003F1BDD" w:rsidRDefault="00DF4934" w:rsidP="00DF2424">
      <w:pPr>
        <w:tabs>
          <w:tab w:val="left" w:pos="567"/>
          <w:tab w:val="left" w:pos="1134"/>
          <w:tab w:val="left" w:pos="3600"/>
          <w:tab w:val="left" w:pos="4320"/>
          <w:tab w:val="left" w:pos="5040"/>
          <w:tab w:val="left" w:pos="5760"/>
          <w:tab w:val="left" w:pos="6480"/>
          <w:tab w:val="left" w:pos="7200"/>
          <w:tab w:val="left" w:pos="7920"/>
          <w:tab w:val="left" w:pos="8640"/>
        </w:tabs>
        <w:ind w:left="567" w:right="-45" w:hanging="567"/>
        <w:rPr>
          <w:rFonts w:ascii="Garamond" w:hAnsi="Garamond"/>
          <w:b/>
          <w:lang w:val="es-ES"/>
        </w:rPr>
      </w:pPr>
    </w:p>
    <w:p w:rsidR="00636B05" w:rsidRPr="003F1BDD" w:rsidRDefault="00A83E71" w:rsidP="00DF2424">
      <w:pPr>
        <w:pStyle w:val="Heading3"/>
        <w:tabs>
          <w:tab w:val="clear" w:pos="4680"/>
        </w:tabs>
        <w:ind w:left="567" w:hanging="567"/>
        <w:jc w:val="left"/>
        <w:rPr>
          <w:bCs/>
          <w:i/>
          <w:szCs w:val="24"/>
          <w:u w:val="none"/>
          <w:lang w:val="es-ES"/>
        </w:rPr>
      </w:pPr>
      <w:bookmarkStart w:id="85" w:name="_Toc320836695"/>
      <w:bookmarkStart w:id="86" w:name="_Toc320907574"/>
      <w:r w:rsidRPr="003F1BDD">
        <w:rPr>
          <w:bCs/>
          <w:i/>
          <w:szCs w:val="24"/>
          <w:u w:val="none"/>
          <w:lang w:val="es-ES"/>
        </w:rPr>
        <w:t>6.1.2</w:t>
      </w:r>
      <w:r w:rsidRPr="003F1BDD">
        <w:rPr>
          <w:bCs/>
          <w:i/>
          <w:szCs w:val="24"/>
          <w:u w:val="none"/>
          <w:lang w:val="es-ES"/>
        </w:rPr>
        <w:tab/>
      </w:r>
      <w:r w:rsidR="00DF4934" w:rsidRPr="003F1BDD">
        <w:rPr>
          <w:bCs/>
          <w:i/>
          <w:szCs w:val="24"/>
          <w:u w:val="none"/>
          <w:lang w:val="es-ES"/>
        </w:rPr>
        <w:t>Criterio 2</w:t>
      </w:r>
      <w:bookmarkEnd w:id="85"/>
      <w:bookmarkEnd w:id="86"/>
      <w:r w:rsidR="00DF4934" w:rsidRPr="003F1BDD">
        <w:rPr>
          <w:bCs/>
          <w:i/>
          <w:szCs w:val="24"/>
          <w:u w:val="none"/>
          <w:lang w:val="es-ES"/>
        </w:rPr>
        <w:t xml:space="preserve"> </w:t>
      </w:r>
    </w:p>
    <w:p w:rsidR="00A83E71" w:rsidRPr="003F1BDD" w:rsidRDefault="00A83E71" w:rsidP="00DF2424">
      <w:pPr>
        <w:pStyle w:val="BodyTextIndent2"/>
        <w:pBdr>
          <w:top w:val="none" w:sz="0" w:space="0" w:color="auto"/>
          <w:left w:val="none" w:sz="0" w:space="0" w:color="auto"/>
          <w:bottom w:val="none" w:sz="0" w:space="0" w:color="auto"/>
          <w:right w:val="none" w:sz="0" w:space="0" w:color="auto"/>
        </w:pBdr>
        <w:ind w:hanging="567"/>
        <w:rPr>
          <w:lang w:val="es-ES"/>
        </w:rPr>
      </w:pPr>
    </w:p>
    <w:p w:rsidR="00DF4934" w:rsidRPr="003F1BDD" w:rsidRDefault="00DF4934" w:rsidP="00DF2424">
      <w:pPr>
        <w:pStyle w:val="BodyTextIndent2"/>
        <w:pBdr>
          <w:top w:val="single" w:sz="4" w:space="1" w:color="auto"/>
          <w:left w:val="single" w:sz="4" w:space="4" w:color="auto"/>
          <w:bottom w:val="single" w:sz="4" w:space="1" w:color="auto"/>
          <w:right w:val="single" w:sz="4" w:space="4" w:color="auto"/>
        </w:pBdr>
        <w:shd w:val="clear" w:color="auto" w:fill="EEECE1"/>
        <w:ind w:right="720"/>
        <w:jc w:val="center"/>
        <w:rPr>
          <w:szCs w:val="24"/>
          <w:lang w:val="es-ES"/>
        </w:rPr>
      </w:pPr>
      <w:r w:rsidRPr="003F1BDD">
        <w:rPr>
          <w:szCs w:val="24"/>
          <w:lang w:val="es-ES"/>
        </w:rPr>
        <w:t>Un humedal deberá ser considerado de importancia internacional si sustenta especies vulnerables, en peligro o en peligro crítico, o comunidades ecológicas amenazadas.</w:t>
      </w:r>
    </w:p>
    <w:p w:rsidR="00DF4934" w:rsidRPr="003F1BDD" w:rsidRDefault="00DF4934" w:rsidP="00DF2424">
      <w:pPr>
        <w:rPr>
          <w:rFonts w:ascii="Garamond" w:hAnsi="Garamond"/>
          <w:b/>
          <w:lang w:val="es-ES"/>
        </w:rPr>
      </w:pPr>
    </w:p>
    <w:p w:rsidR="00CB5ED1" w:rsidRPr="003F1BDD" w:rsidRDefault="00DC117D" w:rsidP="00DF2424">
      <w:pPr>
        <w:ind w:left="567" w:hanging="567"/>
        <w:rPr>
          <w:rFonts w:ascii="Garamond" w:hAnsi="Garamond"/>
          <w:b/>
          <w:szCs w:val="24"/>
          <w:lang w:val="es-ES"/>
        </w:rPr>
      </w:pPr>
      <w:r w:rsidRPr="003F1BDD">
        <w:rPr>
          <w:rFonts w:ascii="Garamond" w:hAnsi="Garamond"/>
          <w:b/>
          <w:szCs w:val="24"/>
          <w:lang w:val="es-ES"/>
        </w:rPr>
        <w:t>Objetivos del Criterio</w:t>
      </w:r>
    </w:p>
    <w:p w:rsidR="00CB5ED1" w:rsidRPr="003F1BDD" w:rsidRDefault="00CB5ED1" w:rsidP="00DF2424">
      <w:pPr>
        <w:ind w:left="567" w:hanging="567"/>
        <w:rPr>
          <w:rFonts w:ascii="Garamond" w:hAnsi="Garamond"/>
          <w:b/>
          <w:szCs w:val="24"/>
          <w:lang w:val="es-ES"/>
        </w:rPr>
      </w:pPr>
    </w:p>
    <w:p w:rsidR="00CB5ED1" w:rsidRPr="003F1BDD" w:rsidRDefault="00CB5ED1" w:rsidP="00DF2424">
      <w:pPr>
        <w:ind w:left="567" w:hanging="567"/>
        <w:rPr>
          <w:rFonts w:ascii="Garamond" w:hAnsi="Garamond"/>
          <w:szCs w:val="24"/>
          <w:lang w:val="es-ES"/>
        </w:rPr>
      </w:pPr>
      <w:r w:rsidRPr="003F1BDD">
        <w:rPr>
          <w:rFonts w:ascii="Garamond" w:hAnsi="Garamond" w:cs="Courier New"/>
          <w:szCs w:val="24"/>
          <w:lang w:val="es-ES"/>
        </w:rPr>
        <w:t>123.</w:t>
      </w:r>
      <w:r w:rsidRPr="003F1BDD">
        <w:rPr>
          <w:rFonts w:ascii="Garamond" w:hAnsi="Garamond" w:cs="Courier New"/>
          <w:szCs w:val="24"/>
          <w:lang w:val="es-ES"/>
        </w:rPr>
        <w:tab/>
      </w:r>
      <w:r w:rsidR="00DC117D" w:rsidRPr="003F1BDD">
        <w:rPr>
          <w:rFonts w:ascii="Garamond" w:hAnsi="Garamond" w:cs="Courier New"/>
          <w:szCs w:val="24"/>
          <w:lang w:val="es-ES"/>
        </w:rPr>
        <w:t xml:space="preserve">El Criterio </w:t>
      </w:r>
      <w:r w:rsidRPr="003F1BDD">
        <w:rPr>
          <w:rFonts w:ascii="Garamond" w:hAnsi="Garamond"/>
          <w:szCs w:val="24"/>
          <w:lang w:val="es-ES"/>
        </w:rPr>
        <w:t xml:space="preserve">2 </w:t>
      </w:r>
      <w:r w:rsidR="00DC117D" w:rsidRPr="003F1BDD">
        <w:rPr>
          <w:rFonts w:ascii="Garamond" w:hAnsi="Garamond"/>
          <w:szCs w:val="24"/>
          <w:lang w:val="es-ES"/>
        </w:rPr>
        <w:t xml:space="preserve">identifica humedales que son importantes para la conservación de </w:t>
      </w:r>
      <w:r w:rsidR="003817E9" w:rsidRPr="003F1BDD">
        <w:rPr>
          <w:rFonts w:ascii="Garamond" w:hAnsi="Garamond"/>
          <w:szCs w:val="24"/>
          <w:lang w:val="es-ES"/>
        </w:rPr>
        <w:t xml:space="preserve">esas </w:t>
      </w:r>
      <w:r w:rsidR="00DC117D" w:rsidRPr="003F1BDD">
        <w:rPr>
          <w:rFonts w:ascii="Garamond" w:hAnsi="Garamond"/>
          <w:szCs w:val="24"/>
          <w:lang w:val="es-ES"/>
        </w:rPr>
        <w:t xml:space="preserve">especies </w:t>
      </w:r>
      <w:r w:rsidR="003817E9" w:rsidRPr="003F1BDD">
        <w:rPr>
          <w:rFonts w:ascii="Garamond" w:hAnsi="Garamond"/>
          <w:szCs w:val="24"/>
          <w:lang w:val="es-ES"/>
        </w:rPr>
        <w:t>dependientes</w:t>
      </w:r>
      <w:r w:rsidR="00DC117D" w:rsidRPr="003F1BDD">
        <w:rPr>
          <w:rFonts w:ascii="Garamond" w:hAnsi="Garamond"/>
          <w:szCs w:val="24"/>
          <w:lang w:val="es-ES"/>
        </w:rPr>
        <w:t>, individuales o en forma de comunidades, y refleja el importante papel que desempeñan los Sitios Ramsar en la conservación de especies y comunidades ecológicas amenazadas a nivel mundial.</w:t>
      </w:r>
    </w:p>
    <w:p w:rsidR="00CB5ED1" w:rsidRPr="003F1BDD" w:rsidRDefault="00CB5ED1" w:rsidP="00DF2424">
      <w:pPr>
        <w:ind w:left="567" w:hanging="567"/>
        <w:rPr>
          <w:rFonts w:ascii="Garamond" w:hAnsi="Garamond"/>
          <w:szCs w:val="24"/>
          <w:lang w:val="es-ES"/>
        </w:rPr>
      </w:pPr>
    </w:p>
    <w:p w:rsidR="00411A63" w:rsidRPr="003F1BDD" w:rsidRDefault="00411A63" w:rsidP="00DF2424">
      <w:pPr>
        <w:ind w:left="567" w:right="-45" w:hanging="567"/>
        <w:rPr>
          <w:rFonts w:ascii="Garamond" w:hAnsi="Garamond"/>
          <w:lang w:val="es-ES"/>
        </w:rPr>
      </w:pPr>
      <w:r w:rsidRPr="003F1BDD">
        <w:rPr>
          <w:rFonts w:ascii="Garamond" w:hAnsi="Garamond"/>
          <w:lang w:val="es-ES"/>
        </w:rPr>
        <w:lastRenderedPageBreak/>
        <w:t>124</w:t>
      </w:r>
      <w:r w:rsidR="002C1716" w:rsidRPr="003F1BDD">
        <w:rPr>
          <w:rFonts w:ascii="Garamond" w:hAnsi="Garamond"/>
          <w:lang w:val="es-ES"/>
        </w:rPr>
        <w:t>.</w:t>
      </w:r>
      <w:r w:rsidR="002C1716" w:rsidRPr="003F1BDD">
        <w:rPr>
          <w:rFonts w:ascii="Garamond" w:hAnsi="Garamond"/>
          <w:lang w:val="es-ES"/>
        </w:rPr>
        <w:tab/>
      </w:r>
      <w:r w:rsidR="00DF4934" w:rsidRPr="003F1BDD">
        <w:rPr>
          <w:rFonts w:ascii="Garamond" w:hAnsi="Garamond"/>
          <w:lang w:val="es-ES"/>
        </w:rPr>
        <w:t xml:space="preserve">En el objetivo 2.2 del presente Marco Estratégico se insta a las Partes Contratantes a procurar incluir en la Lista de Ramsar a humedales que </w:t>
      </w:r>
      <w:r w:rsidR="009331DB" w:rsidRPr="003F1BDD">
        <w:rPr>
          <w:rFonts w:ascii="Garamond" w:hAnsi="Garamond"/>
          <w:lang w:val="es-ES"/>
        </w:rPr>
        <w:t xml:space="preserve">alojen </w:t>
      </w:r>
      <w:r w:rsidR="00DF4934" w:rsidRPr="003F1BDD">
        <w:rPr>
          <w:rFonts w:ascii="Garamond" w:hAnsi="Garamond"/>
          <w:lang w:val="es-ES"/>
        </w:rPr>
        <w:t>comunidades ecológicas amenazadas o que</w:t>
      </w:r>
      <w:r w:rsidR="00E25DE1" w:rsidRPr="003F1BDD">
        <w:rPr>
          <w:rFonts w:ascii="Garamond" w:hAnsi="Garamond"/>
          <w:lang w:val="es-ES"/>
        </w:rPr>
        <w:t xml:space="preserve">, mediante hábitats de humedales ubicados en el sitio, </w:t>
      </w:r>
      <w:r w:rsidR="00EC70E8" w:rsidRPr="003F1BDD">
        <w:rPr>
          <w:rFonts w:ascii="Garamond" w:hAnsi="Garamond"/>
          <w:lang w:val="es-ES"/>
        </w:rPr>
        <w:t>proporcionen apoyo ecológico que</w:t>
      </w:r>
      <w:r w:rsidR="00DF4934" w:rsidRPr="003F1BDD">
        <w:rPr>
          <w:rFonts w:ascii="Garamond" w:hAnsi="Garamond"/>
          <w:lang w:val="es-ES"/>
        </w:rPr>
        <w:t xml:space="preserve"> sea de una importancia crítica para la supervivencia de especies </w:t>
      </w:r>
      <w:r w:rsidR="00EC70E8" w:rsidRPr="003F1BDD">
        <w:rPr>
          <w:rFonts w:ascii="Garamond" w:hAnsi="Garamond"/>
          <w:lang w:val="es-ES"/>
        </w:rPr>
        <w:t xml:space="preserve">dependientes de humedales </w:t>
      </w:r>
      <w:r w:rsidR="00DF4934" w:rsidRPr="003F1BDD">
        <w:rPr>
          <w:rFonts w:ascii="Garamond" w:hAnsi="Garamond"/>
          <w:lang w:val="es-ES"/>
        </w:rPr>
        <w:t>identificadas como vulnerables, en peligro o en peligro crítico con arreglo a</w:t>
      </w:r>
      <w:r w:rsidRPr="003F1BDD">
        <w:rPr>
          <w:rFonts w:ascii="Garamond" w:hAnsi="Garamond"/>
          <w:lang w:val="es-ES"/>
        </w:rPr>
        <w:t>:</w:t>
      </w:r>
      <w:r w:rsidR="00DF4934" w:rsidRPr="003F1BDD">
        <w:rPr>
          <w:rFonts w:ascii="Garamond" w:hAnsi="Garamond"/>
          <w:lang w:val="es-ES"/>
        </w:rPr>
        <w:t xml:space="preserve"> </w:t>
      </w:r>
    </w:p>
    <w:p w:rsidR="0059637F" w:rsidRPr="003F1BDD" w:rsidRDefault="0059637F" w:rsidP="00DF2424">
      <w:pPr>
        <w:ind w:left="1134" w:right="-45" w:hanging="567"/>
        <w:rPr>
          <w:rFonts w:ascii="Garamond" w:hAnsi="Garamond"/>
          <w:lang w:val="es-ES"/>
        </w:rPr>
      </w:pPr>
    </w:p>
    <w:p w:rsidR="00411A63" w:rsidRPr="003F1BDD" w:rsidRDefault="00411A63" w:rsidP="00DF2424">
      <w:pPr>
        <w:ind w:left="1134" w:right="-45" w:hanging="567"/>
        <w:rPr>
          <w:rFonts w:ascii="Garamond" w:hAnsi="Garamond"/>
          <w:lang w:val="es-ES"/>
        </w:rPr>
      </w:pPr>
      <w:r w:rsidRPr="003F1BDD">
        <w:rPr>
          <w:rFonts w:ascii="Garamond" w:hAnsi="Garamond"/>
          <w:lang w:val="es-ES"/>
        </w:rPr>
        <w:t>a)</w:t>
      </w:r>
      <w:r w:rsidRPr="003F1BDD">
        <w:rPr>
          <w:rFonts w:ascii="Garamond" w:hAnsi="Garamond"/>
          <w:lang w:val="es-ES"/>
        </w:rPr>
        <w:tab/>
      </w:r>
      <w:r w:rsidR="00DF4934" w:rsidRPr="003F1BDD">
        <w:rPr>
          <w:rFonts w:ascii="Garamond" w:hAnsi="Garamond"/>
          <w:lang w:val="es-ES"/>
        </w:rPr>
        <w:t>la legislación o programas nacionales sobre especies amenazadas</w:t>
      </w:r>
      <w:r w:rsidRPr="003F1BDD">
        <w:rPr>
          <w:rFonts w:ascii="Garamond" w:hAnsi="Garamond"/>
          <w:lang w:val="es-ES"/>
        </w:rPr>
        <w:t>;</w:t>
      </w:r>
      <w:r w:rsidR="00DF4934" w:rsidRPr="003F1BDD">
        <w:rPr>
          <w:rFonts w:ascii="Garamond" w:hAnsi="Garamond"/>
          <w:lang w:val="es-ES"/>
        </w:rPr>
        <w:t xml:space="preserve"> </w:t>
      </w:r>
      <w:r w:rsidRPr="003F1BDD">
        <w:rPr>
          <w:rFonts w:ascii="Garamond" w:hAnsi="Garamond"/>
          <w:lang w:val="es-ES"/>
        </w:rPr>
        <w:t>y/</w:t>
      </w:r>
      <w:r w:rsidR="00DF4934" w:rsidRPr="003F1BDD">
        <w:rPr>
          <w:rFonts w:ascii="Garamond" w:hAnsi="Garamond"/>
          <w:lang w:val="es-ES"/>
        </w:rPr>
        <w:t xml:space="preserve">o </w:t>
      </w:r>
    </w:p>
    <w:p w:rsidR="00411A63" w:rsidRPr="003F1BDD" w:rsidRDefault="00411A63" w:rsidP="00DF2424">
      <w:pPr>
        <w:ind w:left="1134" w:right="-45" w:hanging="567"/>
        <w:rPr>
          <w:rFonts w:ascii="Garamond" w:hAnsi="Garamond"/>
          <w:lang w:val="es-ES"/>
        </w:rPr>
      </w:pPr>
      <w:r w:rsidRPr="003F1BDD">
        <w:rPr>
          <w:rFonts w:ascii="Garamond" w:hAnsi="Garamond"/>
          <w:lang w:val="es-ES"/>
        </w:rPr>
        <w:t>b)</w:t>
      </w:r>
      <w:r w:rsidRPr="003F1BDD">
        <w:rPr>
          <w:rFonts w:ascii="Garamond" w:hAnsi="Garamond"/>
          <w:lang w:val="es-ES"/>
        </w:rPr>
        <w:tab/>
      </w:r>
      <w:r w:rsidR="00DF4934" w:rsidRPr="003F1BDD">
        <w:rPr>
          <w:rFonts w:ascii="Garamond" w:hAnsi="Garamond"/>
          <w:lang w:val="es-ES"/>
        </w:rPr>
        <w:t>el contexto de marcos internacionales como las Listas Rojas de la UICN</w:t>
      </w:r>
      <w:r w:rsidRPr="003F1BDD">
        <w:rPr>
          <w:rFonts w:ascii="Garamond" w:hAnsi="Garamond"/>
          <w:lang w:val="es-ES"/>
        </w:rPr>
        <w:t>;</w:t>
      </w:r>
      <w:r w:rsidR="00DF4934" w:rsidRPr="003F1BDD">
        <w:rPr>
          <w:rFonts w:ascii="Garamond" w:hAnsi="Garamond"/>
          <w:lang w:val="es-ES"/>
        </w:rPr>
        <w:t xml:space="preserve"> </w:t>
      </w:r>
      <w:r w:rsidRPr="003F1BDD">
        <w:rPr>
          <w:rFonts w:ascii="Garamond" w:hAnsi="Garamond"/>
          <w:lang w:val="es-ES"/>
        </w:rPr>
        <w:t>y/</w:t>
      </w:r>
      <w:r w:rsidR="00DF4934" w:rsidRPr="003F1BDD">
        <w:rPr>
          <w:rFonts w:ascii="Garamond" w:hAnsi="Garamond"/>
          <w:lang w:val="es-ES"/>
        </w:rPr>
        <w:t xml:space="preserve">o </w:t>
      </w:r>
    </w:p>
    <w:p w:rsidR="002C1716" w:rsidRPr="003F1BDD" w:rsidRDefault="00411A63" w:rsidP="00DF2424">
      <w:pPr>
        <w:ind w:left="1134" w:right="-45" w:hanging="567"/>
        <w:rPr>
          <w:rFonts w:ascii="Garamond" w:hAnsi="Garamond"/>
          <w:lang w:val="es-ES"/>
        </w:rPr>
      </w:pPr>
      <w:r w:rsidRPr="003F1BDD">
        <w:rPr>
          <w:rFonts w:ascii="Garamond" w:hAnsi="Garamond"/>
          <w:lang w:val="es-ES"/>
        </w:rPr>
        <w:t>c)</w:t>
      </w:r>
      <w:r w:rsidRPr="003F1BDD">
        <w:rPr>
          <w:rFonts w:ascii="Garamond" w:hAnsi="Garamond"/>
          <w:lang w:val="es-ES"/>
        </w:rPr>
        <w:tab/>
      </w:r>
      <w:r w:rsidR="00DF4934" w:rsidRPr="003F1BDD">
        <w:rPr>
          <w:rFonts w:ascii="Garamond" w:hAnsi="Garamond"/>
          <w:lang w:val="es-ES"/>
        </w:rPr>
        <w:t>el Apéndice I de la CITES y los Apéndices de la CEM.</w:t>
      </w:r>
    </w:p>
    <w:p w:rsidR="002C1716" w:rsidRPr="003F1BDD" w:rsidRDefault="002C1716" w:rsidP="00DF2424">
      <w:pPr>
        <w:ind w:right="-45"/>
        <w:rPr>
          <w:rFonts w:ascii="Garamond" w:hAnsi="Garamond"/>
          <w:lang w:val="es-ES"/>
        </w:rPr>
      </w:pPr>
    </w:p>
    <w:p w:rsidR="00CB5ED1" w:rsidRPr="003F1BDD" w:rsidRDefault="00CF7A43" w:rsidP="00DF2424">
      <w:pPr>
        <w:ind w:left="567" w:hanging="567"/>
        <w:rPr>
          <w:rFonts w:ascii="Garamond" w:hAnsi="Garamond"/>
          <w:b/>
          <w:szCs w:val="24"/>
          <w:lang w:val="es-ES"/>
        </w:rPr>
      </w:pPr>
      <w:r w:rsidRPr="003F1BDD">
        <w:rPr>
          <w:rFonts w:ascii="Garamond" w:hAnsi="Garamond"/>
          <w:b/>
          <w:szCs w:val="24"/>
          <w:lang w:val="es-ES"/>
        </w:rPr>
        <w:t>Interpretación y significado del Criterio</w:t>
      </w:r>
    </w:p>
    <w:p w:rsidR="00CB5ED1" w:rsidRPr="003F1BDD" w:rsidRDefault="00CB5ED1" w:rsidP="00DF2424">
      <w:pPr>
        <w:ind w:left="567" w:hanging="567"/>
        <w:rPr>
          <w:rFonts w:ascii="Garamond" w:hAnsi="Garamond"/>
          <w:b/>
          <w:szCs w:val="24"/>
          <w:lang w:val="es-ES"/>
        </w:rPr>
      </w:pPr>
    </w:p>
    <w:p w:rsidR="00CB5ED1" w:rsidRPr="003F1BDD" w:rsidRDefault="00CB5ED1" w:rsidP="00DF2424">
      <w:pPr>
        <w:ind w:left="567" w:hanging="567"/>
        <w:rPr>
          <w:rFonts w:ascii="Garamond" w:hAnsi="Garamond"/>
          <w:szCs w:val="24"/>
          <w:lang w:val="es-ES"/>
        </w:rPr>
      </w:pPr>
      <w:r w:rsidRPr="003F1BDD">
        <w:rPr>
          <w:rFonts w:ascii="Garamond" w:hAnsi="Garamond"/>
          <w:szCs w:val="24"/>
          <w:lang w:val="es-ES"/>
        </w:rPr>
        <w:t>125.</w:t>
      </w:r>
      <w:r w:rsidRPr="003F1BDD">
        <w:rPr>
          <w:rFonts w:ascii="Garamond" w:hAnsi="Garamond"/>
          <w:szCs w:val="24"/>
          <w:lang w:val="es-ES"/>
        </w:rPr>
        <w:tab/>
      </w:r>
      <w:r w:rsidR="00AC0F02" w:rsidRPr="003F1BDD">
        <w:rPr>
          <w:rFonts w:ascii="Garamond" w:hAnsi="Garamond"/>
          <w:szCs w:val="24"/>
          <w:lang w:val="es-ES"/>
        </w:rPr>
        <w:t xml:space="preserve">Este Criterio no </w:t>
      </w:r>
      <w:r w:rsidR="00B04170" w:rsidRPr="003F1BDD">
        <w:rPr>
          <w:rFonts w:ascii="Garamond" w:hAnsi="Garamond"/>
          <w:szCs w:val="24"/>
          <w:lang w:val="es-ES"/>
        </w:rPr>
        <w:t xml:space="preserve">tiene carácter cuantitativo y simplemente requiere que el Sitio Ramsar sustente especies amenazadas en las categorías citadas. No aporta ningún umbral numérico </w:t>
      </w:r>
      <w:r w:rsidR="003A4C89" w:rsidRPr="003F1BDD">
        <w:rPr>
          <w:rFonts w:ascii="Garamond" w:hAnsi="Garamond"/>
          <w:szCs w:val="24"/>
          <w:lang w:val="es-ES"/>
        </w:rPr>
        <w:t xml:space="preserve">respecto de los </w:t>
      </w:r>
      <w:r w:rsidR="00B04170" w:rsidRPr="003F1BDD">
        <w:rPr>
          <w:rFonts w:ascii="Garamond" w:hAnsi="Garamond"/>
          <w:szCs w:val="24"/>
          <w:lang w:val="es-ES"/>
        </w:rPr>
        <w:t xml:space="preserve">individuos que ha de sustentar el sitio en cuestión, y de ahí que el Criterio resulte de especial valor en los casos en que se sabe que el sitio es importante para las especies concernidas pero no </w:t>
      </w:r>
      <w:r w:rsidR="003A4C89" w:rsidRPr="003F1BDD">
        <w:rPr>
          <w:rFonts w:ascii="Garamond" w:hAnsi="Garamond"/>
          <w:szCs w:val="24"/>
          <w:lang w:val="es-ES"/>
        </w:rPr>
        <w:t xml:space="preserve">existen censos </w:t>
      </w:r>
      <w:r w:rsidR="00B04170" w:rsidRPr="003F1BDD">
        <w:rPr>
          <w:rFonts w:ascii="Garamond" w:hAnsi="Garamond"/>
          <w:szCs w:val="24"/>
          <w:lang w:val="es-ES"/>
        </w:rPr>
        <w:t>de población.</w:t>
      </w:r>
    </w:p>
    <w:p w:rsidR="00CB5ED1" w:rsidRPr="003F1BDD" w:rsidRDefault="00CB5ED1" w:rsidP="00DF2424">
      <w:pPr>
        <w:ind w:left="567" w:hanging="567"/>
        <w:rPr>
          <w:rFonts w:ascii="Garamond" w:hAnsi="Garamond"/>
          <w:szCs w:val="24"/>
          <w:lang w:val="es-ES"/>
        </w:rPr>
      </w:pPr>
    </w:p>
    <w:p w:rsidR="00CB5ED1" w:rsidRPr="003F1BDD" w:rsidRDefault="00CB5ED1" w:rsidP="00DF2424">
      <w:pPr>
        <w:ind w:left="567" w:hanging="567"/>
        <w:rPr>
          <w:rFonts w:ascii="Garamond" w:hAnsi="Garamond"/>
          <w:szCs w:val="24"/>
          <w:lang w:val="es-ES"/>
        </w:rPr>
      </w:pPr>
      <w:r w:rsidRPr="003F1BDD">
        <w:rPr>
          <w:rFonts w:ascii="Garamond" w:hAnsi="Garamond"/>
          <w:szCs w:val="24"/>
          <w:lang w:val="es-ES"/>
        </w:rPr>
        <w:t>126.</w:t>
      </w:r>
      <w:r w:rsidRPr="003F1BDD">
        <w:rPr>
          <w:rFonts w:ascii="Garamond" w:hAnsi="Garamond"/>
          <w:szCs w:val="24"/>
          <w:lang w:val="es-ES"/>
        </w:rPr>
        <w:tab/>
      </w:r>
      <w:r w:rsidR="00255C29" w:rsidRPr="003F1BDD">
        <w:rPr>
          <w:rFonts w:ascii="Garamond" w:hAnsi="Garamond"/>
          <w:szCs w:val="24"/>
          <w:lang w:val="es-ES"/>
        </w:rPr>
        <w:t xml:space="preserve">No importa que sea </w:t>
      </w:r>
      <w:r w:rsidR="001C6C3C" w:rsidRPr="003F1BDD">
        <w:rPr>
          <w:rFonts w:ascii="Garamond" w:hAnsi="Garamond"/>
          <w:szCs w:val="24"/>
          <w:lang w:val="es-ES"/>
        </w:rPr>
        <w:t xml:space="preserve">reducido </w:t>
      </w:r>
      <w:r w:rsidR="00255C29" w:rsidRPr="003F1BDD">
        <w:rPr>
          <w:rFonts w:ascii="Garamond" w:hAnsi="Garamond"/>
          <w:szCs w:val="24"/>
          <w:lang w:val="es-ES"/>
        </w:rPr>
        <w:t xml:space="preserve">el </w:t>
      </w:r>
      <w:r w:rsidR="001C6C3C" w:rsidRPr="003F1BDD">
        <w:rPr>
          <w:rFonts w:ascii="Garamond" w:hAnsi="Garamond"/>
          <w:szCs w:val="24"/>
          <w:lang w:val="es-ES"/>
        </w:rPr>
        <w:t xml:space="preserve">número de individuos o sitios </w:t>
      </w:r>
      <w:r w:rsidR="00255C29" w:rsidRPr="003F1BDD">
        <w:rPr>
          <w:rFonts w:ascii="Garamond" w:hAnsi="Garamond"/>
          <w:szCs w:val="24"/>
          <w:lang w:val="es-ES"/>
        </w:rPr>
        <w:t xml:space="preserve">implicados </w:t>
      </w:r>
      <w:r w:rsidR="001C6C3C" w:rsidRPr="003F1BDD">
        <w:rPr>
          <w:rFonts w:ascii="Garamond" w:hAnsi="Garamond"/>
          <w:szCs w:val="24"/>
          <w:lang w:val="es-ES"/>
        </w:rPr>
        <w:t xml:space="preserve">en términos absolutos, o </w:t>
      </w:r>
      <w:r w:rsidR="00255C29" w:rsidRPr="003F1BDD">
        <w:rPr>
          <w:rFonts w:ascii="Garamond" w:hAnsi="Garamond"/>
          <w:szCs w:val="24"/>
          <w:lang w:val="es-ES"/>
        </w:rPr>
        <w:t xml:space="preserve">que </w:t>
      </w:r>
      <w:r w:rsidR="001C6C3C" w:rsidRPr="003F1BDD">
        <w:rPr>
          <w:rFonts w:ascii="Garamond" w:hAnsi="Garamond"/>
          <w:szCs w:val="24"/>
          <w:lang w:val="es-ES"/>
        </w:rPr>
        <w:t>se cuente únicamente con datos o informaciones cuantitativos de escasa calidad, deberá prestarse especial atención a la posibilidad utilizar este Criterio para incluir en la Lista a humedales que sustenten comunidades o especies amenazadas en todo el mundo en cualquier etapa de su ciclo biológico.</w:t>
      </w:r>
    </w:p>
    <w:p w:rsidR="001C6C3C" w:rsidRPr="003F1BDD" w:rsidRDefault="001C6C3C" w:rsidP="00DF2424">
      <w:pPr>
        <w:ind w:left="567" w:hanging="567"/>
        <w:rPr>
          <w:rFonts w:ascii="Garamond" w:hAnsi="Garamond"/>
          <w:szCs w:val="24"/>
          <w:lang w:val="es-ES"/>
        </w:rPr>
      </w:pPr>
    </w:p>
    <w:p w:rsidR="00CB5ED1" w:rsidRPr="003F1BDD" w:rsidRDefault="00CB5ED1" w:rsidP="00DF2424">
      <w:pPr>
        <w:ind w:left="567" w:hanging="567"/>
        <w:rPr>
          <w:rFonts w:ascii="Garamond" w:hAnsi="Garamond"/>
          <w:color w:val="000000"/>
          <w:szCs w:val="24"/>
          <w:lang w:val="es-ES"/>
        </w:rPr>
      </w:pPr>
      <w:r w:rsidRPr="003F1BDD">
        <w:rPr>
          <w:rFonts w:ascii="Garamond" w:hAnsi="Garamond"/>
          <w:szCs w:val="24"/>
          <w:lang w:val="es-ES"/>
        </w:rPr>
        <w:t>127.</w:t>
      </w:r>
      <w:r w:rsidRPr="003F1BDD">
        <w:rPr>
          <w:rFonts w:ascii="Garamond" w:hAnsi="Garamond"/>
          <w:szCs w:val="24"/>
          <w:lang w:val="es-ES"/>
        </w:rPr>
        <w:tab/>
      </w:r>
      <w:r w:rsidR="00AC0F02" w:rsidRPr="003F1BDD">
        <w:rPr>
          <w:rFonts w:ascii="Garamond" w:hAnsi="Garamond"/>
          <w:szCs w:val="24"/>
          <w:lang w:val="es-ES"/>
        </w:rPr>
        <w:t>Con arreglo a</w:t>
      </w:r>
      <w:r w:rsidR="008141F8" w:rsidRPr="003F1BDD">
        <w:rPr>
          <w:rFonts w:ascii="Garamond" w:hAnsi="Garamond"/>
          <w:szCs w:val="24"/>
          <w:lang w:val="es-ES"/>
        </w:rPr>
        <w:t xml:space="preserve"> la definición de diversidad biológica del Convenio sobre la Diversidad Biológica</w:t>
      </w:r>
      <w:r w:rsidR="00AC0F02" w:rsidRPr="003F1BDD">
        <w:rPr>
          <w:rFonts w:ascii="Garamond" w:hAnsi="Garamond"/>
          <w:szCs w:val="24"/>
          <w:lang w:val="es-ES"/>
        </w:rPr>
        <w:t xml:space="preserve">, esta comprende </w:t>
      </w:r>
      <w:r w:rsidR="005C4E5F" w:rsidRPr="003F1BDD">
        <w:rPr>
          <w:rFonts w:ascii="Garamond" w:hAnsi="Garamond"/>
          <w:szCs w:val="24"/>
          <w:lang w:val="es-ES"/>
        </w:rPr>
        <w:t>“</w:t>
      </w:r>
      <w:r w:rsidR="008141F8" w:rsidRPr="003F1BDD">
        <w:rPr>
          <w:rFonts w:ascii="Garamond" w:hAnsi="Garamond"/>
          <w:szCs w:val="24"/>
          <w:lang w:val="es-ES"/>
        </w:rPr>
        <w:t>la diversidad dentro de cada especie, entre las especies y de los ecosistemas</w:t>
      </w:r>
      <w:r w:rsidR="005C4E5F" w:rsidRPr="003F1BDD">
        <w:rPr>
          <w:rFonts w:ascii="Garamond" w:hAnsi="Garamond"/>
          <w:szCs w:val="24"/>
          <w:lang w:val="es-ES"/>
        </w:rPr>
        <w:t>”</w:t>
      </w:r>
      <w:r w:rsidRPr="003F1BDD">
        <w:rPr>
          <w:rFonts w:ascii="Garamond" w:hAnsi="Garamond"/>
          <w:szCs w:val="24"/>
          <w:lang w:val="es-ES"/>
        </w:rPr>
        <w:t xml:space="preserve"> (</w:t>
      </w:r>
      <w:r w:rsidR="008141F8" w:rsidRPr="003F1BDD">
        <w:rPr>
          <w:rFonts w:ascii="Garamond" w:hAnsi="Garamond"/>
          <w:szCs w:val="24"/>
          <w:lang w:val="es-ES"/>
        </w:rPr>
        <w:t>Artículo 2 del CDB</w:t>
      </w:r>
      <w:r w:rsidRPr="003F1BDD">
        <w:rPr>
          <w:rFonts w:ascii="Garamond" w:hAnsi="Garamond"/>
          <w:szCs w:val="24"/>
          <w:lang w:val="es-ES"/>
        </w:rPr>
        <w:t xml:space="preserve">), </w:t>
      </w:r>
      <w:r w:rsidR="00AC0F02" w:rsidRPr="003F1BDD">
        <w:rPr>
          <w:rFonts w:ascii="Garamond" w:hAnsi="Garamond"/>
          <w:szCs w:val="24"/>
          <w:lang w:val="es-ES"/>
        </w:rPr>
        <w:t>y en consonancia con las orientaciones relacionadas con otros Criterios de Ramsar que se aplican a subespecies y poblaciones, cuando proceda se podrá aplicar el Criterio 2 a subespecies y poblaciones biogeográficas de especies amenazadas</w:t>
      </w:r>
      <w:r w:rsidRPr="003F1BDD">
        <w:rPr>
          <w:rFonts w:ascii="Garamond" w:hAnsi="Garamond"/>
          <w:color w:val="000000"/>
          <w:szCs w:val="24"/>
          <w:lang w:val="es-ES"/>
        </w:rPr>
        <w:t>.</w:t>
      </w:r>
    </w:p>
    <w:p w:rsidR="00CB5ED1" w:rsidRPr="003F1BDD" w:rsidRDefault="00CB5ED1" w:rsidP="00DF2424">
      <w:pPr>
        <w:ind w:left="567" w:hanging="567"/>
        <w:rPr>
          <w:rFonts w:ascii="Garamond" w:hAnsi="Garamond"/>
          <w:szCs w:val="24"/>
          <w:lang w:val="es-ES"/>
        </w:rPr>
      </w:pPr>
    </w:p>
    <w:p w:rsidR="00CB5ED1" w:rsidRPr="003F1BDD" w:rsidRDefault="00CB5ED1" w:rsidP="00DF2424">
      <w:pPr>
        <w:ind w:left="567" w:hanging="567"/>
        <w:rPr>
          <w:rFonts w:ascii="Garamond" w:hAnsi="Garamond"/>
          <w:szCs w:val="24"/>
          <w:lang w:val="es-ES"/>
        </w:rPr>
      </w:pPr>
      <w:r w:rsidRPr="003F1BDD">
        <w:rPr>
          <w:rFonts w:ascii="Garamond" w:hAnsi="Garamond"/>
          <w:szCs w:val="24"/>
          <w:lang w:val="es-ES"/>
        </w:rPr>
        <w:t>128.</w:t>
      </w:r>
      <w:r w:rsidRPr="003F1BDD">
        <w:rPr>
          <w:rFonts w:ascii="Garamond" w:hAnsi="Garamond"/>
          <w:szCs w:val="24"/>
          <w:lang w:val="es-ES"/>
        </w:rPr>
        <w:tab/>
      </w:r>
      <w:r w:rsidR="000427CC" w:rsidRPr="003F1BDD">
        <w:rPr>
          <w:rFonts w:ascii="Garamond" w:hAnsi="Garamond"/>
          <w:szCs w:val="24"/>
          <w:lang w:val="es-ES"/>
        </w:rPr>
        <w:t xml:space="preserve">La Convención ha hecho hincapié en que turberas, pastizales húmedos, manglares, arrecifes de coral, sistemas kársticos y otros sistemas hidrológicos subterráneos, </w:t>
      </w:r>
      <w:r w:rsidR="00E4709A" w:rsidRPr="003F1BDD">
        <w:rPr>
          <w:rFonts w:ascii="Garamond" w:hAnsi="Garamond"/>
          <w:szCs w:val="24"/>
          <w:lang w:val="es-ES"/>
        </w:rPr>
        <w:t xml:space="preserve">lagunas temporales y arrecifes de bivalvos (marisco), están infrarrepresentados en la Lista de Ramsar. Cada uno de estos tipos de humedal se ha </w:t>
      </w:r>
      <w:r w:rsidR="009A15B1" w:rsidRPr="003F1BDD">
        <w:rPr>
          <w:rFonts w:ascii="Garamond" w:hAnsi="Garamond"/>
          <w:szCs w:val="24"/>
          <w:lang w:val="es-ES"/>
        </w:rPr>
        <w:t xml:space="preserve">determinado que son </w:t>
      </w:r>
      <w:r w:rsidR="00E4709A" w:rsidRPr="003F1BDD">
        <w:rPr>
          <w:rFonts w:ascii="Garamond" w:hAnsi="Garamond"/>
          <w:szCs w:val="24"/>
          <w:lang w:val="es-ES"/>
        </w:rPr>
        <w:t>humedal</w:t>
      </w:r>
      <w:r w:rsidR="009A15B1" w:rsidRPr="003F1BDD">
        <w:rPr>
          <w:rFonts w:ascii="Garamond" w:hAnsi="Garamond"/>
          <w:szCs w:val="24"/>
          <w:lang w:val="es-ES"/>
        </w:rPr>
        <w:t>es</w:t>
      </w:r>
      <w:r w:rsidR="00E4709A" w:rsidRPr="003F1BDD">
        <w:rPr>
          <w:rFonts w:ascii="Garamond" w:hAnsi="Garamond"/>
          <w:szCs w:val="24"/>
          <w:lang w:val="es-ES"/>
        </w:rPr>
        <w:t xml:space="preserve"> especialmente vulnerable</w:t>
      </w:r>
      <w:r w:rsidR="009A15B1" w:rsidRPr="003F1BDD">
        <w:rPr>
          <w:rFonts w:ascii="Garamond" w:hAnsi="Garamond"/>
          <w:szCs w:val="24"/>
          <w:lang w:val="es-ES"/>
        </w:rPr>
        <w:t>s</w:t>
      </w:r>
      <w:r w:rsidR="00E4709A" w:rsidRPr="003F1BDD">
        <w:rPr>
          <w:rFonts w:ascii="Garamond" w:hAnsi="Garamond"/>
          <w:szCs w:val="24"/>
          <w:lang w:val="es-ES"/>
        </w:rPr>
        <w:t xml:space="preserve"> y amenazado</w:t>
      </w:r>
      <w:r w:rsidR="009A15B1" w:rsidRPr="003F1BDD">
        <w:rPr>
          <w:rFonts w:ascii="Garamond" w:hAnsi="Garamond"/>
          <w:szCs w:val="24"/>
          <w:lang w:val="es-ES"/>
        </w:rPr>
        <w:t>s</w:t>
      </w:r>
      <w:r w:rsidR="00E4709A" w:rsidRPr="003F1BDD">
        <w:rPr>
          <w:rFonts w:ascii="Garamond" w:hAnsi="Garamond"/>
          <w:szCs w:val="24"/>
          <w:lang w:val="es-ES"/>
        </w:rPr>
        <w:t xml:space="preserve"> por la pérdida y degradación del hábitat, por lo que la identificación y designación de comunidades ecológicas </w:t>
      </w:r>
      <w:r w:rsidR="009A15B1" w:rsidRPr="003F1BDD">
        <w:rPr>
          <w:rFonts w:ascii="Garamond" w:hAnsi="Garamond"/>
          <w:szCs w:val="24"/>
          <w:lang w:val="es-ES"/>
        </w:rPr>
        <w:t xml:space="preserve">y especies </w:t>
      </w:r>
      <w:r w:rsidR="00E4709A" w:rsidRPr="003F1BDD">
        <w:rPr>
          <w:rFonts w:ascii="Garamond" w:hAnsi="Garamond"/>
          <w:szCs w:val="24"/>
          <w:lang w:val="es-ES"/>
        </w:rPr>
        <w:t>amenazadas, de conformidad con el Criterio 2 de Ramsar, tendrá a menudo una importancia especial.</w:t>
      </w:r>
    </w:p>
    <w:p w:rsidR="00CB5ED1" w:rsidRPr="003F1BDD" w:rsidRDefault="00CB5ED1" w:rsidP="00DF2424">
      <w:pPr>
        <w:ind w:left="567" w:hanging="567"/>
        <w:rPr>
          <w:rFonts w:ascii="Garamond" w:hAnsi="Garamond"/>
          <w:szCs w:val="24"/>
          <w:lang w:val="es-ES"/>
        </w:rPr>
      </w:pPr>
    </w:p>
    <w:p w:rsidR="00DF4934" w:rsidRPr="003F1BDD" w:rsidRDefault="00411A63" w:rsidP="00DF2424">
      <w:pPr>
        <w:ind w:left="567" w:hanging="567"/>
        <w:rPr>
          <w:rFonts w:ascii="Garamond" w:hAnsi="Garamond"/>
          <w:lang w:val="es-ES"/>
        </w:rPr>
      </w:pPr>
      <w:r w:rsidRPr="003F1BDD">
        <w:rPr>
          <w:rFonts w:ascii="Garamond" w:hAnsi="Garamond"/>
          <w:lang w:val="es-ES"/>
        </w:rPr>
        <w:t>129</w:t>
      </w:r>
      <w:r w:rsidR="002C1716" w:rsidRPr="003F1BDD">
        <w:rPr>
          <w:rFonts w:ascii="Garamond" w:hAnsi="Garamond"/>
          <w:lang w:val="es-ES"/>
        </w:rPr>
        <w:t>.</w:t>
      </w:r>
      <w:r w:rsidR="002C1716" w:rsidRPr="003F1BDD">
        <w:rPr>
          <w:rFonts w:ascii="Garamond" w:hAnsi="Garamond"/>
          <w:lang w:val="es-ES"/>
        </w:rPr>
        <w:tab/>
      </w:r>
      <w:r w:rsidR="00DF4934" w:rsidRPr="003F1BDD">
        <w:rPr>
          <w:rFonts w:ascii="Garamond" w:hAnsi="Garamond"/>
          <w:lang w:val="es-ES"/>
        </w:rPr>
        <w:t>Al examinar los sitios candidatos a ser incluidos en la Lista de Ramsar con arreglo a este Criterio, las Partes Contratantes lograrán el más alto grado de conservación seleccionando una red de sitios que proporcionen hábitat a especies raras, vulnerables, en peligro o en peligro crítico. Lo ideal es que los sitios de la red se caractericen por:</w:t>
      </w:r>
    </w:p>
    <w:p w:rsidR="00DF4934" w:rsidRPr="003F1BDD" w:rsidRDefault="00DF4934" w:rsidP="00DF2424">
      <w:pPr>
        <w:ind w:right="-45"/>
        <w:rPr>
          <w:rFonts w:ascii="Garamond" w:hAnsi="Garamond"/>
          <w:lang w:val="es-ES"/>
        </w:rPr>
      </w:pPr>
    </w:p>
    <w:p w:rsidR="00DF4934" w:rsidRPr="003F1BDD" w:rsidRDefault="00DF4934" w:rsidP="00DF2424">
      <w:pPr>
        <w:ind w:left="1134" w:hanging="567"/>
        <w:rPr>
          <w:rFonts w:ascii="Garamond" w:hAnsi="Garamond"/>
          <w:lang w:val="es-ES"/>
        </w:rPr>
      </w:pPr>
      <w:r w:rsidRPr="003F1BDD">
        <w:rPr>
          <w:rFonts w:ascii="Garamond" w:hAnsi="Garamond"/>
          <w:lang w:val="es-ES"/>
        </w:rPr>
        <w:t>i</w:t>
      </w:r>
      <w:r w:rsidR="00636B05" w:rsidRPr="003F1BDD">
        <w:rPr>
          <w:rFonts w:ascii="Garamond" w:hAnsi="Garamond"/>
          <w:lang w:val="es-ES"/>
        </w:rPr>
        <w:t>)</w:t>
      </w:r>
      <w:r w:rsidRPr="003F1BDD">
        <w:rPr>
          <w:rFonts w:ascii="Garamond" w:hAnsi="Garamond"/>
          <w:lang w:val="es-ES"/>
        </w:rPr>
        <w:t xml:space="preserve"> </w:t>
      </w:r>
      <w:r w:rsidRPr="003F1BDD">
        <w:rPr>
          <w:rFonts w:ascii="Garamond" w:hAnsi="Garamond"/>
          <w:lang w:val="es-ES"/>
        </w:rPr>
        <w:tab/>
        <w:t>sustentar una población itinerante de una especie en distintas etapas de su ciclo biológico; y/o</w:t>
      </w:r>
    </w:p>
    <w:p w:rsidR="00DF4934" w:rsidRPr="003F1BDD" w:rsidRDefault="00DF4934" w:rsidP="00DF2424">
      <w:pPr>
        <w:ind w:left="1134" w:hanging="567"/>
        <w:rPr>
          <w:rFonts w:ascii="Garamond" w:hAnsi="Garamond"/>
          <w:lang w:val="es-ES"/>
        </w:rPr>
      </w:pPr>
      <w:r w:rsidRPr="003F1BDD">
        <w:rPr>
          <w:rFonts w:ascii="Garamond" w:hAnsi="Garamond"/>
          <w:lang w:val="es-ES"/>
        </w:rPr>
        <w:t>ii</w:t>
      </w:r>
      <w:r w:rsidR="00636B05" w:rsidRPr="003F1BDD">
        <w:rPr>
          <w:rFonts w:ascii="Garamond" w:hAnsi="Garamond"/>
          <w:lang w:val="es-ES"/>
        </w:rPr>
        <w:t>)</w:t>
      </w:r>
      <w:r w:rsidRPr="003F1BDD">
        <w:rPr>
          <w:rFonts w:ascii="Garamond" w:hAnsi="Garamond"/>
          <w:lang w:val="es-ES"/>
        </w:rPr>
        <w:t xml:space="preserve"> </w:t>
      </w:r>
      <w:r w:rsidRPr="003F1BDD">
        <w:rPr>
          <w:rFonts w:ascii="Garamond" w:hAnsi="Garamond"/>
          <w:lang w:val="es-ES"/>
        </w:rPr>
        <w:tab/>
        <w:t xml:space="preserve">sustentar una población de una especie a lo largo de su ruta o vía migratoria (en este sentido, se ha de tener presente que las estrategias migratorias de distintas especies </w:t>
      </w:r>
      <w:r w:rsidRPr="003F1BDD">
        <w:rPr>
          <w:rFonts w:ascii="Garamond" w:hAnsi="Garamond"/>
          <w:lang w:val="es-ES"/>
        </w:rPr>
        <w:lastRenderedPageBreak/>
        <w:t>varían, como varían también las distancias máximas que pueden recorrer entre zonas de parada); y/o</w:t>
      </w:r>
    </w:p>
    <w:p w:rsidR="00DF4934" w:rsidRPr="003F1BDD" w:rsidRDefault="00DF4934" w:rsidP="00DF2424">
      <w:pPr>
        <w:ind w:left="1134" w:hanging="567"/>
        <w:rPr>
          <w:rFonts w:ascii="Garamond" w:hAnsi="Garamond"/>
          <w:lang w:val="es-ES"/>
        </w:rPr>
      </w:pPr>
      <w:r w:rsidRPr="003F1BDD">
        <w:rPr>
          <w:rFonts w:ascii="Garamond" w:hAnsi="Garamond"/>
          <w:lang w:val="es-ES"/>
        </w:rPr>
        <w:t>iii</w:t>
      </w:r>
      <w:r w:rsidR="00636B05" w:rsidRPr="003F1BDD">
        <w:rPr>
          <w:rFonts w:ascii="Garamond" w:hAnsi="Garamond"/>
          <w:lang w:val="es-ES"/>
        </w:rPr>
        <w:t>)</w:t>
      </w:r>
      <w:r w:rsidRPr="003F1BDD">
        <w:rPr>
          <w:rFonts w:ascii="Garamond" w:hAnsi="Garamond"/>
          <w:lang w:val="es-ES"/>
        </w:rPr>
        <w:t xml:space="preserve"> </w:t>
      </w:r>
      <w:r w:rsidRPr="003F1BDD">
        <w:rPr>
          <w:rFonts w:ascii="Garamond" w:hAnsi="Garamond"/>
          <w:lang w:val="es-ES"/>
        </w:rPr>
        <w:tab/>
        <w:t>est</w:t>
      </w:r>
      <w:r w:rsidR="0001541F" w:rsidRPr="003F1BDD">
        <w:rPr>
          <w:rFonts w:ascii="Garamond" w:hAnsi="Garamond"/>
          <w:lang w:val="es-ES"/>
        </w:rPr>
        <w:t>ar</w:t>
      </w:r>
      <w:r w:rsidRPr="003F1BDD">
        <w:rPr>
          <w:rFonts w:ascii="Garamond" w:hAnsi="Garamond"/>
          <w:lang w:val="es-ES"/>
        </w:rPr>
        <w:t xml:space="preserve"> ecológicamente relacionados entre sí de otras maneras, por ejemplo proporcionando zonas de refugio a poblaciones en períodos en que reinen condiciones adversas; y/o</w:t>
      </w:r>
    </w:p>
    <w:p w:rsidR="00DF4934" w:rsidRPr="003F1BDD" w:rsidRDefault="00DF4934" w:rsidP="00DF2424">
      <w:pPr>
        <w:ind w:left="1134" w:hanging="567"/>
        <w:rPr>
          <w:rFonts w:ascii="Garamond" w:hAnsi="Garamond"/>
          <w:lang w:val="es-ES"/>
        </w:rPr>
      </w:pPr>
      <w:r w:rsidRPr="003F1BDD">
        <w:rPr>
          <w:rFonts w:ascii="Garamond" w:hAnsi="Garamond"/>
          <w:lang w:val="es-ES"/>
        </w:rPr>
        <w:t>iv</w:t>
      </w:r>
      <w:r w:rsidR="00636B05" w:rsidRPr="003F1BDD">
        <w:rPr>
          <w:rFonts w:ascii="Garamond" w:hAnsi="Garamond"/>
          <w:lang w:val="es-ES"/>
        </w:rPr>
        <w:t>)</w:t>
      </w:r>
      <w:r w:rsidRPr="003F1BDD">
        <w:rPr>
          <w:rFonts w:ascii="Garamond" w:hAnsi="Garamond"/>
          <w:lang w:val="es-ES"/>
        </w:rPr>
        <w:t xml:space="preserve"> </w:t>
      </w:r>
      <w:r w:rsidRPr="003F1BDD">
        <w:rPr>
          <w:rFonts w:ascii="Garamond" w:hAnsi="Garamond"/>
          <w:lang w:val="es-ES"/>
        </w:rPr>
        <w:tab/>
        <w:t>lindar con o estar próximos a otros humedales incluidos en la Lista de Ramsar cuya conservación fomente la viabilidad de una población de especies amenazadas incrementando el tamaño del hábitat protegido; y/o</w:t>
      </w:r>
    </w:p>
    <w:p w:rsidR="00DF4934" w:rsidRPr="003F1BDD" w:rsidRDefault="00636B05" w:rsidP="00DF2424">
      <w:pPr>
        <w:ind w:left="1134" w:hanging="567"/>
        <w:rPr>
          <w:rFonts w:ascii="Garamond" w:hAnsi="Garamond"/>
          <w:lang w:val="es-ES"/>
        </w:rPr>
      </w:pPr>
      <w:r w:rsidRPr="003F1BDD">
        <w:rPr>
          <w:rFonts w:ascii="Garamond" w:hAnsi="Garamond"/>
          <w:lang w:val="es-ES"/>
        </w:rPr>
        <w:t>v)</w:t>
      </w:r>
      <w:r w:rsidRPr="003F1BDD">
        <w:rPr>
          <w:rFonts w:ascii="Garamond" w:hAnsi="Garamond"/>
          <w:lang w:val="es-ES"/>
        </w:rPr>
        <w:tab/>
      </w:r>
      <w:r w:rsidR="00DF4934" w:rsidRPr="003F1BDD">
        <w:rPr>
          <w:rFonts w:ascii="Garamond" w:hAnsi="Garamond"/>
          <w:lang w:val="es-ES"/>
        </w:rPr>
        <w:t>alojar una proporción elevada de la población de una especie sedentaria dispersa que ocupa un tipo de hábitat restringido.</w:t>
      </w:r>
    </w:p>
    <w:p w:rsidR="00DF4934" w:rsidRPr="003F1BDD" w:rsidRDefault="00DF4934" w:rsidP="00DF2424">
      <w:pPr>
        <w:ind w:right="-45"/>
        <w:rPr>
          <w:rFonts w:ascii="Garamond" w:hAnsi="Garamond"/>
          <w:lang w:val="es-ES"/>
        </w:rPr>
      </w:pPr>
    </w:p>
    <w:p w:rsidR="00CB5ED1" w:rsidRPr="003F1BDD" w:rsidRDefault="00CB5ED1" w:rsidP="00DF2424">
      <w:pPr>
        <w:ind w:left="567" w:hanging="567"/>
        <w:rPr>
          <w:rFonts w:ascii="Garamond" w:hAnsi="Garamond"/>
          <w:szCs w:val="24"/>
          <w:lang w:val="es-ES"/>
        </w:rPr>
      </w:pPr>
      <w:r w:rsidRPr="003F1BDD">
        <w:rPr>
          <w:rFonts w:ascii="Garamond" w:hAnsi="Garamond"/>
          <w:szCs w:val="24"/>
          <w:lang w:val="es-ES"/>
        </w:rPr>
        <w:t>130.</w:t>
      </w:r>
      <w:r w:rsidRPr="003F1BDD">
        <w:rPr>
          <w:rFonts w:ascii="Garamond" w:hAnsi="Garamond"/>
          <w:szCs w:val="24"/>
          <w:lang w:val="es-ES"/>
        </w:rPr>
        <w:tab/>
      </w:r>
      <w:r w:rsidR="00400212" w:rsidRPr="003F1BDD">
        <w:rPr>
          <w:rFonts w:ascii="Garamond" w:hAnsi="Garamond"/>
          <w:lang w:val="es-ES"/>
        </w:rPr>
        <w:t>Los sitios que más contribuyen a la supervivencia de especies o comunidades ecológicas en el plano local y de forma general son los que hacen posible conservar las áreas de distribución en el largo plazo. Hay más posibilidades de pervivencia a largo plazo de especies donde:</w:t>
      </w:r>
    </w:p>
    <w:p w:rsidR="00CB5ED1" w:rsidRPr="003F1BDD" w:rsidRDefault="00CB5ED1" w:rsidP="00DF2424">
      <w:pPr>
        <w:ind w:left="567" w:right="-45" w:hanging="567"/>
        <w:rPr>
          <w:rFonts w:ascii="Garamond" w:hAnsi="Garamond"/>
          <w:szCs w:val="24"/>
          <w:lang w:val="es-ES"/>
        </w:rPr>
      </w:pPr>
    </w:p>
    <w:p w:rsidR="00CF7A43" w:rsidRPr="003F1BDD" w:rsidRDefault="00CF7A43" w:rsidP="00DF2424">
      <w:pPr>
        <w:ind w:left="1134" w:hanging="567"/>
        <w:rPr>
          <w:rFonts w:ascii="Garamond" w:hAnsi="Garamond"/>
          <w:lang w:val="es-ES"/>
        </w:rPr>
      </w:pPr>
      <w:r w:rsidRPr="003F1BDD">
        <w:rPr>
          <w:rFonts w:ascii="Garamond" w:hAnsi="Garamond"/>
          <w:lang w:val="es-ES"/>
        </w:rPr>
        <w:t>i)</w:t>
      </w:r>
      <w:r w:rsidRPr="003F1BDD">
        <w:rPr>
          <w:rFonts w:ascii="Garamond" w:hAnsi="Garamond"/>
          <w:lang w:val="es-ES"/>
        </w:rPr>
        <w:tab/>
        <w:t>los datos sobre la dinámica de las poblaciones de que se trata indican que son capaces de autosustentarse a largo plazo como componentes viables de sus hábitat</w:t>
      </w:r>
      <w:r w:rsidR="00400212" w:rsidRPr="003F1BDD">
        <w:rPr>
          <w:rFonts w:ascii="Garamond" w:hAnsi="Garamond"/>
          <w:lang w:val="es-ES"/>
        </w:rPr>
        <w:t>s</w:t>
      </w:r>
      <w:r w:rsidRPr="003F1BDD">
        <w:rPr>
          <w:rFonts w:ascii="Garamond" w:hAnsi="Garamond"/>
          <w:lang w:val="es-ES"/>
        </w:rPr>
        <w:t xml:space="preserve"> naturales; y</w:t>
      </w:r>
    </w:p>
    <w:p w:rsidR="00CF7A43" w:rsidRPr="003F1BDD" w:rsidRDefault="00CF7A43" w:rsidP="00DF2424">
      <w:pPr>
        <w:ind w:left="1134" w:hanging="567"/>
        <w:rPr>
          <w:rFonts w:ascii="Garamond" w:hAnsi="Garamond"/>
          <w:lang w:val="es-ES"/>
        </w:rPr>
      </w:pPr>
      <w:r w:rsidRPr="003F1BDD">
        <w:rPr>
          <w:rFonts w:ascii="Garamond" w:hAnsi="Garamond"/>
          <w:lang w:val="es-ES"/>
        </w:rPr>
        <w:t>ii)</w:t>
      </w:r>
      <w:r w:rsidRPr="003F1BDD">
        <w:rPr>
          <w:rFonts w:ascii="Garamond" w:hAnsi="Garamond"/>
          <w:lang w:val="es-ES"/>
        </w:rPr>
        <w:tab/>
        <w:t>el área de distribución natural de las especies no está disminuyendo ni es probable que disminuya en el futuro previsible; y</w:t>
      </w:r>
    </w:p>
    <w:p w:rsidR="00CF7A43" w:rsidRPr="003F1BDD" w:rsidRDefault="00CF7A43" w:rsidP="00DF2424">
      <w:pPr>
        <w:ind w:left="1134" w:right="-45" w:hanging="567"/>
        <w:rPr>
          <w:rFonts w:ascii="Garamond" w:hAnsi="Garamond"/>
          <w:lang w:val="es-ES"/>
        </w:rPr>
      </w:pPr>
      <w:r w:rsidRPr="003F1BDD">
        <w:rPr>
          <w:rFonts w:ascii="Garamond" w:hAnsi="Garamond"/>
          <w:lang w:val="es-ES"/>
        </w:rPr>
        <w:t xml:space="preserve">iii) </w:t>
      </w:r>
      <w:r w:rsidRPr="003F1BDD">
        <w:rPr>
          <w:rFonts w:ascii="Garamond" w:hAnsi="Garamond"/>
          <w:lang w:val="es-ES"/>
        </w:rPr>
        <w:tab/>
        <w:t>existe y es probable que siga existiendo un hábitat lo bastante extenso como para mantener las poblaciones en el largo plazo.</w:t>
      </w:r>
    </w:p>
    <w:p w:rsidR="00CF7A43" w:rsidRPr="003F1BDD" w:rsidRDefault="00CF7A43" w:rsidP="00DF2424">
      <w:pPr>
        <w:ind w:left="567" w:hanging="567"/>
        <w:rPr>
          <w:rFonts w:ascii="Garamond" w:hAnsi="Garamond"/>
          <w:lang w:val="es-ES"/>
        </w:rPr>
      </w:pPr>
    </w:p>
    <w:p w:rsidR="00E21C8E" w:rsidRPr="003F1BDD" w:rsidRDefault="00A1680D" w:rsidP="00DF2424">
      <w:pPr>
        <w:ind w:left="567" w:hanging="567"/>
        <w:rPr>
          <w:rFonts w:ascii="Garamond" w:hAnsi="Garamond"/>
          <w:lang w:val="es-ES"/>
        </w:rPr>
      </w:pPr>
      <w:r w:rsidRPr="003F1BDD">
        <w:rPr>
          <w:rFonts w:ascii="Garamond" w:hAnsi="Garamond"/>
          <w:lang w:val="es-ES"/>
        </w:rPr>
        <w:t>131</w:t>
      </w:r>
      <w:r w:rsidR="002C1716" w:rsidRPr="003F1BDD">
        <w:rPr>
          <w:rFonts w:ascii="Garamond" w:hAnsi="Garamond"/>
          <w:lang w:val="es-ES"/>
        </w:rPr>
        <w:t>.</w:t>
      </w:r>
      <w:r w:rsidR="002C1716" w:rsidRPr="003F1BDD">
        <w:rPr>
          <w:rFonts w:ascii="Garamond" w:hAnsi="Garamond"/>
          <w:lang w:val="es-ES"/>
        </w:rPr>
        <w:tab/>
      </w:r>
      <w:r w:rsidR="00E21C8E" w:rsidRPr="003F1BDD">
        <w:rPr>
          <w:rFonts w:ascii="Garamond" w:hAnsi="Garamond"/>
          <w:lang w:val="es-ES"/>
        </w:rPr>
        <w:t>Las Partes Contratantes lograrán el más alto valor de conservación a la hora de identificar sitios con comunidades ecológicas amenazadas seleccionando sitios con comunidades ecológicas que poseen una o más de las siguientes características:</w:t>
      </w:r>
    </w:p>
    <w:p w:rsidR="00E21C8E" w:rsidRPr="003F1BDD" w:rsidRDefault="00E21C8E" w:rsidP="00DF2424">
      <w:pPr>
        <w:rPr>
          <w:rFonts w:ascii="Garamond" w:hAnsi="Garamond"/>
          <w:lang w:val="es-ES"/>
        </w:rPr>
      </w:pPr>
    </w:p>
    <w:p w:rsidR="00E21C8E" w:rsidRPr="003F1BDD" w:rsidRDefault="00E21C8E" w:rsidP="00DF2424">
      <w:pPr>
        <w:ind w:left="1134" w:hanging="567"/>
        <w:rPr>
          <w:rFonts w:ascii="Garamond" w:hAnsi="Garamond"/>
          <w:lang w:val="es-ES"/>
        </w:rPr>
      </w:pPr>
      <w:r w:rsidRPr="003F1BDD">
        <w:rPr>
          <w:rFonts w:ascii="Garamond" w:hAnsi="Garamond"/>
          <w:lang w:val="es-ES"/>
        </w:rPr>
        <w:t xml:space="preserve">i) </w:t>
      </w:r>
      <w:r w:rsidRPr="003F1BDD">
        <w:rPr>
          <w:rFonts w:ascii="Garamond" w:hAnsi="Garamond"/>
          <w:lang w:val="es-ES"/>
        </w:rPr>
        <w:tab/>
        <w:t>son comunidades amenazadas a nivel mundial o comunidades en situación de riesgo debido a los generadores directos o indirectos del cambio, en particular las de calidad elevada o particularmente representativas de la región biogeográfica; y/o</w:t>
      </w:r>
    </w:p>
    <w:p w:rsidR="00E21C8E" w:rsidRPr="003F1BDD" w:rsidRDefault="00E21C8E" w:rsidP="00DF2424">
      <w:pPr>
        <w:ind w:left="1134" w:hanging="567"/>
        <w:rPr>
          <w:rFonts w:ascii="Garamond" w:hAnsi="Garamond"/>
          <w:lang w:val="es-ES"/>
        </w:rPr>
      </w:pPr>
      <w:r w:rsidRPr="003F1BDD">
        <w:rPr>
          <w:rFonts w:ascii="Garamond" w:hAnsi="Garamond"/>
          <w:lang w:val="es-ES"/>
        </w:rPr>
        <w:t xml:space="preserve">ii) </w:t>
      </w:r>
      <w:r w:rsidRPr="003F1BDD">
        <w:rPr>
          <w:rFonts w:ascii="Garamond" w:hAnsi="Garamond"/>
          <w:lang w:val="es-ES"/>
        </w:rPr>
        <w:tab/>
        <w:t>son comunidades raras dentro de una región biogeográfica; y/o</w:t>
      </w:r>
    </w:p>
    <w:p w:rsidR="00E21C8E" w:rsidRPr="003F1BDD" w:rsidRDefault="00E21C8E" w:rsidP="00DF2424">
      <w:pPr>
        <w:ind w:left="1134" w:hanging="567"/>
        <w:rPr>
          <w:rFonts w:ascii="Garamond" w:hAnsi="Garamond"/>
          <w:lang w:val="es-ES"/>
        </w:rPr>
      </w:pPr>
      <w:r w:rsidRPr="003F1BDD">
        <w:rPr>
          <w:rFonts w:ascii="Garamond" w:hAnsi="Garamond"/>
          <w:lang w:val="es-ES"/>
        </w:rPr>
        <w:t xml:space="preserve">iii) </w:t>
      </w:r>
      <w:r w:rsidRPr="003F1BDD">
        <w:rPr>
          <w:rFonts w:ascii="Garamond" w:hAnsi="Garamond"/>
          <w:lang w:val="es-ES"/>
        </w:rPr>
        <w:tab/>
        <w:t>comprenden ecotonos, etapas serales, y comunidades que ejemplifican procesos determinados; y/o</w:t>
      </w:r>
    </w:p>
    <w:p w:rsidR="00E21C8E" w:rsidRPr="003F1BDD" w:rsidRDefault="00E21C8E" w:rsidP="00DF2424">
      <w:pPr>
        <w:ind w:left="1134" w:hanging="567"/>
        <w:rPr>
          <w:rFonts w:ascii="Garamond" w:hAnsi="Garamond"/>
          <w:lang w:val="es-ES"/>
        </w:rPr>
      </w:pPr>
      <w:r w:rsidRPr="003F1BDD">
        <w:rPr>
          <w:rFonts w:ascii="Garamond" w:hAnsi="Garamond"/>
          <w:lang w:val="es-ES"/>
        </w:rPr>
        <w:t xml:space="preserve">iv) </w:t>
      </w:r>
      <w:r w:rsidRPr="003F1BDD">
        <w:rPr>
          <w:rFonts w:ascii="Garamond" w:hAnsi="Garamond"/>
          <w:lang w:val="es-ES"/>
        </w:rPr>
        <w:tab/>
        <w:t>ya no pueden desarrollarse bajo las condiciones actuales (por ejemplo, a causa del cambio climático o de interferencias</w:t>
      </w:r>
      <w:r w:rsidR="00633A8A" w:rsidRPr="003F1BDD">
        <w:rPr>
          <w:rFonts w:ascii="Garamond" w:hAnsi="Garamond"/>
          <w:lang w:val="es-ES"/>
        </w:rPr>
        <w:t xml:space="preserve"> antropógenas</w:t>
      </w:r>
      <w:r w:rsidRPr="003F1BDD">
        <w:rPr>
          <w:rFonts w:ascii="Garamond" w:hAnsi="Garamond"/>
          <w:lang w:val="es-ES"/>
        </w:rPr>
        <w:t>); y/o</w:t>
      </w:r>
    </w:p>
    <w:p w:rsidR="00E21C8E" w:rsidRPr="003F1BDD" w:rsidRDefault="00E21C8E" w:rsidP="00DF2424">
      <w:pPr>
        <w:ind w:left="1134" w:hanging="567"/>
        <w:rPr>
          <w:rFonts w:ascii="Garamond" w:hAnsi="Garamond"/>
          <w:lang w:val="es-ES"/>
        </w:rPr>
      </w:pPr>
      <w:r w:rsidRPr="003F1BDD">
        <w:rPr>
          <w:rFonts w:ascii="Garamond" w:hAnsi="Garamond"/>
          <w:lang w:val="es-ES"/>
        </w:rPr>
        <w:t xml:space="preserve">v) </w:t>
      </w:r>
      <w:r w:rsidRPr="003F1BDD">
        <w:rPr>
          <w:rFonts w:ascii="Garamond" w:hAnsi="Garamond"/>
          <w:lang w:val="es-ES"/>
        </w:rPr>
        <w:tab/>
        <w:t>se encuentran en la etapa actual de una larga trayectoria de desarrollo y sustentan un registro paleoambiental bien conservado; y/o</w:t>
      </w:r>
    </w:p>
    <w:p w:rsidR="00E21C8E" w:rsidRPr="003F1BDD" w:rsidRDefault="00E21C8E" w:rsidP="00DF2424">
      <w:pPr>
        <w:tabs>
          <w:tab w:val="num" w:pos="1134"/>
        </w:tabs>
        <w:ind w:left="1134" w:hanging="567"/>
        <w:rPr>
          <w:rFonts w:ascii="Garamond" w:hAnsi="Garamond"/>
          <w:lang w:val="es-ES"/>
        </w:rPr>
      </w:pPr>
      <w:r w:rsidRPr="003F1BDD">
        <w:rPr>
          <w:rFonts w:ascii="Garamond" w:hAnsi="Garamond"/>
          <w:lang w:val="es-ES"/>
        </w:rPr>
        <w:t>vi)</w:t>
      </w:r>
      <w:r w:rsidRPr="003F1BDD">
        <w:rPr>
          <w:rFonts w:ascii="Garamond" w:hAnsi="Garamond"/>
          <w:lang w:val="es-ES"/>
        </w:rPr>
        <w:tab/>
        <w:t xml:space="preserve">desempeñan funciones críticas para la supervivencia de otras comunidades o especies determinadas (posiblemente más raras aún); y/o </w:t>
      </w:r>
    </w:p>
    <w:p w:rsidR="00E21C8E" w:rsidRPr="003F1BDD" w:rsidRDefault="00E21C8E" w:rsidP="00DF2424">
      <w:pPr>
        <w:tabs>
          <w:tab w:val="num" w:pos="1134"/>
        </w:tabs>
        <w:ind w:left="1134" w:hanging="567"/>
        <w:rPr>
          <w:rFonts w:ascii="Garamond" w:hAnsi="Garamond"/>
          <w:lang w:val="es-ES"/>
        </w:rPr>
      </w:pPr>
      <w:r w:rsidRPr="003F1BDD">
        <w:rPr>
          <w:rFonts w:ascii="Garamond" w:hAnsi="Garamond"/>
          <w:lang w:val="es-ES"/>
        </w:rPr>
        <w:t>vii)</w:t>
      </w:r>
      <w:r w:rsidRPr="003F1BDD">
        <w:rPr>
          <w:rFonts w:ascii="Garamond" w:hAnsi="Garamond"/>
          <w:lang w:val="es-ES"/>
        </w:rPr>
        <w:tab/>
        <w:t>han sufrido una reducción importante en número de individuos o área de distribución.</w:t>
      </w:r>
    </w:p>
    <w:p w:rsidR="00790977" w:rsidRPr="003F1BDD" w:rsidRDefault="00790977" w:rsidP="00DF2424">
      <w:pPr>
        <w:tabs>
          <w:tab w:val="num" w:pos="1134"/>
        </w:tabs>
        <w:ind w:left="1134" w:hanging="567"/>
        <w:rPr>
          <w:rFonts w:ascii="Garamond" w:hAnsi="Garamond"/>
          <w:lang w:val="es-ES"/>
        </w:rPr>
      </w:pPr>
    </w:p>
    <w:p w:rsidR="00790977" w:rsidRPr="003F1BDD" w:rsidRDefault="00400212" w:rsidP="00DF2424">
      <w:pPr>
        <w:rPr>
          <w:rFonts w:ascii="Garamond" w:hAnsi="Garamond"/>
          <w:b/>
          <w:szCs w:val="24"/>
          <w:lang w:val="es-ES"/>
        </w:rPr>
      </w:pPr>
      <w:r w:rsidRPr="003F1BDD">
        <w:rPr>
          <w:rFonts w:ascii="Garamond" w:hAnsi="Garamond"/>
          <w:b/>
          <w:szCs w:val="24"/>
          <w:lang w:val="es-ES"/>
        </w:rPr>
        <w:t>Información y datos necesarios para la aplicación del Criterio</w:t>
      </w:r>
    </w:p>
    <w:p w:rsidR="00790977" w:rsidRPr="003F1BDD" w:rsidRDefault="00790977" w:rsidP="00DF2424">
      <w:pPr>
        <w:rPr>
          <w:rFonts w:ascii="Garamond" w:hAnsi="Garamond"/>
          <w:b/>
          <w:szCs w:val="24"/>
          <w:lang w:val="es-ES"/>
        </w:rPr>
      </w:pPr>
    </w:p>
    <w:p w:rsidR="00790977" w:rsidRPr="003F1BDD" w:rsidRDefault="00790977" w:rsidP="00DF2424">
      <w:pPr>
        <w:ind w:left="720" w:hanging="720"/>
        <w:rPr>
          <w:rFonts w:ascii="Garamond" w:hAnsi="Garamond" w:cs="Courier New"/>
          <w:szCs w:val="24"/>
          <w:lang w:val="es-ES"/>
        </w:rPr>
      </w:pPr>
      <w:r w:rsidRPr="003F1BDD">
        <w:rPr>
          <w:rFonts w:ascii="Garamond" w:hAnsi="Garamond" w:cs="Courier New"/>
          <w:szCs w:val="24"/>
          <w:lang w:val="es-ES"/>
        </w:rPr>
        <w:t>132.</w:t>
      </w:r>
      <w:r w:rsidRPr="003F1BDD">
        <w:rPr>
          <w:rFonts w:ascii="Garamond" w:hAnsi="Garamond" w:cs="Courier New"/>
          <w:szCs w:val="24"/>
          <w:lang w:val="es-ES"/>
        </w:rPr>
        <w:tab/>
      </w:r>
      <w:r w:rsidR="00400212" w:rsidRPr="003F1BDD">
        <w:rPr>
          <w:rFonts w:ascii="Garamond" w:hAnsi="Garamond" w:cs="Courier New"/>
          <w:szCs w:val="24"/>
          <w:lang w:val="es-ES"/>
        </w:rPr>
        <w:t xml:space="preserve">El contexto de la región biogeográfica puede ser pertinente también cuando se aducen determinadas razones para designar sitios donde hay comunidades ecológicas amenazadas con arreglo al Criterio 2. La región biogeográfica donde se halle el </w:t>
      </w:r>
      <w:r w:rsidR="00283063" w:rsidRPr="003F1BDD">
        <w:rPr>
          <w:rFonts w:ascii="Garamond" w:hAnsi="Garamond" w:cs="Courier New"/>
          <w:szCs w:val="24"/>
          <w:lang w:val="es-ES"/>
        </w:rPr>
        <w:t xml:space="preserve">Sitio </w:t>
      </w:r>
      <w:r w:rsidR="00400212" w:rsidRPr="003F1BDD">
        <w:rPr>
          <w:rFonts w:ascii="Garamond" w:hAnsi="Garamond" w:cs="Courier New"/>
          <w:szCs w:val="24"/>
          <w:lang w:val="es-ES"/>
        </w:rPr>
        <w:t>Ramsar y el régimen de regionalización biogeográfica deben indicarse en</w:t>
      </w:r>
      <w:r w:rsidRPr="003F1BDD">
        <w:rPr>
          <w:rFonts w:ascii="Garamond" w:hAnsi="Garamond" w:cs="Courier New"/>
          <w:szCs w:val="24"/>
          <w:lang w:val="es-ES"/>
        </w:rPr>
        <w:t xml:space="preserve"> </w:t>
      </w:r>
      <w:r w:rsidR="00400212" w:rsidRPr="003F1BDD">
        <w:rPr>
          <w:rFonts w:ascii="Garamond" w:hAnsi="Garamond" w:cs="Courier New"/>
          <w:szCs w:val="24"/>
          <w:lang w:val="es-ES"/>
        </w:rPr>
        <w:t xml:space="preserve">el campo </w:t>
      </w:r>
      <w:r w:rsidRPr="003F1BDD">
        <w:rPr>
          <w:rFonts w:ascii="Garamond" w:hAnsi="Garamond" w:cs="Courier New"/>
          <w:szCs w:val="24"/>
          <w:lang w:val="es-ES"/>
        </w:rPr>
        <w:t>11</w:t>
      </w:r>
      <w:r w:rsidR="00400212" w:rsidRPr="003F1BDD">
        <w:rPr>
          <w:rFonts w:ascii="Garamond" w:hAnsi="Garamond" w:cs="Courier New"/>
          <w:szCs w:val="24"/>
          <w:lang w:val="es-ES"/>
        </w:rPr>
        <w:t xml:space="preserve"> de la FIR</w:t>
      </w:r>
      <w:r w:rsidRPr="003F1BDD">
        <w:rPr>
          <w:rFonts w:ascii="Garamond" w:hAnsi="Garamond" w:cs="Courier New"/>
          <w:szCs w:val="24"/>
          <w:lang w:val="es-ES"/>
        </w:rPr>
        <w:t xml:space="preserve">, </w:t>
      </w:r>
      <w:r w:rsidR="00FD4498" w:rsidRPr="003F1BDD">
        <w:rPr>
          <w:rFonts w:ascii="Garamond" w:hAnsi="Garamond" w:cs="Courier New"/>
          <w:szCs w:val="24"/>
          <w:lang w:val="es-ES"/>
        </w:rPr>
        <w:t>Biogeografía</w:t>
      </w:r>
      <w:r w:rsidRPr="003F1BDD">
        <w:rPr>
          <w:rFonts w:ascii="Garamond" w:hAnsi="Garamond" w:cs="Courier New"/>
          <w:szCs w:val="24"/>
          <w:lang w:val="es-ES"/>
        </w:rPr>
        <w:t>.</w:t>
      </w:r>
    </w:p>
    <w:p w:rsidR="00790977" w:rsidRPr="003F1BDD" w:rsidRDefault="00790977" w:rsidP="00DF2424">
      <w:pPr>
        <w:ind w:left="720" w:hanging="720"/>
        <w:rPr>
          <w:rFonts w:ascii="Garamond" w:hAnsi="Garamond" w:cs="Courier New"/>
          <w:szCs w:val="24"/>
          <w:lang w:val="es-ES"/>
        </w:rPr>
      </w:pPr>
    </w:p>
    <w:p w:rsidR="00790977" w:rsidRPr="003F1BDD" w:rsidRDefault="00FD4498" w:rsidP="00DF2424">
      <w:pPr>
        <w:rPr>
          <w:rFonts w:ascii="Garamond" w:hAnsi="Garamond"/>
          <w:b/>
          <w:szCs w:val="24"/>
          <w:lang w:val="es-ES"/>
        </w:rPr>
      </w:pPr>
      <w:r w:rsidRPr="003F1BDD">
        <w:rPr>
          <w:rFonts w:ascii="Garamond" w:hAnsi="Garamond"/>
          <w:b/>
          <w:szCs w:val="24"/>
          <w:lang w:val="es-ES"/>
        </w:rPr>
        <w:t>Posibles ambigüedades y obstáculos</w:t>
      </w:r>
    </w:p>
    <w:p w:rsidR="00790977" w:rsidRPr="003F1BDD" w:rsidRDefault="00790977" w:rsidP="00DF2424">
      <w:pPr>
        <w:rPr>
          <w:rFonts w:ascii="Garamond" w:hAnsi="Garamond"/>
          <w:b/>
          <w:szCs w:val="24"/>
          <w:lang w:val="es-ES"/>
        </w:rPr>
      </w:pPr>
    </w:p>
    <w:p w:rsidR="00790977" w:rsidRPr="003F1BDD" w:rsidRDefault="00790977" w:rsidP="00DF2424">
      <w:pPr>
        <w:ind w:left="720" w:hanging="720"/>
        <w:rPr>
          <w:rFonts w:ascii="Garamond" w:hAnsi="Garamond" w:cs="Courier New"/>
          <w:szCs w:val="24"/>
          <w:lang w:val="es-ES"/>
        </w:rPr>
      </w:pPr>
      <w:r w:rsidRPr="003F1BDD">
        <w:rPr>
          <w:rFonts w:ascii="Garamond" w:hAnsi="Garamond" w:cs="Courier New"/>
          <w:szCs w:val="24"/>
          <w:lang w:val="es-ES"/>
        </w:rPr>
        <w:t>133.</w:t>
      </w:r>
      <w:r w:rsidRPr="003F1BDD">
        <w:rPr>
          <w:rFonts w:ascii="Garamond" w:hAnsi="Garamond" w:cs="Courier New"/>
          <w:szCs w:val="24"/>
          <w:lang w:val="es-ES"/>
        </w:rPr>
        <w:tab/>
      </w:r>
      <w:r w:rsidR="00FD4498" w:rsidRPr="003F1BDD">
        <w:rPr>
          <w:rFonts w:ascii="Garamond" w:hAnsi="Garamond" w:cs="Courier New"/>
          <w:szCs w:val="24"/>
          <w:lang w:val="es-ES"/>
        </w:rPr>
        <w:t>Se han de tener presente asimismo las cuestiones concernientes a la diversidad de los hábitat</w:t>
      </w:r>
      <w:r w:rsidR="008D17D7" w:rsidRPr="003F1BDD">
        <w:rPr>
          <w:rFonts w:ascii="Garamond" w:hAnsi="Garamond" w:cs="Courier New"/>
          <w:szCs w:val="24"/>
          <w:lang w:val="es-ES"/>
        </w:rPr>
        <w:t>s</w:t>
      </w:r>
      <w:r w:rsidR="00FD4498" w:rsidRPr="003F1BDD">
        <w:rPr>
          <w:rFonts w:ascii="Garamond" w:hAnsi="Garamond" w:cs="Courier New"/>
          <w:szCs w:val="24"/>
          <w:lang w:val="es-ES"/>
        </w:rPr>
        <w:t xml:space="preserve"> y la sucesión señaladas bajo el epígrafe </w:t>
      </w:r>
      <w:r w:rsidR="005C4E5F" w:rsidRPr="003F1BDD">
        <w:rPr>
          <w:rFonts w:ascii="Garamond" w:hAnsi="Garamond" w:cs="Courier New"/>
          <w:szCs w:val="24"/>
          <w:lang w:val="es-ES"/>
        </w:rPr>
        <w:t>“</w:t>
      </w:r>
      <w:r w:rsidR="007B3D91" w:rsidRPr="003F1BDD">
        <w:rPr>
          <w:rFonts w:ascii="Garamond" w:hAnsi="Garamond" w:cs="Courier New"/>
          <w:szCs w:val="24"/>
          <w:lang w:val="es-ES"/>
        </w:rPr>
        <w:t>Delineación</w:t>
      </w:r>
      <w:r w:rsidR="00496869" w:rsidRPr="003F1BDD">
        <w:rPr>
          <w:rFonts w:ascii="Garamond" w:hAnsi="Garamond" w:cs="Courier New"/>
          <w:szCs w:val="24"/>
          <w:lang w:val="es-ES"/>
        </w:rPr>
        <w:t xml:space="preserve"> </w:t>
      </w:r>
      <w:r w:rsidR="00786ABB" w:rsidRPr="003F1BDD">
        <w:rPr>
          <w:rFonts w:ascii="Garamond" w:hAnsi="Garamond" w:cs="Courier New"/>
          <w:szCs w:val="24"/>
          <w:lang w:val="es-ES"/>
        </w:rPr>
        <w:t xml:space="preserve">del sitio </w:t>
      </w:r>
      <w:r w:rsidR="00496869" w:rsidRPr="003F1BDD">
        <w:rPr>
          <w:rFonts w:ascii="Garamond" w:hAnsi="Garamond" w:cs="Courier New"/>
          <w:szCs w:val="24"/>
          <w:lang w:val="es-ES"/>
        </w:rPr>
        <w:t>y definición de los límites</w:t>
      </w:r>
      <w:r w:rsidR="005C4E5F" w:rsidRPr="003F1BDD">
        <w:rPr>
          <w:rFonts w:ascii="Garamond" w:hAnsi="Garamond" w:cs="Courier New"/>
          <w:szCs w:val="24"/>
          <w:lang w:val="es-ES"/>
        </w:rPr>
        <w:t>”</w:t>
      </w:r>
      <w:r w:rsidR="00FD4498" w:rsidRPr="003F1BDD">
        <w:rPr>
          <w:rFonts w:ascii="Garamond" w:hAnsi="Garamond" w:cs="Courier New"/>
          <w:szCs w:val="24"/>
          <w:lang w:val="es-ES"/>
        </w:rPr>
        <w:t xml:space="preserve"> en </w:t>
      </w:r>
      <w:r w:rsidR="00496869" w:rsidRPr="003F1BDD">
        <w:rPr>
          <w:rFonts w:ascii="Garamond" w:hAnsi="Garamond" w:cs="Courier New"/>
          <w:szCs w:val="24"/>
          <w:lang w:val="es-ES"/>
        </w:rPr>
        <w:t xml:space="preserve">la sección </w:t>
      </w:r>
      <w:r w:rsidRPr="003F1BDD">
        <w:rPr>
          <w:rFonts w:ascii="Garamond" w:hAnsi="Garamond" w:cs="Courier New"/>
          <w:szCs w:val="24"/>
          <w:lang w:val="es-ES"/>
        </w:rPr>
        <w:t xml:space="preserve">5.6 </w:t>
      </w:r>
      <w:r w:rsidR="00496869" w:rsidRPr="003F1BDD">
        <w:rPr>
          <w:rFonts w:ascii="Garamond" w:hAnsi="Garamond" w:cs="Courier New"/>
          <w:i/>
          <w:szCs w:val="24"/>
          <w:lang w:val="es-ES"/>
        </w:rPr>
        <w:t>supra</w:t>
      </w:r>
      <w:r w:rsidRPr="003F1BDD">
        <w:rPr>
          <w:rFonts w:ascii="Garamond" w:hAnsi="Garamond" w:cs="Courier New"/>
          <w:szCs w:val="24"/>
          <w:lang w:val="es-ES"/>
        </w:rPr>
        <w:t>.</w:t>
      </w:r>
    </w:p>
    <w:p w:rsidR="00790977" w:rsidRPr="003F1BDD" w:rsidRDefault="00790977" w:rsidP="00DF2424">
      <w:pPr>
        <w:ind w:left="720" w:hanging="720"/>
        <w:rPr>
          <w:rFonts w:ascii="Garamond" w:hAnsi="Garamond" w:cs="Courier New"/>
          <w:szCs w:val="24"/>
          <w:lang w:val="es-ES"/>
        </w:rPr>
      </w:pPr>
    </w:p>
    <w:p w:rsidR="00790977" w:rsidRPr="003F1BDD" w:rsidRDefault="00790977" w:rsidP="00DF2424">
      <w:pPr>
        <w:ind w:left="720" w:hanging="720"/>
        <w:rPr>
          <w:rFonts w:ascii="Garamond" w:hAnsi="Garamond" w:cs="Courier New"/>
          <w:szCs w:val="24"/>
          <w:lang w:val="es-ES"/>
        </w:rPr>
      </w:pPr>
      <w:r w:rsidRPr="003F1BDD">
        <w:rPr>
          <w:rFonts w:ascii="Garamond" w:hAnsi="Garamond" w:cs="Courier New"/>
          <w:szCs w:val="24"/>
          <w:lang w:val="es-ES"/>
        </w:rPr>
        <w:t>134.</w:t>
      </w:r>
      <w:r w:rsidRPr="003F1BDD">
        <w:rPr>
          <w:rFonts w:ascii="Garamond" w:hAnsi="Garamond" w:cs="Courier New"/>
          <w:szCs w:val="24"/>
          <w:lang w:val="es-ES"/>
        </w:rPr>
        <w:tab/>
      </w:r>
      <w:r w:rsidR="00496869" w:rsidRPr="003F1BDD">
        <w:rPr>
          <w:rFonts w:ascii="Garamond" w:hAnsi="Garamond" w:cs="Courier New"/>
          <w:szCs w:val="24"/>
          <w:lang w:val="es-ES"/>
        </w:rPr>
        <w:t xml:space="preserve">Se debe estar atento </w:t>
      </w:r>
      <w:r w:rsidR="008A47A6" w:rsidRPr="003F1BDD">
        <w:rPr>
          <w:rFonts w:ascii="Garamond" w:hAnsi="Garamond" w:cs="Courier New"/>
          <w:szCs w:val="24"/>
          <w:lang w:val="es-ES"/>
        </w:rPr>
        <w:t xml:space="preserve">asimismo </w:t>
      </w:r>
      <w:r w:rsidR="00496869" w:rsidRPr="003F1BDD">
        <w:rPr>
          <w:rFonts w:ascii="Garamond" w:hAnsi="Garamond" w:cs="Courier New"/>
          <w:szCs w:val="24"/>
          <w:lang w:val="es-ES"/>
        </w:rPr>
        <w:t>a la importancia biológica de muchos sistemas kársticos y otros sistemas hidrológicos subterráneos (véanse las orientaciones específicas que aparecen en el Apéndice E más adelante</w:t>
      </w:r>
      <w:r w:rsidRPr="003F1BDD">
        <w:rPr>
          <w:rFonts w:ascii="Garamond" w:hAnsi="Garamond" w:cs="Courier New"/>
          <w:szCs w:val="24"/>
          <w:lang w:val="es-ES"/>
        </w:rPr>
        <w:t>).</w:t>
      </w:r>
    </w:p>
    <w:p w:rsidR="00790977" w:rsidRPr="003F1BDD" w:rsidRDefault="00790977" w:rsidP="00DF2424">
      <w:pPr>
        <w:rPr>
          <w:rFonts w:ascii="Garamond" w:hAnsi="Garamond"/>
          <w:szCs w:val="24"/>
          <w:lang w:val="es-ES"/>
        </w:rPr>
      </w:pPr>
    </w:p>
    <w:p w:rsidR="00790977" w:rsidRPr="003F1BDD" w:rsidRDefault="00790977" w:rsidP="00DF2424">
      <w:pPr>
        <w:ind w:left="720" w:hanging="720"/>
        <w:rPr>
          <w:rFonts w:ascii="Garamond" w:hAnsi="Garamond" w:cs="Courier New"/>
          <w:szCs w:val="24"/>
          <w:lang w:val="es-ES"/>
        </w:rPr>
      </w:pPr>
      <w:r w:rsidRPr="003F1BDD">
        <w:rPr>
          <w:rFonts w:ascii="Garamond" w:hAnsi="Garamond" w:cs="Courier New"/>
          <w:szCs w:val="24"/>
          <w:lang w:val="es-ES"/>
        </w:rPr>
        <w:t>135.</w:t>
      </w:r>
      <w:r w:rsidRPr="003F1BDD">
        <w:rPr>
          <w:rFonts w:ascii="Garamond" w:hAnsi="Garamond" w:cs="Courier New"/>
          <w:szCs w:val="24"/>
          <w:lang w:val="es-ES"/>
        </w:rPr>
        <w:tab/>
      </w:r>
      <w:r w:rsidR="00496869" w:rsidRPr="003F1BDD">
        <w:rPr>
          <w:rFonts w:ascii="Garamond" w:hAnsi="Garamond" w:cs="Courier New"/>
          <w:szCs w:val="24"/>
          <w:lang w:val="es-ES"/>
        </w:rPr>
        <w:t xml:space="preserve">Para obtener orientación sobre </w:t>
      </w:r>
      <w:r w:rsidR="00616434" w:rsidRPr="003F1BDD">
        <w:rPr>
          <w:rFonts w:ascii="Garamond" w:hAnsi="Garamond" w:cs="Courier New"/>
          <w:szCs w:val="24"/>
          <w:lang w:val="es-ES"/>
        </w:rPr>
        <w:t>nomenclatura y taxonomía de especies</w:t>
      </w:r>
      <w:r w:rsidR="00496869" w:rsidRPr="003F1BDD">
        <w:rPr>
          <w:rFonts w:ascii="Garamond" w:hAnsi="Garamond" w:cs="Courier New"/>
          <w:szCs w:val="24"/>
          <w:lang w:val="es-ES"/>
        </w:rPr>
        <w:t xml:space="preserve">, consúltese la sección </w:t>
      </w:r>
      <w:r w:rsidRPr="003F1BDD">
        <w:rPr>
          <w:rFonts w:ascii="Garamond" w:hAnsi="Garamond" w:cs="Courier New"/>
          <w:szCs w:val="24"/>
          <w:lang w:val="es-ES"/>
        </w:rPr>
        <w:t>5.7.4.</w:t>
      </w:r>
    </w:p>
    <w:p w:rsidR="00790977" w:rsidRPr="003F1BDD" w:rsidRDefault="00790977" w:rsidP="00DF2424">
      <w:pPr>
        <w:rPr>
          <w:rFonts w:ascii="Garamond" w:hAnsi="Garamond"/>
          <w:szCs w:val="24"/>
          <w:lang w:val="es-ES"/>
        </w:rPr>
      </w:pPr>
    </w:p>
    <w:p w:rsidR="00790977" w:rsidRPr="003F1BDD" w:rsidRDefault="00496869" w:rsidP="00DF2424">
      <w:pPr>
        <w:ind w:left="567" w:hanging="567"/>
        <w:rPr>
          <w:rFonts w:ascii="Garamond" w:hAnsi="Garamond"/>
          <w:b/>
          <w:szCs w:val="24"/>
          <w:lang w:val="es-ES"/>
        </w:rPr>
      </w:pPr>
      <w:r w:rsidRPr="003F1BDD">
        <w:rPr>
          <w:rFonts w:ascii="Garamond" w:hAnsi="Garamond"/>
          <w:b/>
          <w:szCs w:val="24"/>
          <w:lang w:val="es-ES"/>
        </w:rPr>
        <w:t>Información más detallada</w:t>
      </w:r>
    </w:p>
    <w:p w:rsidR="00790977" w:rsidRPr="003F1BDD" w:rsidRDefault="00790977" w:rsidP="00DF2424">
      <w:pPr>
        <w:ind w:left="567" w:hanging="567"/>
        <w:rPr>
          <w:rFonts w:ascii="Garamond" w:hAnsi="Garamond"/>
          <w:b/>
          <w:szCs w:val="24"/>
          <w:lang w:val="es-ES"/>
        </w:rPr>
      </w:pPr>
    </w:p>
    <w:p w:rsidR="003627CD" w:rsidRPr="003F1BDD" w:rsidRDefault="003627CD" w:rsidP="00DF2424">
      <w:pPr>
        <w:ind w:left="567" w:hanging="567"/>
        <w:rPr>
          <w:rFonts w:ascii="Garamond" w:hAnsi="Garamond"/>
          <w:b/>
          <w:i/>
          <w:szCs w:val="24"/>
          <w:lang w:val="es-ES"/>
        </w:rPr>
      </w:pPr>
      <w:r w:rsidRPr="003F1BDD">
        <w:rPr>
          <w:rFonts w:ascii="Garamond" w:hAnsi="Garamond"/>
          <w:szCs w:val="24"/>
          <w:lang w:val="es-ES"/>
        </w:rPr>
        <w:t>136.</w:t>
      </w:r>
      <w:r w:rsidRPr="003F1BDD">
        <w:rPr>
          <w:rFonts w:ascii="Garamond" w:hAnsi="Garamond"/>
          <w:szCs w:val="24"/>
          <w:lang w:val="es-ES"/>
        </w:rPr>
        <w:tab/>
      </w:r>
      <w:r w:rsidRPr="003F1BDD">
        <w:rPr>
          <w:rFonts w:ascii="Garamond" w:hAnsi="Garamond"/>
          <w:b/>
          <w:szCs w:val="24"/>
          <w:lang w:val="es-ES"/>
        </w:rPr>
        <w:t xml:space="preserve">Definición de </w:t>
      </w:r>
      <w:r w:rsidR="005C4E5F" w:rsidRPr="003F1BDD">
        <w:rPr>
          <w:rFonts w:ascii="Garamond" w:hAnsi="Garamond"/>
          <w:b/>
          <w:szCs w:val="24"/>
          <w:lang w:val="es-ES"/>
        </w:rPr>
        <w:t>“</w:t>
      </w:r>
      <w:r w:rsidRPr="003F1BDD">
        <w:rPr>
          <w:rFonts w:ascii="Garamond" w:hAnsi="Garamond"/>
          <w:b/>
          <w:szCs w:val="24"/>
          <w:lang w:val="es-ES"/>
        </w:rPr>
        <w:t>en peligro crítico</w:t>
      </w:r>
      <w:r w:rsidR="005C4E5F" w:rsidRPr="003F1BDD">
        <w:rPr>
          <w:rFonts w:ascii="Garamond" w:hAnsi="Garamond"/>
          <w:b/>
          <w:szCs w:val="24"/>
          <w:lang w:val="es-ES"/>
        </w:rPr>
        <w:t>”</w:t>
      </w:r>
      <w:r w:rsidR="00496869" w:rsidRPr="003F1BDD">
        <w:rPr>
          <w:rFonts w:ascii="Garamond" w:hAnsi="Garamond"/>
          <w:b/>
          <w:szCs w:val="24"/>
          <w:lang w:val="es-ES"/>
        </w:rPr>
        <w:t>:</w:t>
      </w:r>
      <w:r w:rsidRPr="003F1BDD">
        <w:rPr>
          <w:rFonts w:ascii="Garamond" w:hAnsi="Garamond"/>
          <w:szCs w:val="24"/>
          <w:lang w:val="es-ES"/>
        </w:rPr>
        <w:t xml:space="preserve"> </w:t>
      </w:r>
      <w:r w:rsidR="008A47A6" w:rsidRPr="003F1BDD">
        <w:rPr>
          <w:rFonts w:ascii="Garamond" w:hAnsi="Garamond"/>
          <w:szCs w:val="24"/>
          <w:lang w:val="es-ES"/>
        </w:rPr>
        <w:t>E</w:t>
      </w:r>
      <w:r w:rsidRPr="003F1BDD">
        <w:rPr>
          <w:rFonts w:ascii="Garamond" w:hAnsi="Garamond"/>
          <w:szCs w:val="24"/>
          <w:lang w:val="es-ES"/>
        </w:rPr>
        <w:t xml:space="preserve">sta expresión se emplea en el sentido que le da la Comisión de Supervivencia de Especies de la UICN. Un taxón se encuentra en peligro crítico cuando enfrenta un riesgo muy alto de extinción en el medio silvestre en el futuro inmediato, definido respecto de los animales y las plantas según los criterios enunciados en </w:t>
      </w:r>
      <w:r w:rsidRPr="003F1BDD">
        <w:rPr>
          <w:rFonts w:ascii="Garamond" w:hAnsi="Garamond"/>
          <w:i/>
          <w:iCs/>
          <w:szCs w:val="24"/>
          <w:lang w:val="es-ES"/>
        </w:rPr>
        <w:t>IUCN Red List Categories and Criteria: Version 3.1.</w:t>
      </w:r>
      <w:r w:rsidRPr="003F1BDD">
        <w:rPr>
          <w:rFonts w:ascii="Garamond" w:hAnsi="Garamond"/>
          <w:szCs w:val="24"/>
          <w:lang w:val="es-ES"/>
        </w:rPr>
        <w:t xml:space="preserve"> (</w:t>
      </w:r>
      <w:r w:rsidR="0001541F" w:rsidRPr="003F1BDD">
        <w:rPr>
          <w:rFonts w:ascii="Garamond" w:hAnsi="Garamond"/>
          <w:szCs w:val="24"/>
          <w:lang w:val="es-ES"/>
        </w:rPr>
        <w:t>UICN</w:t>
      </w:r>
      <w:r w:rsidRPr="003F1BDD">
        <w:rPr>
          <w:rFonts w:ascii="Garamond" w:hAnsi="Garamond"/>
          <w:szCs w:val="24"/>
          <w:lang w:val="es-ES"/>
        </w:rPr>
        <w:t xml:space="preserve">, 2001). Véase asimismo </w:t>
      </w:r>
      <w:r w:rsidR="005C4E5F" w:rsidRPr="003F1BDD">
        <w:rPr>
          <w:rFonts w:ascii="Garamond" w:hAnsi="Garamond"/>
          <w:szCs w:val="24"/>
          <w:lang w:val="es-ES"/>
        </w:rPr>
        <w:t>“</w:t>
      </w:r>
      <w:r w:rsidRPr="003F1BDD">
        <w:rPr>
          <w:rFonts w:ascii="Garamond" w:hAnsi="Garamond"/>
          <w:szCs w:val="24"/>
          <w:lang w:val="es-ES"/>
        </w:rPr>
        <w:t>especies amenazadas en todo el mundo</w:t>
      </w:r>
      <w:r w:rsidR="005C4E5F" w:rsidRPr="003F1BDD">
        <w:rPr>
          <w:rFonts w:ascii="Garamond" w:hAnsi="Garamond"/>
          <w:szCs w:val="24"/>
          <w:lang w:val="es-ES"/>
        </w:rPr>
        <w:t>”</w:t>
      </w:r>
      <w:r w:rsidRPr="003F1BDD">
        <w:rPr>
          <w:rFonts w:ascii="Garamond" w:hAnsi="Garamond"/>
          <w:i/>
          <w:szCs w:val="24"/>
          <w:lang w:val="es-ES"/>
        </w:rPr>
        <w:t xml:space="preserve"> </w:t>
      </w:r>
      <w:r w:rsidRPr="003F1BDD">
        <w:rPr>
          <w:rFonts w:ascii="Garamond" w:hAnsi="Garamond"/>
          <w:szCs w:val="24"/>
          <w:lang w:val="es-ES"/>
        </w:rPr>
        <w:t xml:space="preserve">en el </w:t>
      </w:r>
      <w:r w:rsidR="00297BF2" w:rsidRPr="003F1BDD">
        <w:rPr>
          <w:rFonts w:ascii="Garamond" w:hAnsi="Garamond"/>
          <w:szCs w:val="24"/>
          <w:lang w:val="es-ES"/>
        </w:rPr>
        <w:t xml:space="preserve">Apéndice </w:t>
      </w:r>
      <w:r w:rsidRPr="003F1BDD">
        <w:rPr>
          <w:rFonts w:ascii="Garamond" w:hAnsi="Garamond"/>
          <w:szCs w:val="24"/>
          <w:lang w:val="es-ES"/>
        </w:rPr>
        <w:t>G</w:t>
      </w:r>
      <w:r w:rsidRPr="003F1BDD">
        <w:rPr>
          <w:rFonts w:ascii="Garamond" w:hAnsi="Garamond"/>
          <w:b/>
          <w:i/>
          <w:szCs w:val="24"/>
          <w:lang w:val="es-ES"/>
        </w:rPr>
        <w:t>.</w:t>
      </w:r>
    </w:p>
    <w:p w:rsidR="003627CD" w:rsidRPr="003F1BDD" w:rsidRDefault="003627CD" w:rsidP="00DF2424">
      <w:pPr>
        <w:ind w:left="567" w:hanging="567"/>
        <w:rPr>
          <w:rFonts w:ascii="Garamond" w:hAnsi="Garamond"/>
          <w:szCs w:val="24"/>
          <w:lang w:val="es-ES"/>
        </w:rPr>
      </w:pPr>
    </w:p>
    <w:p w:rsidR="003627CD" w:rsidRPr="003F1BDD" w:rsidRDefault="003627CD" w:rsidP="00DF2424">
      <w:pPr>
        <w:ind w:left="567" w:hanging="567"/>
        <w:rPr>
          <w:rFonts w:ascii="Garamond" w:hAnsi="Garamond"/>
          <w:szCs w:val="24"/>
          <w:lang w:val="es-ES"/>
        </w:rPr>
      </w:pPr>
      <w:r w:rsidRPr="003F1BDD">
        <w:rPr>
          <w:rFonts w:ascii="Garamond" w:hAnsi="Garamond"/>
          <w:szCs w:val="24"/>
          <w:lang w:val="es-ES"/>
        </w:rPr>
        <w:t xml:space="preserve">137. </w:t>
      </w:r>
      <w:r w:rsidRPr="003F1BDD">
        <w:rPr>
          <w:rFonts w:ascii="Garamond" w:hAnsi="Garamond"/>
          <w:szCs w:val="24"/>
          <w:lang w:val="es-ES"/>
        </w:rPr>
        <w:tab/>
      </w:r>
      <w:r w:rsidRPr="003F1BDD">
        <w:rPr>
          <w:rFonts w:ascii="Garamond" w:hAnsi="Garamond"/>
          <w:b/>
          <w:szCs w:val="24"/>
          <w:lang w:val="es-ES"/>
        </w:rPr>
        <w:t xml:space="preserve">Definición de </w:t>
      </w:r>
      <w:r w:rsidR="005C4E5F" w:rsidRPr="003F1BDD">
        <w:rPr>
          <w:rFonts w:ascii="Garamond" w:hAnsi="Garamond"/>
          <w:b/>
          <w:szCs w:val="24"/>
          <w:lang w:val="es-ES"/>
        </w:rPr>
        <w:t>“</w:t>
      </w:r>
      <w:r w:rsidRPr="003F1BDD">
        <w:rPr>
          <w:rFonts w:ascii="Garamond" w:hAnsi="Garamond"/>
          <w:b/>
          <w:szCs w:val="24"/>
          <w:lang w:val="es-ES"/>
        </w:rPr>
        <w:t>en peligro</w:t>
      </w:r>
      <w:r w:rsidR="005C4E5F" w:rsidRPr="003F1BDD">
        <w:rPr>
          <w:rFonts w:ascii="Garamond" w:hAnsi="Garamond"/>
          <w:b/>
          <w:szCs w:val="24"/>
          <w:lang w:val="es-ES"/>
        </w:rPr>
        <w:t>”</w:t>
      </w:r>
      <w:r w:rsidR="00496869" w:rsidRPr="003F1BDD">
        <w:rPr>
          <w:rFonts w:ascii="Garamond" w:hAnsi="Garamond"/>
          <w:szCs w:val="24"/>
          <w:lang w:val="es-ES"/>
        </w:rPr>
        <w:t>:</w:t>
      </w:r>
      <w:r w:rsidRPr="003F1BDD">
        <w:rPr>
          <w:rFonts w:ascii="Garamond" w:hAnsi="Garamond"/>
          <w:szCs w:val="24"/>
          <w:lang w:val="es-ES"/>
        </w:rPr>
        <w:t xml:space="preserve"> </w:t>
      </w:r>
      <w:r w:rsidR="008A47A6" w:rsidRPr="003F1BDD">
        <w:rPr>
          <w:rFonts w:ascii="Garamond" w:hAnsi="Garamond"/>
          <w:szCs w:val="24"/>
          <w:lang w:val="es-ES"/>
        </w:rPr>
        <w:t>E</w:t>
      </w:r>
      <w:r w:rsidRPr="003F1BDD">
        <w:rPr>
          <w:rFonts w:ascii="Garamond" w:hAnsi="Garamond"/>
          <w:szCs w:val="24"/>
          <w:lang w:val="es-ES"/>
        </w:rPr>
        <w:t xml:space="preserve">sta expresión se emplea en el sentido que le da la Comisión de Supervivencia de Especies de la UICN. Un taxón está en peligro cuando no está en </w:t>
      </w:r>
      <w:r w:rsidR="005C4E5F" w:rsidRPr="003F1BDD">
        <w:rPr>
          <w:rFonts w:ascii="Garamond" w:hAnsi="Garamond"/>
          <w:szCs w:val="24"/>
          <w:lang w:val="es-ES"/>
        </w:rPr>
        <w:t>“</w:t>
      </w:r>
      <w:r w:rsidRPr="003F1BDD">
        <w:rPr>
          <w:rFonts w:ascii="Garamond" w:hAnsi="Garamond"/>
          <w:szCs w:val="24"/>
          <w:lang w:val="es-ES"/>
        </w:rPr>
        <w:t>peligro crítico</w:t>
      </w:r>
      <w:r w:rsidR="005C4E5F" w:rsidRPr="003F1BDD">
        <w:rPr>
          <w:rFonts w:ascii="Garamond" w:hAnsi="Garamond"/>
          <w:szCs w:val="24"/>
          <w:lang w:val="es-ES"/>
        </w:rPr>
        <w:t>”</w:t>
      </w:r>
      <w:r w:rsidRPr="003F1BDD">
        <w:rPr>
          <w:rFonts w:ascii="Garamond" w:hAnsi="Garamond"/>
          <w:szCs w:val="24"/>
          <w:lang w:val="es-ES"/>
        </w:rPr>
        <w:t xml:space="preserve"> pero enfrenta un riesgo muy alto de extinción en el medio silvestre en el futuro próximo, definido respecto de los animales y las plantas según los criterios enunciados en </w:t>
      </w:r>
      <w:r w:rsidRPr="003F1BDD">
        <w:rPr>
          <w:rFonts w:ascii="Garamond" w:hAnsi="Garamond"/>
          <w:i/>
          <w:iCs/>
          <w:szCs w:val="24"/>
          <w:lang w:val="es-ES"/>
        </w:rPr>
        <w:t>IUCN Red List Categories and Criteria: Version 3.1</w:t>
      </w:r>
      <w:r w:rsidRPr="003F1BDD">
        <w:rPr>
          <w:rFonts w:ascii="Garamond" w:hAnsi="Garamond"/>
          <w:szCs w:val="24"/>
          <w:lang w:val="es-ES"/>
        </w:rPr>
        <w:t xml:space="preserve"> (</w:t>
      </w:r>
      <w:r w:rsidR="0001541F" w:rsidRPr="003F1BDD">
        <w:rPr>
          <w:rFonts w:ascii="Garamond" w:hAnsi="Garamond"/>
          <w:szCs w:val="24"/>
          <w:lang w:val="es-ES"/>
        </w:rPr>
        <w:t>UICN</w:t>
      </w:r>
      <w:r w:rsidRPr="003F1BDD">
        <w:rPr>
          <w:rFonts w:ascii="Garamond" w:hAnsi="Garamond"/>
          <w:szCs w:val="24"/>
          <w:lang w:val="es-ES"/>
        </w:rPr>
        <w:t xml:space="preserve">, 2001). Véase asimismo </w:t>
      </w:r>
      <w:r w:rsidR="005C4E5F" w:rsidRPr="003F1BDD">
        <w:rPr>
          <w:rFonts w:ascii="Garamond" w:hAnsi="Garamond"/>
          <w:szCs w:val="24"/>
          <w:lang w:val="es-ES"/>
        </w:rPr>
        <w:t>“</w:t>
      </w:r>
      <w:r w:rsidRPr="003F1BDD">
        <w:rPr>
          <w:rFonts w:ascii="Garamond" w:hAnsi="Garamond"/>
          <w:szCs w:val="24"/>
          <w:lang w:val="es-ES"/>
        </w:rPr>
        <w:t>especies amenazadas a nivel mundial</w:t>
      </w:r>
      <w:r w:rsidR="005C4E5F" w:rsidRPr="003F1BDD">
        <w:rPr>
          <w:rFonts w:ascii="Garamond" w:hAnsi="Garamond"/>
          <w:szCs w:val="24"/>
          <w:lang w:val="es-ES"/>
        </w:rPr>
        <w:t>”</w:t>
      </w:r>
      <w:r w:rsidRPr="003F1BDD">
        <w:rPr>
          <w:rFonts w:ascii="Garamond" w:hAnsi="Garamond"/>
          <w:i/>
          <w:szCs w:val="24"/>
          <w:lang w:val="es-ES"/>
        </w:rPr>
        <w:t xml:space="preserve"> </w:t>
      </w:r>
      <w:r w:rsidRPr="003F1BDD">
        <w:rPr>
          <w:rFonts w:ascii="Garamond" w:hAnsi="Garamond"/>
          <w:szCs w:val="24"/>
          <w:lang w:val="es-ES"/>
        </w:rPr>
        <w:t xml:space="preserve">en el </w:t>
      </w:r>
      <w:r w:rsidR="006F4D8F" w:rsidRPr="003F1BDD">
        <w:rPr>
          <w:rFonts w:ascii="Garamond" w:hAnsi="Garamond"/>
          <w:szCs w:val="24"/>
          <w:lang w:val="es-ES"/>
        </w:rPr>
        <w:t xml:space="preserve">Apéndice </w:t>
      </w:r>
      <w:r w:rsidRPr="003F1BDD">
        <w:rPr>
          <w:rFonts w:ascii="Garamond" w:hAnsi="Garamond"/>
          <w:szCs w:val="24"/>
          <w:lang w:val="es-ES"/>
        </w:rPr>
        <w:t>G</w:t>
      </w:r>
      <w:r w:rsidRPr="003F1BDD">
        <w:rPr>
          <w:rFonts w:ascii="Garamond" w:hAnsi="Garamond"/>
          <w:i/>
          <w:szCs w:val="24"/>
          <w:lang w:val="es-ES"/>
        </w:rPr>
        <w:t>.</w:t>
      </w:r>
    </w:p>
    <w:p w:rsidR="003627CD" w:rsidRPr="003F1BDD" w:rsidRDefault="003627CD" w:rsidP="00DF2424">
      <w:pPr>
        <w:ind w:left="567" w:hanging="567"/>
        <w:rPr>
          <w:rFonts w:ascii="Garamond" w:hAnsi="Garamond"/>
          <w:szCs w:val="24"/>
          <w:lang w:val="es-ES"/>
        </w:rPr>
      </w:pPr>
    </w:p>
    <w:p w:rsidR="003627CD" w:rsidRPr="003F1BDD" w:rsidRDefault="003627CD" w:rsidP="00DF2424">
      <w:pPr>
        <w:ind w:left="567" w:hanging="567"/>
        <w:rPr>
          <w:rFonts w:ascii="Garamond" w:hAnsi="Garamond"/>
          <w:szCs w:val="24"/>
          <w:lang w:val="es-ES"/>
        </w:rPr>
      </w:pPr>
      <w:r w:rsidRPr="003F1BDD">
        <w:rPr>
          <w:rFonts w:ascii="Garamond" w:hAnsi="Garamond"/>
          <w:szCs w:val="24"/>
          <w:lang w:val="es-ES"/>
        </w:rPr>
        <w:t>138.</w:t>
      </w:r>
      <w:r w:rsidRPr="003F1BDD">
        <w:rPr>
          <w:rFonts w:ascii="Garamond" w:hAnsi="Garamond"/>
          <w:szCs w:val="24"/>
          <w:lang w:val="es-ES"/>
        </w:rPr>
        <w:tab/>
      </w:r>
      <w:r w:rsidRPr="003F1BDD">
        <w:rPr>
          <w:rFonts w:ascii="Garamond" w:hAnsi="Garamond"/>
          <w:b/>
          <w:szCs w:val="24"/>
          <w:lang w:val="es-ES"/>
        </w:rPr>
        <w:t xml:space="preserve">Definición de </w:t>
      </w:r>
      <w:r w:rsidR="005C4E5F" w:rsidRPr="003F1BDD">
        <w:rPr>
          <w:rFonts w:ascii="Garamond" w:hAnsi="Garamond"/>
          <w:b/>
          <w:szCs w:val="24"/>
          <w:lang w:val="es-ES"/>
        </w:rPr>
        <w:t>“</w:t>
      </w:r>
      <w:r w:rsidRPr="003F1BDD">
        <w:rPr>
          <w:rFonts w:ascii="Garamond" w:hAnsi="Garamond"/>
          <w:b/>
          <w:szCs w:val="24"/>
          <w:lang w:val="es-ES"/>
        </w:rPr>
        <w:t>vulnerable</w:t>
      </w:r>
      <w:r w:rsidR="005C4E5F" w:rsidRPr="003F1BDD">
        <w:rPr>
          <w:rFonts w:ascii="Garamond" w:hAnsi="Garamond"/>
          <w:b/>
          <w:szCs w:val="24"/>
          <w:lang w:val="es-ES"/>
        </w:rPr>
        <w:t>”</w:t>
      </w:r>
      <w:r w:rsidR="00496869" w:rsidRPr="003F1BDD">
        <w:rPr>
          <w:rFonts w:ascii="Garamond" w:hAnsi="Garamond"/>
          <w:szCs w:val="24"/>
          <w:lang w:val="es-ES"/>
        </w:rPr>
        <w:t>:</w:t>
      </w:r>
      <w:r w:rsidRPr="003F1BDD">
        <w:rPr>
          <w:rFonts w:ascii="Garamond" w:hAnsi="Garamond"/>
          <w:szCs w:val="24"/>
          <w:lang w:val="es-ES"/>
        </w:rPr>
        <w:t xml:space="preserve"> </w:t>
      </w:r>
      <w:r w:rsidR="008A47A6" w:rsidRPr="003F1BDD">
        <w:rPr>
          <w:rFonts w:ascii="Garamond" w:hAnsi="Garamond"/>
          <w:szCs w:val="24"/>
          <w:lang w:val="es-ES"/>
        </w:rPr>
        <w:t>E</w:t>
      </w:r>
      <w:r w:rsidRPr="003F1BDD">
        <w:rPr>
          <w:rFonts w:ascii="Garamond" w:hAnsi="Garamond"/>
          <w:szCs w:val="24"/>
          <w:lang w:val="es-ES"/>
        </w:rPr>
        <w:t xml:space="preserve">sta expresión se emplea en el sentido que le da la Comisión de Supervivencia de Especies de la UICN. Un taxón es vulnerable cuando no se encuentra en peligro crítico ni en peligro, pero enfrenta un riesgo alto de extinción en el medio silvestre a mediano plazo, definido respecto de los animales y las plantas según los criterios enunciados en </w:t>
      </w:r>
      <w:r w:rsidRPr="003F1BDD">
        <w:rPr>
          <w:rFonts w:ascii="Garamond" w:hAnsi="Garamond"/>
          <w:i/>
          <w:iCs/>
          <w:szCs w:val="24"/>
          <w:lang w:val="es-ES"/>
        </w:rPr>
        <w:t>IUCN Red List Categories and Criteria: Version 3.1</w:t>
      </w:r>
      <w:r w:rsidRPr="003F1BDD">
        <w:rPr>
          <w:rFonts w:ascii="Garamond" w:hAnsi="Garamond"/>
          <w:szCs w:val="24"/>
          <w:lang w:val="es-ES"/>
        </w:rPr>
        <w:t xml:space="preserve"> (</w:t>
      </w:r>
      <w:r w:rsidR="0001541F" w:rsidRPr="003F1BDD">
        <w:rPr>
          <w:rFonts w:ascii="Garamond" w:hAnsi="Garamond"/>
          <w:szCs w:val="24"/>
          <w:lang w:val="es-ES"/>
        </w:rPr>
        <w:t>UICN</w:t>
      </w:r>
      <w:r w:rsidRPr="003F1BDD">
        <w:rPr>
          <w:rFonts w:ascii="Garamond" w:hAnsi="Garamond"/>
          <w:szCs w:val="24"/>
          <w:lang w:val="es-ES"/>
        </w:rPr>
        <w:t xml:space="preserve">, 2001). Véase asimismo </w:t>
      </w:r>
      <w:r w:rsidR="005C4E5F" w:rsidRPr="003F1BDD">
        <w:rPr>
          <w:rFonts w:ascii="Garamond" w:hAnsi="Garamond"/>
          <w:szCs w:val="24"/>
          <w:lang w:val="es-ES"/>
        </w:rPr>
        <w:t>“</w:t>
      </w:r>
      <w:r w:rsidRPr="003F1BDD">
        <w:rPr>
          <w:rFonts w:ascii="Garamond" w:hAnsi="Garamond"/>
          <w:szCs w:val="24"/>
          <w:lang w:val="es-ES"/>
        </w:rPr>
        <w:t>especies amenazadas en todo el mundo</w:t>
      </w:r>
      <w:r w:rsidR="005C4E5F" w:rsidRPr="003F1BDD">
        <w:rPr>
          <w:rFonts w:ascii="Garamond" w:hAnsi="Garamond"/>
          <w:szCs w:val="24"/>
          <w:lang w:val="es-ES"/>
        </w:rPr>
        <w:t>”</w:t>
      </w:r>
      <w:r w:rsidRPr="003F1BDD">
        <w:rPr>
          <w:rFonts w:ascii="Garamond" w:hAnsi="Garamond"/>
          <w:i/>
          <w:szCs w:val="24"/>
          <w:lang w:val="es-ES"/>
        </w:rPr>
        <w:t xml:space="preserve"> </w:t>
      </w:r>
      <w:r w:rsidRPr="003F1BDD">
        <w:rPr>
          <w:rFonts w:ascii="Garamond" w:hAnsi="Garamond"/>
          <w:szCs w:val="24"/>
          <w:lang w:val="es-ES"/>
        </w:rPr>
        <w:t xml:space="preserve">en el </w:t>
      </w:r>
      <w:r w:rsidR="006F4D8F" w:rsidRPr="003F1BDD">
        <w:rPr>
          <w:rFonts w:ascii="Garamond" w:hAnsi="Garamond"/>
          <w:szCs w:val="24"/>
          <w:lang w:val="es-ES"/>
        </w:rPr>
        <w:t xml:space="preserve">Apéndice </w:t>
      </w:r>
      <w:r w:rsidRPr="003F1BDD">
        <w:rPr>
          <w:rFonts w:ascii="Garamond" w:hAnsi="Garamond"/>
          <w:szCs w:val="24"/>
          <w:lang w:val="es-ES"/>
        </w:rPr>
        <w:t>G.</w:t>
      </w:r>
    </w:p>
    <w:p w:rsidR="003627CD" w:rsidRPr="003F1BDD" w:rsidRDefault="003627CD" w:rsidP="00DF2424">
      <w:pPr>
        <w:ind w:left="567" w:hanging="567"/>
        <w:rPr>
          <w:rFonts w:ascii="Garamond" w:hAnsi="Garamond"/>
          <w:szCs w:val="24"/>
          <w:lang w:val="es-ES"/>
        </w:rPr>
      </w:pPr>
    </w:p>
    <w:p w:rsidR="003627CD" w:rsidRPr="003F1BDD" w:rsidRDefault="003627CD" w:rsidP="00DF2424">
      <w:pPr>
        <w:ind w:left="567" w:hanging="567"/>
        <w:rPr>
          <w:rFonts w:ascii="Garamond" w:hAnsi="Garamond"/>
          <w:szCs w:val="24"/>
          <w:lang w:val="es-ES"/>
        </w:rPr>
      </w:pPr>
      <w:r w:rsidRPr="003F1BDD">
        <w:rPr>
          <w:rFonts w:ascii="Garamond" w:hAnsi="Garamond"/>
          <w:szCs w:val="24"/>
          <w:lang w:val="es-ES"/>
        </w:rPr>
        <w:t>139.</w:t>
      </w:r>
      <w:r w:rsidRPr="003F1BDD">
        <w:rPr>
          <w:rFonts w:ascii="Garamond" w:hAnsi="Garamond"/>
          <w:szCs w:val="24"/>
          <w:lang w:val="es-ES"/>
        </w:rPr>
        <w:tab/>
      </w:r>
      <w:r w:rsidRPr="003F1BDD">
        <w:rPr>
          <w:rFonts w:ascii="Garamond" w:hAnsi="Garamond"/>
          <w:b/>
          <w:szCs w:val="24"/>
          <w:lang w:val="es-ES"/>
        </w:rPr>
        <w:t xml:space="preserve">Definición de </w:t>
      </w:r>
      <w:r w:rsidR="005C4E5F" w:rsidRPr="003F1BDD">
        <w:rPr>
          <w:rFonts w:ascii="Garamond" w:hAnsi="Garamond"/>
          <w:b/>
          <w:szCs w:val="24"/>
          <w:lang w:val="es-ES"/>
        </w:rPr>
        <w:t>“</w:t>
      </w:r>
      <w:r w:rsidRPr="003F1BDD">
        <w:rPr>
          <w:rFonts w:ascii="Garamond" w:hAnsi="Garamond"/>
          <w:b/>
          <w:szCs w:val="24"/>
          <w:lang w:val="es-ES"/>
        </w:rPr>
        <w:t>comunidades ecológicas</w:t>
      </w:r>
      <w:r w:rsidR="005C4E5F" w:rsidRPr="003F1BDD">
        <w:rPr>
          <w:rFonts w:ascii="Garamond" w:hAnsi="Garamond"/>
          <w:b/>
          <w:szCs w:val="24"/>
          <w:lang w:val="es-ES"/>
        </w:rPr>
        <w:t>”</w:t>
      </w:r>
      <w:r w:rsidR="00496869" w:rsidRPr="003F1BDD">
        <w:rPr>
          <w:rFonts w:ascii="Garamond" w:hAnsi="Garamond"/>
          <w:szCs w:val="24"/>
          <w:lang w:val="es-ES"/>
        </w:rPr>
        <w:t>:</w:t>
      </w:r>
      <w:r w:rsidRPr="003F1BDD">
        <w:rPr>
          <w:rFonts w:ascii="Garamond" w:hAnsi="Garamond"/>
          <w:szCs w:val="24"/>
          <w:lang w:val="es-ES"/>
        </w:rPr>
        <w:t xml:space="preserve"> </w:t>
      </w:r>
      <w:r w:rsidR="008A47A6" w:rsidRPr="003F1BDD">
        <w:rPr>
          <w:rFonts w:ascii="Garamond" w:hAnsi="Garamond"/>
          <w:szCs w:val="24"/>
          <w:lang w:val="es-ES"/>
        </w:rPr>
        <w:t>T</w:t>
      </w:r>
      <w:r w:rsidRPr="003F1BDD">
        <w:rPr>
          <w:rFonts w:ascii="Garamond" w:hAnsi="Garamond"/>
          <w:szCs w:val="24"/>
          <w:lang w:val="es-ES"/>
        </w:rPr>
        <w:t xml:space="preserve">odo grupo natural de especies que vive en un hábitat común interactuando entre sí, sobre todo en sus relaciones relativas a los alimentos, y con relativa independencia con respecto a otros grupos. El tamaño de las comunidades ecológicas puede variar y las comunidades numerosas pueden comprender comunidades más pequeñas. </w:t>
      </w:r>
    </w:p>
    <w:p w:rsidR="003627CD" w:rsidRPr="003F1BDD" w:rsidRDefault="003627CD" w:rsidP="00DF2424">
      <w:pPr>
        <w:ind w:left="567" w:hanging="567"/>
        <w:rPr>
          <w:rFonts w:ascii="Garamond" w:hAnsi="Garamond"/>
          <w:szCs w:val="24"/>
          <w:lang w:val="es-ES"/>
        </w:rPr>
      </w:pPr>
    </w:p>
    <w:p w:rsidR="003627CD" w:rsidRPr="003F1BDD" w:rsidRDefault="003627CD" w:rsidP="00DF2424">
      <w:pPr>
        <w:ind w:left="567" w:hanging="567"/>
        <w:rPr>
          <w:rFonts w:ascii="Garamond" w:hAnsi="Garamond"/>
          <w:szCs w:val="24"/>
          <w:lang w:val="es-ES"/>
        </w:rPr>
      </w:pPr>
      <w:r w:rsidRPr="003F1BDD">
        <w:rPr>
          <w:rFonts w:ascii="Garamond" w:hAnsi="Garamond"/>
          <w:szCs w:val="24"/>
          <w:lang w:val="es-ES"/>
        </w:rPr>
        <w:t>140.</w:t>
      </w:r>
      <w:r w:rsidRPr="003F1BDD">
        <w:rPr>
          <w:rFonts w:ascii="Garamond" w:hAnsi="Garamond"/>
          <w:szCs w:val="24"/>
          <w:lang w:val="es-ES"/>
        </w:rPr>
        <w:tab/>
      </w:r>
      <w:r w:rsidRPr="003F1BDD">
        <w:rPr>
          <w:rFonts w:ascii="Garamond" w:hAnsi="Garamond"/>
          <w:b/>
          <w:szCs w:val="24"/>
          <w:lang w:val="es-ES"/>
        </w:rPr>
        <w:t xml:space="preserve">Definición de </w:t>
      </w:r>
      <w:r w:rsidR="005C4E5F" w:rsidRPr="003F1BDD">
        <w:rPr>
          <w:rFonts w:ascii="Garamond" w:hAnsi="Garamond"/>
          <w:b/>
          <w:szCs w:val="24"/>
          <w:lang w:val="es-ES"/>
        </w:rPr>
        <w:t>“</w:t>
      </w:r>
      <w:r w:rsidRPr="003F1BDD">
        <w:rPr>
          <w:rFonts w:ascii="Garamond" w:hAnsi="Garamond"/>
          <w:b/>
          <w:szCs w:val="24"/>
          <w:lang w:val="es-ES"/>
        </w:rPr>
        <w:t>ecotono</w:t>
      </w:r>
      <w:r w:rsidR="005C4E5F" w:rsidRPr="003F1BDD">
        <w:rPr>
          <w:rFonts w:ascii="Garamond" w:hAnsi="Garamond"/>
          <w:b/>
          <w:szCs w:val="24"/>
          <w:lang w:val="es-ES"/>
        </w:rPr>
        <w:t>”</w:t>
      </w:r>
      <w:r w:rsidR="00496869" w:rsidRPr="003F1BDD">
        <w:rPr>
          <w:rFonts w:ascii="Garamond" w:hAnsi="Garamond"/>
          <w:szCs w:val="24"/>
          <w:lang w:val="es-ES"/>
        </w:rPr>
        <w:t>:</w:t>
      </w:r>
      <w:r w:rsidRPr="003F1BDD">
        <w:rPr>
          <w:rFonts w:ascii="Garamond" w:hAnsi="Garamond"/>
          <w:szCs w:val="24"/>
          <w:lang w:val="es-ES"/>
        </w:rPr>
        <w:t xml:space="preserve"> </w:t>
      </w:r>
      <w:r w:rsidR="008A47A6" w:rsidRPr="003F1BDD">
        <w:rPr>
          <w:rFonts w:ascii="Garamond" w:hAnsi="Garamond"/>
          <w:szCs w:val="24"/>
          <w:lang w:val="es-ES"/>
        </w:rPr>
        <w:t>Z</w:t>
      </w:r>
      <w:r w:rsidRPr="003F1BDD">
        <w:rPr>
          <w:rFonts w:ascii="Garamond" w:hAnsi="Garamond"/>
          <w:szCs w:val="24"/>
          <w:lang w:val="es-ES"/>
        </w:rPr>
        <w:t>ona de transición estrecha y claramente definida entre dos o más comunidades distintas. Esas comunidades de transición suelen ser ricas en especies.</w:t>
      </w:r>
    </w:p>
    <w:p w:rsidR="003627CD" w:rsidRPr="003F1BDD" w:rsidRDefault="003627CD" w:rsidP="00DF2424">
      <w:pPr>
        <w:ind w:left="567" w:hanging="567"/>
        <w:rPr>
          <w:rFonts w:ascii="Garamond" w:hAnsi="Garamond"/>
          <w:szCs w:val="24"/>
          <w:lang w:val="es-ES"/>
        </w:rPr>
      </w:pPr>
    </w:p>
    <w:p w:rsidR="003627CD" w:rsidRPr="003F1BDD" w:rsidRDefault="003627CD" w:rsidP="00DF2424">
      <w:pPr>
        <w:ind w:left="567" w:hanging="567"/>
        <w:rPr>
          <w:rFonts w:ascii="Garamond" w:hAnsi="Garamond"/>
          <w:szCs w:val="24"/>
          <w:lang w:val="es-ES"/>
        </w:rPr>
      </w:pPr>
      <w:r w:rsidRPr="003F1BDD">
        <w:rPr>
          <w:rFonts w:ascii="Garamond" w:hAnsi="Garamond"/>
          <w:szCs w:val="24"/>
          <w:lang w:val="es-ES"/>
        </w:rPr>
        <w:t>141.</w:t>
      </w:r>
      <w:r w:rsidRPr="003F1BDD">
        <w:rPr>
          <w:rFonts w:ascii="Garamond" w:hAnsi="Garamond"/>
          <w:szCs w:val="24"/>
          <w:lang w:val="es-ES"/>
        </w:rPr>
        <w:tab/>
      </w:r>
      <w:r w:rsidRPr="003F1BDD">
        <w:rPr>
          <w:rFonts w:ascii="Garamond" w:hAnsi="Garamond"/>
          <w:b/>
          <w:szCs w:val="24"/>
          <w:lang w:val="es-ES"/>
        </w:rPr>
        <w:t xml:space="preserve">Definición de </w:t>
      </w:r>
      <w:r w:rsidR="005C4E5F" w:rsidRPr="003F1BDD">
        <w:rPr>
          <w:rFonts w:ascii="Garamond" w:hAnsi="Garamond"/>
          <w:b/>
          <w:szCs w:val="24"/>
          <w:lang w:val="es-ES"/>
        </w:rPr>
        <w:t>“</w:t>
      </w:r>
      <w:r w:rsidRPr="003F1BDD">
        <w:rPr>
          <w:rFonts w:ascii="Garamond" w:hAnsi="Garamond"/>
          <w:b/>
          <w:szCs w:val="24"/>
          <w:lang w:val="es-ES"/>
        </w:rPr>
        <w:t>etapa seral</w:t>
      </w:r>
      <w:r w:rsidR="005C4E5F" w:rsidRPr="003F1BDD">
        <w:rPr>
          <w:rFonts w:ascii="Garamond" w:hAnsi="Garamond"/>
          <w:b/>
          <w:szCs w:val="24"/>
          <w:lang w:val="es-ES"/>
        </w:rPr>
        <w:t>”</w:t>
      </w:r>
      <w:r w:rsidR="00496869" w:rsidRPr="003F1BDD">
        <w:rPr>
          <w:rFonts w:ascii="Garamond" w:hAnsi="Garamond"/>
          <w:szCs w:val="24"/>
          <w:lang w:val="es-ES"/>
        </w:rPr>
        <w:t>:</w:t>
      </w:r>
      <w:r w:rsidRPr="003F1BDD">
        <w:rPr>
          <w:rFonts w:ascii="Garamond" w:hAnsi="Garamond"/>
          <w:szCs w:val="24"/>
          <w:lang w:val="es-ES"/>
        </w:rPr>
        <w:t xml:space="preserve"> </w:t>
      </w:r>
      <w:r w:rsidR="008A47A6" w:rsidRPr="003F1BDD">
        <w:rPr>
          <w:rFonts w:ascii="Garamond" w:hAnsi="Garamond"/>
          <w:szCs w:val="24"/>
          <w:lang w:val="es-ES"/>
        </w:rPr>
        <w:t>F</w:t>
      </w:r>
      <w:r w:rsidRPr="003F1BDD">
        <w:rPr>
          <w:rFonts w:ascii="Garamond" w:hAnsi="Garamond"/>
          <w:szCs w:val="24"/>
          <w:lang w:val="es-ES"/>
        </w:rPr>
        <w:t>ase de la evolución secuencial de una comunidad climácica de sucesión vegetal.</w:t>
      </w:r>
    </w:p>
    <w:p w:rsidR="003627CD" w:rsidRPr="003F1BDD" w:rsidRDefault="003627CD" w:rsidP="00DF2424">
      <w:pPr>
        <w:ind w:left="567" w:hanging="567"/>
        <w:rPr>
          <w:rFonts w:ascii="Garamond" w:hAnsi="Garamond"/>
          <w:szCs w:val="24"/>
          <w:lang w:val="es-ES"/>
        </w:rPr>
      </w:pPr>
    </w:p>
    <w:p w:rsidR="003627CD" w:rsidRPr="003F1BDD" w:rsidRDefault="003627CD" w:rsidP="00DF2424">
      <w:pPr>
        <w:ind w:left="567" w:hanging="567"/>
        <w:rPr>
          <w:rFonts w:ascii="Garamond" w:hAnsi="Garamond"/>
          <w:szCs w:val="24"/>
          <w:lang w:val="es-ES"/>
        </w:rPr>
      </w:pPr>
      <w:r w:rsidRPr="003F1BDD">
        <w:rPr>
          <w:rFonts w:ascii="Garamond" w:hAnsi="Garamond"/>
          <w:szCs w:val="24"/>
          <w:lang w:val="es-ES"/>
        </w:rPr>
        <w:lastRenderedPageBreak/>
        <w:t>142.</w:t>
      </w:r>
      <w:r w:rsidRPr="003F1BDD">
        <w:rPr>
          <w:rFonts w:ascii="Garamond" w:hAnsi="Garamond"/>
          <w:szCs w:val="24"/>
          <w:lang w:val="es-ES"/>
        </w:rPr>
        <w:tab/>
      </w:r>
      <w:r w:rsidRPr="003F1BDD">
        <w:rPr>
          <w:rFonts w:ascii="Garamond" w:hAnsi="Garamond"/>
          <w:b/>
          <w:szCs w:val="24"/>
          <w:lang w:val="es-ES"/>
        </w:rPr>
        <w:t xml:space="preserve">Definición de </w:t>
      </w:r>
      <w:r w:rsidR="005C4E5F" w:rsidRPr="003F1BDD">
        <w:rPr>
          <w:rFonts w:ascii="Garamond" w:hAnsi="Garamond"/>
          <w:b/>
          <w:szCs w:val="24"/>
          <w:lang w:val="es-ES"/>
        </w:rPr>
        <w:t>“</w:t>
      </w:r>
      <w:r w:rsidRPr="003F1BDD">
        <w:rPr>
          <w:rFonts w:ascii="Garamond" w:hAnsi="Garamond"/>
          <w:b/>
          <w:szCs w:val="24"/>
          <w:lang w:val="es-ES"/>
        </w:rPr>
        <w:t>vía migratoria</w:t>
      </w:r>
      <w:r w:rsidR="005C4E5F" w:rsidRPr="003F1BDD">
        <w:rPr>
          <w:rFonts w:ascii="Garamond" w:hAnsi="Garamond"/>
          <w:b/>
          <w:szCs w:val="24"/>
          <w:lang w:val="es-ES"/>
        </w:rPr>
        <w:t>”</w:t>
      </w:r>
      <w:r w:rsidRPr="003F1BDD">
        <w:rPr>
          <w:rFonts w:ascii="Garamond" w:hAnsi="Garamond"/>
          <w:b/>
          <w:szCs w:val="24"/>
          <w:lang w:val="es-ES"/>
        </w:rPr>
        <w:t xml:space="preserve"> </w:t>
      </w:r>
      <w:r w:rsidRPr="003F1BDD">
        <w:rPr>
          <w:rFonts w:ascii="Garamond" w:hAnsi="Garamond"/>
          <w:szCs w:val="24"/>
          <w:lang w:val="es-ES"/>
        </w:rPr>
        <w:t>(Lineamientos para el Criterio 2)</w:t>
      </w:r>
      <w:r w:rsidR="00496869" w:rsidRPr="003F1BDD">
        <w:rPr>
          <w:rFonts w:ascii="Garamond" w:hAnsi="Garamond"/>
          <w:szCs w:val="24"/>
          <w:lang w:val="es-ES"/>
        </w:rPr>
        <w:t>;</w:t>
      </w:r>
      <w:r w:rsidRPr="003F1BDD">
        <w:rPr>
          <w:rFonts w:ascii="Garamond" w:hAnsi="Garamond"/>
          <w:szCs w:val="24"/>
          <w:lang w:val="es-ES"/>
        </w:rPr>
        <w:t xml:space="preserve"> </w:t>
      </w:r>
      <w:r w:rsidR="008A47A6" w:rsidRPr="003F1BDD">
        <w:rPr>
          <w:rFonts w:ascii="Garamond" w:hAnsi="Garamond"/>
          <w:szCs w:val="24"/>
          <w:lang w:val="es-ES"/>
        </w:rPr>
        <w:t>C</w:t>
      </w:r>
      <w:r w:rsidRPr="003F1BDD">
        <w:rPr>
          <w:rFonts w:ascii="Garamond" w:hAnsi="Garamond"/>
          <w:szCs w:val="24"/>
          <w:lang w:val="es-ES"/>
        </w:rPr>
        <w:t xml:space="preserve">oncepto elaborado para describir zonas del mundo utilizadas por aves acuáticas migratorias y definidas como rutas migratorias y zonas utilizadas por las poblaciones de aves acuáticas para desplazarse entre sus zonas de reproducción y de invernada (Boere </w:t>
      </w:r>
      <w:r w:rsidR="001C6C3C" w:rsidRPr="003F1BDD">
        <w:rPr>
          <w:rFonts w:ascii="Garamond" w:hAnsi="Garamond"/>
          <w:szCs w:val="24"/>
          <w:lang w:val="es-ES"/>
        </w:rPr>
        <w:t>y</w:t>
      </w:r>
      <w:r w:rsidRPr="003F1BDD">
        <w:rPr>
          <w:rFonts w:ascii="Garamond" w:hAnsi="Garamond"/>
          <w:szCs w:val="24"/>
          <w:lang w:val="es-ES"/>
        </w:rPr>
        <w:t xml:space="preserve"> Stroud 2006). Cada especie y población migra de manera diferente y utiliza una sucesión diferente de sitios de reproducción, migración e invernada. Por consiguiente, una vía migratoria consiste en una superposición de múltiples sistemas de migración de poblaciones y especies determinadas de aves acuáticas, cada una de las cuales tiene diferentes preferencias de hábitat y estrategias de migración. El conocimiento de estos distintos sistemas de migración permite agrupar las rutas migratorias utilizadas por las aves acuáticas en amplias vías migratorias, cada una de las cuales es utilizada por muchas especies, a menudo de una manera similar, en el curso de sus migraciones anuales. Por ejemplo, las investigaciones recientes sobre las migraciones de muchas especies del palmípedos o aves costeras indican que las migraciones de esas aves pueden agruparse en general en ocho vías migratorias: las del Atlántico oriental, el Mediterráneo/Mar Negro, Asia occidental/</w:t>
      </w:r>
      <w:r w:rsidR="0001541F" w:rsidRPr="003F1BDD">
        <w:rPr>
          <w:rFonts w:ascii="Garamond" w:hAnsi="Garamond"/>
          <w:szCs w:val="24"/>
          <w:lang w:val="es-ES"/>
        </w:rPr>
        <w:t>Á</w:t>
      </w:r>
      <w:r w:rsidRPr="003F1BDD">
        <w:rPr>
          <w:rFonts w:ascii="Garamond" w:hAnsi="Garamond"/>
          <w:szCs w:val="24"/>
          <w:lang w:val="es-ES"/>
        </w:rPr>
        <w:t>frica, Asia central/subcontinente indio, Asia oriental/Australasia, y tres vías migratorias en las Américas y el Neotrópico.</w:t>
      </w:r>
    </w:p>
    <w:p w:rsidR="003627CD" w:rsidRPr="003F1BDD" w:rsidRDefault="003627CD" w:rsidP="00DF2424">
      <w:pPr>
        <w:ind w:right="-45"/>
        <w:rPr>
          <w:rFonts w:ascii="Garamond" w:hAnsi="Garamond"/>
          <w:szCs w:val="24"/>
          <w:lang w:val="es-ES"/>
        </w:rPr>
      </w:pPr>
    </w:p>
    <w:p w:rsidR="003627CD" w:rsidRPr="003F1BDD" w:rsidRDefault="003627CD" w:rsidP="00DF2424">
      <w:pPr>
        <w:ind w:left="567" w:hanging="567"/>
        <w:rPr>
          <w:rFonts w:ascii="Garamond" w:hAnsi="Garamond"/>
          <w:szCs w:val="24"/>
          <w:lang w:val="es-ES"/>
        </w:rPr>
      </w:pPr>
      <w:r w:rsidRPr="003F1BDD">
        <w:rPr>
          <w:rFonts w:ascii="Garamond" w:hAnsi="Garamond"/>
          <w:szCs w:val="24"/>
          <w:lang w:val="es-ES"/>
        </w:rPr>
        <w:t>143.</w:t>
      </w:r>
      <w:r w:rsidRPr="003F1BDD">
        <w:rPr>
          <w:rFonts w:ascii="Garamond" w:hAnsi="Garamond"/>
          <w:szCs w:val="24"/>
          <w:lang w:val="es-ES"/>
        </w:rPr>
        <w:tab/>
        <w:t>No existen separaciones precisas entre las vías migratorias y la utilización de este concepto no tiene un significado biológico importante; se trata más bien de un concepto útil para abordar la biología y la conservación de las aves acuáticas, al igual que otras especies migratorias, en unidades geográficas amplias que permiten agrupar con relativa facilidad las migraciones de las especies y poblaciones.</w:t>
      </w:r>
    </w:p>
    <w:p w:rsidR="003627CD" w:rsidRPr="003F1BDD" w:rsidRDefault="003627CD" w:rsidP="00DF2424">
      <w:pPr>
        <w:ind w:left="567" w:hanging="567"/>
        <w:rPr>
          <w:rFonts w:ascii="Garamond" w:hAnsi="Garamond"/>
          <w:szCs w:val="24"/>
          <w:lang w:val="es-ES"/>
        </w:rPr>
      </w:pPr>
    </w:p>
    <w:p w:rsidR="003627CD" w:rsidRPr="003F1BDD" w:rsidRDefault="003627CD" w:rsidP="00DF2424">
      <w:pPr>
        <w:ind w:left="567" w:hanging="567"/>
        <w:rPr>
          <w:rFonts w:ascii="Garamond" w:hAnsi="Garamond"/>
          <w:szCs w:val="24"/>
          <w:lang w:val="es-ES"/>
        </w:rPr>
      </w:pPr>
      <w:r w:rsidRPr="003F1BDD">
        <w:rPr>
          <w:rFonts w:ascii="Garamond" w:hAnsi="Garamond"/>
          <w:szCs w:val="24"/>
          <w:lang w:val="es-ES"/>
        </w:rPr>
        <w:t>144.</w:t>
      </w:r>
      <w:r w:rsidRPr="003F1BDD">
        <w:rPr>
          <w:rFonts w:ascii="Garamond" w:hAnsi="Garamond"/>
          <w:szCs w:val="24"/>
          <w:lang w:val="es-ES"/>
        </w:rPr>
        <w:tab/>
      </w:r>
      <w:r w:rsidRPr="003F1BDD">
        <w:rPr>
          <w:rFonts w:ascii="Garamond" w:hAnsi="Garamond"/>
          <w:b/>
          <w:szCs w:val="24"/>
          <w:lang w:val="es-ES"/>
        </w:rPr>
        <w:t xml:space="preserve">Definición de </w:t>
      </w:r>
      <w:r w:rsidR="005C4E5F" w:rsidRPr="003F1BDD">
        <w:rPr>
          <w:rFonts w:ascii="Garamond" w:hAnsi="Garamond"/>
          <w:b/>
          <w:szCs w:val="24"/>
          <w:lang w:val="es-ES"/>
        </w:rPr>
        <w:t>“</w:t>
      </w:r>
      <w:r w:rsidRPr="003F1BDD">
        <w:rPr>
          <w:rFonts w:ascii="Garamond" w:hAnsi="Garamond"/>
          <w:b/>
          <w:szCs w:val="24"/>
          <w:lang w:val="es-ES"/>
        </w:rPr>
        <w:t>comunidad ecológica amenazada</w:t>
      </w:r>
      <w:r w:rsidR="005C4E5F" w:rsidRPr="003F1BDD">
        <w:rPr>
          <w:rFonts w:ascii="Garamond" w:hAnsi="Garamond"/>
          <w:b/>
          <w:szCs w:val="24"/>
          <w:lang w:val="es-ES"/>
        </w:rPr>
        <w:t>”</w:t>
      </w:r>
      <w:r w:rsidR="00496869" w:rsidRPr="003F1BDD">
        <w:rPr>
          <w:rFonts w:ascii="Garamond" w:hAnsi="Garamond"/>
          <w:szCs w:val="24"/>
          <w:lang w:val="es-ES"/>
        </w:rPr>
        <w:t>:</w:t>
      </w:r>
      <w:r w:rsidRPr="003F1BDD">
        <w:rPr>
          <w:rFonts w:ascii="Garamond" w:hAnsi="Garamond"/>
          <w:szCs w:val="24"/>
          <w:lang w:val="es-ES"/>
        </w:rPr>
        <w:t xml:space="preserve"> </w:t>
      </w:r>
      <w:r w:rsidR="008A47A6" w:rsidRPr="003F1BDD">
        <w:rPr>
          <w:rFonts w:ascii="Garamond" w:hAnsi="Garamond"/>
          <w:szCs w:val="24"/>
          <w:lang w:val="es-ES"/>
        </w:rPr>
        <w:t>C</w:t>
      </w:r>
      <w:r w:rsidRPr="003F1BDD">
        <w:rPr>
          <w:rFonts w:ascii="Garamond" w:hAnsi="Garamond"/>
          <w:szCs w:val="24"/>
          <w:lang w:val="es-ES"/>
        </w:rPr>
        <w:t>omunidad ecológica que puede extinguirse en la naturaleza si siguen incidiendo las circunstancias y los factores que amenazan su distribución, supervivencia o evolución.</w:t>
      </w:r>
    </w:p>
    <w:p w:rsidR="003627CD" w:rsidRPr="003F1BDD" w:rsidRDefault="003627CD" w:rsidP="00DF2424">
      <w:pPr>
        <w:ind w:left="2160" w:hanging="720"/>
        <w:rPr>
          <w:rFonts w:ascii="Garamond" w:hAnsi="Garamond"/>
          <w:szCs w:val="24"/>
          <w:lang w:val="es-ES"/>
        </w:rPr>
      </w:pPr>
    </w:p>
    <w:p w:rsidR="003627CD" w:rsidRPr="003F1BDD" w:rsidRDefault="003627CD" w:rsidP="00DF2424">
      <w:pPr>
        <w:ind w:left="567" w:hanging="567"/>
        <w:rPr>
          <w:rFonts w:ascii="Garamond" w:hAnsi="Garamond"/>
          <w:szCs w:val="24"/>
          <w:lang w:val="es-ES"/>
        </w:rPr>
      </w:pPr>
      <w:r w:rsidRPr="003F1BDD">
        <w:rPr>
          <w:rFonts w:ascii="Garamond" w:hAnsi="Garamond"/>
          <w:szCs w:val="24"/>
          <w:lang w:val="es-ES"/>
        </w:rPr>
        <w:t>145.</w:t>
      </w:r>
      <w:r w:rsidRPr="003F1BDD">
        <w:rPr>
          <w:rFonts w:ascii="Garamond" w:hAnsi="Garamond"/>
          <w:szCs w:val="24"/>
          <w:lang w:val="es-ES"/>
        </w:rPr>
        <w:tab/>
        <w:t xml:space="preserve">Las orientaciones aplicables a una comunidad ecológica amenazada son que la comunidad está sometida a amenazas actuales y continuas que pueden provocar su extinción, lo que queda demostrado por uno o más de los fenómenos siguientes: </w:t>
      </w:r>
    </w:p>
    <w:p w:rsidR="003627CD" w:rsidRPr="003F1BDD" w:rsidRDefault="003627CD" w:rsidP="00DF2424">
      <w:pPr>
        <w:ind w:left="567" w:right="-45" w:hanging="567"/>
        <w:rPr>
          <w:rFonts w:ascii="Garamond" w:hAnsi="Garamond"/>
          <w:szCs w:val="24"/>
          <w:lang w:val="es-ES"/>
        </w:rPr>
      </w:pPr>
    </w:p>
    <w:p w:rsidR="003627CD" w:rsidRPr="003F1BDD" w:rsidRDefault="003627CD" w:rsidP="00DF2424">
      <w:pPr>
        <w:ind w:left="1134" w:hanging="567"/>
        <w:rPr>
          <w:rFonts w:ascii="Garamond" w:hAnsi="Garamond"/>
          <w:szCs w:val="24"/>
          <w:lang w:val="es-ES"/>
        </w:rPr>
      </w:pPr>
      <w:r w:rsidRPr="003F1BDD">
        <w:rPr>
          <w:rFonts w:ascii="Garamond" w:hAnsi="Garamond"/>
          <w:szCs w:val="24"/>
          <w:lang w:val="es-ES"/>
        </w:rPr>
        <w:t>i)</w:t>
      </w:r>
      <w:r w:rsidRPr="003F1BDD">
        <w:rPr>
          <w:rFonts w:ascii="Garamond" w:hAnsi="Garamond"/>
          <w:szCs w:val="24"/>
          <w:lang w:val="es-ES"/>
        </w:rPr>
        <w:tab/>
        <w:t>Un fuerte descenso de la distribución geográfica. Se estima que un fuerte descenso de la distribución es un cambio mensurable que ha llevado a la comunidad ecológica a concentrarse en menos del 10% de su área de distribución, o ha reducido su área de distribución a menos del 10% de lo que era, o cuando menos del 10% de su área de distribución consiste en parcelas lo bastante extensas como para que resulte probable que perviva más de 25 años. (El porcentaje del 10% es indicativo y en el caso de algunas comunidades, sobre todo las que hayan tenido originalmente un área de distribución relativamente extensa, tal vez sea pertinente aplicar uno distinto.)</w:t>
      </w:r>
    </w:p>
    <w:p w:rsidR="003627CD" w:rsidRPr="003F1BDD" w:rsidRDefault="003627CD" w:rsidP="00DF2424">
      <w:pPr>
        <w:ind w:left="1134" w:hanging="567"/>
        <w:rPr>
          <w:rFonts w:ascii="Garamond" w:hAnsi="Garamond"/>
          <w:szCs w:val="24"/>
          <w:lang w:val="es-ES"/>
        </w:rPr>
      </w:pPr>
    </w:p>
    <w:p w:rsidR="003627CD" w:rsidRPr="003F1BDD" w:rsidRDefault="003627CD" w:rsidP="00DF2424">
      <w:pPr>
        <w:ind w:left="1134" w:hanging="567"/>
        <w:rPr>
          <w:rFonts w:ascii="Garamond" w:hAnsi="Garamond"/>
          <w:szCs w:val="24"/>
          <w:lang w:val="es-ES"/>
        </w:rPr>
      </w:pPr>
      <w:r w:rsidRPr="003F1BDD">
        <w:rPr>
          <w:rFonts w:ascii="Garamond" w:hAnsi="Garamond"/>
          <w:szCs w:val="24"/>
          <w:lang w:val="es-ES"/>
        </w:rPr>
        <w:t>ii)</w:t>
      </w:r>
      <w:r w:rsidRPr="003F1BDD">
        <w:rPr>
          <w:rFonts w:ascii="Garamond" w:hAnsi="Garamond"/>
          <w:szCs w:val="24"/>
          <w:lang w:val="es-ES"/>
        </w:rPr>
        <w:tab/>
        <w:t>Fuerte alteración de la estructura de la comunidad. La estructura de la comunidad comprende la identidad y el número de especies que la componen, la abundancia relativa y absoluta de dichas especies y el número, el tipo y la intensidad de los procesos bióticos y abióticos en su seno. Una fuerte alteración de la estructura de la comunidad es un cambio mensurable que modifica la abundancia y las interacciones bióticas o abióticas hasta tal grado que resulta improbable que la estructura de la comunidad se recupere en los próximos 25 años.</w:t>
      </w:r>
    </w:p>
    <w:p w:rsidR="003627CD" w:rsidRPr="003F1BDD" w:rsidRDefault="003627CD" w:rsidP="00DF2424">
      <w:pPr>
        <w:ind w:left="1134" w:hanging="567"/>
        <w:rPr>
          <w:rFonts w:ascii="Garamond" w:hAnsi="Garamond"/>
          <w:szCs w:val="24"/>
          <w:lang w:val="es-ES"/>
        </w:rPr>
      </w:pPr>
    </w:p>
    <w:p w:rsidR="003627CD" w:rsidRPr="003F1BDD" w:rsidRDefault="003627CD" w:rsidP="00DF2424">
      <w:pPr>
        <w:ind w:left="1134" w:hanging="567"/>
        <w:rPr>
          <w:rFonts w:ascii="Garamond" w:hAnsi="Garamond"/>
          <w:szCs w:val="24"/>
          <w:lang w:val="es-ES"/>
        </w:rPr>
      </w:pPr>
      <w:r w:rsidRPr="003F1BDD">
        <w:rPr>
          <w:rFonts w:ascii="Garamond" w:hAnsi="Garamond"/>
          <w:szCs w:val="24"/>
          <w:lang w:val="es-ES"/>
        </w:rPr>
        <w:lastRenderedPageBreak/>
        <w:t>iii)</w:t>
      </w:r>
      <w:r w:rsidRPr="003F1BDD">
        <w:rPr>
          <w:rFonts w:ascii="Garamond" w:hAnsi="Garamond"/>
          <w:szCs w:val="24"/>
          <w:lang w:val="es-ES"/>
        </w:rPr>
        <w:tab/>
        <w:t xml:space="preserve">Pérdida o descenso de especies autóctonas que se piensa desempeñan una función principal en la comunidad. Esta orientación se refiere a especies que son componentes estructurales importantes de una comunidad o que son importantes en los procesos que la sustentan o desempeñan una función principal en una comunidad, como por ejemplo, pastos marinos, </w:t>
      </w:r>
      <w:r w:rsidR="006F4D8F" w:rsidRPr="003F1BDD">
        <w:rPr>
          <w:rFonts w:ascii="Garamond" w:hAnsi="Garamond"/>
          <w:szCs w:val="24"/>
          <w:lang w:val="es-ES"/>
        </w:rPr>
        <w:t xml:space="preserve">arrecifes de bivalvos (marisco), </w:t>
      </w:r>
      <w:r w:rsidRPr="003F1BDD">
        <w:rPr>
          <w:rFonts w:ascii="Garamond" w:hAnsi="Garamond"/>
          <w:szCs w:val="24"/>
          <w:lang w:val="es-ES"/>
        </w:rPr>
        <w:t xml:space="preserve">termiteros, algas pardas </w:t>
      </w:r>
      <w:r w:rsidR="006F4D8F" w:rsidRPr="003F1BDD">
        <w:rPr>
          <w:rFonts w:ascii="Garamond" w:hAnsi="Garamond"/>
          <w:szCs w:val="24"/>
          <w:lang w:val="es-ES"/>
        </w:rPr>
        <w:t>o</w:t>
      </w:r>
      <w:r w:rsidRPr="003F1BDD">
        <w:rPr>
          <w:rFonts w:ascii="Garamond" w:hAnsi="Garamond"/>
          <w:szCs w:val="24"/>
          <w:lang w:val="es-ES"/>
        </w:rPr>
        <w:t xml:space="preserve"> especies forestales dominantes.</w:t>
      </w:r>
    </w:p>
    <w:p w:rsidR="003627CD" w:rsidRPr="003F1BDD" w:rsidRDefault="003627CD" w:rsidP="00DF2424">
      <w:pPr>
        <w:ind w:left="1134" w:hanging="567"/>
        <w:rPr>
          <w:rFonts w:ascii="Garamond" w:hAnsi="Garamond"/>
          <w:szCs w:val="24"/>
          <w:lang w:val="es-ES"/>
        </w:rPr>
      </w:pPr>
    </w:p>
    <w:p w:rsidR="003627CD" w:rsidRPr="003F1BDD" w:rsidRDefault="000B0FF3" w:rsidP="00DF2424">
      <w:pPr>
        <w:ind w:left="1134" w:hanging="567"/>
        <w:rPr>
          <w:rFonts w:ascii="Garamond" w:hAnsi="Garamond"/>
          <w:szCs w:val="24"/>
          <w:lang w:val="es-ES"/>
        </w:rPr>
      </w:pPr>
      <w:r w:rsidRPr="003F1BDD">
        <w:rPr>
          <w:rFonts w:ascii="Garamond" w:hAnsi="Garamond"/>
          <w:szCs w:val="24"/>
          <w:lang w:val="es-ES"/>
        </w:rPr>
        <w:t>iv)</w:t>
      </w:r>
      <w:r w:rsidRPr="003F1BDD">
        <w:rPr>
          <w:rFonts w:ascii="Garamond" w:hAnsi="Garamond"/>
          <w:szCs w:val="24"/>
          <w:lang w:val="es-ES"/>
        </w:rPr>
        <w:tab/>
      </w:r>
      <w:r w:rsidR="003627CD" w:rsidRPr="003F1BDD">
        <w:rPr>
          <w:rFonts w:ascii="Garamond" w:hAnsi="Garamond"/>
          <w:szCs w:val="24"/>
          <w:lang w:val="es-ES"/>
        </w:rPr>
        <w:t xml:space="preserve">Distribución geográfica restringida (determinada a nivel nacional) hasta tal grado que la comunidad podría desaparecer rápidamente como resultado de un proceso amenazador. </w:t>
      </w:r>
    </w:p>
    <w:p w:rsidR="003627CD" w:rsidRPr="003F1BDD" w:rsidRDefault="003627CD" w:rsidP="00DF2424">
      <w:pPr>
        <w:ind w:left="567"/>
        <w:rPr>
          <w:rFonts w:ascii="Garamond" w:hAnsi="Garamond"/>
          <w:szCs w:val="24"/>
          <w:lang w:val="es-ES"/>
        </w:rPr>
      </w:pPr>
    </w:p>
    <w:p w:rsidR="003627CD" w:rsidRPr="003F1BDD" w:rsidRDefault="003627CD" w:rsidP="00DF2424">
      <w:pPr>
        <w:tabs>
          <w:tab w:val="left" w:pos="1287"/>
        </w:tabs>
        <w:ind w:left="1134" w:hanging="567"/>
        <w:rPr>
          <w:rFonts w:ascii="Garamond" w:hAnsi="Garamond"/>
          <w:szCs w:val="24"/>
          <w:lang w:val="es-ES"/>
        </w:rPr>
      </w:pPr>
      <w:r w:rsidRPr="003F1BDD">
        <w:rPr>
          <w:rFonts w:ascii="Garamond" w:hAnsi="Garamond"/>
          <w:szCs w:val="24"/>
          <w:lang w:val="es-ES"/>
        </w:rPr>
        <w:t>v)</w:t>
      </w:r>
      <w:r w:rsidRPr="003F1BDD">
        <w:rPr>
          <w:rFonts w:ascii="Garamond" w:hAnsi="Garamond"/>
          <w:szCs w:val="24"/>
          <w:lang w:val="es-ES"/>
        </w:rPr>
        <w:tab/>
        <w:t>Alteración de los procesos de la comunidad que redundan en una fuerte alteración de su estructura. Los procesos de la comunidad pueden ser abióticos (</w:t>
      </w:r>
      <w:r w:rsidR="0051611A" w:rsidRPr="003F1BDD">
        <w:rPr>
          <w:rFonts w:ascii="Garamond" w:hAnsi="Garamond"/>
          <w:szCs w:val="24"/>
          <w:lang w:val="es-ES"/>
        </w:rPr>
        <w:t>p. ej.</w:t>
      </w:r>
      <w:r w:rsidRPr="003F1BDD">
        <w:rPr>
          <w:rFonts w:ascii="Garamond" w:hAnsi="Garamond"/>
          <w:szCs w:val="24"/>
          <w:lang w:val="es-ES"/>
        </w:rPr>
        <w:t>, incendios, inundaciones, alteraciones hidrológicas, salinidad, cambios en los nutrientes) o bióticos (</w:t>
      </w:r>
      <w:r w:rsidR="0051611A" w:rsidRPr="003F1BDD">
        <w:rPr>
          <w:rFonts w:ascii="Garamond" w:hAnsi="Garamond"/>
          <w:szCs w:val="24"/>
          <w:lang w:val="es-ES"/>
        </w:rPr>
        <w:t>p. ej.</w:t>
      </w:r>
      <w:r w:rsidRPr="003F1BDD">
        <w:rPr>
          <w:rFonts w:ascii="Garamond" w:hAnsi="Garamond"/>
          <w:szCs w:val="24"/>
          <w:lang w:val="es-ES"/>
        </w:rPr>
        <w:t>, agentes polinizadores, dispersores de semillas, perturbación de los suelos por vertebrados que afectan a la germinación de las plantas). Esta orientación reconoce que los procesos ecológicos (</w:t>
      </w:r>
      <w:r w:rsidR="0051611A" w:rsidRPr="003F1BDD">
        <w:rPr>
          <w:rFonts w:ascii="Garamond" w:hAnsi="Garamond"/>
          <w:szCs w:val="24"/>
          <w:lang w:val="es-ES"/>
        </w:rPr>
        <w:t>p. ej.</w:t>
      </w:r>
      <w:r w:rsidRPr="003F1BDD">
        <w:rPr>
          <w:rFonts w:ascii="Garamond" w:hAnsi="Garamond"/>
          <w:szCs w:val="24"/>
          <w:lang w:val="es-ES"/>
        </w:rPr>
        <w:t>, regímenes de incendios, inundaciones, daños causados por ciclones) son importantes para el mantenimiento de una comunidad ecológica y que la desarticulación de estos procesos puede provocar un descenso de la comunidad ecológica.</w:t>
      </w:r>
    </w:p>
    <w:p w:rsidR="003627CD" w:rsidRPr="003F1BDD" w:rsidRDefault="003627CD" w:rsidP="00DF2424">
      <w:pPr>
        <w:ind w:left="567" w:right="-45" w:hanging="567"/>
        <w:rPr>
          <w:rFonts w:ascii="Garamond" w:hAnsi="Garamond"/>
          <w:szCs w:val="24"/>
          <w:lang w:val="es-ES"/>
        </w:rPr>
      </w:pPr>
    </w:p>
    <w:p w:rsidR="00790977" w:rsidRPr="003F1BDD" w:rsidRDefault="00790977" w:rsidP="00DF2424">
      <w:pPr>
        <w:ind w:left="567" w:hanging="567"/>
        <w:rPr>
          <w:rFonts w:ascii="Garamond" w:hAnsi="Garamond"/>
          <w:szCs w:val="24"/>
          <w:lang w:val="es-ES"/>
        </w:rPr>
      </w:pPr>
      <w:r w:rsidRPr="003F1BDD">
        <w:rPr>
          <w:rFonts w:ascii="Garamond" w:hAnsi="Garamond"/>
          <w:szCs w:val="24"/>
          <w:lang w:val="es-ES"/>
        </w:rPr>
        <w:t>146.</w:t>
      </w:r>
      <w:r w:rsidRPr="003F1BDD">
        <w:rPr>
          <w:rFonts w:ascii="Garamond" w:hAnsi="Garamond"/>
          <w:szCs w:val="24"/>
          <w:lang w:val="es-ES"/>
        </w:rPr>
        <w:tab/>
      </w:r>
      <w:r w:rsidR="003627CD" w:rsidRPr="003F1BDD">
        <w:rPr>
          <w:rFonts w:ascii="Garamond" w:hAnsi="Garamond"/>
          <w:szCs w:val="24"/>
          <w:lang w:val="es-ES"/>
        </w:rPr>
        <w:t xml:space="preserve">Las definiciones de </w:t>
      </w:r>
      <w:r w:rsidR="005C4E5F" w:rsidRPr="003F1BDD">
        <w:rPr>
          <w:rFonts w:ascii="Garamond" w:hAnsi="Garamond"/>
          <w:szCs w:val="24"/>
          <w:lang w:val="es-ES"/>
        </w:rPr>
        <w:t>“</w:t>
      </w:r>
      <w:r w:rsidR="003627CD" w:rsidRPr="003F1BDD">
        <w:rPr>
          <w:rFonts w:ascii="Garamond" w:hAnsi="Garamond"/>
          <w:szCs w:val="24"/>
          <w:lang w:val="es-ES"/>
        </w:rPr>
        <w:t>especies amenazadas a nivel mundial</w:t>
      </w:r>
      <w:r w:rsidR="005C4E5F" w:rsidRPr="003F1BDD">
        <w:rPr>
          <w:rFonts w:ascii="Garamond" w:hAnsi="Garamond"/>
          <w:szCs w:val="24"/>
          <w:lang w:val="es-ES"/>
        </w:rPr>
        <w:t>”</w:t>
      </w:r>
      <w:r w:rsidRPr="003F1BDD">
        <w:rPr>
          <w:rFonts w:ascii="Garamond" w:hAnsi="Garamond"/>
          <w:szCs w:val="24"/>
          <w:lang w:val="es-ES"/>
        </w:rPr>
        <w:t xml:space="preserve">, </w:t>
      </w:r>
      <w:r w:rsidR="005C4E5F" w:rsidRPr="003F1BDD">
        <w:rPr>
          <w:rFonts w:ascii="Garamond" w:hAnsi="Garamond"/>
          <w:szCs w:val="24"/>
          <w:lang w:val="es-ES"/>
        </w:rPr>
        <w:t>“</w:t>
      </w:r>
      <w:r w:rsidR="003627CD" w:rsidRPr="003F1BDD">
        <w:rPr>
          <w:rFonts w:ascii="Garamond" w:hAnsi="Garamond"/>
          <w:szCs w:val="24"/>
          <w:lang w:val="es-ES"/>
        </w:rPr>
        <w:t>importancia crítica</w:t>
      </w:r>
      <w:r w:rsidR="005C4E5F" w:rsidRPr="003F1BDD">
        <w:rPr>
          <w:rFonts w:ascii="Garamond" w:hAnsi="Garamond"/>
          <w:szCs w:val="24"/>
          <w:lang w:val="es-ES"/>
        </w:rPr>
        <w:t>”</w:t>
      </w:r>
      <w:r w:rsidR="003627CD" w:rsidRPr="003F1BDD">
        <w:rPr>
          <w:rFonts w:ascii="Garamond" w:hAnsi="Garamond"/>
          <w:szCs w:val="24"/>
          <w:lang w:val="es-ES"/>
        </w:rPr>
        <w:t xml:space="preserve"> y</w:t>
      </w:r>
      <w:r w:rsidRPr="003F1BDD">
        <w:rPr>
          <w:rFonts w:ascii="Garamond" w:hAnsi="Garamond"/>
          <w:szCs w:val="24"/>
          <w:lang w:val="es-ES"/>
        </w:rPr>
        <w:t xml:space="preserve"> </w:t>
      </w:r>
      <w:r w:rsidR="005C4E5F" w:rsidRPr="003F1BDD">
        <w:rPr>
          <w:rFonts w:ascii="Garamond" w:hAnsi="Garamond"/>
          <w:szCs w:val="24"/>
          <w:lang w:val="es-ES"/>
        </w:rPr>
        <w:t>“</w:t>
      </w:r>
      <w:r w:rsidR="008A47A6" w:rsidRPr="003F1BDD">
        <w:rPr>
          <w:rFonts w:ascii="Garamond" w:hAnsi="Garamond"/>
          <w:szCs w:val="24"/>
          <w:lang w:val="es-ES"/>
        </w:rPr>
        <w:t xml:space="preserve">especies </w:t>
      </w:r>
      <w:r w:rsidR="00244E15" w:rsidRPr="003F1BDD">
        <w:rPr>
          <w:rFonts w:ascii="Garamond" w:hAnsi="Garamond"/>
          <w:szCs w:val="24"/>
          <w:lang w:val="es-ES"/>
        </w:rPr>
        <w:t>emblemáticas</w:t>
      </w:r>
      <w:r w:rsidR="005C4E5F" w:rsidRPr="003F1BDD">
        <w:rPr>
          <w:rFonts w:ascii="Garamond" w:hAnsi="Garamond"/>
          <w:szCs w:val="24"/>
          <w:lang w:val="es-ES"/>
        </w:rPr>
        <w:t>”</w:t>
      </w:r>
      <w:r w:rsidR="00244E15" w:rsidRPr="003F1BDD">
        <w:rPr>
          <w:rFonts w:ascii="Garamond" w:hAnsi="Garamond"/>
          <w:szCs w:val="24"/>
          <w:lang w:val="es-ES"/>
        </w:rPr>
        <w:t xml:space="preserve"> también figuran en el </w:t>
      </w:r>
      <w:r w:rsidR="005B00BC" w:rsidRPr="003F1BDD">
        <w:rPr>
          <w:rFonts w:ascii="Garamond" w:hAnsi="Garamond"/>
          <w:szCs w:val="24"/>
          <w:lang w:val="es-ES"/>
        </w:rPr>
        <w:t xml:space="preserve">Apéndice </w:t>
      </w:r>
      <w:r w:rsidR="00244E15" w:rsidRPr="003F1BDD">
        <w:rPr>
          <w:rFonts w:ascii="Garamond" w:hAnsi="Garamond"/>
          <w:szCs w:val="24"/>
          <w:lang w:val="es-ES"/>
        </w:rPr>
        <w:t>G.</w:t>
      </w:r>
    </w:p>
    <w:p w:rsidR="00790977" w:rsidRPr="003F1BDD" w:rsidRDefault="00790977" w:rsidP="00DF2424">
      <w:pPr>
        <w:rPr>
          <w:rFonts w:ascii="Garamond" w:hAnsi="Garamond"/>
          <w:lang w:val="es-ES"/>
        </w:rPr>
      </w:pPr>
    </w:p>
    <w:p w:rsidR="00244E15" w:rsidRPr="003F1BDD" w:rsidRDefault="004212FB" w:rsidP="00DF2424">
      <w:pPr>
        <w:rPr>
          <w:rFonts w:ascii="Garamond" w:hAnsi="Garamond"/>
          <w:b/>
          <w:szCs w:val="24"/>
          <w:lang w:val="es-ES"/>
        </w:rPr>
      </w:pPr>
      <w:r w:rsidRPr="003F1BDD">
        <w:rPr>
          <w:rFonts w:ascii="Garamond" w:hAnsi="Garamond"/>
          <w:b/>
          <w:szCs w:val="24"/>
          <w:lang w:val="es-ES"/>
        </w:rPr>
        <w:t>Dónde acudir en busca de mayor ayuda o información</w:t>
      </w:r>
    </w:p>
    <w:p w:rsidR="00244E15" w:rsidRPr="003F1BDD" w:rsidRDefault="00244E15" w:rsidP="00DF2424">
      <w:pPr>
        <w:rPr>
          <w:rFonts w:ascii="Garamond" w:hAnsi="Garamond"/>
          <w:b/>
          <w:szCs w:val="24"/>
          <w:lang w:val="es-ES"/>
        </w:rPr>
      </w:pPr>
    </w:p>
    <w:p w:rsidR="00244E15" w:rsidRPr="003F1BDD" w:rsidRDefault="00244E15" w:rsidP="00DF2424">
      <w:pPr>
        <w:tabs>
          <w:tab w:val="left" w:pos="567"/>
        </w:tabs>
        <w:ind w:left="567" w:hanging="567"/>
        <w:rPr>
          <w:rFonts w:ascii="Garamond" w:hAnsi="Garamond"/>
          <w:szCs w:val="24"/>
          <w:lang w:val="es-ES"/>
        </w:rPr>
      </w:pPr>
      <w:r w:rsidRPr="003F1BDD">
        <w:rPr>
          <w:rFonts w:ascii="Garamond" w:hAnsi="Garamond"/>
          <w:szCs w:val="24"/>
          <w:lang w:val="es-ES"/>
        </w:rPr>
        <w:t>147.</w:t>
      </w:r>
      <w:r w:rsidRPr="003F1BDD">
        <w:rPr>
          <w:rFonts w:ascii="Garamond" w:hAnsi="Garamond"/>
          <w:szCs w:val="24"/>
          <w:lang w:val="es-ES"/>
        </w:rPr>
        <w:tab/>
      </w:r>
      <w:r w:rsidR="0064739A" w:rsidRPr="003F1BDD">
        <w:rPr>
          <w:rFonts w:ascii="Garamond" w:hAnsi="Garamond"/>
          <w:szCs w:val="24"/>
          <w:lang w:val="es-ES"/>
        </w:rPr>
        <w:t xml:space="preserve">Se puede obtener información sobre el estado de las especies en </w:t>
      </w:r>
      <w:r w:rsidR="005B00BC" w:rsidRPr="003F1BDD">
        <w:rPr>
          <w:rFonts w:ascii="Garamond" w:hAnsi="Garamond"/>
          <w:szCs w:val="24"/>
          <w:lang w:val="es-ES"/>
        </w:rPr>
        <w:t xml:space="preserve">los siguientes sitios web de la UICN, la CITES y la </w:t>
      </w:r>
      <w:r w:rsidRPr="003F1BDD">
        <w:rPr>
          <w:rFonts w:ascii="Garamond" w:hAnsi="Garamond"/>
          <w:szCs w:val="24"/>
          <w:lang w:val="es-ES"/>
        </w:rPr>
        <w:t>CMS:</w:t>
      </w:r>
    </w:p>
    <w:p w:rsidR="00244E15" w:rsidRPr="003F1BDD" w:rsidRDefault="00244E15" w:rsidP="00DF2424">
      <w:pPr>
        <w:rPr>
          <w:rFonts w:ascii="Garamond" w:hAnsi="Garamond"/>
          <w:szCs w:val="24"/>
          <w:lang w:val="es-ES"/>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5873"/>
      </w:tblGrid>
      <w:tr w:rsidR="00244E15" w:rsidRPr="003F1BDD" w:rsidTr="00953F5E">
        <w:tc>
          <w:tcPr>
            <w:tcW w:w="2552" w:type="dxa"/>
            <w:shd w:val="clear" w:color="auto" w:fill="EEECE1"/>
          </w:tcPr>
          <w:p w:rsidR="00244E15" w:rsidRPr="003F1BDD" w:rsidRDefault="00244E15" w:rsidP="00DF2424">
            <w:pPr>
              <w:rPr>
                <w:rFonts w:ascii="Garamond" w:hAnsi="Garamond"/>
                <w:b/>
                <w:szCs w:val="24"/>
                <w:lang w:val="es-ES"/>
              </w:rPr>
            </w:pPr>
          </w:p>
        </w:tc>
        <w:tc>
          <w:tcPr>
            <w:tcW w:w="5873" w:type="dxa"/>
            <w:shd w:val="clear" w:color="auto" w:fill="EEECE1"/>
          </w:tcPr>
          <w:p w:rsidR="00244E15" w:rsidRPr="003F1BDD" w:rsidRDefault="00361CA7" w:rsidP="00DF2424">
            <w:pPr>
              <w:rPr>
                <w:rFonts w:ascii="Garamond" w:hAnsi="Garamond"/>
                <w:b/>
                <w:szCs w:val="24"/>
                <w:lang w:val="es-ES"/>
              </w:rPr>
            </w:pPr>
            <w:r w:rsidRPr="003F1BDD">
              <w:rPr>
                <w:rFonts w:ascii="Garamond" w:hAnsi="Garamond"/>
                <w:b/>
                <w:szCs w:val="24"/>
                <w:lang w:val="es-ES"/>
              </w:rPr>
              <w:t>Sitio web</w:t>
            </w:r>
          </w:p>
        </w:tc>
      </w:tr>
      <w:tr w:rsidR="00244E15" w:rsidRPr="003F1BDD" w:rsidTr="00953F5E">
        <w:trPr>
          <w:trHeight w:val="340"/>
        </w:trPr>
        <w:tc>
          <w:tcPr>
            <w:tcW w:w="2552" w:type="dxa"/>
          </w:tcPr>
          <w:p w:rsidR="00244E15" w:rsidRPr="003F1BDD" w:rsidRDefault="00361CA7" w:rsidP="00DF2424">
            <w:pPr>
              <w:rPr>
                <w:rFonts w:ascii="Garamond" w:hAnsi="Garamond"/>
                <w:szCs w:val="24"/>
                <w:lang w:val="es-ES"/>
              </w:rPr>
            </w:pPr>
            <w:r w:rsidRPr="003F1BDD">
              <w:rPr>
                <w:rFonts w:ascii="Garamond" w:hAnsi="Garamond"/>
                <w:szCs w:val="24"/>
                <w:lang w:val="es-ES"/>
              </w:rPr>
              <w:t>Lista Roja de la UICN</w:t>
            </w:r>
          </w:p>
        </w:tc>
        <w:tc>
          <w:tcPr>
            <w:tcW w:w="5873" w:type="dxa"/>
          </w:tcPr>
          <w:p w:rsidR="00244E15" w:rsidRPr="003F1BDD" w:rsidRDefault="00B50980" w:rsidP="00DF2424">
            <w:pPr>
              <w:rPr>
                <w:rFonts w:ascii="Garamond" w:hAnsi="Garamond"/>
                <w:szCs w:val="24"/>
                <w:lang w:val="es-ES"/>
              </w:rPr>
            </w:pPr>
            <w:hyperlink r:id="rId12" w:history="1">
              <w:r w:rsidR="00244E15" w:rsidRPr="003F1BDD">
                <w:rPr>
                  <w:rStyle w:val="Hyperlink"/>
                  <w:rFonts w:ascii="Garamond" w:hAnsi="Garamond"/>
                  <w:color w:val="auto"/>
                  <w:szCs w:val="24"/>
                  <w:u w:val="none"/>
                  <w:lang w:val="es-ES"/>
                </w:rPr>
                <w:t>www.iucnredlist.org</w:t>
              </w:r>
            </w:hyperlink>
            <w:r w:rsidR="00244E15" w:rsidRPr="003F1BDD">
              <w:rPr>
                <w:rFonts w:ascii="Garamond" w:hAnsi="Garamond"/>
                <w:szCs w:val="24"/>
                <w:lang w:val="es-ES"/>
              </w:rPr>
              <w:t xml:space="preserve"> </w:t>
            </w:r>
          </w:p>
        </w:tc>
      </w:tr>
      <w:tr w:rsidR="00244E15" w:rsidRPr="002E12E6" w:rsidTr="00953F5E">
        <w:trPr>
          <w:trHeight w:val="340"/>
        </w:trPr>
        <w:tc>
          <w:tcPr>
            <w:tcW w:w="2552" w:type="dxa"/>
          </w:tcPr>
          <w:p w:rsidR="00244E15" w:rsidRPr="003F1BDD" w:rsidRDefault="00361CA7" w:rsidP="00DF2424">
            <w:pPr>
              <w:rPr>
                <w:rFonts w:ascii="Garamond" w:hAnsi="Garamond"/>
                <w:szCs w:val="24"/>
                <w:lang w:val="es-ES"/>
              </w:rPr>
            </w:pPr>
            <w:r w:rsidRPr="003F1BDD">
              <w:rPr>
                <w:rFonts w:ascii="Garamond" w:hAnsi="Garamond"/>
                <w:szCs w:val="24"/>
                <w:lang w:val="es-ES"/>
              </w:rPr>
              <w:t xml:space="preserve">Apéndices de la </w:t>
            </w:r>
            <w:r w:rsidR="00244E15" w:rsidRPr="003F1BDD">
              <w:rPr>
                <w:rFonts w:ascii="Garamond" w:hAnsi="Garamond"/>
                <w:szCs w:val="24"/>
                <w:lang w:val="es-ES"/>
              </w:rPr>
              <w:t xml:space="preserve">CITES </w:t>
            </w:r>
          </w:p>
        </w:tc>
        <w:tc>
          <w:tcPr>
            <w:tcW w:w="5873" w:type="dxa"/>
          </w:tcPr>
          <w:p w:rsidR="00244E15" w:rsidRPr="003F1BDD" w:rsidRDefault="00B50980" w:rsidP="00DF2424">
            <w:pPr>
              <w:rPr>
                <w:rFonts w:ascii="Garamond" w:hAnsi="Garamond"/>
                <w:szCs w:val="24"/>
                <w:lang w:val="es-ES"/>
              </w:rPr>
            </w:pPr>
            <w:hyperlink r:id="rId13" w:history="1">
              <w:r w:rsidR="00244E15" w:rsidRPr="003F1BDD">
                <w:rPr>
                  <w:rStyle w:val="Hyperlink"/>
                  <w:rFonts w:ascii="Garamond" w:hAnsi="Garamond"/>
                  <w:color w:val="auto"/>
                  <w:szCs w:val="24"/>
                  <w:u w:val="none"/>
                  <w:lang w:val="es-ES"/>
                </w:rPr>
                <w:t>www.cites.org/eng/resources/species.html</w:t>
              </w:r>
            </w:hyperlink>
            <w:r w:rsidR="00244E15" w:rsidRPr="003F1BDD">
              <w:rPr>
                <w:rFonts w:ascii="Garamond" w:hAnsi="Garamond"/>
                <w:szCs w:val="24"/>
                <w:lang w:val="es-ES"/>
              </w:rPr>
              <w:t xml:space="preserve"> </w:t>
            </w:r>
          </w:p>
        </w:tc>
      </w:tr>
      <w:tr w:rsidR="00244E15" w:rsidRPr="002E12E6" w:rsidTr="00953F5E">
        <w:trPr>
          <w:trHeight w:val="340"/>
        </w:trPr>
        <w:tc>
          <w:tcPr>
            <w:tcW w:w="2552" w:type="dxa"/>
          </w:tcPr>
          <w:p w:rsidR="00244E15" w:rsidRPr="003F1BDD" w:rsidRDefault="00361CA7" w:rsidP="00DF2424">
            <w:pPr>
              <w:rPr>
                <w:rFonts w:ascii="Garamond" w:hAnsi="Garamond"/>
                <w:szCs w:val="24"/>
                <w:lang w:val="es-ES"/>
              </w:rPr>
            </w:pPr>
            <w:r w:rsidRPr="003F1BDD">
              <w:rPr>
                <w:rFonts w:ascii="Garamond" w:hAnsi="Garamond"/>
                <w:szCs w:val="24"/>
                <w:lang w:val="es-ES"/>
              </w:rPr>
              <w:t xml:space="preserve">Apéndices de la </w:t>
            </w:r>
            <w:r w:rsidR="00244E15" w:rsidRPr="003F1BDD">
              <w:rPr>
                <w:rFonts w:ascii="Garamond" w:hAnsi="Garamond"/>
                <w:szCs w:val="24"/>
                <w:lang w:val="es-ES"/>
              </w:rPr>
              <w:t xml:space="preserve">CMS </w:t>
            </w:r>
          </w:p>
        </w:tc>
        <w:tc>
          <w:tcPr>
            <w:tcW w:w="5873" w:type="dxa"/>
          </w:tcPr>
          <w:p w:rsidR="00244E15" w:rsidRPr="003F1BDD" w:rsidRDefault="00B50980" w:rsidP="00DF2424">
            <w:pPr>
              <w:rPr>
                <w:rFonts w:ascii="Garamond" w:hAnsi="Garamond"/>
                <w:szCs w:val="24"/>
                <w:lang w:val="es-ES"/>
              </w:rPr>
            </w:pPr>
            <w:hyperlink r:id="rId14" w:history="1">
              <w:r w:rsidR="00244E15" w:rsidRPr="003F1BDD">
                <w:rPr>
                  <w:rStyle w:val="Hyperlink"/>
                  <w:rFonts w:ascii="Garamond" w:hAnsi="Garamond"/>
                  <w:color w:val="auto"/>
                  <w:szCs w:val="24"/>
                  <w:u w:val="none"/>
                  <w:lang w:val="es-ES"/>
                </w:rPr>
                <w:t>www.cms.int/documents/appendix/cms_app1_2.htm</w:t>
              </w:r>
            </w:hyperlink>
            <w:r w:rsidR="00244E15" w:rsidRPr="003F1BDD">
              <w:rPr>
                <w:rFonts w:ascii="Garamond" w:hAnsi="Garamond"/>
                <w:szCs w:val="24"/>
                <w:lang w:val="es-ES"/>
              </w:rPr>
              <w:t xml:space="preserve"> </w:t>
            </w:r>
          </w:p>
        </w:tc>
      </w:tr>
    </w:tbl>
    <w:p w:rsidR="00244E15" w:rsidRPr="003F1BDD" w:rsidRDefault="00244E15" w:rsidP="00DF2424">
      <w:pPr>
        <w:rPr>
          <w:rFonts w:ascii="Garamond" w:hAnsi="Garamond"/>
          <w:szCs w:val="24"/>
          <w:lang w:val="es-ES"/>
        </w:rPr>
      </w:pPr>
    </w:p>
    <w:p w:rsidR="00244E15" w:rsidRPr="003F1BDD" w:rsidRDefault="00953F5E" w:rsidP="00DF2424">
      <w:pPr>
        <w:ind w:left="567"/>
        <w:rPr>
          <w:rFonts w:ascii="Garamond" w:hAnsi="Garamond"/>
          <w:szCs w:val="24"/>
          <w:lang w:val="es-ES"/>
        </w:rPr>
      </w:pPr>
      <w:r w:rsidRPr="003F1BDD">
        <w:rPr>
          <w:rFonts w:ascii="Garamond" w:hAnsi="Garamond"/>
          <w:szCs w:val="24"/>
          <w:lang w:val="es-ES"/>
        </w:rPr>
        <w:t xml:space="preserve">Se puede consultar información sobre las vías migratorias de las aves acuáticas y su definición en </w:t>
      </w:r>
      <w:r w:rsidR="00244E15" w:rsidRPr="003F1BDD">
        <w:rPr>
          <w:rFonts w:ascii="Garamond" w:hAnsi="Garamond"/>
          <w:szCs w:val="24"/>
          <w:lang w:val="es-ES"/>
        </w:rPr>
        <w:t xml:space="preserve">Boere </w:t>
      </w:r>
      <w:r w:rsidR="00742634" w:rsidRPr="003F1BDD">
        <w:rPr>
          <w:rFonts w:ascii="Garamond" w:hAnsi="Garamond"/>
          <w:szCs w:val="24"/>
          <w:lang w:val="es-ES"/>
        </w:rPr>
        <w:t>y</w:t>
      </w:r>
      <w:r w:rsidR="00244E15" w:rsidRPr="003F1BDD">
        <w:rPr>
          <w:rFonts w:ascii="Garamond" w:hAnsi="Garamond"/>
          <w:szCs w:val="24"/>
          <w:lang w:val="es-ES"/>
        </w:rPr>
        <w:t xml:space="preserve"> Stroud (2006) </w:t>
      </w:r>
      <w:r w:rsidRPr="003F1BDD">
        <w:rPr>
          <w:rFonts w:ascii="Garamond" w:hAnsi="Garamond"/>
          <w:szCs w:val="24"/>
          <w:lang w:val="es-ES"/>
        </w:rPr>
        <w:t>y</w:t>
      </w:r>
      <w:r w:rsidR="00244E15" w:rsidRPr="003F1BDD">
        <w:rPr>
          <w:rFonts w:ascii="Garamond" w:hAnsi="Garamond"/>
          <w:szCs w:val="24"/>
          <w:lang w:val="es-ES"/>
        </w:rPr>
        <w:t xml:space="preserve"> Hagemeijer (2006).</w:t>
      </w:r>
    </w:p>
    <w:p w:rsidR="00244E15" w:rsidRPr="003F1BDD" w:rsidRDefault="00244E15" w:rsidP="00DF2424">
      <w:pPr>
        <w:pStyle w:val="Style1"/>
        <w:keepNext w:val="0"/>
        <w:spacing w:before="0" w:after="0" w:line="240" w:lineRule="auto"/>
        <w:ind w:left="720" w:hanging="720"/>
        <w:rPr>
          <w:szCs w:val="24"/>
          <w:lang w:val="es-ES"/>
        </w:rPr>
      </w:pPr>
    </w:p>
    <w:p w:rsidR="00BB71D4" w:rsidRPr="003F1BDD" w:rsidRDefault="00566DEB" w:rsidP="00DF2424">
      <w:pPr>
        <w:pStyle w:val="Style1"/>
        <w:keepNext w:val="0"/>
        <w:spacing w:before="0" w:after="0" w:line="240" w:lineRule="auto"/>
        <w:ind w:left="720" w:hanging="720"/>
        <w:rPr>
          <w:b w:val="0"/>
          <w:szCs w:val="24"/>
          <w:lang w:val="es-ES"/>
        </w:rPr>
      </w:pPr>
      <w:r w:rsidRPr="003F1BDD">
        <w:rPr>
          <w:b w:val="0"/>
          <w:szCs w:val="24"/>
          <w:lang w:val="es-ES"/>
        </w:rPr>
        <w:t>14</w:t>
      </w:r>
      <w:r w:rsidR="0028258A" w:rsidRPr="003F1BDD">
        <w:rPr>
          <w:b w:val="0"/>
          <w:szCs w:val="24"/>
          <w:lang w:val="es-ES"/>
        </w:rPr>
        <w:t>8</w:t>
      </w:r>
      <w:r w:rsidRPr="003F1BDD">
        <w:rPr>
          <w:b w:val="0"/>
          <w:szCs w:val="24"/>
          <w:lang w:val="es-ES"/>
        </w:rPr>
        <w:t>.</w:t>
      </w:r>
      <w:r w:rsidRPr="003F1BDD">
        <w:rPr>
          <w:b w:val="0"/>
          <w:szCs w:val="24"/>
          <w:lang w:val="es-ES"/>
        </w:rPr>
        <w:tab/>
        <w:t>En Anderson (2002, 2005) se ofrecen orientaciones sobre la identificación de Áreas de Importancia para la Flora en Europa; y en Plantlife International (2004), orientaciones más generales.</w:t>
      </w:r>
    </w:p>
    <w:p w:rsidR="00BB71D4" w:rsidRPr="003F1BDD" w:rsidRDefault="00BB71D4" w:rsidP="00DF2424">
      <w:pPr>
        <w:pStyle w:val="Style1"/>
        <w:keepNext w:val="0"/>
        <w:spacing w:before="0" w:after="0" w:line="240" w:lineRule="auto"/>
        <w:ind w:left="720" w:hanging="720"/>
        <w:rPr>
          <w:szCs w:val="24"/>
          <w:lang w:val="es-ES"/>
        </w:rPr>
      </w:pPr>
    </w:p>
    <w:p w:rsidR="00DF4934" w:rsidRPr="003F1BDD" w:rsidRDefault="00244E15" w:rsidP="00DF2424">
      <w:pPr>
        <w:pStyle w:val="Heading3"/>
        <w:tabs>
          <w:tab w:val="clear" w:pos="4680"/>
          <w:tab w:val="left" w:pos="567"/>
        </w:tabs>
        <w:ind w:left="567" w:hanging="567"/>
        <w:jc w:val="left"/>
        <w:rPr>
          <w:bCs/>
          <w:i/>
          <w:szCs w:val="24"/>
          <w:u w:val="none"/>
          <w:lang w:val="es-ES"/>
        </w:rPr>
      </w:pPr>
      <w:bookmarkStart w:id="87" w:name="_Toc320836696"/>
      <w:bookmarkStart w:id="88" w:name="_Toc320907575"/>
      <w:r w:rsidRPr="003F1BDD">
        <w:rPr>
          <w:bCs/>
          <w:i/>
          <w:szCs w:val="24"/>
          <w:u w:val="none"/>
          <w:lang w:val="es-ES"/>
        </w:rPr>
        <w:t>6.1.3</w:t>
      </w:r>
      <w:r w:rsidRPr="003F1BDD">
        <w:rPr>
          <w:bCs/>
          <w:i/>
          <w:szCs w:val="24"/>
          <w:u w:val="none"/>
          <w:lang w:val="es-ES"/>
        </w:rPr>
        <w:tab/>
      </w:r>
      <w:r w:rsidR="00DF4934" w:rsidRPr="003F1BDD">
        <w:rPr>
          <w:bCs/>
          <w:i/>
          <w:szCs w:val="24"/>
          <w:u w:val="none"/>
          <w:lang w:val="es-ES"/>
        </w:rPr>
        <w:t>Criterio 3</w:t>
      </w:r>
      <w:bookmarkEnd w:id="87"/>
      <w:bookmarkEnd w:id="88"/>
    </w:p>
    <w:p w:rsidR="00244E15" w:rsidRPr="003F1BDD" w:rsidRDefault="00244E15" w:rsidP="00DF2424">
      <w:pPr>
        <w:pStyle w:val="Style1"/>
        <w:keepNext w:val="0"/>
        <w:spacing w:before="0" w:after="0" w:line="240" w:lineRule="auto"/>
        <w:ind w:left="720" w:hanging="720"/>
        <w:rPr>
          <w:szCs w:val="24"/>
          <w:lang w:val="es-ES"/>
        </w:rPr>
      </w:pPr>
    </w:p>
    <w:p w:rsidR="00DF4934" w:rsidRPr="003F1BDD" w:rsidRDefault="00DF4934" w:rsidP="00DF2424">
      <w:pPr>
        <w:pStyle w:val="BodyTextIndent2"/>
        <w:pBdr>
          <w:top w:val="single" w:sz="4" w:space="1" w:color="auto"/>
          <w:left w:val="single" w:sz="4" w:space="4" w:color="auto"/>
          <w:bottom w:val="single" w:sz="4" w:space="1" w:color="auto"/>
          <w:right w:val="single" w:sz="4" w:space="4" w:color="auto"/>
        </w:pBdr>
        <w:shd w:val="clear" w:color="auto" w:fill="EEECE1"/>
        <w:ind w:right="720"/>
        <w:jc w:val="center"/>
        <w:rPr>
          <w:szCs w:val="24"/>
          <w:lang w:val="es-ES"/>
        </w:rPr>
      </w:pPr>
      <w:r w:rsidRPr="003F1BDD">
        <w:rPr>
          <w:szCs w:val="24"/>
          <w:lang w:val="es-ES"/>
        </w:rPr>
        <w:t>Un humedal deberá ser considerado de importancia internacional si sustenta poblaciones de especies vegetales y/o animales importantes para mantener la diversidad biológica de una región biogeográfica determinada.</w:t>
      </w:r>
    </w:p>
    <w:p w:rsidR="00DF4934" w:rsidRPr="003F1BDD" w:rsidRDefault="00DF4934" w:rsidP="00DF2424">
      <w:pPr>
        <w:rPr>
          <w:rFonts w:ascii="Garamond" w:hAnsi="Garamond"/>
          <w:lang w:val="es-ES"/>
        </w:rPr>
      </w:pPr>
    </w:p>
    <w:p w:rsidR="000B0FF3" w:rsidRPr="003F1BDD" w:rsidRDefault="000B0FF3" w:rsidP="00DF2424">
      <w:pPr>
        <w:ind w:left="567" w:hanging="567"/>
        <w:rPr>
          <w:rFonts w:ascii="Garamond" w:hAnsi="Garamond"/>
          <w:b/>
          <w:szCs w:val="24"/>
          <w:lang w:val="es-ES"/>
        </w:rPr>
      </w:pPr>
      <w:r w:rsidRPr="003F1BDD">
        <w:rPr>
          <w:rFonts w:ascii="Garamond" w:hAnsi="Garamond"/>
          <w:b/>
          <w:szCs w:val="24"/>
          <w:lang w:val="es-ES"/>
        </w:rPr>
        <w:t>Objetivos del Criterio</w:t>
      </w:r>
    </w:p>
    <w:p w:rsidR="000B0FF3" w:rsidRPr="003F1BDD" w:rsidRDefault="000B0FF3" w:rsidP="00DF2424">
      <w:pPr>
        <w:ind w:left="567" w:hanging="567"/>
        <w:rPr>
          <w:rFonts w:ascii="Garamond" w:hAnsi="Garamond"/>
          <w:b/>
          <w:szCs w:val="24"/>
          <w:lang w:val="es-ES"/>
        </w:rPr>
      </w:pPr>
    </w:p>
    <w:p w:rsidR="000B0FF3" w:rsidRPr="003F1BDD" w:rsidRDefault="000B0FF3" w:rsidP="00DF2424">
      <w:pPr>
        <w:ind w:left="567" w:hanging="567"/>
        <w:rPr>
          <w:rFonts w:ascii="Garamond" w:hAnsi="Garamond"/>
          <w:szCs w:val="24"/>
          <w:lang w:val="es-ES"/>
        </w:rPr>
      </w:pPr>
      <w:r w:rsidRPr="003F1BDD">
        <w:rPr>
          <w:rFonts w:ascii="Garamond" w:hAnsi="Garamond"/>
          <w:szCs w:val="24"/>
          <w:lang w:val="es-ES"/>
        </w:rPr>
        <w:lastRenderedPageBreak/>
        <w:t>14</w:t>
      </w:r>
      <w:r w:rsidR="003E4F4A" w:rsidRPr="003F1BDD">
        <w:rPr>
          <w:rFonts w:ascii="Garamond" w:hAnsi="Garamond"/>
          <w:szCs w:val="24"/>
          <w:lang w:val="es-ES"/>
        </w:rPr>
        <w:t>9</w:t>
      </w:r>
      <w:r w:rsidRPr="003F1BDD">
        <w:rPr>
          <w:rFonts w:ascii="Garamond" w:hAnsi="Garamond"/>
          <w:szCs w:val="24"/>
          <w:lang w:val="es-ES"/>
        </w:rPr>
        <w:t>.</w:t>
      </w:r>
      <w:r w:rsidRPr="003F1BDD">
        <w:rPr>
          <w:rFonts w:ascii="Garamond" w:hAnsi="Garamond"/>
          <w:szCs w:val="24"/>
          <w:lang w:val="es-ES"/>
        </w:rPr>
        <w:tab/>
        <w:t xml:space="preserve">El </w:t>
      </w:r>
      <w:r w:rsidR="0001541F" w:rsidRPr="003F1BDD">
        <w:rPr>
          <w:rFonts w:ascii="Garamond" w:hAnsi="Garamond"/>
          <w:szCs w:val="24"/>
          <w:lang w:val="es-ES"/>
        </w:rPr>
        <w:t>Criterio</w:t>
      </w:r>
      <w:r w:rsidRPr="003F1BDD">
        <w:rPr>
          <w:rFonts w:ascii="Garamond" w:hAnsi="Garamond"/>
          <w:szCs w:val="24"/>
          <w:lang w:val="es-ES"/>
        </w:rPr>
        <w:t xml:space="preserve"> 3 identifica humedales que son importantes para mantener la biodiversidad característica de un</w:t>
      </w:r>
      <w:r w:rsidR="008A47A6" w:rsidRPr="003F1BDD">
        <w:rPr>
          <w:rFonts w:ascii="Garamond" w:hAnsi="Garamond"/>
          <w:szCs w:val="24"/>
          <w:lang w:val="es-ES"/>
        </w:rPr>
        <w:t>a</w:t>
      </w:r>
      <w:r w:rsidRPr="003F1BDD">
        <w:rPr>
          <w:rFonts w:ascii="Garamond" w:hAnsi="Garamond"/>
          <w:szCs w:val="24"/>
          <w:lang w:val="es-ES"/>
        </w:rPr>
        <w:t xml:space="preserve"> región biogeográfica determinada a través de prestar apoyo a las especies o hábitats típicos </w:t>
      </w:r>
      <w:r w:rsidR="00F76261" w:rsidRPr="003F1BDD">
        <w:rPr>
          <w:rFonts w:ascii="Garamond" w:hAnsi="Garamond"/>
          <w:szCs w:val="24"/>
          <w:lang w:val="es-ES"/>
        </w:rPr>
        <w:t>de la región.</w:t>
      </w:r>
    </w:p>
    <w:p w:rsidR="000B0FF3" w:rsidRPr="003F1BDD" w:rsidRDefault="000B0FF3" w:rsidP="00DF2424">
      <w:pPr>
        <w:ind w:left="567" w:hanging="567"/>
        <w:rPr>
          <w:rFonts w:ascii="Garamond" w:hAnsi="Garamond"/>
          <w:b/>
          <w:szCs w:val="24"/>
          <w:lang w:val="es-ES"/>
        </w:rPr>
      </w:pPr>
    </w:p>
    <w:p w:rsidR="00244E15" w:rsidRPr="003F1BDD" w:rsidRDefault="00CF7A43" w:rsidP="00DF2424">
      <w:pPr>
        <w:ind w:left="567" w:hanging="567"/>
        <w:rPr>
          <w:rFonts w:ascii="Garamond" w:hAnsi="Garamond"/>
          <w:b/>
          <w:szCs w:val="24"/>
          <w:lang w:val="es-ES"/>
        </w:rPr>
      </w:pPr>
      <w:r w:rsidRPr="003F1BDD">
        <w:rPr>
          <w:rFonts w:ascii="Garamond" w:hAnsi="Garamond"/>
          <w:b/>
          <w:szCs w:val="24"/>
          <w:lang w:val="es-ES"/>
        </w:rPr>
        <w:t>Interpretación y significado del Criterio</w:t>
      </w:r>
    </w:p>
    <w:p w:rsidR="00244E15" w:rsidRPr="003F1BDD" w:rsidRDefault="00244E15" w:rsidP="00DF2424">
      <w:pPr>
        <w:ind w:left="567" w:hanging="567"/>
        <w:rPr>
          <w:rFonts w:ascii="Garamond" w:hAnsi="Garamond"/>
          <w:b/>
          <w:szCs w:val="24"/>
          <w:lang w:val="es-ES"/>
        </w:rPr>
      </w:pPr>
    </w:p>
    <w:p w:rsidR="00244E15" w:rsidRPr="003F1BDD" w:rsidRDefault="00244E15" w:rsidP="00DF2424">
      <w:pPr>
        <w:ind w:left="567" w:hanging="567"/>
        <w:rPr>
          <w:rFonts w:ascii="Garamond" w:hAnsi="Garamond"/>
          <w:szCs w:val="24"/>
          <w:lang w:val="es-ES"/>
        </w:rPr>
      </w:pPr>
      <w:r w:rsidRPr="003F1BDD">
        <w:rPr>
          <w:rFonts w:ascii="Garamond" w:hAnsi="Garamond"/>
          <w:szCs w:val="24"/>
          <w:lang w:val="es-ES"/>
        </w:rPr>
        <w:t>1</w:t>
      </w:r>
      <w:r w:rsidR="003E4F4A" w:rsidRPr="003F1BDD">
        <w:rPr>
          <w:rFonts w:ascii="Garamond" w:hAnsi="Garamond"/>
          <w:szCs w:val="24"/>
          <w:lang w:val="es-ES"/>
        </w:rPr>
        <w:t>50</w:t>
      </w:r>
      <w:r w:rsidRPr="003F1BDD">
        <w:rPr>
          <w:rFonts w:ascii="Garamond" w:hAnsi="Garamond"/>
          <w:szCs w:val="24"/>
          <w:lang w:val="es-ES"/>
        </w:rPr>
        <w:t>.</w:t>
      </w:r>
      <w:r w:rsidRPr="003F1BDD">
        <w:rPr>
          <w:rFonts w:ascii="Garamond" w:hAnsi="Garamond"/>
          <w:szCs w:val="24"/>
          <w:lang w:val="es-ES"/>
        </w:rPr>
        <w:tab/>
      </w:r>
      <w:r w:rsidR="005B00BC" w:rsidRPr="003F1BDD">
        <w:rPr>
          <w:rFonts w:ascii="Garamond" w:hAnsi="Garamond"/>
          <w:szCs w:val="24"/>
          <w:lang w:val="es-ES"/>
        </w:rPr>
        <w:t xml:space="preserve">La interpretación de este </w:t>
      </w:r>
      <w:r w:rsidR="00280B81" w:rsidRPr="003F1BDD">
        <w:rPr>
          <w:rFonts w:ascii="Garamond" w:hAnsi="Garamond"/>
          <w:szCs w:val="24"/>
          <w:lang w:val="es-ES"/>
        </w:rPr>
        <w:t xml:space="preserve">Criterio </w:t>
      </w:r>
      <w:r w:rsidR="005B00BC" w:rsidRPr="003F1BDD">
        <w:rPr>
          <w:rFonts w:ascii="Garamond" w:hAnsi="Garamond"/>
          <w:szCs w:val="24"/>
          <w:lang w:val="es-ES"/>
        </w:rPr>
        <w:t xml:space="preserve">debe tener en cuenta la importancia del humedal como apoyo de la biodiversidad en un amplio contexto regional. En particular debería considerar el papel del sitio como </w:t>
      </w:r>
      <w:r w:rsidR="005C4E5F" w:rsidRPr="003F1BDD">
        <w:rPr>
          <w:rFonts w:ascii="Garamond" w:hAnsi="Garamond"/>
          <w:szCs w:val="24"/>
          <w:lang w:val="es-ES"/>
        </w:rPr>
        <w:t>“</w:t>
      </w:r>
      <w:r w:rsidR="005B00BC" w:rsidRPr="003F1BDD">
        <w:rPr>
          <w:rFonts w:ascii="Garamond" w:hAnsi="Garamond"/>
          <w:szCs w:val="24"/>
          <w:lang w:val="es-ES"/>
        </w:rPr>
        <w:t>fuente</w:t>
      </w:r>
      <w:r w:rsidR="005C4E5F" w:rsidRPr="003F1BDD">
        <w:rPr>
          <w:rFonts w:ascii="Garamond" w:hAnsi="Garamond"/>
          <w:szCs w:val="24"/>
          <w:lang w:val="es-ES"/>
        </w:rPr>
        <w:t>”</w:t>
      </w:r>
      <w:r w:rsidR="005B00BC" w:rsidRPr="003F1BDD">
        <w:rPr>
          <w:rFonts w:ascii="Garamond" w:hAnsi="Garamond"/>
          <w:szCs w:val="24"/>
          <w:lang w:val="es-ES"/>
        </w:rPr>
        <w:t xml:space="preserve"> de especies </w:t>
      </w:r>
      <w:r w:rsidR="00566DEB" w:rsidRPr="003F1BDD">
        <w:rPr>
          <w:rFonts w:ascii="Garamond" w:hAnsi="Garamond"/>
          <w:szCs w:val="24"/>
          <w:lang w:val="es-ES"/>
        </w:rPr>
        <w:t xml:space="preserve">dependientes de humedales </w:t>
      </w:r>
      <w:r w:rsidR="00C43E73" w:rsidRPr="003F1BDD">
        <w:rPr>
          <w:rFonts w:ascii="Garamond" w:hAnsi="Garamond"/>
          <w:szCs w:val="24"/>
          <w:lang w:val="es-ES"/>
        </w:rPr>
        <w:t xml:space="preserve">que se </w:t>
      </w:r>
      <w:r w:rsidR="008A47A6" w:rsidRPr="003F1BDD">
        <w:rPr>
          <w:rFonts w:ascii="Garamond" w:hAnsi="Garamond"/>
          <w:szCs w:val="24"/>
          <w:lang w:val="es-ES"/>
        </w:rPr>
        <w:t>dispersan</w:t>
      </w:r>
      <w:r w:rsidR="005B00BC" w:rsidRPr="003F1BDD">
        <w:rPr>
          <w:rFonts w:ascii="Garamond" w:hAnsi="Garamond"/>
          <w:szCs w:val="24"/>
          <w:lang w:val="es-ES"/>
        </w:rPr>
        <w:t xml:space="preserve"> hacia otras zonas circundantes así como su importancia en la definición y el mantenimiento de la biodiversidad regional característica.</w:t>
      </w:r>
    </w:p>
    <w:p w:rsidR="00244E15" w:rsidRPr="003F1BDD" w:rsidRDefault="00244E15" w:rsidP="00DF2424">
      <w:pPr>
        <w:ind w:left="567" w:hanging="567"/>
        <w:rPr>
          <w:rFonts w:ascii="Garamond" w:hAnsi="Garamond"/>
          <w:szCs w:val="24"/>
          <w:lang w:val="es-ES"/>
        </w:rPr>
      </w:pPr>
    </w:p>
    <w:p w:rsidR="00244E15" w:rsidRPr="003F1BDD" w:rsidRDefault="00244E15" w:rsidP="00DF2424">
      <w:pPr>
        <w:ind w:left="567" w:hanging="567"/>
        <w:rPr>
          <w:rFonts w:ascii="Garamond" w:hAnsi="Garamond"/>
          <w:szCs w:val="24"/>
          <w:lang w:val="es-ES"/>
        </w:rPr>
      </w:pPr>
      <w:r w:rsidRPr="003F1BDD">
        <w:rPr>
          <w:rFonts w:ascii="Garamond" w:hAnsi="Garamond"/>
          <w:szCs w:val="24"/>
          <w:lang w:val="es-ES"/>
        </w:rPr>
        <w:t>15</w:t>
      </w:r>
      <w:r w:rsidR="003E4F4A" w:rsidRPr="003F1BDD">
        <w:rPr>
          <w:rFonts w:ascii="Garamond" w:hAnsi="Garamond"/>
          <w:szCs w:val="24"/>
          <w:lang w:val="es-ES"/>
        </w:rPr>
        <w:t>1</w:t>
      </w:r>
      <w:r w:rsidRPr="003F1BDD">
        <w:rPr>
          <w:rFonts w:ascii="Garamond" w:hAnsi="Garamond"/>
          <w:szCs w:val="24"/>
          <w:lang w:val="es-ES"/>
        </w:rPr>
        <w:t>.</w:t>
      </w:r>
      <w:r w:rsidRPr="003F1BDD">
        <w:rPr>
          <w:rFonts w:ascii="Garamond" w:hAnsi="Garamond"/>
          <w:szCs w:val="24"/>
          <w:lang w:val="es-ES"/>
        </w:rPr>
        <w:tab/>
      </w:r>
      <w:r w:rsidR="00C43E73" w:rsidRPr="003F1BDD">
        <w:rPr>
          <w:rFonts w:ascii="Garamond" w:hAnsi="Garamond"/>
          <w:szCs w:val="24"/>
          <w:lang w:val="es-ES"/>
        </w:rPr>
        <w:t xml:space="preserve">Si bien </w:t>
      </w:r>
      <w:r w:rsidR="00495766" w:rsidRPr="003F1BDD">
        <w:rPr>
          <w:rFonts w:ascii="Garamond" w:hAnsi="Garamond"/>
          <w:szCs w:val="24"/>
          <w:lang w:val="es-ES"/>
        </w:rPr>
        <w:t xml:space="preserve">no está recogido </w:t>
      </w:r>
      <w:r w:rsidR="00387763" w:rsidRPr="003F1BDD">
        <w:rPr>
          <w:rFonts w:ascii="Garamond" w:hAnsi="Garamond"/>
          <w:szCs w:val="24"/>
          <w:lang w:val="es-ES"/>
        </w:rPr>
        <w:t>como requisito necesario</w:t>
      </w:r>
      <w:r w:rsidR="00C43E73" w:rsidRPr="003F1BDD">
        <w:rPr>
          <w:rFonts w:ascii="Garamond" w:hAnsi="Garamond"/>
          <w:szCs w:val="24"/>
          <w:lang w:val="es-ES"/>
        </w:rPr>
        <w:t xml:space="preserve">, </w:t>
      </w:r>
      <w:r w:rsidR="00387763" w:rsidRPr="003F1BDD">
        <w:rPr>
          <w:rFonts w:ascii="Garamond" w:hAnsi="Garamond"/>
          <w:szCs w:val="24"/>
          <w:lang w:val="es-ES"/>
        </w:rPr>
        <w:t xml:space="preserve">este </w:t>
      </w:r>
      <w:r w:rsidR="00495766" w:rsidRPr="003F1BDD">
        <w:rPr>
          <w:rFonts w:ascii="Garamond" w:hAnsi="Garamond"/>
          <w:szCs w:val="24"/>
          <w:lang w:val="es-ES"/>
        </w:rPr>
        <w:t xml:space="preserve">Criterio </w:t>
      </w:r>
      <w:r w:rsidR="00C43E73" w:rsidRPr="003F1BDD">
        <w:rPr>
          <w:rFonts w:ascii="Garamond" w:hAnsi="Garamond"/>
          <w:szCs w:val="24"/>
          <w:lang w:val="es-ES"/>
        </w:rPr>
        <w:t xml:space="preserve">puede utilizarse normalmente para reconocer la importancia de humedales </w:t>
      </w:r>
      <w:r w:rsidR="00025200" w:rsidRPr="003F1BDD">
        <w:rPr>
          <w:rFonts w:ascii="Garamond" w:hAnsi="Garamond"/>
          <w:szCs w:val="24"/>
          <w:lang w:val="es-ES"/>
        </w:rPr>
        <w:t>de</w:t>
      </w:r>
      <w:r w:rsidR="00C43E73" w:rsidRPr="003F1BDD">
        <w:rPr>
          <w:rFonts w:ascii="Garamond" w:hAnsi="Garamond"/>
          <w:szCs w:val="24"/>
          <w:lang w:val="es-ES"/>
        </w:rPr>
        <w:t xml:space="preserve"> gran </w:t>
      </w:r>
      <w:r w:rsidR="00025200" w:rsidRPr="003F1BDD">
        <w:rPr>
          <w:rFonts w:ascii="Garamond" w:hAnsi="Garamond"/>
          <w:szCs w:val="24"/>
          <w:lang w:val="es-ES"/>
        </w:rPr>
        <w:t xml:space="preserve">amplitud </w:t>
      </w:r>
      <w:r w:rsidR="00C43E73" w:rsidRPr="003F1BDD">
        <w:rPr>
          <w:rFonts w:ascii="Garamond" w:hAnsi="Garamond"/>
          <w:szCs w:val="24"/>
          <w:lang w:val="es-ES"/>
        </w:rPr>
        <w:t xml:space="preserve">que se extienden a través de </w:t>
      </w:r>
      <w:r w:rsidR="008A623B" w:rsidRPr="003F1BDD">
        <w:rPr>
          <w:rFonts w:ascii="Garamond" w:hAnsi="Garamond"/>
          <w:szCs w:val="24"/>
          <w:lang w:val="es-ES"/>
        </w:rPr>
        <w:t xml:space="preserve">distintos </w:t>
      </w:r>
      <w:r w:rsidR="00C43E73" w:rsidRPr="003F1BDD">
        <w:rPr>
          <w:rFonts w:ascii="Garamond" w:hAnsi="Garamond"/>
          <w:szCs w:val="24"/>
          <w:lang w:val="es-ES"/>
        </w:rPr>
        <w:t xml:space="preserve">paisajes (o de </w:t>
      </w:r>
      <w:r w:rsidR="00387763" w:rsidRPr="003F1BDD">
        <w:rPr>
          <w:rFonts w:ascii="Garamond" w:hAnsi="Garamond"/>
          <w:szCs w:val="24"/>
          <w:lang w:val="es-ES"/>
        </w:rPr>
        <w:t xml:space="preserve">extensos cuerpos de agua costeros/continentales). </w:t>
      </w:r>
      <w:r w:rsidR="00025200" w:rsidRPr="003F1BDD">
        <w:rPr>
          <w:rFonts w:ascii="Garamond" w:hAnsi="Garamond"/>
          <w:szCs w:val="24"/>
          <w:lang w:val="es-ES"/>
        </w:rPr>
        <w:t xml:space="preserve">Esos sitios extensos definen la biodiversidad regional. Ejemplos de ello son las turberas </w:t>
      </w:r>
      <w:r w:rsidR="00854D72" w:rsidRPr="003F1BDD">
        <w:rPr>
          <w:rFonts w:ascii="Garamond" w:hAnsi="Garamond"/>
          <w:szCs w:val="24"/>
          <w:lang w:val="es-ES"/>
        </w:rPr>
        <w:t>de cobertor (</w:t>
      </w:r>
      <w:r w:rsidRPr="003F1BDD">
        <w:rPr>
          <w:rFonts w:ascii="Garamond" w:hAnsi="Garamond"/>
          <w:szCs w:val="24"/>
          <w:lang w:val="es-ES"/>
        </w:rPr>
        <w:t>blanket peatlands</w:t>
      </w:r>
      <w:r w:rsidR="00854D72" w:rsidRPr="003F1BDD">
        <w:rPr>
          <w:rFonts w:ascii="Garamond" w:hAnsi="Garamond"/>
          <w:szCs w:val="24"/>
          <w:lang w:val="es-ES"/>
        </w:rPr>
        <w:t>)</w:t>
      </w:r>
      <w:r w:rsidRPr="003F1BDD">
        <w:rPr>
          <w:rFonts w:ascii="Garamond" w:hAnsi="Garamond"/>
          <w:szCs w:val="24"/>
          <w:lang w:val="es-ES"/>
        </w:rPr>
        <w:t xml:space="preserve"> </w:t>
      </w:r>
      <w:r w:rsidR="00854D72" w:rsidRPr="003F1BDD">
        <w:rPr>
          <w:rFonts w:ascii="Garamond" w:hAnsi="Garamond"/>
          <w:szCs w:val="24"/>
          <w:lang w:val="es-ES"/>
        </w:rPr>
        <w:t xml:space="preserve">de </w:t>
      </w:r>
      <w:r w:rsidRPr="003F1BDD">
        <w:rPr>
          <w:rFonts w:ascii="Garamond" w:hAnsi="Garamond"/>
          <w:szCs w:val="24"/>
          <w:lang w:val="es-ES"/>
        </w:rPr>
        <w:t xml:space="preserve">Caithness </w:t>
      </w:r>
      <w:r w:rsidR="00854D72" w:rsidRPr="003F1BDD">
        <w:rPr>
          <w:rFonts w:ascii="Garamond" w:hAnsi="Garamond"/>
          <w:szCs w:val="24"/>
          <w:lang w:val="es-ES"/>
        </w:rPr>
        <w:t xml:space="preserve">y </w:t>
      </w:r>
      <w:r w:rsidRPr="003F1BDD">
        <w:rPr>
          <w:rFonts w:ascii="Garamond" w:hAnsi="Garamond"/>
          <w:szCs w:val="24"/>
          <w:lang w:val="es-ES"/>
        </w:rPr>
        <w:t>Sutherland (</w:t>
      </w:r>
      <w:r w:rsidR="00854D72" w:rsidRPr="003F1BDD">
        <w:rPr>
          <w:rFonts w:ascii="Garamond" w:hAnsi="Garamond"/>
          <w:szCs w:val="24"/>
          <w:lang w:val="es-ES"/>
        </w:rPr>
        <w:t>Reino Unido</w:t>
      </w:r>
      <w:r w:rsidRPr="003F1BDD">
        <w:rPr>
          <w:rFonts w:ascii="Garamond" w:hAnsi="Garamond"/>
          <w:szCs w:val="24"/>
          <w:lang w:val="es-ES"/>
        </w:rPr>
        <w:t xml:space="preserve">), </w:t>
      </w:r>
      <w:r w:rsidR="00854D72" w:rsidRPr="003F1BDD">
        <w:rPr>
          <w:rFonts w:ascii="Garamond" w:hAnsi="Garamond"/>
          <w:szCs w:val="24"/>
          <w:lang w:val="es-ES"/>
        </w:rPr>
        <w:t>los diversos humedales tropicales del delta del Oka</w:t>
      </w:r>
      <w:r w:rsidRPr="003F1BDD">
        <w:rPr>
          <w:rFonts w:ascii="Garamond" w:hAnsi="Garamond"/>
          <w:szCs w:val="24"/>
          <w:lang w:val="es-ES"/>
        </w:rPr>
        <w:t xml:space="preserve">vango </w:t>
      </w:r>
      <w:r w:rsidR="00854D72" w:rsidRPr="003F1BDD">
        <w:rPr>
          <w:rFonts w:ascii="Garamond" w:hAnsi="Garamond"/>
          <w:szCs w:val="24"/>
          <w:lang w:val="es-ES"/>
        </w:rPr>
        <w:t>(Botswana)</w:t>
      </w:r>
      <w:r w:rsidRPr="003F1BDD">
        <w:rPr>
          <w:rFonts w:ascii="Garamond" w:hAnsi="Garamond"/>
          <w:szCs w:val="24"/>
          <w:lang w:val="es-ES"/>
        </w:rPr>
        <w:t xml:space="preserve"> </w:t>
      </w:r>
      <w:r w:rsidR="00854D72" w:rsidRPr="003F1BDD">
        <w:rPr>
          <w:rFonts w:ascii="Garamond" w:hAnsi="Garamond"/>
          <w:szCs w:val="24"/>
          <w:lang w:val="es-ES"/>
        </w:rPr>
        <w:t>y los humedales de</w:t>
      </w:r>
      <w:r w:rsidRPr="003F1BDD">
        <w:rPr>
          <w:rFonts w:ascii="Garamond" w:hAnsi="Garamond"/>
          <w:szCs w:val="24"/>
          <w:lang w:val="es-ES"/>
        </w:rPr>
        <w:t xml:space="preserve"> Ngiri-Tumba-Maindombe (</w:t>
      </w:r>
      <w:r w:rsidR="00854D72" w:rsidRPr="003F1BDD">
        <w:rPr>
          <w:rFonts w:ascii="Garamond" w:hAnsi="Garamond"/>
          <w:szCs w:val="24"/>
          <w:lang w:val="es-ES"/>
        </w:rPr>
        <w:t>República Democrática del Congo</w:t>
      </w:r>
      <w:r w:rsidRPr="003F1BDD">
        <w:rPr>
          <w:rFonts w:ascii="Garamond" w:hAnsi="Garamond"/>
          <w:szCs w:val="24"/>
          <w:lang w:val="es-ES"/>
        </w:rPr>
        <w:t>).</w:t>
      </w:r>
    </w:p>
    <w:p w:rsidR="00244E15" w:rsidRPr="003F1BDD" w:rsidRDefault="00244E15" w:rsidP="00DF2424">
      <w:pPr>
        <w:ind w:left="567" w:hanging="567"/>
        <w:rPr>
          <w:rFonts w:ascii="Garamond" w:hAnsi="Garamond"/>
          <w:szCs w:val="24"/>
          <w:lang w:val="es-ES"/>
        </w:rPr>
      </w:pPr>
    </w:p>
    <w:p w:rsidR="00DF4934" w:rsidRPr="003F1BDD" w:rsidRDefault="00047460" w:rsidP="00DF2424">
      <w:pPr>
        <w:ind w:left="567" w:hanging="567"/>
        <w:rPr>
          <w:rFonts w:ascii="Garamond" w:hAnsi="Garamond"/>
          <w:lang w:val="es-ES"/>
        </w:rPr>
      </w:pPr>
      <w:r w:rsidRPr="003F1BDD">
        <w:rPr>
          <w:rFonts w:ascii="Garamond" w:hAnsi="Garamond"/>
          <w:lang w:val="es-ES"/>
        </w:rPr>
        <w:t>15</w:t>
      </w:r>
      <w:r w:rsidR="003E4F4A" w:rsidRPr="003F1BDD">
        <w:rPr>
          <w:rFonts w:ascii="Garamond" w:hAnsi="Garamond"/>
          <w:lang w:val="es-ES"/>
        </w:rPr>
        <w:t>2</w:t>
      </w:r>
      <w:r w:rsidR="002C1716" w:rsidRPr="003F1BDD">
        <w:rPr>
          <w:rFonts w:ascii="Garamond" w:hAnsi="Garamond"/>
          <w:lang w:val="es-ES"/>
        </w:rPr>
        <w:t>.</w:t>
      </w:r>
      <w:r w:rsidR="002C1716" w:rsidRPr="003F1BDD">
        <w:rPr>
          <w:rFonts w:ascii="Garamond" w:hAnsi="Garamond"/>
          <w:lang w:val="es-ES"/>
        </w:rPr>
        <w:tab/>
      </w:r>
      <w:r w:rsidR="00DF4934" w:rsidRPr="003F1BDD">
        <w:rPr>
          <w:rFonts w:ascii="Garamond" w:hAnsi="Garamond"/>
          <w:lang w:val="es-ES"/>
        </w:rPr>
        <w:t>Al examinar los sitios candidatos a ser incluidos en la Lista con arreglo a este Criterio, las Partes Contratantes lograrán el más alto grado de conservación seleccionando una serie de sitios caracterizados por:</w:t>
      </w:r>
    </w:p>
    <w:p w:rsidR="00DF4934" w:rsidRPr="003F1BDD" w:rsidRDefault="00DF4934" w:rsidP="00DF2424">
      <w:pPr>
        <w:ind w:right="-45"/>
        <w:rPr>
          <w:rFonts w:ascii="Garamond" w:hAnsi="Garamond"/>
          <w:lang w:val="es-ES"/>
        </w:rPr>
      </w:pPr>
    </w:p>
    <w:p w:rsidR="00DF4934" w:rsidRPr="003F1BDD" w:rsidRDefault="00DF4934" w:rsidP="00DF2424">
      <w:pPr>
        <w:ind w:left="1134" w:hanging="567"/>
        <w:rPr>
          <w:rFonts w:ascii="Garamond" w:hAnsi="Garamond"/>
          <w:lang w:val="es-ES"/>
        </w:rPr>
      </w:pPr>
      <w:r w:rsidRPr="003F1BDD">
        <w:rPr>
          <w:rFonts w:ascii="Garamond" w:hAnsi="Garamond"/>
          <w:lang w:val="es-ES"/>
        </w:rPr>
        <w:t>i</w:t>
      </w:r>
      <w:r w:rsidR="00132C2E" w:rsidRPr="003F1BDD">
        <w:rPr>
          <w:rFonts w:ascii="Garamond" w:hAnsi="Garamond"/>
          <w:lang w:val="es-ES"/>
        </w:rPr>
        <w:t>)</w:t>
      </w:r>
      <w:r w:rsidRPr="003F1BDD">
        <w:rPr>
          <w:rFonts w:ascii="Garamond" w:hAnsi="Garamond"/>
          <w:lang w:val="es-ES"/>
        </w:rPr>
        <w:t xml:space="preserve"> </w:t>
      </w:r>
      <w:r w:rsidRPr="003F1BDD">
        <w:rPr>
          <w:rFonts w:ascii="Garamond" w:hAnsi="Garamond"/>
          <w:lang w:val="es-ES"/>
        </w:rPr>
        <w:tab/>
        <w:t>ser sitios de alta diversidad biológica (</w:t>
      </w:r>
      <w:r w:rsidR="005C4E5F" w:rsidRPr="003F1BDD">
        <w:rPr>
          <w:rFonts w:ascii="Garamond" w:hAnsi="Garamond"/>
          <w:lang w:val="es-ES"/>
        </w:rPr>
        <w:t>“</w:t>
      </w:r>
      <w:r w:rsidRPr="003F1BDD">
        <w:rPr>
          <w:rFonts w:ascii="Garamond" w:hAnsi="Garamond"/>
          <w:lang w:val="es-ES"/>
        </w:rPr>
        <w:t>hotspots</w:t>
      </w:r>
      <w:r w:rsidR="005C4E5F" w:rsidRPr="003F1BDD">
        <w:rPr>
          <w:rFonts w:ascii="Garamond" w:hAnsi="Garamond"/>
          <w:lang w:val="es-ES"/>
        </w:rPr>
        <w:t>”</w:t>
      </w:r>
      <w:r w:rsidRPr="003F1BDD">
        <w:rPr>
          <w:rFonts w:ascii="Garamond" w:hAnsi="Garamond"/>
          <w:lang w:val="es-ES"/>
        </w:rPr>
        <w:t>) y sean a todas luces ricos en especies, aunque posiblemente no se conozca el número exacto de las mismas; y/o</w:t>
      </w:r>
    </w:p>
    <w:p w:rsidR="00DF4934" w:rsidRPr="003F1BDD" w:rsidRDefault="00DF4934" w:rsidP="00DF2424">
      <w:pPr>
        <w:ind w:left="1134" w:hanging="567"/>
        <w:rPr>
          <w:rFonts w:ascii="Garamond" w:hAnsi="Garamond"/>
          <w:lang w:val="es-ES"/>
        </w:rPr>
      </w:pPr>
      <w:r w:rsidRPr="003F1BDD">
        <w:rPr>
          <w:rFonts w:ascii="Garamond" w:hAnsi="Garamond"/>
          <w:lang w:val="es-ES"/>
        </w:rPr>
        <w:t>ii</w:t>
      </w:r>
      <w:r w:rsidR="00132C2E" w:rsidRPr="003F1BDD">
        <w:rPr>
          <w:rFonts w:ascii="Garamond" w:hAnsi="Garamond"/>
          <w:lang w:val="es-ES"/>
        </w:rPr>
        <w:t>)</w:t>
      </w:r>
      <w:r w:rsidRPr="003F1BDD">
        <w:rPr>
          <w:rFonts w:ascii="Garamond" w:hAnsi="Garamond"/>
          <w:lang w:val="es-ES"/>
        </w:rPr>
        <w:t xml:space="preserve"> </w:t>
      </w:r>
      <w:r w:rsidRPr="003F1BDD">
        <w:rPr>
          <w:rFonts w:ascii="Garamond" w:hAnsi="Garamond"/>
          <w:lang w:val="es-ES"/>
        </w:rPr>
        <w:tab/>
        <w:t>ser centros de endemismo o contener un número apreciable de especies endémicas; y/o</w:t>
      </w:r>
    </w:p>
    <w:p w:rsidR="00DF4934" w:rsidRPr="003F1BDD" w:rsidRDefault="00DF4934" w:rsidP="00DF2424">
      <w:pPr>
        <w:ind w:left="1134" w:hanging="567"/>
        <w:rPr>
          <w:rFonts w:ascii="Garamond" w:hAnsi="Garamond"/>
          <w:lang w:val="es-ES"/>
        </w:rPr>
      </w:pPr>
      <w:r w:rsidRPr="003F1BDD">
        <w:rPr>
          <w:rFonts w:ascii="Garamond" w:hAnsi="Garamond"/>
          <w:lang w:val="es-ES"/>
        </w:rPr>
        <w:t>iii</w:t>
      </w:r>
      <w:r w:rsidR="00132C2E" w:rsidRPr="003F1BDD">
        <w:rPr>
          <w:rFonts w:ascii="Garamond" w:hAnsi="Garamond"/>
          <w:lang w:val="es-ES"/>
        </w:rPr>
        <w:t>)</w:t>
      </w:r>
      <w:r w:rsidRPr="003F1BDD">
        <w:rPr>
          <w:rFonts w:ascii="Garamond" w:hAnsi="Garamond"/>
          <w:lang w:val="es-ES"/>
        </w:rPr>
        <w:t xml:space="preserve"> </w:t>
      </w:r>
      <w:r w:rsidRPr="003F1BDD">
        <w:rPr>
          <w:rFonts w:ascii="Garamond" w:hAnsi="Garamond"/>
          <w:lang w:val="es-ES"/>
        </w:rPr>
        <w:tab/>
        <w:t>abarcar todo el espectro de diversidad biológica existente en la región (inclusive de los tipos de hábitat); y/o</w:t>
      </w:r>
    </w:p>
    <w:p w:rsidR="00DF4934" w:rsidRPr="003F1BDD" w:rsidRDefault="00DF4934" w:rsidP="00DF2424">
      <w:pPr>
        <w:ind w:left="1134" w:hanging="567"/>
        <w:rPr>
          <w:rFonts w:ascii="Garamond" w:hAnsi="Garamond"/>
          <w:lang w:val="es-ES"/>
        </w:rPr>
      </w:pPr>
      <w:r w:rsidRPr="003F1BDD">
        <w:rPr>
          <w:rFonts w:ascii="Garamond" w:hAnsi="Garamond"/>
          <w:lang w:val="es-ES"/>
        </w:rPr>
        <w:t>iv</w:t>
      </w:r>
      <w:r w:rsidR="00132C2E" w:rsidRPr="003F1BDD">
        <w:rPr>
          <w:rFonts w:ascii="Garamond" w:hAnsi="Garamond"/>
          <w:lang w:val="es-ES"/>
        </w:rPr>
        <w:t>)</w:t>
      </w:r>
      <w:r w:rsidRPr="003F1BDD">
        <w:rPr>
          <w:rFonts w:ascii="Garamond" w:hAnsi="Garamond"/>
          <w:lang w:val="es-ES"/>
        </w:rPr>
        <w:t xml:space="preserve"> </w:t>
      </w:r>
      <w:r w:rsidRPr="003F1BDD">
        <w:rPr>
          <w:rFonts w:ascii="Garamond" w:hAnsi="Garamond"/>
          <w:lang w:val="es-ES"/>
        </w:rPr>
        <w:tab/>
        <w:t xml:space="preserve">contener una proporción apreciable de especies </w:t>
      </w:r>
      <w:r w:rsidR="0028258A" w:rsidRPr="003F1BDD">
        <w:rPr>
          <w:rFonts w:ascii="Garamond" w:hAnsi="Garamond"/>
          <w:lang w:val="es-ES"/>
        </w:rPr>
        <w:t xml:space="preserve">dependientes de humedales </w:t>
      </w:r>
      <w:r w:rsidRPr="003F1BDD">
        <w:rPr>
          <w:rFonts w:ascii="Garamond" w:hAnsi="Garamond"/>
          <w:lang w:val="es-ES"/>
        </w:rPr>
        <w:t>adaptadas a condiciones ambientales especiales (</w:t>
      </w:r>
      <w:r w:rsidR="0051611A" w:rsidRPr="003F1BDD">
        <w:rPr>
          <w:rFonts w:ascii="Garamond" w:hAnsi="Garamond"/>
          <w:lang w:val="es-ES"/>
        </w:rPr>
        <w:t>p. ej.</w:t>
      </w:r>
      <w:r w:rsidRPr="003F1BDD">
        <w:rPr>
          <w:rFonts w:ascii="Garamond" w:hAnsi="Garamond"/>
          <w:lang w:val="es-ES"/>
        </w:rPr>
        <w:t>, humedales temporales en zonas semiáridas o áridas); y/o</w:t>
      </w:r>
    </w:p>
    <w:p w:rsidR="00DF4934" w:rsidRPr="003F1BDD" w:rsidRDefault="00DF4934" w:rsidP="00DF2424">
      <w:pPr>
        <w:pStyle w:val="BodyTextIndent"/>
        <w:rPr>
          <w:lang w:val="es-ES"/>
        </w:rPr>
      </w:pPr>
      <w:r w:rsidRPr="003F1BDD">
        <w:rPr>
          <w:lang w:val="es-ES"/>
        </w:rPr>
        <w:t>v</w:t>
      </w:r>
      <w:r w:rsidR="00132C2E" w:rsidRPr="003F1BDD">
        <w:rPr>
          <w:lang w:val="es-ES"/>
        </w:rPr>
        <w:t>)</w:t>
      </w:r>
      <w:r w:rsidRPr="003F1BDD">
        <w:rPr>
          <w:lang w:val="es-ES"/>
        </w:rPr>
        <w:t xml:space="preserve"> </w:t>
      </w:r>
      <w:r w:rsidRPr="003F1BDD">
        <w:rPr>
          <w:lang w:val="es-ES"/>
        </w:rPr>
        <w:tab/>
        <w:t>albergar elementos determinados de diversidad biológica raros o particularmente característicos de la región biogeográfica.</w:t>
      </w:r>
    </w:p>
    <w:p w:rsidR="00DF4934" w:rsidRPr="003F1BDD" w:rsidRDefault="00DF4934" w:rsidP="00DF2424">
      <w:pPr>
        <w:pStyle w:val="BodyTextIndent2"/>
        <w:pBdr>
          <w:top w:val="none" w:sz="0" w:space="0" w:color="auto"/>
          <w:left w:val="none" w:sz="0" w:space="0" w:color="auto"/>
          <w:bottom w:val="none" w:sz="0" w:space="0" w:color="auto"/>
          <w:right w:val="none" w:sz="0" w:space="0" w:color="auto"/>
        </w:pBdr>
        <w:ind w:hanging="567"/>
        <w:rPr>
          <w:lang w:val="es-ES"/>
        </w:rPr>
      </w:pPr>
    </w:p>
    <w:p w:rsidR="00C24BC9" w:rsidRPr="003F1BDD" w:rsidRDefault="00C24BC9" w:rsidP="00DF2424">
      <w:pPr>
        <w:ind w:left="567" w:hanging="567"/>
        <w:rPr>
          <w:rFonts w:ascii="Garamond" w:hAnsi="Garamond"/>
          <w:szCs w:val="24"/>
          <w:lang w:val="es-ES"/>
        </w:rPr>
      </w:pPr>
      <w:r w:rsidRPr="003F1BDD">
        <w:rPr>
          <w:rFonts w:ascii="Garamond" w:hAnsi="Garamond"/>
          <w:szCs w:val="24"/>
          <w:lang w:val="es-ES"/>
        </w:rPr>
        <w:t>15</w:t>
      </w:r>
      <w:r w:rsidR="003E4F4A" w:rsidRPr="003F1BDD">
        <w:rPr>
          <w:rFonts w:ascii="Garamond" w:hAnsi="Garamond"/>
          <w:szCs w:val="24"/>
          <w:lang w:val="es-ES"/>
        </w:rPr>
        <w:t>3</w:t>
      </w:r>
      <w:r w:rsidRPr="003F1BDD">
        <w:rPr>
          <w:rFonts w:ascii="Garamond" w:hAnsi="Garamond"/>
          <w:szCs w:val="24"/>
          <w:lang w:val="es-ES"/>
        </w:rPr>
        <w:t>.</w:t>
      </w:r>
      <w:r w:rsidRPr="003F1BDD">
        <w:rPr>
          <w:rFonts w:ascii="Garamond" w:hAnsi="Garamond"/>
          <w:szCs w:val="24"/>
          <w:lang w:val="es-ES"/>
        </w:rPr>
        <w:tab/>
      </w:r>
      <w:r w:rsidR="008A623B" w:rsidRPr="003F1BDD">
        <w:rPr>
          <w:rFonts w:ascii="Garamond" w:hAnsi="Garamond"/>
          <w:szCs w:val="24"/>
          <w:lang w:val="es-ES"/>
        </w:rPr>
        <w:t>No importa que sea reducido el número de individuos o sitios implicados en términos absolutos, o que se cuente únicamente con datos o informaciones cuantitativos de escasa calidad</w:t>
      </w:r>
      <w:r w:rsidR="00BC1800" w:rsidRPr="003F1BDD">
        <w:rPr>
          <w:rFonts w:ascii="Garamond" w:hAnsi="Garamond"/>
          <w:szCs w:val="24"/>
          <w:lang w:val="es-ES"/>
        </w:rPr>
        <w:t>, deberá prestarse especial atención a la posibilidad utilizar este Criterio para incluir en la Lista a humedales que sustenten comunidades o especies amenazadas en todo el mundo en cualquier etapa de su ciclo biológico.</w:t>
      </w:r>
    </w:p>
    <w:p w:rsidR="00C24BC9" w:rsidRPr="003F1BDD" w:rsidRDefault="00C24BC9" w:rsidP="00DF2424">
      <w:pPr>
        <w:ind w:left="567" w:hanging="567"/>
        <w:rPr>
          <w:rFonts w:ascii="Garamond" w:hAnsi="Garamond"/>
          <w:szCs w:val="24"/>
          <w:lang w:val="es-ES"/>
        </w:rPr>
      </w:pPr>
    </w:p>
    <w:p w:rsidR="00C24BC9" w:rsidRPr="003F1BDD" w:rsidRDefault="00400212" w:rsidP="00DF2424">
      <w:pPr>
        <w:ind w:left="567" w:hanging="567"/>
        <w:rPr>
          <w:rFonts w:ascii="Garamond" w:hAnsi="Garamond"/>
          <w:b/>
          <w:szCs w:val="24"/>
          <w:lang w:val="es-ES"/>
        </w:rPr>
      </w:pPr>
      <w:r w:rsidRPr="003F1BDD">
        <w:rPr>
          <w:rFonts w:ascii="Garamond" w:hAnsi="Garamond"/>
          <w:b/>
          <w:szCs w:val="24"/>
          <w:lang w:val="es-ES"/>
        </w:rPr>
        <w:t>Información y datos necesarios para la aplicación del Criterio</w:t>
      </w:r>
    </w:p>
    <w:p w:rsidR="00C24BC9" w:rsidRPr="003F1BDD" w:rsidRDefault="00C24BC9" w:rsidP="00DF2424">
      <w:pPr>
        <w:ind w:left="567" w:hanging="567"/>
        <w:rPr>
          <w:rFonts w:ascii="Garamond" w:hAnsi="Garamond"/>
          <w:b/>
          <w:szCs w:val="24"/>
          <w:lang w:val="es-ES"/>
        </w:rPr>
      </w:pPr>
    </w:p>
    <w:p w:rsidR="00C24BC9" w:rsidRPr="003F1BDD" w:rsidRDefault="00C24BC9" w:rsidP="00DF2424">
      <w:pPr>
        <w:ind w:left="567" w:hanging="567"/>
        <w:rPr>
          <w:rFonts w:ascii="Garamond" w:hAnsi="Garamond"/>
          <w:szCs w:val="24"/>
          <w:lang w:val="es-ES"/>
        </w:rPr>
      </w:pPr>
      <w:r w:rsidRPr="003F1BDD">
        <w:rPr>
          <w:rFonts w:ascii="Garamond" w:hAnsi="Garamond"/>
          <w:szCs w:val="24"/>
          <w:lang w:val="es-ES"/>
        </w:rPr>
        <w:t>15</w:t>
      </w:r>
      <w:r w:rsidR="003E4F4A" w:rsidRPr="003F1BDD">
        <w:rPr>
          <w:rFonts w:ascii="Garamond" w:hAnsi="Garamond"/>
          <w:szCs w:val="24"/>
          <w:lang w:val="es-ES"/>
        </w:rPr>
        <w:t>4</w:t>
      </w:r>
      <w:r w:rsidRPr="003F1BDD">
        <w:rPr>
          <w:rFonts w:ascii="Garamond" w:hAnsi="Garamond"/>
          <w:szCs w:val="24"/>
          <w:lang w:val="es-ES"/>
        </w:rPr>
        <w:t>.</w:t>
      </w:r>
      <w:r w:rsidRPr="003F1BDD">
        <w:rPr>
          <w:rFonts w:ascii="Garamond" w:hAnsi="Garamond"/>
          <w:szCs w:val="24"/>
          <w:lang w:val="es-ES"/>
        </w:rPr>
        <w:tab/>
      </w:r>
      <w:r w:rsidR="00BC1800" w:rsidRPr="003F1BDD">
        <w:rPr>
          <w:rFonts w:ascii="Garamond" w:hAnsi="Garamond"/>
          <w:szCs w:val="24"/>
          <w:lang w:val="es-ES"/>
        </w:rPr>
        <w:t xml:space="preserve">Para aplicar este </w:t>
      </w:r>
      <w:r w:rsidR="00917DF0" w:rsidRPr="003F1BDD">
        <w:rPr>
          <w:rFonts w:ascii="Garamond" w:hAnsi="Garamond"/>
          <w:szCs w:val="24"/>
          <w:lang w:val="es-ES"/>
        </w:rPr>
        <w:t>Criterio es necesario disponer al menos de la siguiente información</w:t>
      </w:r>
      <w:r w:rsidRPr="003F1BDD">
        <w:rPr>
          <w:rFonts w:ascii="Garamond" w:hAnsi="Garamond"/>
          <w:szCs w:val="24"/>
          <w:lang w:val="es-ES"/>
        </w:rPr>
        <w:t>:</w:t>
      </w:r>
    </w:p>
    <w:p w:rsidR="00C24BC9" w:rsidRPr="003F1BDD" w:rsidRDefault="00C24BC9" w:rsidP="00DF2424">
      <w:pPr>
        <w:ind w:left="567" w:hanging="567"/>
        <w:rPr>
          <w:rFonts w:ascii="Garamond" w:hAnsi="Garamond"/>
          <w:szCs w:val="24"/>
          <w:lang w:val="es-ES"/>
        </w:rPr>
      </w:pPr>
    </w:p>
    <w:p w:rsidR="00C24BC9" w:rsidRPr="003F1BDD" w:rsidRDefault="00917DF0" w:rsidP="00DF2424">
      <w:pPr>
        <w:numPr>
          <w:ilvl w:val="0"/>
          <w:numId w:val="23"/>
        </w:numPr>
        <w:tabs>
          <w:tab w:val="left" w:pos="1134"/>
        </w:tabs>
        <w:ind w:left="1134" w:hanging="567"/>
        <w:rPr>
          <w:rFonts w:ascii="Garamond" w:hAnsi="Garamond"/>
          <w:szCs w:val="24"/>
          <w:lang w:val="es-ES"/>
        </w:rPr>
      </w:pPr>
      <w:r w:rsidRPr="003F1BDD">
        <w:rPr>
          <w:rFonts w:ascii="Garamond" w:hAnsi="Garamond"/>
          <w:szCs w:val="24"/>
          <w:lang w:val="es-ES"/>
        </w:rPr>
        <w:t>un inventario de las especies vegetales y/o animales presentes en el sitio</w:t>
      </w:r>
      <w:r w:rsidR="00C24BC9" w:rsidRPr="003F1BDD">
        <w:rPr>
          <w:rFonts w:ascii="Garamond" w:hAnsi="Garamond"/>
          <w:szCs w:val="24"/>
          <w:lang w:val="es-ES"/>
        </w:rPr>
        <w:t>;</w:t>
      </w:r>
    </w:p>
    <w:p w:rsidR="00C24BC9" w:rsidRPr="003F1BDD" w:rsidRDefault="00917DF0" w:rsidP="00DF2424">
      <w:pPr>
        <w:numPr>
          <w:ilvl w:val="0"/>
          <w:numId w:val="23"/>
        </w:numPr>
        <w:tabs>
          <w:tab w:val="left" w:pos="1134"/>
        </w:tabs>
        <w:ind w:left="1134" w:hanging="567"/>
        <w:rPr>
          <w:rFonts w:ascii="Garamond" w:hAnsi="Garamond"/>
          <w:szCs w:val="24"/>
          <w:lang w:val="es-ES"/>
        </w:rPr>
      </w:pPr>
      <w:r w:rsidRPr="003F1BDD">
        <w:rPr>
          <w:rFonts w:ascii="Garamond" w:hAnsi="Garamond"/>
          <w:szCs w:val="24"/>
          <w:lang w:val="es-ES"/>
        </w:rPr>
        <w:t>un amplio entendimiento de los elementos que definen la diversidad vegetal y animal característica de la región biogeográfica en la que se halla el humedal; y</w:t>
      </w:r>
    </w:p>
    <w:p w:rsidR="00C24BC9" w:rsidRPr="003F1BDD" w:rsidRDefault="00917DF0" w:rsidP="00DF2424">
      <w:pPr>
        <w:numPr>
          <w:ilvl w:val="0"/>
          <w:numId w:val="23"/>
        </w:numPr>
        <w:tabs>
          <w:tab w:val="left" w:pos="1134"/>
        </w:tabs>
        <w:ind w:left="1134" w:hanging="567"/>
        <w:rPr>
          <w:rFonts w:ascii="Garamond" w:hAnsi="Garamond"/>
          <w:szCs w:val="24"/>
          <w:lang w:val="es-ES"/>
        </w:rPr>
      </w:pPr>
      <w:r w:rsidRPr="003F1BDD">
        <w:rPr>
          <w:rFonts w:ascii="Garamond" w:hAnsi="Garamond"/>
          <w:szCs w:val="24"/>
          <w:lang w:val="es-ES"/>
        </w:rPr>
        <w:lastRenderedPageBreak/>
        <w:t>un amplio entendimiento de la importancia del humedal concreto en el contexto de la evaluación de la biodiversidad más amplia a nivel regional</w:t>
      </w:r>
      <w:r w:rsidR="00C24BC9" w:rsidRPr="003F1BDD">
        <w:rPr>
          <w:rFonts w:ascii="Garamond" w:hAnsi="Garamond"/>
          <w:szCs w:val="24"/>
          <w:lang w:val="es-ES"/>
        </w:rPr>
        <w:t>.</w:t>
      </w:r>
    </w:p>
    <w:p w:rsidR="00C24BC9" w:rsidRPr="003F1BDD" w:rsidRDefault="00C24BC9" w:rsidP="00DF2424">
      <w:pPr>
        <w:ind w:left="567" w:hanging="567"/>
        <w:rPr>
          <w:rFonts w:ascii="Garamond" w:hAnsi="Garamond"/>
          <w:szCs w:val="24"/>
          <w:lang w:val="es-ES"/>
        </w:rPr>
      </w:pPr>
    </w:p>
    <w:p w:rsidR="00C24BC9" w:rsidRPr="003F1BDD" w:rsidRDefault="00FD4498" w:rsidP="00DF2424">
      <w:pPr>
        <w:ind w:left="567" w:hanging="567"/>
        <w:rPr>
          <w:rFonts w:ascii="Garamond" w:hAnsi="Garamond"/>
          <w:b/>
          <w:szCs w:val="24"/>
          <w:lang w:val="es-ES"/>
        </w:rPr>
      </w:pPr>
      <w:r w:rsidRPr="003F1BDD">
        <w:rPr>
          <w:rFonts w:ascii="Garamond" w:hAnsi="Garamond"/>
          <w:b/>
          <w:szCs w:val="24"/>
          <w:lang w:val="es-ES"/>
        </w:rPr>
        <w:t>Posibles ambigüedades y obstáculos</w:t>
      </w:r>
    </w:p>
    <w:p w:rsidR="00C24BC9" w:rsidRPr="003F1BDD" w:rsidRDefault="00C24BC9" w:rsidP="00DF2424">
      <w:pPr>
        <w:ind w:left="567" w:hanging="567"/>
        <w:rPr>
          <w:rFonts w:ascii="Garamond" w:hAnsi="Garamond"/>
          <w:b/>
          <w:szCs w:val="24"/>
          <w:lang w:val="es-ES"/>
        </w:rPr>
      </w:pPr>
    </w:p>
    <w:p w:rsidR="00C24BC9" w:rsidRPr="003F1BDD" w:rsidRDefault="00C24BC9" w:rsidP="00DF2424">
      <w:pPr>
        <w:ind w:left="567" w:hanging="567"/>
        <w:rPr>
          <w:rFonts w:ascii="Garamond" w:hAnsi="Garamond" w:cs="Courier New"/>
          <w:szCs w:val="24"/>
          <w:lang w:val="es-ES"/>
        </w:rPr>
      </w:pPr>
      <w:r w:rsidRPr="003F1BDD">
        <w:rPr>
          <w:rFonts w:ascii="Garamond" w:hAnsi="Garamond" w:cs="Courier New"/>
          <w:szCs w:val="24"/>
          <w:lang w:val="es-ES"/>
        </w:rPr>
        <w:t>15</w:t>
      </w:r>
      <w:r w:rsidR="003E4F4A" w:rsidRPr="003F1BDD">
        <w:rPr>
          <w:rFonts w:ascii="Garamond" w:hAnsi="Garamond" w:cs="Courier New"/>
          <w:szCs w:val="24"/>
          <w:lang w:val="es-ES"/>
        </w:rPr>
        <w:t>5</w:t>
      </w:r>
      <w:r w:rsidRPr="003F1BDD">
        <w:rPr>
          <w:rFonts w:ascii="Garamond" w:hAnsi="Garamond" w:cs="Courier New"/>
          <w:szCs w:val="24"/>
          <w:lang w:val="es-ES"/>
        </w:rPr>
        <w:t>.</w:t>
      </w:r>
      <w:r w:rsidRPr="003F1BDD">
        <w:rPr>
          <w:rFonts w:ascii="Garamond" w:hAnsi="Garamond" w:cs="Courier New"/>
          <w:szCs w:val="24"/>
          <w:lang w:val="es-ES"/>
        </w:rPr>
        <w:tab/>
      </w:r>
      <w:r w:rsidR="00917DF0" w:rsidRPr="003F1BDD">
        <w:rPr>
          <w:rFonts w:ascii="Garamond" w:hAnsi="Garamond" w:cs="Courier New"/>
          <w:szCs w:val="24"/>
          <w:lang w:val="es-ES"/>
        </w:rPr>
        <w:t xml:space="preserve">Para obtener orientación sobre </w:t>
      </w:r>
      <w:r w:rsidR="00616434" w:rsidRPr="003F1BDD">
        <w:rPr>
          <w:rFonts w:ascii="Garamond" w:hAnsi="Garamond" w:cs="Courier New"/>
          <w:szCs w:val="24"/>
          <w:lang w:val="es-ES"/>
        </w:rPr>
        <w:t>nomenclatura y taxonomía de especies</w:t>
      </w:r>
      <w:r w:rsidR="00917DF0" w:rsidRPr="003F1BDD">
        <w:rPr>
          <w:rFonts w:ascii="Garamond" w:hAnsi="Garamond" w:cs="Courier New"/>
          <w:szCs w:val="24"/>
          <w:lang w:val="es-ES"/>
        </w:rPr>
        <w:t xml:space="preserve">, </w:t>
      </w:r>
      <w:r w:rsidR="007D5AD7" w:rsidRPr="003F1BDD">
        <w:rPr>
          <w:rFonts w:ascii="Garamond" w:hAnsi="Garamond" w:cs="Courier New"/>
          <w:szCs w:val="24"/>
          <w:lang w:val="es-ES"/>
        </w:rPr>
        <w:t>consúltese</w:t>
      </w:r>
      <w:r w:rsidR="00917DF0" w:rsidRPr="003F1BDD">
        <w:rPr>
          <w:rFonts w:ascii="Garamond" w:hAnsi="Garamond" w:cs="Courier New"/>
          <w:szCs w:val="24"/>
          <w:lang w:val="es-ES"/>
        </w:rPr>
        <w:t xml:space="preserve"> la sección </w:t>
      </w:r>
      <w:r w:rsidRPr="003F1BDD">
        <w:rPr>
          <w:rFonts w:ascii="Garamond" w:hAnsi="Garamond" w:cs="Courier New"/>
          <w:szCs w:val="24"/>
          <w:lang w:val="es-ES"/>
        </w:rPr>
        <w:t>5.7.4.</w:t>
      </w:r>
    </w:p>
    <w:p w:rsidR="00C24BC9" w:rsidRPr="003F1BDD" w:rsidRDefault="00C24BC9" w:rsidP="00DF2424">
      <w:pPr>
        <w:ind w:left="567" w:hanging="567"/>
        <w:rPr>
          <w:rFonts w:ascii="Garamond" w:hAnsi="Garamond" w:cs="Courier New"/>
          <w:szCs w:val="24"/>
          <w:lang w:val="es-ES"/>
        </w:rPr>
      </w:pPr>
    </w:p>
    <w:p w:rsidR="00C24BC9" w:rsidRPr="003F1BDD" w:rsidRDefault="00C24BC9" w:rsidP="00DF2424">
      <w:pPr>
        <w:ind w:left="567" w:hanging="567"/>
        <w:rPr>
          <w:rFonts w:ascii="Garamond" w:hAnsi="Garamond" w:cs="Courier New"/>
          <w:szCs w:val="24"/>
          <w:lang w:val="es-ES"/>
        </w:rPr>
      </w:pPr>
      <w:r w:rsidRPr="003F1BDD">
        <w:rPr>
          <w:rFonts w:ascii="Garamond" w:hAnsi="Garamond" w:cs="Courier New"/>
          <w:szCs w:val="24"/>
          <w:lang w:val="es-ES"/>
        </w:rPr>
        <w:t>15</w:t>
      </w:r>
      <w:r w:rsidR="003E4F4A" w:rsidRPr="003F1BDD">
        <w:rPr>
          <w:rFonts w:ascii="Garamond" w:hAnsi="Garamond" w:cs="Courier New"/>
          <w:szCs w:val="24"/>
          <w:lang w:val="es-ES"/>
        </w:rPr>
        <w:t>6</w:t>
      </w:r>
      <w:r w:rsidRPr="003F1BDD">
        <w:rPr>
          <w:rFonts w:ascii="Garamond" w:hAnsi="Garamond" w:cs="Courier New"/>
          <w:szCs w:val="24"/>
          <w:lang w:val="es-ES"/>
        </w:rPr>
        <w:t>.</w:t>
      </w:r>
      <w:r w:rsidRPr="003F1BDD">
        <w:rPr>
          <w:rFonts w:ascii="Garamond" w:hAnsi="Garamond" w:cs="Courier New"/>
          <w:szCs w:val="24"/>
          <w:lang w:val="es-ES"/>
        </w:rPr>
        <w:tab/>
      </w:r>
      <w:r w:rsidR="00917DF0" w:rsidRPr="003F1BDD">
        <w:rPr>
          <w:rFonts w:ascii="Garamond" w:hAnsi="Garamond" w:cs="Courier New"/>
          <w:szCs w:val="24"/>
          <w:lang w:val="es-ES"/>
        </w:rPr>
        <w:t xml:space="preserve">Para obtener orientación sobre regionalizaciones biogeográficas, </w:t>
      </w:r>
      <w:r w:rsidR="007D5AD7" w:rsidRPr="003F1BDD">
        <w:rPr>
          <w:rFonts w:ascii="Garamond" w:hAnsi="Garamond" w:cs="Courier New"/>
          <w:szCs w:val="24"/>
          <w:lang w:val="es-ES"/>
        </w:rPr>
        <w:t>consúltese</w:t>
      </w:r>
      <w:r w:rsidR="00917DF0" w:rsidRPr="003F1BDD">
        <w:rPr>
          <w:rFonts w:ascii="Garamond" w:hAnsi="Garamond" w:cs="Courier New"/>
          <w:szCs w:val="24"/>
          <w:lang w:val="es-ES"/>
        </w:rPr>
        <w:t xml:space="preserve"> la sección </w:t>
      </w:r>
      <w:r w:rsidRPr="003F1BDD">
        <w:rPr>
          <w:rFonts w:ascii="Garamond" w:hAnsi="Garamond" w:cs="Courier New"/>
          <w:szCs w:val="24"/>
          <w:lang w:val="es-ES"/>
        </w:rPr>
        <w:t>5.3.</w:t>
      </w:r>
    </w:p>
    <w:p w:rsidR="00C24BC9" w:rsidRPr="003F1BDD" w:rsidRDefault="00C24BC9" w:rsidP="00DF2424">
      <w:pPr>
        <w:ind w:left="567" w:hanging="567"/>
        <w:rPr>
          <w:rFonts w:ascii="Garamond" w:hAnsi="Garamond"/>
          <w:b/>
          <w:szCs w:val="24"/>
          <w:lang w:val="es-ES"/>
        </w:rPr>
      </w:pPr>
    </w:p>
    <w:p w:rsidR="00C24BC9" w:rsidRPr="003F1BDD" w:rsidRDefault="00C24BC9" w:rsidP="00DF2424">
      <w:pPr>
        <w:ind w:left="567" w:hanging="567"/>
        <w:rPr>
          <w:rFonts w:ascii="Garamond" w:hAnsi="Garamond"/>
          <w:szCs w:val="24"/>
          <w:lang w:val="es-ES"/>
        </w:rPr>
      </w:pPr>
      <w:r w:rsidRPr="003F1BDD">
        <w:rPr>
          <w:rFonts w:ascii="Garamond" w:hAnsi="Garamond"/>
          <w:szCs w:val="24"/>
          <w:lang w:val="es-ES"/>
        </w:rPr>
        <w:t>15</w:t>
      </w:r>
      <w:r w:rsidR="003E4F4A" w:rsidRPr="003F1BDD">
        <w:rPr>
          <w:rFonts w:ascii="Garamond" w:hAnsi="Garamond"/>
          <w:szCs w:val="24"/>
          <w:lang w:val="es-ES"/>
        </w:rPr>
        <w:t>7</w:t>
      </w:r>
      <w:r w:rsidRPr="003F1BDD">
        <w:rPr>
          <w:rFonts w:ascii="Garamond" w:hAnsi="Garamond"/>
          <w:szCs w:val="24"/>
          <w:lang w:val="es-ES"/>
        </w:rPr>
        <w:t>.</w:t>
      </w:r>
      <w:r w:rsidRPr="003F1BDD">
        <w:rPr>
          <w:rFonts w:ascii="Garamond" w:hAnsi="Garamond"/>
          <w:szCs w:val="24"/>
          <w:lang w:val="es-ES"/>
        </w:rPr>
        <w:tab/>
      </w:r>
      <w:r w:rsidR="00CD7350" w:rsidRPr="003F1BDD">
        <w:rPr>
          <w:rFonts w:ascii="Garamond" w:hAnsi="Garamond" w:cs="Courier New"/>
          <w:szCs w:val="24"/>
          <w:lang w:val="es-ES"/>
        </w:rPr>
        <w:t xml:space="preserve">Asimismo se debe tener presente </w:t>
      </w:r>
      <w:r w:rsidR="007D5AD7" w:rsidRPr="003F1BDD">
        <w:rPr>
          <w:rFonts w:ascii="Garamond" w:hAnsi="Garamond" w:cs="Courier New"/>
          <w:szCs w:val="24"/>
          <w:lang w:val="es-ES"/>
        </w:rPr>
        <w:t>la importancia biológica de muchos sistemas kársticos y otros sistemas hidrológicos subterráneos (véanse las orientaciones específicas que aparecen en el Apéndice E más adelante)</w:t>
      </w:r>
    </w:p>
    <w:p w:rsidR="007D5AD7" w:rsidRPr="003F1BDD" w:rsidRDefault="007D5AD7" w:rsidP="00DF2424">
      <w:pPr>
        <w:ind w:left="567" w:hanging="567"/>
        <w:rPr>
          <w:rFonts w:ascii="Garamond" w:hAnsi="Garamond"/>
          <w:szCs w:val="24"/>
          <w:lang w:val="es-ES"/>
        </w:rPr>
      </w:pPr>
    </w:p>
    <w:p w:rsidR="007D5AD7" w:rsidRPr="003F1BDD" w:rsidRDefault="007D5AD7" w:rsidP="00DF2424">
      <w:pPr>
        <w:ind w:left="567" w:hanging="567"/>
        <w:rPr>
          <w:rFonts w:ascii="Garamond" w:hAnsi="Garamond"/>
          <w:b/>
          <w:szCs w:val="24"/>
          <w:lang w:val="es-ES"/>
        </w:rPr>
      </w:pPr>
      <w:r w:rsidRPr="003F1BDD">
        <w:rPr>
          <w:rFonts w:ascii="Garamond" w:hAnsi="Garamond"/>
          <w:b/>
          <w:szCs w:val="24"/>
          <w:lang w:val="es-ES"/>
        </w:rPr>
        <w:t>Información más detallada</w:t>
      </w:r>
    </w:p>
    <w:p w:rsidR="00C24BC9" w:rsidRPr="003F1BDD" w:rsidRDefault="00C24BC9" w:rsidP="00DF2424">
      <w:pPr>
        <w:ind w:left="567" w:hanging="567"/>
        <w:rPr>
          <w:rFonts w:ascii="Garamond" w:hAnsi="Garamond"/>
          <w:b/>
          <w:szCs w:val="24"/>
          <w:lang w:val="es-ES"/>
        </w:rPr>
      </w:pPr>
    </w:p>
    <w:p w:rsidR="00C24BC9" w:rsidRPr="003F1BDD" w:rsidRDefault="00C24BC9" w:rsidP="00DF2424">
      <w:pPr>
        <w:ind w:left="567" w:hanging="567"/>
        <w:rPr>
          <w:rFonts w:ascii="Garamond" w:hAnsi="Garamond"/>
          <w:szCs w:val="24"/>
          <w:lang w:val="es-ES"/>
        </w:rPr>
      </w:pPr>
      <w:r w:rsidRPr="003F1BDD">
        <w:rPr>
          <w:rFonts w:ascii="Garamond" w:hAnsi="Garamond"/>
          <w:szCs w:val="24"/>
          <w:lang w:val="es-ES"/>
        </w:rPr>
        <w:t>15</w:t>
      </w:r>
      <w:r w:rsidR="003E4F4A" w:rsidRPr="003F1BDD">
        <w:rPr>
          <w:rFonts w:ascii="Garamond" w:hAnsi="Garamond"/>
          <w:szCs w:val="24"/>
          <w:lang w:val="es-ES"/>
        </w:rPr>
        <w:t>8</w:t>
      </w:r>
      <w:r w:rsidRPr="003F1BDD">
        <w:rPr>
          <w:rFonts w:ascii="Garamond" w:hAnsi="Garamond"/>
          <w:szCs w:val="24"/>
          <w:lang w:val="es-ES"/>
        </w:rPr>
        <w:t>.</w:t>
      </w:r>
      <w:r w:rsidRPr="003F1BDD">
        <w:rPr>
          <w:rFonts w:ascii="Garamond" w:hAnsi="Garamond"/>
          <w:szCs w:val="24"/>
          <w:lang w:val="es-ES"/>
        </w:rPr>
        <w:tab/>
      </w:r>
      <w:r w:rsidR="007D5AD7" w:rsidRPr="003F1BDD">
        <w:rPr>
          <w:rFonts w:ascii="Garamond" w:hAnsi="Garamond"/>
          <w:b/>
          <w:szCs w:val="24"/>
          <w:lang w:val="es-ES"/>
        </w:rPr>
        <w:t>Definición</w:t>
      </w:r>
      <w:r w:rsidRPr="003F1BDD">
        <w:rPr>
          <w:rFonts w:ascii="Garamond" w:hAnsi="Garamond"/>
          <w:b/>
          <w:szCs w:val="24"/>
          <w:lang w:val="es-ES"/>
        </w:rPr>
        <w:t xml:space="preserve"> </w:t>
      </w:r>
      <w:r w:rsidR="007D5AD7" w:rsidRPr="003F1BDD">
        <w:rPr>
          <w:rFonts w:ascii="Garamond" w:hAnsi="Garamond"/>
          <w:b/>
          <w:szCs w:val="24"/>
          <w:lang w:val="es-ES"/>
        </w:rPr>
        <w:t xml:space="preserve">de </w:t>
      </w:r>
      <w:r w:rsidR="005C4E5F" w:rsidRPr="003F1BDD">
        <w:rPr>
          <w:rFonts w:ascii="Garamond" w:hAnsi="Garamond"/>
          <w:b/>
          <w:szCs w:val="24"/>
          <w:lang w:val="es-ES"/>
        </w:rPr>
        <w:t>“</w:t>
      </w:r>
      <w:r w:rsidR="007D5AD7" w:rsidRPr="003F1BDD">
        <w:rPr>
          <w:rFonts w:ascii="Garamond" w:hAnsi="Garamond"/>
          <w:b/>
          <w:szCs w:val="24"/>
          <w:lang w:val="es-ES"/>
        </w:rPr>
        <w:t>poblaciones</w:t>
      </w:r>
      <w:r w:rsidR="005C4E5F" w:rsidRPr="003F1BDD">
        <w:rPr>
          <w:rFonts w:ascii="Garamond" w:hAnsi="Garamond"/>
          <w:b/>
          <w:szCs w:val="24"/>
          <w:lang w:val="es-ES"/>
        </w:rPr>
        <w:t>”</w:t>
      </w:r>
      <w:r w:rsidRPr="003F1BDD">
        <w:rPr>
          <w:rFonts w:ascii="Garamond" w:hAnsi="Garamond"/>
          <w:b/>
          <w:szCs w:val="24"/>
          <w:lang w:val="es-ES"/>
        </w:rPr>
        <w:t>:</w:t>
      </w:r>
      <w:r w:rsidRPr="003F1BDD">
        <w:rPr>
          <w:rFonts w:ascii="Garamond" w:hAnsi="Garamond"/>
          <w:szCs w:val="24"/>
          <w:lang w:val="es-ES"/>
        </w:rPr>
        <w:t xml:space="preserve"> </w:t>
      </w:r>
      <w:r w:rsidR="007D5AD7" w:rsidRPr="003F1BDD">
        <w:rPr>
          <w:rFonts w:ascii="Garamond" w:hAnsi="Garamond"/>
          <w:szCs w:val="24"/>
          <w:lang w:val="es-ES"/>
        </w:rPr>
        <w:t xml:space="preserve">En el contexto del Criterio 3, significa </w:t>
      </w:r>
      <w:r w:rsidR="007D5AD7" w:rsidRPr="003F1BDD">
        <w:rPr>
          <w:rFonts w:ascii="Garamond" w:hAnsi="Garamond"/>
          <w:lang w:val="es-ES"/>
        </w:rPr>
        <w:t xml:space="preserve">la población de una especie </w:t>
      </w:r>
      <w:r w:rsidR="00F76261" w:rsidRPr="003F1BDD">
        <w:rPr>
          <w:rFonts w:ascii="Garamond" w:hAnsi="Garamond"/>
          <w:lang w:val="es-ES"/>
        </w:rPr>
        <w:t>dentro</w:t>
      </w:r>
      <w:r w:rsidR="007D5AD7" w:rsidRPr="003F1BDD">
        <w:rPr>
          <w:rFonts w:ascii="Garamond" w:hAnsi="Garamond"/>
          <w:lang w:val="es-ES"/>
        </w:rPr>
        <w:t xml:space="preserve"> la región </w:t>
      </w:r>
      <w:r w:rsidR="0001541F" w:rsidRPr="003F1BDD">
        <w:rPr>
          <w:rFonts w:ascii="Garamond" w:hAnsi="Garamond"/>
          <w:lang w:val="es-ES"/>
        </w:rPr>
        <w:t>biogeográfica</w:t>
      </w:r>
      <w:r w:rsidR="007D5AD7" w:rsidRPr="003F1BDD">
        <w:rPr>
          <w:rFonts w:ascii="Garamond" w:hAnsi="Garamond"/>
          <w:lang w:val="es-ES"/>
        </w:rPr>
        <w:t xml:space="preserve"> especificada</w:t>
      </w:r>
      <w:r w:rsidRPr="003F1BDD">
        <w:rPr>
          <w:rFonts w:ascii="Garamond" w:hAnsi="Garamond"/>
          <w:szCs w:val="24"/>
          <w:lang w:val="es-ES"/>
        </w:rPr>
        <w:t>.</w:t>
      </w:r>
    </w:p>
    <w:p w:rsidR="00C24BC9" w:rsidRPr="003F1BDD" w:rsidRDefault="00C24BC9" w:rsidP="00DF2424">
      <w:pPr>
        <w:ind w:left="567" w:hanging="567"/>
        <w:rPr>
          <w:rFonts w:ascii="Garamond" w:hAnsi="Garamond"/>
          <w:szCs w:val="24"/>
          <w:lang w:val="es-ES"/>
        </w:rPr>
      </w:pPr>
    </w:p>
    <w:p w:rsidR="00C24BC9" w:rsidRPr="003F1BDD" w:rsidRDefault="00C24BC9" w:rsidP="00DF2424">
      <w:pPr>
        <w:ind w:left="567" w:hanging="567"/>
        <w:rPr>
          <w:rFonts w:ascii="Garamond" w:hAnsi="Garamond"/>
          <w:szCs w:val="24"/>
          <w:lang w:val="es-ES"/>
        </w:rPr>
      </w:pPr>
      <w:r w:rsidRPr="003F1BDD">
        <w:rPr>
          <w:rFonts w:ascii="Garamond" w:hAnsi="Garamond"/>
          <w:szCs w:val="24"/>
          <w:lang w:val="es-ES"/>
        </w:rPr>
        <w:t>15</w:t>
      </w:r>
      <w:r w:rsidR="003E4F4A" w:rsidRPr="003F1BDD">
        <w:rPr>
          <w:rFonts w:ascii="Garamond" w:hAnsi="Garamond"/>
          <w:szCs w:val="24"/>
          <w:lang w:val="es-ES"/>
        </w:rPr>
        <w:t>9</w:t>
      </w:r>
      <w:r w:rsidRPr="003F1BDD">
        <w:rPr>
          <w:rFonts w:ascii="Garamond" w:hAnsi="Garamond"/>
          <w:szCs w:val="24"/>
          <w:lang w:val="es-ES"/>
        </w:rPr>
        <w:t>.</w:t>
      </w:r>
      <w:r w:rsidRPr="003F1BDD">
        <w:rPr>
          <w:rFonts w:ascii="Garamond" w:hAnsi="Garamond"/>
          <w:szCs w:val="24"/>
          <w:lang w:val="es-ES"/>
        </w:rPr>
        <w:tab/>
      </w:r>
      <w:r w:rsidR="004212FB" w:rsidRPr="003F1BDD">
        <w:rPr>
          <w:rFonts w:ascii="Garamond" w:hAnsi="Garamond"/>
          <w:b/>
          <w:szCs w:val="24"/>
          <w:lang w:val="es-ES"/>
        </w:rPr>
        <w:t>Definición de</w:t>
      </w:r>
      <w:r w:rsidRPr="003F1BDD">
        <w:rPr>
          <w:rFonts w:ascii="Garamond" w:hAnsi="Garamond"/>
          <w:b/>
          <w:szCs w:val="24"/>
          <w:lang w:val="es-ES"/>
        </w:rPr>
        <w:t xml:space="preserve"> </w:t>
      </w:r>
      <w:r w:rsidR="005C4E5F" w:rsidRPr="003F1BDD">
        <w:rPr>
          <w:rFonts w:ascii="Garamond" w:hAnsi="Garamond"/>
          <w:b/>
          <w:szCs w:val="24"/>
          <w:lang w:val="es-ES"/>
        </w:rPr>
        <w:t>“</w:t>
      </w:r>
      <w:r w:rsidR="004212FB" w:rsidRPr="003F1BDD">
        <w:rPr>
          <w:rFonts w:ascii="Garamond" w:hAnsi="Garamond"/>
          <w:b/>
          <w:szCs w:val="24"/>
          <w:lang w:val="es-ES"/>
        </w:rPr>
        <w:t>región biogeográfica</w:t>
      </w:r>
      <w:r w:rsidR="005C4E5F" w:rsidRPr="003F1BDD">
        <w:rPr>
          <w:rFonts w:ascii="Garamond" w:hAnsi="Garamond"/>
          <w:b/>
          <w:szCs w:val="24"/>
          <w:lang w:val="es-ES"/>
        </w:rPr>
        <w:t>”</w:t>
      </w:r>
      <w:r w:rsidRPr="003F1BDD">
        <w:rPr>
          <w:rFonts w:ascii="Garamond" w:hAnsi="Garamond"/>
          <w:szCs w:val="24"/>
          <w:lang w:val="es-ES"/>
        </w:rPr>
        <w:t xml:space="preserve">: </w:t>
      </w:r>
      <w:r w:rsidR="004212FB" w:rsidRPr="003F1BDD">
        <w:rPr>
          <w:rFonts w:ascii="Garamond" w:hAnsi="Garamond"/>
          <w:szCs w:val="24"/>
          <w:lang w:val="es-ES"/>
        </w:rPr>
        <w:t>Cons</w:t>
      </w:r>
      <w:r w:rsidR="001206F6" w:rsidRPr="003F1BDD">
        <w:rPr>
          <w:rFonts w:ascii="Garamond" w:hAnsi="Garamond"/>
          <w:szCs w:val="24"/>
          <w:lang w:val="es-ES"/>
        </w:rPr>
        <w:t>últese</w:t>
      </w:r>
      <w:r w:rsidR="004212FB" w:rsidRPr="003F1BDD">
        <w:rPr>
          <w:rFonts w:ascii="Garamond" w:hAnsi="Garamond"/>
          <w:szCs w:val="24"/>
          <w:lang w:val="es-ES"/>
        </w:rPr>
        <w:t xml:space="preserve"> la definición en la sección </w:t>
      </w:r>
      <w:r w:rsidRPr="003F1BDD">
        <w:rPr>
          <w:rFonts w:ascii="Garamond" w:hAnsi="Garamond"/>
          <w:szCs w:val="24"/>
          <w:lang w:val="es-ES"/>
        </w:rPr>
        <w:t>5.3.</w:t>
      </w:r>
    </w:p>
    <w:p w:rsidR="00C24BC9" w:rsidRPr="003F1BDD" w:rsidRDefault="00C24BC9" w:rsidP="00DF2424">
      <w:pPr>
        <w:ind w:left="567" w:hanging="567"/>
        <w:rPr>
          <w:rFonts w:ascii="Garamond" w:hAnsi="Garamond"/>
          <w:szCs w:val="24"/>
          <w:lang w:val="es-ES"/>
        </w:rPr>
      </w:pPr>
    </w:p>
    <w:p w:rsidR="00C24BC9" w:rsidRPr="003F1BDD" w:rsidRDefault="004212FB" w:rsidP="00DF2424">
      <w:pPr>
        <w:ind w:left="567" w:hanging="567"/>
        <w:rPr>
          <w:rFonts w:ascii="Garamond" w:hAnsi="Garamond"/>
          <w:b/>
          <w:szCs w:val="24"/>
          <w:lang w:val="es-ES"/>
        </w:rPr>
      </w:pPr>
      <w:r w:rsidRPr="003F1BDD">
        <w:rPr>
          <w:rFonts w:ascii="Garamond" w:hAnsi="Garamond"/>
          <w:b/>
          <w:szCs w:val="24"/>
          <w:lang w:val="es-ES"/>
        </w:rPr>
        <w:t>Dónde acudir en busca de mayor ayuda o información</w:t>
      </w:r>
    </w:p>
    <w:p w:rsidR="00C24BC9" w:rsidRPr="003F1BDD" w:rsidRDefault="00C24BC9" w:rsidP="00DF2424">
      <w:pPr>
        <w:ind w:left="567" w:hanging="567"/>
        <w:rPr>
          <w:rFonts w:ascii="Garamond" w:hAnsi="Garamond"/>
          <w:b/>
          <w:szCs w:val="24"/>
          <w:lang w:val="es-ES"/>
        </w:rPr>
      </w:pPr>
    </w:p>
    <w:p w:rsidR="00C24BC9" w:rsidRPr="003F1BDD" w:rsidRDefault="00C24BC9" w:rsidP="00DF2424">
      <w:pPr>
        <w:ind w:left="567" w:hanging="567"/>
        <w:rPr>
          <w:rFonts w:ascii="Garamond" w:hAnsi="Garamond"/>
          <w:szCs w:val="24"/>
          <w:lang w:val="es-ES"/>
        </w:rPr>
      </w:pPr>
      <w:r w:rsidRPr="003F1BDD">
        <w:rPr>
          <w:rFonts w:ascii="Garamond" w:hAnsi="Garamond"/>
          <w:szCs w:val="24"/>
          <w:lang w:val="es-ES"/>
        </w:rPr>
        <w:t>1</w:t>
      </w:r>
      <w:r w:rsidR="003E4F4A" w:rsidRPr="003F1BDD">
        <w:rPr>
          <w:rFonts w:ascii="Garamond" w:hAnsi="Garamond"/>
          <w:szCs w:val="24"/>
          <w:lang w:val="es-ES"/>
        </w:rPr>
        <w:t>60</w:t>
      </w:r>
      <w:r w:rsidRPr="003F1BDD">
        <w:rPr>
          <w:rFonts w:ascii="Garamond" w:hAnsi="Garamond"/>
          <w:szCs w:val="24"/>
          <w:lang w:val="es-ES"/>
        </w:rPr>
        <w:t>.</w:t>
      </w:r>
      <w:r w:rsidRPr="003F1BDD">
        <w:rPr>
          <w:rFonts w:ascii="Garamond" w:hAnsi="Garamond"/>
          <w:szCs w:val="24"/>
          <w:lang w:val="es-ES"/>
        </w:rPr>
        <w:tab/>
      </w:r>
      <w:r w:rsidR="00073B9B" w:rsidRPr="003F1BDD">
        <w:rPr>
          <w:rFonts w:ascii="Garamond" w:hAnsi="Garamond"/>
          <w:szCs w:val="24"/>
          <w:lang w:val="es-ES"/>
        </w:rPr>
        <w:t xml:space="preserve">La conservación de </w:t>
      </w:r>
      <w:r w:rsidR="001801AF" w:rsidRPr="003F1BDD">
        <w:rPr>
          <w:rFonts w:ascii="Garamond" w:hAnsi="Garamond"/>
          <w:szCs w:val="24"/>
          <w:lang w:val="es-ES"/>
        </w:rPr>
        <w:t>los focos de</w:t>
      </w:r>
      <w:r w:rsidR="00073B9B" w:rsidRPr="003F1BDD">
        <w:rPr>
          <w:rFonts w:ascii="Garamond" w:hAnsi="Garamond"/>
          <w:szCs w:val="24"/>
          <w:lang w:val="es-ES"/>
        </w:rPr>
        <w:t xml:space="preserve"> endemismo es particularmente importante en el contexto del Criterio</w:t>
      </w:r>
      <w:r w:rsidRPr="003F1BDD">
        <w:rPr>
          <w:rFonts w:ascii="Garamond" w:hAnsi="Garamond"/>
          <w:szCs w:val="24"/>
          <w:lang w:val="es-ES"/>
        </w:rPr>
        <w:t xml:space="preserve"> 3. </w:t>
      </w:r>
      <w:r w:rsidR="00073B9B" w:rsidRPr="003F1BDD">
        <w:rPr>
          <w:rFonts w:ascii="Garamond" w:hAnsi="Garamond"/>
          <w:szCs w:val="24"/>
          <w:lang w:val="es-ES"/>
        </w:rPr>
        <w:t>Es fácil encontrar información sobre los centros de endemismo para varios taxones</w:t>
      </w:r>
      <w:r w:rsidRPr="003F1BDD">
        <w:rPr>
          <w:rFonts w:ascii="Garamond" w:hAnsi="Garamond"/>
          <w:szCs w:val="24"/>
          <w:lang w:val="es-ES"/>
        </w:rPr>
        <w:t xml:space="preserve">; </w:t>
      </w:r>
      <w:r w:rsidR="00073B9B" w:rsidRPr="003F1BDD">
        <w:rPr>
          <w:rFonts w:ascii="Garamond" w:hAnsi="Garamond"/>
          <w:szCs w:val="24"/>
          <w:lang w:val="es-ES"/>
        </w:rPr>
        <w:t>por ejemplo</w:t>
      </w:r>
      <w:r w:rsidRPr="003F1BDD">
        <w:rPr>
          <w:rFonts w:ascii="Garamond" w:hAnsi="Garamond"/>
          <w:szCs w:val="24"/>
          <w:lang w:val="es-ES"/>
        </w:rPr>
        <w:t xml:space="preserve">, </w:t>
      </w:r>
      <w:r w:rsidR="00073B9B" w:rsidRPr="003F1BDD">
        <w:rPr>
          <w:rFonts w:ascii="Garamond" w:hAnsi="Garamond"/>
          <w:szCs w:val="24"/>
          <w:lang w:val="es-ES"/>
        </w:rPr>
        <w:t xml:space="preserve">en el Apéndice </w:t>
      </w:r>
      <w:r w:rsidRPr="003F1BDD">
        <w:rPr>
          <w:rFonts w:ascii="Garamond" w:hAnsi="Garamond"/>
          <w:szCs w:val="24"/>
          <w:lang w:val="es-ES"/>
        </w:rPr>
        <w:t xml:space="preserve">II </w:t>
      </w:r>
      <w:r w:rsidR="00073B9B" w:rsidRPr="003F1BDD">
        <w:rPr>
          <w:rFonts w:ascii="Garamond" w:hAnsi="Garamond"/>
          <w:szCs w:val="24"/>
          <w:lang w:val="es-ES"/>
        </w:rPr>
        <w:t xml:space="preserve">de </w:t>
      </w:r>
      <w:r w:rsidRPr="003F1BDD">
        <w:rPr>
          <w:rFonts w:ascii="Garamond" w:hAnsi="Garamond"/>
          <w:szCs w:val="24"/>
          <w:lang w:val="es-ES"/>
        </w:rPr>
        <w:t xml:space="preserve">Langhammer et al. (2007) </w:t>
      </w:r>
      <w:r w:rsidR="00073B9B" w:rsidRPr="003F1BDD">
        <w:rPr>
          <w:rFonts w:ascii="Garamond" w:hAnsi="Garamond"/>
          <w:szCs w:val="24"/>
          <w:lang w:val="es-ES"/>
        </w:rPr>
        <w:t xml:space="preserve">se enumeran muchas fuentes en línea de datos e información pertinentes, </w:t>
      </w:r>
      <w:r w:rsidR="00DE4580" w:rsidRPr="003F1BDD">
        <w:rPr>
          <w:rFonts w:ascii="Garamond" w:hAnsi="Garamond"/>
          <w:szCs w:val="24"/>
          <w:lang w:val="es-ES"/>
        </w:rPr>
        <w:t xml:space="preserve">entre las </w:t>
      </w:r>
      <w:r w:rsidR="003B6C59" w:rsidRPr="003F1BDD">
        <w:rPr>
          <w:rFonts w:ascii="Garamond" w:hAnsi="Garamond"/>
          <w:szCs w:val="24"/>
          <w:lang w:val="es-ES"/>
        </w:rPr>
        <w:t>que</w:t>
      </w:r>
      <w:r w:rsidR="00DE4580" w:rsidRPr="003F1BDD">
        <w:rPr>
          <w:rFonts w:ascii="Garamond" w:hAnsi="Garamond"/>
          <w:szCs w:val="24"/>
          <w:lang w:val="es-ES"/>
        </w:rPr>
        <w:t xml:space="preserve"> </w:t>
      </w:r>
      <w:r w:rsidR="00073B9B" w:rsidRPr="003F1BDD">
        <w:rPr>
          <w:rFonts w:ascii="Garamond" w:hAnsi="Garamond"/>
          <w:szCs w:val="24"/>
          <w:lang w:val="es-ES"/>
        </w:rPr>
        <w:t xml:space="preserve">cabe </w:t>
      </w:r>
      <w:r w:rsidR="00DE4580" w:rsidRPr="003F1BDD">
        <w:rPr>
          <w:rFonts w:ascii="Garamond" w:hAnsi="Garamond"/>
          <w:szCs w:val="24"/>
          <w:lang w:val="es-ES"/>
        </w:rPr>
        <w:t xml:space="preserve">destacar </w:t>
      </w:r>
      <w:r w:rsidR="00073B9B" w:rsidRPr="003F1BDD">
        <w:rPr>
          <w:rFonts w:ascii="Garamond" w:hAnsi="Garamond"/>
          <w:szCs w:val="24"/>
          <w:lang w:val="es-ES"/>
        </w:rPr>
        <w:t>las siguientes</w:t>
      </w:r>
      <w:r w:rsidRPr="003F1BDD">
        <w:rPr>
          <w:rFonts w:ascii="Garamond" w:hAnsi="Garamond"/>
          <w:szCs w:val="24"/>
          <w:lang w:val="es-ES"/>
        </w:rPr>
        <w:t>:</w:t>
      </w:r>
    </w:p>
    <w:p w:rsidR="00C24BC9" w:rsidRPr="003F1BDD" w:rsidRDefault="00C24BC9" w:rsidP="00DF2424">
      <w:pPr>
        <w:ind w:left="567" w:hanging="567"/>
        <w:rPr>
          <w:rFonts w:ascii="Garamond" w:hAnsi="Garamond"/>
          <w:szCs w:val="24"/>
          <w:lang w:val="es-ES"/>
        </w:rPr>
      </w:pPr>
    </w:p>
    <w:p w:rsidR="00C24BC9" w:rsidRPr="003F1BDD" w:rsidRDefault="00C24BC9" w:rsidP="00DF2424">
      <w:pPr>
        <w:numPr>
          <w:ilvl w:val="0"/>
          <w:numId w:val="23"/>
        </w:numPr>
        <w:tabs>
          <w:tab w:val="left" w:pos="1134"/>
        </w:tabs>
        <w:ind w:left="1134" w:hanging="567"/>
        <w:rPr>
          <w:rFonts w:ascii="Garamond" w:hAnsi="Garamond"/>
          <w:szCs w:val="24"/>
          <w:lang w:val="es-ES"/>
        </w:rPr>
      </w:pPr>
      <w:r w:rsidRPr="003F1BDD">
        <w:rPr>
          <w:rFonts w:ascii="Garamond" w:hAnsi="Garamond"/>
          <w:i/>
          <w:szCs w:val="24"/>
          <w:lang w:val="es-ES"/>
        </w:rPr>
        <w:t>Centres of Plant Diversity: a guide and strategy for their conservation</w:t>
      </w:r>
      <w:r w:rsidRPr="003F1BDD">
        <w:rPr>
          <w:rFonts w:ascii="Garamond" w:hAnsi="Garamond"/>
          <w:szCs w:val="24"/>
          <w:lang w:val="es-ES"/>
        </w:rPr>
        <w:t xml:space="preserve"> (WWF </w:t>
      </w:r>
      <w:r w:rsidR="00DE4580" w:rsidRPr="003F1BDD">
        <w:rPr>
          <w:rFonts w:ascii="Garamond" w:hAnsi="Garamond"/>
          <w:szCs w:val="24"/>
          <w:lang w:val="es-ES"/>
        </w:rPr>
        <w:t>y</w:t>
      </w:r>
      <w:r w:rsidRPr="003F1BDD">
        <w:rPr>
          <w:rFonts w:ascii="Garamond" w:hAnsi="Garamond"/>
          <w:szCs w:val="24"/>
          <w:lang w:val="es-ES"/>
        </w:rPr>
        <w:t xml:space="preserve"> </w:t>
      </w:r>
      <w:r w:rsidR="00DE4580" w:rsidRPr="003F1BDD">
        <w:rPr>
          <w:rFonts w:ascii="Garamond" w:hAnsi="Garamond"/>
          <w:szCs w:val="24"/>
          <w:lang w:val="es-ES"/>
        </w:rPr>
        <w:t xml:space="preserve">UICN, </w:t>
      </w:r>
      <w:r w:rsidRPr="003F1BDD">
        <w:rPr>
          <w:rFonts w:ascii="Garamond" w:hAnsi="Garamond"/>
          <w:szCs w:val="24"/>
          <w:lang w:val="es-ES"/>
        </w:rPr>
        <w:t>1994-1997)</w:t>
      </w:r>
    </w:p>
    <w:p w:rsidR="00C24BC9" w:rsidRPr="003F1BDD" w:rsidRDefault="001801AF" w:rsidP="00DF2424">
      <w:pPr>
        <w:numPr>
          <w:ilvl w:val="0"/>
          <w:numId w:val="23"/>
        </w:numPr>
        <w:tabs>
          <w:tab w:val="left" w:pos="1134"/>
        </w:tabs>
        <w:ind w:left="1134" w:hanging="567"/>
        <w:rPr>
          <w:rFonts w:ascii="Garamond" w:hAnsi="Garamond"/>
          <w:szCs w:val="24"/>
          <w:lang w:val="es-ES"/>
        </w:rPr>
      </w:pPr>
      <w:r w:rsidRPr="003F1BDD">
        <w:rPr>
          <w:rFonts w:ascii="Garamond" w:hAnsi="Garamond"/>
          <w:szCs w:val="24"/>
          <w:lang w:val="es-ES"/>
        </w:rPr>
        <w:t xml:space="preserve">Zonas de aves endémicas del planeta de </w:t>
      </w:r>
      <w:r w:rsidR="00C24BC9" w:rsidRPr="003F1BDD">
        <w:rPr>
          <w:rFonts w:ascii="Garamond" w:hAnsi="Garamond"/>
          <w:szCs w:val="24"/>
          <w:lang w:val="es-ES"/>
        </w:rPr>
        <w:t>BirdLife International</w:t>
      </w:r>
      <w:r w:rsidRPr="003F1BDD">
        <w:rPr>
          <w:rFonts w:ascii="Garamond" w:hAnsi="Garamond"/>
          <w:szCs w:val="24"/>
          <w:lang w:val="es-ES"/>
        </w:rPr>
        <w:t xml:space="preserve"> </w:t>
      </w:r>
      <w:r w:rsidR="00C24BC9" w:rsidRPr="003F1BDD">
        <w:rPr>
          <w:rFonts w:ascii="Garamond" w:hAnsi="Garamond"/>
          <w:szCs w:val="24"/>
          <w:lang w:val="es-ES"/>
        </w:rPr>
        <w:t xml:space="preserve">(Stattersfield </w:t>
      </w:r>
      <w:r w:rsidR="00C24BC9" w:rsidRPr="003F1BDD">
        <w:rPr>
          <w:rFonts w:ascii="Garamond" w:hAnsi="Garamond"/>
          <w:i/>
          <w:szCs w:val="24"/>
          <w:lang w:val="es-ES"/>
        </w:rPr>
        <w:t>et al.</w:t>
      </w:r>
      <w:r w:rsidR="00C24BC9" w:rsidRPr="003F1BDD">
        <w:rPr>
          <w:rFonts w:ascii="Garamond" w:hAnsi="Garamond"/>
          <w:szCs w:val="24"/>
          <w:lang w:val="es-ES"/>
        </w:rPr>
        <w:t xml:space="preserve"> 1998) </w:t>
      </w:r>
      <w:r w:rsidRPr="003F1BDD">
        <w:rPr>
          <w:rFonts w:ascii="Garamond" w:hAnsi="Garamond"/>
          <w:szCs w:val="24"/>
          <w:lang w:val="es-ES"/>
        </w:rPr>
        <w:t xml:space="preserve">y otros datos disponibles en </w:t>
      </w:r>
      <w:r w:rsidR="00C24BC9" w:rsidRPr="003F1BDD">
        <w:rPr>
          <w:rFonts w:ascii="Garamond" w:hAnsi="Garamond"/>
          <w:szCs w:val="24"/>
          <w:lang w:val="es-ES"/>
        </w:rPr>
        <w:t>www.birdlife.org/datazone;</w:t>
      </w:r>
    </w:p>
    <w:p w:rsidR="00C24BC9" w:rsidRPr="003F1BDD" w:rsidRDefault="00466DAB" w:rsidP="00DF2424">
      <w:pPr>
        <w:numPr>
          <w:ilvl w:val="0"/>
          <w:numId w:val="23"/>
        </w:numPr>
        <w:tabs>
          <w:tab w:val="left" w:pos="1134"/>
        </w:tabs>
        <w:ind w:left="1134" w:hanging="567"/>
        <w:rPr>
          <w:rFonts w:ascii="Garamond" w:hAnsi="Garamond"/>
          <w:szCs w:val="24"/>
          <w:lang w:val="es-ES"/>
        </w:rPr>
      </w:pPr>
      <w:r w:rsidRPr="003F1BDD">
        <w:rPr>
          <w:rFonts w:ascii="Garamond" w:hAnsi="Garamond"/>
          <w:szCs w:val="24"/>
          <w:lang w:val="es-ES"/>
        </w:rPr>
        <w:t>Sitios Alianza para la Extinción Cero (</w:t>
      </w:r>
      <w:r w:rsidR="00C24BC9" w:rsidRPr="003F1BDD">
        <w:rPr>
          <w:rFonts w:ascii="Garamond" w:hAnsi="Garamond"/>
          <w:szCs w:val="24"/>
          <w:lang w:val="es-ES"/>
        </w:rPr>
        <w:t xml:space="preserve">Alliance for Zero Extinction </w:t>
      </w:r>
      <w:r w:rsidRPr="003F1BDD">
        <w:rPr>
          <w:rFonts w:ascii="Garamond" w:hAnsi="Garamond"/>
          <w:szCs w:val="24"/>
          <w:lang w:val="es-ES"/>
        </w:rPr>
        <w:t xml:space="preserve">- </w:t>
      </w:r>
      <w:r w:rsidR="00C24BC9" w:rsidRPr="003F1BDD">
        <w:rPr>
          <w:rFonts w:ascii="Garamond" w:hAnsi="Garamond"/>
          <w:szCs w:val="24"/>
          <w:lang w:val="es-ES"/>
        </w:rPr>
        <w:t>AZE) (www.zeroextinction.org);</w:t>
      </w:r>
    </w:p>
    <w:p w:rsidR="00C24BC9" w:rsidRPr="003F1BDD" w:rsidRDefault="001801AF" w:rsidP="00DF2424">
      <w:pPr>
        <w:numPr>
          <w:ilvl w:val="0"/>
          <w:numId w:val="23"/>
        </w:numPr>
        <w:tabs>
          <w:tab w:val="left" w:pos="1134"/>
        </w:tabs>
        <w:ind w:left="1134" w:hanging="567"/>
        <w:rPr>
          <w:rFonts w:ascii="Garamond" w:hAnsi="Garamond"/>
          <w:szCs w:val="24"/>
          <w:lang w:val="es-ES"/>
        </w:rPr>
      </w:pPr>
      <w:r w:rsidRPr="003F1BDD">
        <w:rPr>
          <w:rFonts w:ascii="Garamond" w:hAnsi="Garamond"/>
          <w:szCs w:val="24"/>
          <w:lang w:val="es-ES"/>
        </w:rPr>
        <w:t xml:space="preserve">Base </w:t>
      </w:r>
      <w:r w:rsidR="00DE4580" w:rsidRPr="003F1BDD">
        <w:rPr>
          <w:rFonts w:ascii="Garamond" w:hAnsi="Garamond"/>
          <w:szCs w:val="24"/>
          <w:lang w:val="es-ES"/>
        </w:rPr>
        <w:t xml:space="preserve">de datos de especies </w:t>
      </w:r>
      <w:r w:rsidR="00642274" w:rsidRPr="003F1BDD">
        <w:rPr>
          <w:rFonts w:ascii="Garamond" w:hAnsi="Garamond"/>
          <w:szCs w:val="24"/>
          <w:lang w:val="es-ES"/>
        </w:rPr>
        <w:t>en focos de biodiversidad (</w:t>
      </w:r>
      <w:r w:rsidR="005C4E5F" w:rsidRPr="003F1BDD">
        <w:rPr>
          <w:rFonts w:ascii="Garamond" w:hAnsi="Garamond"/>
          <w:szCs w:val="24"/>
          <w:lang w:val="es-ES"/>
        </w:rPr>
        <w:t>“</w:t>
      </w:r>
      <w:r w:rsidR="00C24BC9" w:rsidRPr="003F1BDD">
        <w:rPr>
          <w:rFonts w:ascii="Garamond" w:hAnsi="Garamond"/>
          <w:szCs w:val="24"/>
          <w:lang w:val="es-ES"/>
        </w:rPr>
        <w:t>Biodiversity Hotspots</w:t>
      </w:r>
      <w:r w:rsidR="005C4E5F" w:rsidRPr="003F1BDD">
        <w:rPr>
          <w:rFonts w:ascii="Garamond" w:hAnsi="Garamond"/>
          <w:szCs w:val="24"/>
          <w:lang w:val="es-ES"/>
        </w:rPr>
        <w:t>”</w:t>
      </w:r>
      <w:r w:rsidR="00642274" w:rsidRPr="003F1BDD">
        <w:rPr>
          <w:rFonts w:ascii="Garamond" w:hAnsi="Garamond"/>
          <w:szCs w:val="24"/>
          <w:lang w:val="es-ES"/>
        </w:rPr>
        <w:t>)</w:t>
      </w:r>
      <w:r w:rsidR="00C24BC9" w:rsidRPr="003F1BDD">
        <w:rPr>
          <w:rFonts w:ascii="Garamond" w:hAnsi="Garamond"/>
          <w:szCs w:val="24"/>
          <w:lang w:val="es-ES"/>
        </w:rPr>
        <w:t xml:space="preserve"> (www.biodiversityhotspots.org); </w:t>
      </w:r>
      <w:r w:rsidR="001F329C" w:rsidRPr="003F1BDD">
        <w:rPr>
          <w:rFonts w:ascii="Garamond" w:hAnsi="Garamond"/>
          <w:szCs w:val="24"/>
          <w:lang w:val="es-ES"/>
        </w:rPr>
        <w:t>y</w:t>
      </w:r>
    </w:p>
    <w:p w:rsidR="00C24BC9" w:rsidRPr="003F1BDD" w:rsidRDefault="001801AF" w:rsidP="00DF2424">
      <w:pPr>
        <w:numPr>
          <w:ilvl w:val="0"/>
          <w:numId w:val="23"/>
        </w:numPr>
        <w:tabs>
          <w:tab w:val="left" w:pos="1134"/>
        </w:tabs>
        <w:ind w:left="1134" w:hanging="567"/>
        <w:rPr>
          <w:rFonts w:ascii="Garamond" w:hAnsi="Garamond"/>
          <w:szCs w:val="24"/>
          <w:lang w:val="es-ES"/>
        </w:rPr>
      </w:pPr>
      <w:r w:rsidRPr="003F1BDD">
        <w:rPr>
          <w:rFonts w:ascii="Garamond" w:hAnsi="Garamond"/>
          <w:szCs w:val="24"/>
          <w:lang w:val="es-ES"/>
        </w:rPr>
        <w:t>Evaluación Mundial de los Anfibios</w:t>
      </w:r>
      <w:r w:rsidR="00C24BC9" w:rsidRPr="003F1BDD">
        <w:rPr>
          <w:rFonts w:ascii="Garamond" w:hAnsi="Garamond"/>
          <w:szCs w:val="24"/>
          <w:lang w:val="es-ES"/>
        </w:rPr>
        <w:t xml:space="preserve"> (www.globalamphibians.org).</w:t>
      </w:r>
    </w:p>
    <w:p w:rsidR="00C24BC9" w:rsidRPr="003F1BDD" w:rsidRDefault="00C24BC9" w:rsidP="00DF2424">
      <w:pPr>
        <w:rPr>
          <w:rFonts w:ascii="Garamond" w:hAnsi="Garamond"/>
          <w:b/>
          <w:szCs w:val="24"/>
          <w:lang w:val="es-ES"/>
        </w:rPr>
      </w:pPr>
    </w:p>
    <w:p w:rsidR="0028258A" w:rsidRPr="003F1BDD" w:rsidRDefault="0028258A" w:rsidP="00DF2424">
      <w:pPr>
        <w:ind w:left="567" w:hanging="567"/>
        <w:rPr>
          <w:rFonts w:ascii="Garamond" w:hAnsi="Garamond"/>
          <w:szCs w:val="24"/>
          <w:lang w:val="es-ES"/>
        </w:rPr>
      </w:pPr>
      <w:bookmarkStart w:id="89" w:name="_Toc320836697"/>
      <w:bookmarkStart w:id="90" w:name="_Toc320907576"/>
      <w:r w:rsidRPr="003F1BDD">
        <w:rPr>
          <w:rFonts w:ascii="Garamond" w:hAnsi="Garamond"/>
          <w:szCs w:val="24"/>
          <w:lang w:val="es-ES"/>
        </w:rPr>
        <w:t>161.</w:t>
      </w:r>
      <w:r w:rsidRPr="003F1BDD">
        <w:rPr>
          <w:rFonts w:ascii="Garamond" w:hAnsi="Garamond"/>
          <w:szCs w:val="24"/>
          <w:lang w:val="es-ES"/>
        </w:rPr>
        <w:tab/>
        <w:t>En Anderson (2002, 2005) se ofrecen orientaciones sobre la identificación de Áreas de Importancia para la Flora en Europa; y en Plantlife International (2004), orientaciones más generales.</w:t>
      </w:r>
    </w:p>
    <w:p w:rsidR="0028258A" w:rsidRPr="003F1BDD" w:rsidRDefault="0028258A" w:rsidP="00DF2424">
      <w:pPr>
        <w:rPr>
          <w:rFonts w:ascii="Garamond" w:hAnsi="Garamond"/>
          <w:b/>
          <w:szCs w:val="24"/>
          <w:lang w:val="es-ES"/>
        </w:rPr>
      </w:pPr>
    </w:p>
    <w:p w:rsidR="00132C2E" w:rsidRPr="003F1BDD" w:rsidRDefault="001E0CE3" w:rsidP="00DF2424">
      <w:pPr>
        <w:pStyle w:val="Heading3"/>
        <w:tabs>
          <w:tab w:val="clear" w:pos="4680"/>
          <w:tab w:val="left" w:pos="567"/>
        </w:tabs>
        <w:jc w:val="left"/>
        <w:rPr>
          <w:bCs/>
          <w:i/>
          <w:szCs w:val="24"/>
          <w:u w:val="none"/>
          <w:lang w:val="es-ES"/>
        </w:rPr>
      </w:pPr>
      <w:r w:rsidRPr="003F1BDD">
        <w:rPr>
          <w:bCs/>
          <w:i/>
          <w:szCs w:val="24"/>
          <w:u w:val="none"/>
          <w:lang w:val="es-ES"/>
        </w:rPr>
        <w:t>6.1.4</w:t>
      </w:r>
      <w:r w:rsidRPr="003F1BDD">
        <w:rPr>
          <w:bCs/>
          <w:i/>
          <w:szCs w:val="24"/>
          <w:u w:val="none"/>
          <w:lang w:val="es-ES"/>
        </w:rPr>
        <w:tab/>
      </w:r>
      <w:r w:rsidR="00DF4934" w:rsidRPr="003F1BDD">
        <w:rPr>
          <w:bCs/>
          <w:i/>
          <w:szCs w:val="24"/>
          <w:u w:val="none"/>
          <w:lang w:val="es-ES"/>
        </w:rPr>
        <w:t>Criterio 4</w:t>
      </w:r>
      <w:bookmarkEnd w:id="89"/>
      <w:bookmarkEnd w:id="90"/>
      <w:r w:rsidR="00DF4934" w:rsidRPr="003F1BDD">
        <w:rPr>
          <w:bCs/>
          <w:i/>
          <w:szCs w:val="24"/>
          <w:u w:val="none"/>
          <w:lang w:val="es-ES"/>
        </w:rPr>
        <w:t xml:space="preserve"> </w:t>
      </w:r>
    </w:p>
    <w:p w:rsidR="001E0CE3" w:rsidRPr="003F1BDD" w:rsidRDefault="001E0CE3" w:rsidP="00DF2424">
      <w:pPr>
        <w:pStyle w:val="BodyTextIndent2"/>
        <w:pBdr>
          <w:top w:val="none" w:sz="0" w:space="0" w:color="auto"/>
          <w:left w:val="none" w:sz="0" w:space="0" w:color="auto"/>
          <w:bottom w:val="none" w:sz="0" w:space="0" w:color="auto"/>
          <w:right w:val="none" w:sz="0" w:space="0" w:color="auto"/>
        </w:pBdr>
        <w:ind w:left="0"/>
        <w:rPr>
          <w:lang w:val="es-ES"/>
        </w:rPr>
      </w:pPr>
    </w:p>
    <w:p w:rsidR="00DF4934" w:rsidRPr="003F1BDD" w:rsidRDefault="00DF4934" w:rsidP="00DF2424">
      <w:pPr>
        <w:pStyle w:val="BodyTextIndent2"/>
        <w:pBdr>
          <w:top w:val="single" w:sz="4" w:space="1" w:color="auto"/>
          <w:left w:val="single" w:sz="4" w:space="4" w:color="auto"/>
          <w:bottom w:val="single" w:sz="4" w:space="1" w:color="auto"/>
          <w:right w:val="single" w:sz="4" w:space="4" w:color="auto"/>
        </w:pBdr>
        <w:shd w:val="clear" w:color="auto" w:fill="EEECE1"/>
        <w:ind w:right="720"/>
        <w:jc w:val="center"/>
        <w:rPr>
          <w:szCs w:val="24"/>
          <w:lang w:val="es-ES"/>
        </w:rPr>
      </w:pPr>
      <w:r w:rsidRPr="003F1BDD">
        <w:rPr>
          <w:szCs w:val="24"/>
          <w:lang w:val="es-ES"/>
        </w:rPr>
        <w:t>Un humedal deberá ser considerado de importancia internacional si sustenta especies vegetales y/o animales cuando se encuentran en una etapa crítica de su ciclo biológico, o les ofrece refugio cuando prevalecen condiciones adversas.</w:t>
      </w:r>
    </w:p>
    <w:p w:rsidR="00DF4934" w:rsidRPr="003F1BDD" w:rsidRDefault="00DF4934" w:rsidP="00DF2424">
      <w:pPr>
        <w:pStyle w:val="BodyTextIndent2"/>
        <w:pBdr>
          <w:top w:val="none" w:sz="0" w:space="0" w:color="auto"/>
          <w:left w:val="none" w:sz="0" w:space="0" w:color="auto"/>
          <w:bottom w:val="none" w:sz="0" w:space="0" w:color="auto"/>
          <w:right w:val="none" w:sz="0" w:space="0" w:color="auto"/>
        </w:pBdr>
        <w:ind w:left="0"/>
        <w:rPr>
          <w:lang w:val="es-ES"/>
        </w:rPr>
      </w:pPr>
    </w:p>
    <w:p w:rsidR="00D331B5" w:rsidRPr="003F1BDD" w:rsidRDefault="00DC117D" w:rsidP="00DF2424">
      <w:pPr>
        <w:keepNext/>
        <w:tabs>
          <w:tab w:val="left" w:pos="567"/>
        </w:tabs>
        <w:ind w:left="567" w:hanging="567"/>
        <w:rPr>
          <w:rFonts w:ascii="Garamond" w:hAnsi="Garamond"/>
          <w:b/>
          <w:szCs w:val="24"/>
          <w:lang w:val="es-ES"/>
        </w:rPr>
      </w:pPr>
      <w:r w:rsidRPr="003F1BDD">
        <w:rPr>
          <w:rFonts w:ascii="Garamond" w:hAnsi="Garamond"/>
          <w:b/>
          <w:szCs w:val="24"/>
          <w:lang w:val="es-ES"/>
        </w:rPr>
        <w:t>Objetivos del Criterio</w:t>
      </w:r>
    </w:p>
    <w:p w:rsidR="00D331B5" w:rsidRPr="003F1BDD" w:rsidRDefault="00D331B5" w:rsidP="00DF2424">
      <w:pPr>
        <w:tabs>
          <w:tab w:val="left" w:pos="567"/>
        </w:tabs>
        <w:ind w:left="567" w:hanging="567"/>
        <w:rPr>
          <w:rFonts w:ascii="Garamond" w:hAnsi="Garamond"/>
          <w:b/>
          <w:szCs w:val="24"/>
          <w:lang w:val="es-ES"/>
        </w:rPr>
      </w:pPr>
    </w:p>
    <w:p w:rsidR="00D331B5" w:rsidRPr="003F1BDD" w:rsidRDefault="00D331B5" w:rsidP="00DF2424">
      <w:pPr>
        <w:tabs>
          <w:tab w:val="left" w:pos="567"/>
        </w:tabs>
        <w:ind w:left="567" w:hanging="567"/>
        <w:rPr>
          <w:rFonts w:ascii="Garamond" w:hAnsi="Garamond" w:cs="Courier New"/>
          <w:szCs w:val="24"/>
          <w:lang w:val="es-ES"/>
        </w:rPr>
      </w:pPr>
      <w:r w:rsidRPr="003F1BDD">
        <w:rPr>
          <w:rFonts w:ascii="Garamond" w:hAnsi="Garamond" w:cs="Courier New"/>
          <w:szCs w:val="24"/>
          <w:lang w:val="es-ES"/>
        </w:rPr>
        <w:t>16</w:t>
      </w:r>
      <w:r w:rsidR="003E4F4A" w:rsidRPr="003F1BDD">
        <w:rPr>
          <w:rFonts w:ascii="Garamond" w:hAnsi="Garamond" w:cs="Courier New"/>
          <w:szCs w:val="24"/>
          <w:lang w:val="es-ES"/>
        </w:rPr>
        <w:t>2</w:t>
      </w:r>
      <w:r w:rsidRPr="003F1BDD">
        <w:rPr>
          <w:rFonts w:ascii="Garamond" w:hAnsi="Garamond" w:cs="Courier New"/>
          <w:szCs w:val="24"/>
          <w:lang w:val="es-ES"/>
        </w:rPr>
        <w:t>.</w:t>
      </w:r>
      <w:r w:rsidRPr="003F1BDD">
        <w:rPr>
          <w:rFonts w:ascii="Garamond" w:hAnsi="Garamond" w:cs="Courier New"/>
          <w:szCs w:val="24"/>
          <w:lang w:val="es-ES"/>
        </w:rPr>
        <w:tab/>
      </w:r>
      <w:r w:rsidR="00F0584D" w:rsidRPr="003F1BDD">
        <w:rPr>
          <w:rFonts w:ascii="Garamond" w:hAnsi="Garamond" w:cs="Courier New"/>
          <w:szCs w:val="24"/>
          <w:lang w:val="es-ES"/>
        </w:rPr>
        <w:t xml:space="preserve">Este Criterio identifica los humedales que tienen importancia crítica para </w:t>
      </w:r>
      <w:r w:rsidR="003B6C59" w:rsidRPr="003F1BDD">
        <w:rPr>
          <w:rFonts w:ascii="Garamond" w:hAnsi="Garamond" w:cs="Courier New"/>
          <w:szCs w:val="24"/>
          <w:lang w:val="es-ES"/>
        </w:rPr>
        <w:t xml:space="preserve">permitir </w:t>
      </w:r>
      <w:r w:rsidR="00F0584D" w:rsidRPr="003F1BDD">
        <w:rPr>
          <w:rFonts w:ascii="Garamond" w:hAnsi="Garamond" w:cs="Courier New"/>
          <w:szCs w:val="24"/>
          <w:lang w:val="es-ES"/>
        </w:rPr>
        <w:t xml:space="preserve">que distintas especies vegetales y animales cumplan sus ciclos </w:t>
      </w:r>
      <w:r w:rsidR="003B6C59" w:rsidRPr="003F1BDD">
        <w:rPr>
          <w:rFonts w:ascii="Garamond" w:hAnsi="Garamond" w:cs="Courier New"/>
          <w:szCs w:val="24"/>
          <w:lang w:val="es-ES"/>
        </w:rPr>
        <w:t xml:space="preserve">biológicos </w:t>
      </w:r>
      <w:r w:rsidR="00D930D5" w:rsidRPr="003F1BDD">
        <w:rPr>
          <w:rFonts w:ascii="Garamond" w:hAnsi="Garamond" w:cs="Courier New"/>
          <w:szCs w:val="24"/>
          <w:lang w:val="es-ES"/>
        </w:rPr>
        <w:t>proporcionándoles el necesario apoyo ecológico (por ejemplo, recursos alimentarios esenciales) bien de un modo que es regular y anual o bien de un modo más infrecuente aunque, no obstante, predecible</w:t>
      </w:r>
      <w:r w:rsidRPr="003F1BDD">
        <w:rPr>
          <w:rFonts w:ascii="Garamond" w:hAnsi="Garamond" w:cs="Courier New"/>
          <w:szCs w:val="24"/>
          <w:lang w:val="es-ES"/>
        </w:rPr>
        <w:t>.</w:t>
      </w:r>
    </w:p>
    <w:p w:rsidR="00D331B5" w:rsidRPr="003F1BDD" w:rsidRDefault="00D331B5" w:rsidP="00DF2424">
      <w:pPr>
        <w:tabs>
          <w:tab w:val="left" w:pos="567"/>
        </w:tabs>
        <w:ind w:left="567" w:hanging="567"/>
        <w:rPr>
          <w:rFonts w:ascii="Garamond" w:hAnsi="Garamond" w:cs="Courier New"/>
          <w:szCs w:val="24"/>
          <w:lang w:val="es-ES"/>
        </w:rPr>
      </w:pPr>
    </w:p>
    <w:p w:rsidR="00D331B5" w:rsidRPr="003F1BDD" w:rsidRDefault="00CF7A43" w:rsidP="000A79E1">
      <w:pPr>
        <w:keepNext/>
        <w:tabs>
          <w:tab w:val="left" w:pos="567"/>
        </w:tabs>
        <w:ind w:left="567" w:hanging="567"/>
        <w:rPr>
          <w:rFonts w:ascii="Garamond" w:hAnsi="Garamond"/>
          <w:b/>
          <w:szCs w:val="24"/>
          <w:lang w:val="es-ES"/>
        </w:rPr>
      </w:pPr>
      <w:r w:rsidRPr="003F1BDD">
        <w:rPr>
          <w:rFonts w:ascii="Garamond" w:hAnsi="Garamond"/>
          <w:b/>
          <w:szCs w:val="24"/>
          <w:lang w:val="es-ES"/>
        </w:rPr>
        <w:t>Interpretación y significado del Criterio</w:t>
      </w:r>
    </w:p>
    <w:p w:rsidR="00D331B5" w:rsidRPr="003F1BDD" w:rsidRDefault="00D331B5" w:rsidP="000A79E1">
      <w:pPr>
        <w:keepNext/>
        <w:tabs>
          <w:tab w:val="left" w:pos="567"/>
        </w:tabs>
        <w:ind w:left="567" w:hanging="567"/>
        <w:rPr>
          <w:rFonts w:ascii="Garamond" w:hAnsi="Garamond"/>
          <w:b/>
          <w:szCs w:val="24"/>
          <w:lang w:val="es-ES"/>
        </w:rPr>
      </w:pPr>
    </w:p>
    <w:p w:rsidR="00D331B5" w:rsidRPr="003F1BDD" w:rsidRDefault="00D331B5" w:rsidP="00DF2424">
      <w:pPr>
        <w:tabs>
          <w:tab w:val="left" w:pos="567"/>
        </w:tabs>
        <w:ind w:left="567" w:hanging="567"/>
        <w:rPr>
          <w:rFonts w:ascii="Garamond" w:hAnsi="Garamond" w:cs="Courier New"/>
          <w:szCs w:val="24"/>
          <w:lang w:val="es-ES"/>
        </w:rPr>
      </w:pPr>
      <w:r w:rsidRPr="003F1BDD">
        <w:rPr>
          <w:rFonts w:ascii="Garamond" w:hAnsi="Garamond" w:cs="Courier New"/>
          <w:szCs w:val="24"/>
          <w:lang w:val="es-ES"/>
        </w:rPr>
        <w:t>16</w:t>
      </w:r>
      <w:r w:rsidR="003E4F4A" w:rsidRPr="003F1BDD">
        <w:rPr>
          <w:rFonts w:ascii="Garamond" w:hAnsi="Garamond" w:cs="Courier New"/>
          <w:szCs w:val="24"/>
          <w:lang w:val="es-ES"/>
        </w:rPr>
        <w:t>3</w:t>
      </w:r>
      <w:r w:rsidRPr="003F1BDD">
        <w:rPr>
          <w:rFonts w:ascii="Garamond" w:hAnsi="Garamond" w:cs="Courier New"/>
          <w:szCs w:val="24"/>
          <w:lang w:val="es-ES"/>
        </w:rPr>
        <w:t>.</w:t>
      </w:r>
      <w:r w:rsidRPr="003F1BDD">
        <w:rPr>
          <w:rFonts w:ascii="Garamond" w:hAnsi="Garamond" w:cs="Courier New"/>
          <w:szCs w:val="24"/>
          <w:lang w:val="es-ES"/>
        </w:rPr>
        <w:tab/>
      </w:r>
      <w:r w:rsidR="002459B2" w:rsidRPr="003F1BDD">
        <w:rPr>
          <w:rFonts w:ascii="Garamond" w:hAnsi="Garamond" w:cs="Courier New"/>
          <w:szCs w:val="24"/>
          <w:lang w:val="es-ES"/>
        </w:rPr>
        <w:t xml:space="preserve">Todos los aspectos del entorno ofrecen apoyo o refugio a las plantas y animales que viven en él. Es necesario </w:t>
      </w:r>
      <w:r w:rsidR="003B6C59" w:rsidRPr="003F1BDD">
        <w:rPr>
          <w:rFonts w:ascii="Garamond" w:hAnsi="Garamond" w:cs="Courier New"/>
          <w:szCs w:val="24"/>
          <w:lang w:val="es-ES"/>
        </w:rPr>
        <w:t xml:space="preserve">realizar </w:t>
      </w:r>
      <w:r w:rsidR="002459B2" w:rsidRPr="003F1BDD">
        <w:rPr>
          <w:rFonts w:ascii="Garamond" w:hAnsi="Garamond" w:cs="Courier New"/>
          <w:szCs w:val="24"/>
          <w:lang w:val="es-ES"/>
        </w:rPr>
        <w:t xml:space="preserve">un control de </w:t>
      </w:r>
      <w:r w:rsidR="003B6C59" w:rsidRPr="003F1BDD">
        <w:rPr>
          <w:rFonts w:ascii="Garamond" w:hAnsi="Garamond" w:cs="Courier New"/>
          <w:szCs w:val="24"/>
          <w:lang w:val="es-ES"/>
        </w:rPr>
        <w:t xml:space="preserve">la </w:t>
      </w:r>
      <w:r w:rsidR="005C4E5F" w:rsidRPr="003F1BDD">
        <w:rPr>
          <w:rFonts w:ascii="Garamond" w:hAnsi="Garamond" w:cs="Courier New"/>
          <w:szCs w:val="24"/>
          <w:lang w:val="es-ES"/>
        </w:rPr>
        <w:t>“</w:t>
      </w:r>
      <w:r w:rsidR="002459B2" w:rsidRPr="003F1BDD">
        <w:rPr>
          <w:rFonts w:ascii="Garamond" w:hAnsi="Garamond" w:cs="Courier New"/>
          <w:szCs w:val="24"/>
          <w:lang w:val="es-ES"/>
        </w:rPr>
        <w:t>importancia internacional</w:t>
      </w:r>
      <w:r w:rsidR="005C4E5F" w:rsidRPr="003F1BDD">
        <w:rPr>
          <w:rFonts w:ascii="Garamond" w:hAnsi="Garamond" w:cs="Courier New"/>
          <w:szCs w:val="24"/>
          <w:lang w:val="es-ES"/>
        </w:rPr>
        <w:t>”</w:t>
      </w:r>
      <w:r w:rsidR="002459B2" w:rsidRPr="003F1BDD">
        <w:rPr>
          <w:rFonts w:ascii="Garamond" w:hAnsi="Garamond" w:cs="Courier New"/>
          <w:szCs w:val="24"/>
          <w:lang w:val="es-ES"/>
        </w:rPr>
        <w:t xml:space="preserve"> </w:t>
      </w:r>
      <w:r w:rsidR="003B6C59" w:rsidRPr="003F1BDD">
        <w:rPr>
          <w:rFonts w:ascii="Garamond" w:hAnsi="Garamond" w:cs="Courier New"/>
          <w:szCs w:val="24"/>
          <w:lang w:val="es-ES"/>
        </w:rPr>
        <w:t xml:space="preserve">para </w:t>
      </w:r>
      <w:r w:rsidR="002459B2" w:rsidRPr="003F1BDD">
        <w:rPr>
          <w:rFonts w:ascii="Garamond" w:hAnsi="Garamond" w:cs="Courier New"/>
          <w:szCs w:val="24"/>
          <w:lang w:val="es-ES"/>
        </w:rPr>
        <w:t xml:space="preserve">la aplicación de este Criterio. De ahí que este se utilice </w:t>
      </w:r>
      <w:r w:rsidR="0001541F" w:rsidRPr="003F1BDD">
        <w:rPr>
          <w:rFonts w:ascii="Garamond" w:hAnsi="Garamond" w:cs="Courier New"/>
          <w:szCs w:val="24"/>
          <w:lang w:val="es-ES"/>
        </w:rPr>
        <w:t>normalmente</w:t>
      </w:r>
      <w:r w:rsidR="002459B2" w:rsidRPr="003F1BDD">
        <w:rPr>
          <w:rFonts w:ascii="Garamond" w:hAnsi="Garamond" w:cs="Courier New"/>
          <w:szCs w:val="24"/>
          <w:lang w:val="es-ES"/>
        </w:rPr>
        <w:t xml:space="preserve"> (aunque no necesariamente siempre) junto con uno o varios de los demás Criterios de Ramsar</w:t>
      </w:r>
      <w:r w:rsidRPr="003F1BDD">
        <w:rPr>
          <w:rFonts w:ascii="Garamond" w:hAnsi="Garamond" w:cs="Courier New"/>
          <w:szCs w:val="24"/>
          <w:lang w:val="es-ES"/>
        </w:rPr>
        <w:t xml:space="preserve">. </w:t>
      </w:r>
    </w:p>
    <w:p w:rsidR="00D331B5" w:rsidRPr="003F1BDD" w:rsidRDefault="00D331B5" w:rsidP="00DF2424">
      <w:pPr>
        <w:tabs>
          <w:tab w:val="left" w:pos="567"/>
        </w:tabs>
        <w:ind w:left="567" w:hanging="567"/>
        <w:rPr>
          <w:rFonts w:ascii="Garamond" w:hAnsi="Garamond" w:cs="Courier New"/>
          <w:szCs w:val="24"/>
          <w:lang w:val="es-ES"/>
        </w:rPr>
      </w:pPr>
    </w:p>
    <w:p w:rsidR="00D331B5" w:rsidRPr="003F1BDD" w:rsidRDefault="00D331B5" w:rsidP="00DF2424">
      <w:pPr>
        <w:tabs>
          <w:tab w:val="left" w:pos="567"/>
        </w:tabs>
        <w:ind w:left="567" w:hanging="567"/>
        <w:rPr>
          <w:rFonts w:ascii="Garamond" w:hAnsi="Garamond" w:cs="Courier New"/>
          <w:szCs w:val="24"/>
          <w:lang w:val="es-ES"/>
        </w:rPr>
      </w:pPr>
      <w:r w:rsidRPr="003F1BDD">
        <w:rPr>
          <w:rFonts w:ascii="Garamond" w:hAnsi="Garamond" w:cs="Courier New"/>
          <w:szCs w:val="24"/>
          <w:lang w:val="es-ES"/>
        </w:rPr>
        <w:t>16</w:t>
      </w:r>
      <w:r w:rsidR="003E4F4A" w:rsidRPr="003F1BDD">
        <w:rPr>
          <w:rFonts w:ascii="Garamond" w:hAnsi="Garamond" w:cs="Courier New"/>
          <w:szCs w:val="24"/>
          <w:lang w:val="es-ES"/>
        </w:rPr>
        <w:t>4</w:t>
      </w:r>
      <w:r w:rsidRPr="003F1BDD">
        <w:rPr>
          <w:rFonts w:ascii="Garamond" w:hAnsi="Garamond" w:cs="Courier New"/>
          <w:szCs w:val="24"/>
          <w:lang w:val="es-ES"/>
        </w:rPr>
        <w:t>.</w:t>
      </w:r>
      <w:r w:rsidRPr="003F1BDD">
        <w:rPr>
          <w:rFonts w:ascii="Garamond" w:hAnsi="Garamond" w:cs="Courier New"/>
          <w:szCs w:val="24"/>
          <w:lang w:val="es-ES"/>
        </w:rPr>
        <w:tab/>
      </w:r>
      <w:r w:rsidR="00236F8D" w:rsidRPr="003F1BDD">
        <w:rPr>
          <w:rFonts w:ascii="Garamond" w:hAnsi="Garamond" w:cs="Courier New"/>
          <w:szCs w:val="24"/>
          <w:lang w:val="es-ES"/>
        </w:rPr>
        <w:t>Tras reconocer la</w:t>
      </w:r>
      <w:r w:rsidR="003B6C59" w:rsidRPr="003F1BDD">
        <w:rPr>
          <w:rFonts w:ascii="Garamond" w:hAnsi="Garamond" w:cs="Courier New"/>
          <w:szCs w:val="24"/>
          <w:lang w:val="es-ES"/>
        </w:rPr>
        <w:t>s funciones</w:t>
      </w:r>
      <w:r w:rsidR="00236F8D" w:rsidRPr="003F1BDD">
        <w:rPr>
          <w:rFonts w:ascii="Garamond" w:hAnsi="Garamond" w:cs="Courier New"/>
          <w:szCs w:val="24"/>
          <w:lang w:val="es-ES"/>
        </w:rPr>
        <w:t xml:space="preserve"> de apoyo a los ciclos vitales o de refugio mediante la aplicación de este Criterio, tales funciones deberán aplicarse a números de especies de importancia internacional (o casi internacional) (Criterios 5, 6, 7 o 9) y/o a especies o comunidades que sean importantes por su presencia o rareza (Criterios 2, 3 u 8). Más adelante se muestran ejemplos de la posible aplicación de los Criterios</w:t>
      </w:r>
      <w:r w:rsidRPr="003F1BDD">
        <w:rPr>
          <w:rFonts w:ascii="Garamond" w:hAnsi="Garamond" w:cs="Courier New"/>
          <w:szCs w:val="24"/>
          <w:lang w:val="es-ES"/>
        </w:rPr>
        <w:t xml:space="preserve">. </w:t>
      </w:r>
    </w:p>
    <w:p w:rsidR="00D331B5" w:rsidRPr="003F1BDD" w:rsidRDefault="00D331B5" w:rsidP="00DF2424">
      <w:pPr>
        <w:tabs>
          <w:tab w:val="left" w:pos="567"/>
        </w:tabs>
        <w:ind w:left="567" w:hanging="567"/>
        <w:rPr>
          <w:rFonts w:ascii="Garamond" w:hAnsi="Garamond" w:cs="Courier New"/>
          <w:szCs w:val="24"/>
          <w:lang w:val="es-ES"/>
        </w:rPr>
      </w:pPr>
    </w:p>
    <w:p w:rsidR="00D331B5" w:rsidRPr="003F1BDD" w:rsidRDefault="00D331B5" w:rsidP="00DF2424">
      <w:pPr>
        <w:tabs>
          <w:tab w:val="left" w:pos="567"/>
        </w:tabs>
        <w:ind w:left="567" w:hanging="567"/>
        <w:rPr>
          <w:rFonts w:ascii="Garamond" w:hAnsi="Garamond" w:cs="Courier New"/>
          <w:szCs w:val="24"/>
          <w:lang w:val="es-ES"/>
        </w:rPr>
      </w:pPr>
      <w:r w:rsidRPr="003F1BDD">
        <w:rPr>
          <w:rFonts w:ascii="Garamond" w:hAnsi="Garamond" w:cs="Courier New"/>
          <w:szCs w:val="24"/>
          <w:lang w:val="es-ES"/>
        </w:rPr>
        <w:t>16</w:t>
      </w:r>
      <w:r w:rsidR="003E4F4A" w:rsidRPr="003F1BDD">
        <w:rPr>
          <w:rFonts w:ascii="Garamond" w:hAnsi="Garamond" w:cs="Courier New"/>
          <w:szCs w:val="24"/>
          <w:lang w:val="es-ES"/>
        </w:rPr>
        <w:t>5</w:t>
      </w:r>
      <w:r w:rsidRPr="003F1BDD">
        <w:rPr>
          <w:rFonts w:ascii="Garamond" w:hAnsi="Garamond" w:cs="Courier New"/>
          <w:szCs w:val="24"/>
          <w:lang w:val="es-ES"/>
        </w:rPr>
        <w:t>.</w:t>
      </w:r>
      <w:r w:rsidRPr="003F1BDD">
        <w:rPr>
          <w:rFonts w:ascii="Garamond" w:hAnsi="Garamond" w:cs="Courier New"/>
          <w:szCs w:val="24"/>
          <w:lang w:val="es-ES"/>
        </w:rPr>
        <w:tab/>
      </w:r>
      <w:r w:rsidR="00A113B3" w:rsidRPr="003F1BDD">
        <w:rPr>
          <w:rFonts w:ascii="Garamond" w:hAnsi="Garamond" w:cs="Courier New"/>
          <w:szCs w:val="24"/>
          <w:lang w:val="es-ES"/>
        </w:rPr>
        <w:t xml:space="preserve">El Criterio puede utilizarse específicamente para identificar sitios cuya desaparición resultaría crítica en el contexto del </w:t>
      </w:r>
      <w:r w:rsidR="004043C0" w:rsidRPr="003F1BDD">
        <w:rPr>
          <w:rFonts w:ascii="Garamond" w:hAnsi="Garamond" w:cs="Courier New"/>
          <w:szCs w:val="24"/>
          <w:lang w:val="es-ES"/>
        </w:rPr>
        <w:t>ciclo biológico</w:t>
      </w:r>
      <w:r w:rsidR="00A113B3" w:rsidRPr="003F1BDD">
        <w:rPr>
          <w:rFonts w:ascii="Garamond" w:hAnsi="Garamond" w:cs="Courier New"/>
          <w:szCs w:val="24"/>
          <w:lang w:val="es-ES"/>
        </w:rPr>
        <w:t xml:space="preserve"> de las especies </w:t>
      </w:r>
      <w:r w:rsidR="00BF7D77" w:rsidRPr="003F1BDD">
        <w:rPr>
          <w:rFonts w:ascii="Garamond" w:hAnsi="Garamond" w:cs="Courier New"/>
          <w:szCs w:val="24"/>
          <w:lang w:val="es-ES"/>
        </w:rPr>
        <w:t>presentes</w:t>
      </w:r>
      <w:r w:rsidR="00A113B3" w:rsidRPr="003F1BDD">
        <w:rPr>
          <w:rFonts w:ascii="Garamond" w:hAnsi="Garamond" w:cs="Courier New"/>
          <w:szCs w:val="24"/>
          <w:lang w:val="es-ES"/>
        </w:rPr>
        <w:t>.</w:t>
      </w:r>
    </w:p>
    <w:p w:rsidR="00D331B5" w:rsidRPr="003F1BDD" w:rsidRDefault="00D331B5" w:rsidP="00DF2424">
      <w:pPr>
        <w:tabs>
          <w:tab w:val="left" w:pos="567"/>
        </w:tabs>
        <w:ind w:left="567" w:hanging="567"/>
        <w:rPr>
          <w:rFonts w:ascii="Garamond" w:hAnsi="Garamond" w:cs="Courier New"/>
          <w:szCs w:val="24"/>
          <w:lang w:val="es-ES"/>
        </w:rPr>
      </w:pPr>
    </w:p>
    <w:p w:rsidR="00D331B5" w:rsidRPr="003F1BDD" w:rsidRDefault="00400212" w:rsidP="00DF2424">
      <w:pPr>
        <w:tabs>
          <w:tab w:val="left" w:pos="567"/>
        </w:tabs>
        <w:ind w:left="567" w:hanging="567"/>
        <w:rPr>
          <w:rFonts w:ascii="Garamond" w:hAnsi="Garamond"/>
          <w:b/>
          <w:szCs w:val="24"/>
          <w:lang w:val="es-ES"/>
        </w:rPr>
      </w:pPr>
      <w:r w:rsidRPr="003F1BDD">
        <w:rPr>
          <w:rFonts w:ascii="Garamond" w:hAnsi="Garamond"/>
          <w:b/>
          <w:szCs w:val="24"/>
          <w:lang w:val="es-ES"/>
        </w:rPr>
        <w:t>Información y datos necesarios para la aplicación del Criterio</w:t>
      </w:r>
    </w:p>
    <w:p w:rsidR="00D331B5" w:rsidRPr="003F1BDD" w:rsidRDefault="00D331B5" w:rsidP="00DF2424">
      <w:pPr>
        <w:tabs>
          <w:tab w:val="left" w:pos="567"/>
        </w:tabs>
        <w:ind w:left="567" w:hanging="567"/>
        <w:rPr>
          <w:rFonts w:ascii="Garamond" w:hAnsi="Garamond"/>
          <w:b/>
          <w:szCs w:val="24"/>
          <w:lang w:val="es-ES"/>
        </w:rPr>
      </w:pPr>
    </w:p>
    <w:p w:rsidR="00D331B5" w:rsidRPr="003F1BDD" w:rsidRDefault="00D331B5" w:rsidP="00DF2424">
      <w:pPr>
        <w:tabs>
          <w:tab w:val="left" w:pos="567"/>
        </w:tabs>
        <w:ind w:left="567" w:hanging="567"/>
        <w:rPr>
          <w:rFonts w:ascii="Garamond" w:hAnsi="Garamond"/>
          <w:szCs w:val="24"/>
          <w:lang w:val="es-ES"/>
        </w:rPr>
      </w:pPr>
      <w:r w:rsidRPr="003F1BDD">
        <w:rPr>
          <w:rFonts w:ascii="Garamond" w:hAnsi="Garamond"/>
          <w:szCs w:val="24"/>
          <w:lang w:val="es-ES"/>
        </w:rPr>
        <w:t>16</w:t>
      </w:r>
      <w:r w:rsidR="003E4F4A" w:rsidRPr="003F1BDD">
        <w:rPr>
          <w:rFonts w:ascii="Garamond" w:hAnsi="Garamond"/>
          <w:szCs w:val="24"/>
          <w:lang w:val="es-ES"/>
        </w:rPr>
        <w:t>6</w:t>
      </w:r>
      <w:r w:rsidRPr="003F1BDD">
        <w:rPr>
          <w:rFonts w:ascii="Garamond" w:hAnsi="Garamond"/>
          <w:szCs w:val="24"/>
          <w:lang w:val="es-ES"/>
        </w:rPr>
        <w:t>.</w:t>
      </w:r>
      <w:r w:rsidRPr="003F1BDD">
        <w:rPr>
          <w:rFonts w:ascii="Garamond" w:hAnsi="Garamond"/>
          <w:szCs w:val="24"/>
          <w:lang w:val="es-ES"/>
        </w:rPr>
        <w:tab/>
      </w:r>
      <w:r w:rsidR="00DA2DC8" w:rsidRPr="003F1BDD">
        <w:rPr>
          <w:rFonts w:ascii="Garamond" w:hAnsi="Garamond"/>
          <w:szCs w:val="24"/>
          <w:lang w:val="es-ES"/>
        </w:rPr>
        <w:t>Para aplicar este Criterio es necesario disponer al menos de la siguiente información</w:t>
      </w:r>
      <w:r w:rsidRPr="003F1BDD">
        <w:rPr>
          <w:rFonts w:ascii="Garamond" w:hAnsi="Garamond"/>
          <w:szCs w:val="24"/>
          <w:lang w:val="es-ES"/>
        </w:rPr>
        <w:t>:</w:t>
      </w:r>
    </w:p>
    <w:p w:rsidR="00D331B5" w:rsidRPr="003F1BDD" w:rsidRDefault="00D331B5" w:rsidP="00DF2424">
      <w:pPr>
        <w:tabs>
          <w:tab w:val="left" w:pos="567"/>
        </w:tabs>
        <w:ind w:left="567" w:hanging="567"/>
        <w:rPr>
          <w:rFonts w:ascii="Garamond" w:hAnsi="Garamond"/>
          <w:szCs w:val="24"/>
          <w:lang w:val="es-ES"/>
        </w:rPr>
      </w:pPr>
    </w:p>
    <w:p w:rsidR="00D331B5" w:rsidRPr="003F1BDD" w:rsidRDefault="001206F6" w:rsidP="00DF2424">
      <w:pPr>
        <w:numPr>
          <w:ilvl w:val="0"/>
          <w:numId w:val="23"/>
        </w:numPr>
        <w:tabs>
          <w:tab w:val="left" w:pos="1134"/>
        </w:tabs>
        <w:ind w:left="1134" w:hanging="567"/>
        <w:rPr>
          <w:rFonts w:ascii="Garamond" w:hAnsi="Garamond"/>
          <w:szCs w:val="24"/>
          <w:lang w:val="es-ES"/>
        </w:rPr>
      </w:pPr>
      <w:r w:rsidRPr="003F1BDD">
        <w:rPr>
          <w:rFonts w:ascii="Garamond" w:hAnsi="Garamond"/>
          <w:szCs w:val="24"/>
          <w:lang w:val="es-ES"/>
        </w:rPr>
        <w:t>un inventario de las especies vegetales y/o animales presentes en el sitio</w:t>
      </w:r>
      <w:r w:rsidR="00D331B5" w:rsidRPr="003F1BDD">
        <w:rPr>
          <w:rFonts w:ascii="Garamond" w:hAnsi="Garamond"/>
          <w:szCs w:val="24"/>
          <w:lang w:val="es-ES"/>
        </w:rPr>
        <w:t>;</w:t>
      </w:r>
    </w:p>
    <w:p w:rsidR="00D331B5" w:rsidRPr="003F1BDD" w:rsidRDefault="001206F6" w:rsidP="00DF2424">
      <w:pPr>
        <w:numPr>
          <w:ilvl w:val="0"/>
          <w:numId w:val="23"/>
        </w:numPr>
        <w:tabs>
          <w:tab w:val="left" w:pos="1134"/>
        </w:tabs>
        <w:ind w:left="1134" w:hanging="567"/>
        <w:rPr>
          <w:rFonts w:ascii="Garamond" w:hAnsi="Garamond"/>
          <w:szCs w:val="24"/>
          <w:lang w:val="es-ES"/>
        </w:rPr>
      </w:pPr>
      <w:r w:rsidRPr="003F1BDD">
        <w:rPr>
          <w:rFonts w:ascii="Garamond" w:hAnsi="Garamond"/>
          <w:szCs w:val="24"/>
          <w:lang w:val="es-ES"/>
        </w:rPr>
        <w:t>conocimientos de las funciones ecológicas (con carácter estacional o periódico) proporcionadas por el sitio a las especies presentes (p. ej., recursos alimentarios, cobijo físico, etc.); y</w:t>
      </w:r>
    </w:p>
    <w:p w:rsidR="00D331B5" w:rsidRPr="003F1BDD" w:rsidRDefault="00BF7D77" w:rsidP="00DF2424">
      <w:pPr>
        <w:numPr>
          <w:ilvl w:val="0"/>
          <w:numId w:val="23"/>
        </w:numPr>
        <w:tabs>
          <w:tab w:val="left" w:pos="1134"/>
        </w:tabs>
        <w:ind w:left="1134" w:hanging="567"/>
        <w:rPr>
          <w:rFonts w:ascii="Garamond" w:hAnsi="Garamond"/>
          <w:szCs w:val="24"/>
          <w:lang w:val="es-ES"/>
        </w:rPr>
      </w:pPr>
      <w:r w:rsidRPr="003F1BDD">
        <w:rPr>
          <w:rFonts w:ascii="Garamond" w:hAnsi="Garamond"/>
          <w:szCs w:val="24"/>
          <w:lang w:val="es-ES"/>
        </w:rPr>
        <w:t xml:space="preserve">un amplio entendimiento de la importancia de las funciones ecológicas de apoyo del sitio en el contexto del </w:t>
      </w:r>
      <w:r w:rsidR="004043C0" w:rsidRPr="003F1BDD">
        <w:rPr>
          <w:rFonts w:ascii="Garamond" w:hAnsi="Garamond"/>
          <w:szCs w:val="24"/>
          <w:lang w:val="es-ES"/>
        </w:rPr>
        <w:t>ciclo biológico</w:t>
      </w:r>
      <w:r w:rsidRPr="003F1BDD">
        <w:rPr>
          <w:rFonts w:ascii="Garamond" w:hAnsi="Garamond"/>
          <w:szCs w:val="24"/>
          <w:lang w:val="es-ES"/>
        </w:rPr>
        <w:t xml:space="preserve"> de las especies concernidas (por ejemplo, si el sitio es un</w:t>
      </w:r>
      <w:r w:rsidR="00AC5472" w:rsidRPr="003F1BDD">
        <w:rPr>
          <w:rFonts w:ascii="Garamond" w:hAnsi="Garamond"/>
          <w:szCs w:val="24"/>
          <w:lang w:val="es-ES"/>
        </w:rPr>
        <w:t>a</w:t>
      </w:r>
      <w:r w:rsidRPr="003F1BDD">
        <w:rPr>
          <w:rFonts w:ascii="Garamond" w:hAnsi="Garamond"/>
          <w:szCs w:val="24"/>
          <w:lang w:val="es-ES"/>
        </w:rPr>
        <w:t xml:space="preserve"> importante área de parada para determinadas especies migratorias</w:t>
      </w:r>
      <w:r w:rsidR="00D331B5" w:rsidRPr="003F1BDD">
        <w:rPr>
          <w:rFonts w:ascii="Garamond" w:hAnsi="Garamond"/>
          <w:szCs w:val="24"/>
          <w:lang w:val="es-ES"/>
        </w:rPr>
        <w:t>).</w:t>
      </w:r>
    </w:p>
    <w:p w:rsidR="00D331B5" w:rsidRPr="003F1BDD" w:rsidRDefault="00D331B5" w:rsidP="00DF2424">
      <w:pPr>
        <w:tabs>
          <w:tab w:val="left" w:pos="567"/>
        </w:tabs>
        <w:ind w:left="567" w:hanging="567"/>
        <w:rPr>
          <w:rFonts w:ascii="Garamond" w:hAnsi="Garamond"/>
          <w:b/>
          <w:szCs w:val="24"/>
          <w:lang w:val="es-ES"/>
        </w:rPr>
      </w:pPr>
    </w:p>
    <w:p w:rsidR="00D331B5" w:rsidRPr="003F1BDD" w:rsidRDefault="00FD4498" w:rsidP="00DF2424">
      <w:pPr>
        <w:tabs>
          <w:tab w:val="left" w:pos="567"/>
        </w:tabs>
        <w:ind w:left="567" w:hanging="567"/>
        <w:rPr>
          <w:rFonts w:ascii="Garamond" w:hAnsi="Garamond"/>
          <w:b/>
          <w:szCs w:val="24"/>
          <w:lang w:val="es-ES"/>
        </w:rPr>
      </w:pPr>
      <w:r w:rsidRPr="003F1BDD">
        <w:rPr>
          <w:rFonts w:ascii="Garamond" w:hAnsi="Garamond"/>
          <w:b/>
          <w:szCs w:val="24"/>
          <w:lang w:val="es-ES"/>
        </w:rPr>
        <w:t>Posibles ambigüedades y obstáculos</w:t>
      </w:r>
    </w:p>
    <w:p w:rsidR="00D331B5" w:rsidRPr="003F1BDD" w:rsidRDefault="00D331B5" w:rsidP="00DF2424">
      <w:pPr>
        <w:tabs>
          <w:tab w:val="left" w:pos="567"/>
        </w:tabs>
        <w:ind w:left="567" w:hanging="567"/>
        <w:rPr>
          <w:rFonts w:ascii="Garamond" w:hAnsi="Garamond"/>
          <w:b/>
          <w:szCs w:val="24"/>
          <w:lang w:val="es-ES"/>
        </w:rPr>
      </w:pPr>
    </w:p>
    <w:p w:rsidR="00D331B5" w:rsidRPr="003F1BDD" w:rsidRDefault="00D331B5" w:rsidP="00DF2424">
      <w:pPr>
        <w:tabs>
          <w:tab w:val="left" w:pos="567"/>
        </w:tabs>
        <w:ind w:left="567" w:hanging="567"/>
        <w:rPr>
          <w:rFonts w:ascii="Garamond" w:hAnsi="Garamond" w:cs="Courier New"/>
          <w:szCs w:val="24"/>
          <w:lang w:val="es-ES"/>
        </w:rPr>
      </w:pPr>
      <w:r w:rsidRPr="003F1BDD">
        <w:rPr>
          <w:rFonts w:ascii="Garamond" w:hAnsi="Garamond" w:cs="Courier New"/>
          <w:szCs w:val="24"/>
          <w:lang w:val="es-ES"/>
        </w:rPr>
        <w:t>16</w:t>
      </w:r>
      <w:r w:rsidR="003E4F4A" w:rsidRPr="003F1BDD">
        <w:rPr>
          <w:rFonts w:ascii="Garamond" w:hAnsi="Garamond" w:cs="Courier New"/>
          <w:szCs w:val="24"/>
          <w:lang w:val="es-ES"/>
        </w:rPr>
        <w:t>7</w:t>
      </w:r>
      <w:r w:rsidRPr="003F1BDD">
        <w:rPr>
          <w:rFonts w:ascii="Garamond" w:hAnsi="Garamond" w:cs="Courier New"/>
          <w:szCs w:val="24"/>
          <w:lang w:val="es-ES"/>
        </w:rPr>
        <w:t>.</w:t>
      </w:r>
      <w:r w:rsidRPr="003F1BDD">
        <w:rPr>
          <w:rFonts w:ascii="Garamond" w:hAnsi="Garamond" w:cs="Courier New"/>
          <w:szCs w:val="24"/>
          <w:lang w:val="es-ES"/>
        </w:rPr>
        <w:tab/>
      </w:r>
      <w:r w:rsidR="00881249" w:rsidRPr="003F1BDD">
        <w:rPr>
          <w:rFonts w:ascii="Garamond" w:hAnsi="Garamond" w:cs="Courier New"/>
          <w:szCs w:val="24"/>
          <w:lang w:val="es-ES"/>
        </w:rPr>
        <w:t>Los principales obstáculos de interpretación se refieren a garantizar que, en su aplicación, los sitios escogidos sean de importancia internacional tanto por los tipos de especies (p. ej., su rareza) como por los números de especies (p. ej.</w:t>
      </w:r>
      <w:r w:rsidR="007E195E" w:rsidRPr="003F1BDD">
        <w:rPr>
          <w:rFonts w:ascii="Garamond" w:hAnsi="Garamond" w:cs="Courier New"/>
          <w:szCs w:val="24"/>
          <w:lang w:val="es-ES"/>
        </w:rPr>
        <w:t xml:space="preserve"> tamaños de población).</w:t>
      </w:r>
      <w:r w:rsidRPr="003F1BDD">
        <w:rPr>
          <w:rFonts w:ascii="Garamond" w:hAnsi="Garamond" w:cs="Courier New"/>
          <w:szCs w:val="24"/>
          <w:lang w:val="es-ES"/>
        </w:rPr>
        <w:t xml:space="preserve"> </w:t>
      </w:r>
      <w:r w:rsidR="007E195E" w:rsidRPr="003F1BDD">
        <w:rPr>
          <w:rFonts w:ascii="Garamond" w:hAnsi="Garamond" w:cs="Courier New"/>
          <w:szCs w:val="24"/>
          <w:lang w:val="es-ES"/>
        </w:rPr>
        <w:t xml:space="preserve">De ahí que se recomiende aplicar este Criterio conjuntamente con uno o varios de los demás Criterios (aunque no se </w:t>
      </w:r>
      <w:r w:rsidR="0001541F" w:rsidRPr="003F1BDD">
        <w:rPr>
          <w:rFonts w:ascii="Garamond" w:hAnsi="Garamond" w:cs="Courier New"/>
          <w:szCs w:val="24"/>
          <w:lang w:val="es-ES"/>
        </w:rPr>
        <w:t>requiere</w:t>
      </w:r>
      <w:r w:rsidR="007E195E" w:rsidRPr="003F1BDD">
        <w:rPr>
          <w:rFonts w:ascii="Garamond" w:hAnsi="Garamond" w:cs="Courier New"/>
          <w:szCs w:val="24"/>
          <w:lang w:val="es-ES"/>
        </w:rPr>
        <w:t xml:space="preserve"> formalmente)</w:t>
      </w:r>
      <w:r w:rsidRPr="003F1BDD">
        <w:rPr>
          <w:rFonts w:ascii="Garamond" w:hAnsi="Garamond" w:cs="Courier New"/>
          <w:szCs w:val="24"/>
          <w:lang w:val="es-ES"/>
        </w:rPr>
        <w:t>.</w:t>
      </w:r>
    </w:p>
    <w:p w:rsidR="00D331B5" w:rsidRPr="003F1BDD" w:rsidRDefault="00D331B5" w:rsidP="00DF2424">
      <w:pPr>
        <w:tabs>
          <w:tab w:val="left" w:pos="567"/>
        </w:tabs>
        <w:ind w:left="567" w:hanging="567"/>
        <w:rPr>
          <w:rFonts w:ascii="Garamond" w:hAnsi="Garamond" w:cs="Courier New"/>
          <w:szCs w:val="24"/>
          <w:lang w:val="es-ES"/>
        </w:rPr>
      </w:pPr>
    </w:p>
    <w:p w:rsidR="00D331B5" w:rsidRPr="003F1BDD" w:rsidRDefault="00D331B5" w:rsidP="00DF2424">
      <w:pPr>
        <w:tabs>
          <w:tab w:val="left" w:pos="567"/>
        </w:tabs>
        <w:ind w:left="567" w:hanging="567"/>
        <w:rPr>
          <w:rFonts w:ascii="Garamond" w:hAnsi="Garamond" w:cs="Courier New"/>
          <w:szCs w:val="24"/>
          <w:lang w:val="es-ES"/>
        </w:rPr>
      </w:pPr>
      <w:r w:rsidRPr="003F1BDD">
        <w:rPr>
          <w:rFonts w:ascii="Garamond" w:hAnsi="Garamond" w:cs="Courier New"/>
          <w:szCs w:val="24"/>
          <w:lang w:val="es-ES"/>
        </w:rPr>
        <w:t>16</w:t>
      </w:r>
      <w:r w:rsidR="003E4F4A" w:rsidRPr="003F1BDD">
        <w:rPr>
          <w:rFonts w:ascii="Garamond" w:hAnsi="Garamond" w:cs="Courier New"/>
          <w:szCs w:val="24"/>
          <w:lang w:val="es-ES"/>
        </w:rPr>
        <w:t>8</w:t>
      </w:r>
      <w:r w:rsidRPr="003F1BDD">
        <w:rPr>
          <w:rFonts w:ascii="Garamond" w:hAnsi="Garamond" w:cs="Courier New"/>
          <w:szCs w:val="24"/>
          <w:lang w:val="es-ES"/>
        </w:rPr>
        <w:t>.</w:t>
      </w:r>
      <w:r w:rsidRPr="003F1BDD">
        <w:rPr>
          <w:rFonts w:ascii="Garamond" w:hAnsi="Garamond" w:cs="Courier New"/>
          <w:szCs w:val="24"/>
          <w:lang w:val="es-ES"/>
        </w:rPr>
        <w:tab/>
      </w:r>
      <w:r w:rsidR="001206F6" w:rsidRPr="003F1BDD">
        <w:rPr>
          <w:rFonts w:ascii="Garamond" w:hAnsi="Garamond" w:cs="Courier New"/>
          <w:szCs w:val="24"/>
          <w:lang w:val="es-ES"/>
        </w:rPr>
        <w:t xml:space="preserve">Para obtener orientación sobre </w:t>
      </w:r>
      <w:r w:rsidR="00616434" w:rsidRPr="003F1BDD">
        <w:rPr>
          <w:rFonts w:ascii="Garamond" w:hAnsi="Garamond" w:cs="Courier New"/>
          <w:szCs w:val="24"/>
          <w:lang w:val="es-ES"/>
        </w:rPr>
        <w:t>nomenclatura y taxonomía de especies</w:t>
      </w:r>
      <w:r w:rsidR="001206F6" w:rsidRPr="003F1BDD">
        <w:rPr>
          <w:rFonts w:ascii="Garamond" w:hAnsi="Garamond" w:cs="Courier New"/>
          <w:szCs w:val="24"/>
          <w:lang w:val="es-ES"/>
        </w:rPr>
        <w:t>, consúltese la sección 5.7.4.</w:t>
      </w:r>
    </w:p>
    <w:p w:rsidR="00D331B5" w:rsidRPr="003F1BDD" w:rsidRDefault="00D331B5" w:rsidP="00DF2424">
      <w:pPr>
        <w:tabs>
          <w:tab w:val="left" w:pos="567"/>
        </w:tabs>
        <w:ind w:left="567" w:hanging="567"/>
        <w:rPr>
          <w:rFonts w:ascii="Garamond" w:hAnsi="Garamond" w:cs="Courier New"/>
          <w:szCs w:val="24"/>
          <w:lang w:val="es-ES"/>
        </w:rPr>
      </w:pPr>
    </w:p>
    <w:p w:rsidR="001E0CE3" w:rsidRPr="003F1BDD" w:rsidRDefault="00D331B5" w:rsidP="00DF2424">
      <w:pPr>
        <w:tabs>
          <w:tab w:val="left" w:pos="567"/>
        </w:tabs>
        <w:ind w:left="567" w:hanging="567"/>
        <w:rPr>
          <w:rFonts w:ascii="Garamond" w:hAnsi="Garamond"/>
          <w:b/>
          <w:szCs w:val="24"/>
          <w:lang w:val="es-ES"/>
        </w:rPr>
      </w:pPr>
      <w:r w:rsidRPr="003F1BDD">
        <w:rPr>
          <w:rFonts w:ascii="Garamond" w:hAnsi="Garamond"/>
          <w:b/>
          <w:szCs w:val="24"/>
          <w:lang w:val="es-ES"/>
        </w:rPr>
        <w:t>Información más detallada</w:t>
      </w:r>
    </w:p>
    <w:p w:rsidR="001E0CE3" w:rsidRPr="003F1BDD" w:rsidRDefault="001E0CE3" w:rsidP="00DF2424">
      <w:pPr>
        <w:tabs>
          <w:tab w:val="left" w:pos="567"/>
        </w:tabs>
        <w:ind w:left="567" w:hanging="567"/>
        <w:rPr>
          <w:rFonts w:ascii="Garamond" w:hAnsi="Garamond"/>
          <w:b/>
          <w:szCs w:val="24"/>
          <w:lang w:val="es-ES"/>
        </w:rPr>
      </w:pPr>
    </w:p>
    <w:p w:rsidR="00D331B5" w:rsidRPr="003F1BDD" w:rsidRDefault="001E0CE3" w:rsidP="00DF2424">
      <w:pPr>
        <w:tabs>
          <w:tab w:val="left" w:pos="567"/>
        </w:tabs>
        <w:ind w:left="567" w:hanging="567"/>
        <w:rPr>
          <w:rFonts w:ascii="Garamond" w:hAnsi="Garamond"/>
          <w:szCs w:val="24"/>
          <w:lang w:val="es-ES"/>
        </w:rPr>
      </w:pPr>
      <w:r w:rsidRPr="003F1BDD">
        <w:rPr>
          <w:rFonts w:ascii="Garamond" w:hAnsi="Garamond"/>
          <w:lang w:val="es-ES"/>
        </w:rPr>
        <w:lastRenderedPageBreak/>
        <w:t>16</w:t>
      </w:r>
      <w:r w:rsidR="003E4F4A" w:rsidRPr="003F1BDD">
        <w:rPr>
          <w:rFonts w:ascii="Garamond" w:hAnsi="Garamond"/>
          <w:lang w:val="es-ES"/>
        </w:rPr>
        <w:t>9</w:t>
      </w:r>
      <w:r w:rsidR="00DF4934" w:rsidRPr="003F1BDD">
        <w:rPr>
          <w:rFonts w:ascii="Garamond" w:hAnsi="Garamond"/>
          <w:lang w:val="es-ES"/>
        </w:rPr>
        <w:t>.</w:t>
      </w:r>
      <w:r w:rsidR="00DF4934" w:rsidRPr="003F1BDD">
        <w:rPr>
          <w:rFonts w:ascii="Garamond" w:hAnsi="Garamond"/>
          <w:lang w:val="es-ES"/>
        </w:rPr>
        <w:tab/>
      </w:r>
      <w:r w:rsidR="00D331B5" w:rsidRPr="003F1BDD">
        <w:rPr>
          <w:rFonts w:ascii="Garamond" w:hAnsi="Garamond"/>
          <w:lang w:val="es-ES"/>
        </w:rPr>
        <w:t>Este criterio se puede aplicar en las siguientes circunstancias:</w:t>
      </w:r>
    </w:p>
    <w:p w:rsidR="00D331B5" w:rsidRPr="003F1BDD" w:rsidRDefault="00D331B5" w:rsidP="00DF2424">
      <w:pPr>
        <w:tabs>
          <w:tab w:val="left" w:pos="567"/>
        </w:tabs>
        <w:ind w:left="567" w:hanging="567"/>
        <w:rPr>
          <w:rFonts w:ascii="Garamond" w:hAnsi="Garamond"/>
          <w:szCs w:val="24"/>
          <w:lang w:val="es-ES"/>
        </w:rPr>
      </w:pPr>
    </w:p>
    <w:p w:rsidR="00DF4934" w:rsidRPr="003F1BDD" w:rsidRDefault="00D331B5" w:rsidP="00DF2424">
      <w:pPr>
        <w:ind w:left="1134" w:hanging="567"/>
        <w:rPr>
          <w:rFonts w:ascii="Garamond" w:hAnsi="Garamond"/>
          <w:lang w:val="es-ES"/>
        </w:rPr>
      </w:pPr>
      <w:r w:rsidRPr="003F1BDD">
        <w:rPr>
          <w:rFonts w:ascii="Garamond" w:hAnsi="Garamond"/>
          <w:szCs w:val="24"/>
          <w:lang w:val="es-ES"/>
        </w:rPr>
        <w:t>i)</w:t>
      </w:r>
      <w:r w:rsidRPr="003F1BDD">
        <w:rPr>
          <w:rFonts w:ascii="Garamond" w:hAnsi="Garamond"/>
          <w:szCs w:val="24"/>
          <w:lang w:val="es-ES"/>
        </w:rPr>
        <w:tab/>
      </w:r>
      <w:r w:rsidR="00DF4934" w:rsidRPr="003F1BDD">
        <w:rPr>
          <w:rFonts w:ascii="Garamond" w:hAnsi="Garamond"/>
          <w:lang w:val="es-ES"/>
        </w:rPr>
        <w:t>Los sitios críticos para las especies itinerantes o migratorias son aquellos que contienen proporciones particularmente elevadas de poblaciones agrupadas en zonas relativamente poco extensas en etapas determinadas de su ciclo biológico. Esto puede ocurrir en determinadas estaciones del año o, en las zonas semiáridas o áridas, en años caracterizados por un régimen de precipitación determinado. Por ejemplo, muchas aves acuáticas utilizan zonas relativamente poco extensas como puntos clave de parada (para alimentarse y descansar) en sus grandes migraciones entre las zonas de reproducción y otras zonas. Los sitios de muda son también críticos para las especies de anátidas. Los sitios existentes en zonas semiáridas o áridas pueden alojar concentraciones muy importantes de aves acuáticas y otras especies itinerantes de humedales y ser esenciales para la supervivencia de poblaciones, aunque su importancia aparente puede variar sustancialmente de un año a otro como resultado de la gran variabilidad de los regímenes de precipitación.</w:t>
      </w:r>
    </w:p>
    <w:p w:rsidR="00DF4934" w:rsidRPr="003F1BDD" w:rsidRDefault="00DF4934" w:rsidP="00DF2424">
      <w:pPr>
        <w:widowControl w:val="0"/>
        <w:rPr>
          <w:rFonts w:ascii="Garamond" w:hAnsi="Garamond"/>
          <w:snapToGrid w:val="0"/>
          <w:lang w:val="es-ES"/>
        </w:rPr>
      </w:pPr>
    </w:p>
    <w:p w:rsidR="00DF4934" w:rsidRPr="003F1BDD" w:rsidRDefault="001E0CE3" w:rsidP="00DF2424">
      <w:pPr>
        <w:ind w:left="1134" w:hanging="567"/>
        <w:rPr>
          <w:rFonts w:ascii="Garamond" w:hAnsi="Garamond"/>
          <w:lang w:val="es-ES"/>
        </w:rPr>
      </w:pPr>
      <w:r w:rsidRPr="003F1BDD">
        <w:rPr>
          <w:rFonts w:ascii="Garamond" w:hAnsi="Garamond"/>
          <w:lang w:val="es-ES"/>
        </w:rPr>
        <w:t>ii)</w:t>
      </w:r>
      <w:r w:rsidRPr="003F1BDD">
        <w:rPr>
          <w:rFonts w:ascii="Garamond" w:hAnsi="Garamond"/>
          <w:lang w:val="es-ES"/>
        </w:rPr>
        <w:tab/>
      </w:r>
      <w:r w:rsidRPr="003F1BDD" w:rsidDel="001E0CE3">
        <w:rPr>
          <w:rFonts w:ascii="Garamond" w:hAnsi="Garamond"/>
          <w:lang w:val="es-ES"/>
        </w:rPr>
        <w:t xml:space="preserve"> </w:t>
      </w:r>
      <w:r w:rsidR="00DF4934" w:rsidRPr="003F1BDD">
        <w:rPr>
          <w:rFonts w:ascii="Garamond" w:hAnsi="Garamond"/>
          <w:lang w:val="es-ES"/>
        </w:rPr>
        <w:t xml:space="preserve">Las especies no migratorias de los humedales son incapaces de desplazarse cuando las condiciones climáticas u otras se vuelven desfavorables y puede que </w:t>
      </w:r>
      <w:r w:rsidR="008D59AE" w:rsidRPr="003F1BDD">
        <w:rPr>
          <w:rFonts w:ascii="Garamond" w:hAnsi="Garamond"/>
          <w:lang w:val="es-ES"/>
        </w:rPr>
        <w:t>solo</w:t>
      </w:r>
      <w:r w:rsidR="00DF4934" w:rsidRPr="003F1BDD">
        <w:rPr>
          <w:rFonts w:ascii="Garamond" w:hAnsi="Garamond"/>
          <w:lang w:val="es-ES"/>
        </w:rPr>
        <w:t xml:space="preserve"> algunos sitios presenten las características ecológicas especiales requeridas para sostener las poblaciones de estas especies a mediano y largo plazo. Así, en las estaciones secas algunas especies de cocodrilos y de peces se retiran a zonas o pozos de mayor profundidad dentro de los complejos de humedales conforme disminuye la extensión del hábitat acuático idóneo. Estas zonas restringidas son críticas para la supervivencia de animales en dichos sitios hasta que vuelve a llover y aumenta de nuevo la extensión del hábitat del humedal. Los sitios que desempeñan tales funciones para especies no migratorias (que con frecuencia tienen estructuras ecológicas, geomorfológicas y físicas complejas), son especialmente importantes para la pervivencia de las poblaciones y han de considerarse candidatos prioritarios para </w:t>
      </w:r>
      <w:r w:rsidRPr="003F1BDD">
        <w:rPr>
          <w:rFonts w:ascii="Garamond" w:hAnsi="Garamond"/>
          <w:lang w:val="es-ES"/>
        </w:rPr>
        <w:t xml:space="preserve">su </w:t>
      </w:r>
      <w:r w:rsidR="0001541F" w:rsidRPr="003F1BDD">
        <w:rPr>
          <w:rFonts w:ascii="Garamond" w:hAnsi="Garamond"/>
          <w:lang w:val="es-ES"/>
        </w:rPr>
        <w:t>designación</w:t>
      </w:r>
      <w:r w:rsidR="00DF4934" w:rsidRPr="003F1BDD">
        <w:rPr>
          <w:rFonts w:ascii="Garamond" w:hAnsi="Garamond"/>
          <w:lang w:val="es-ES"/>
        </w:rPr>
        <w:t>.</w:t>
      </w:r>
    </w:p>
    <w:p w:rsidR="00DF4934" w:rsidRPr="003F1BDD" w:rsidRDefault="00DF4934" w:rsidP="00DF2424">
      <w:pPr>
        <w:tabs>
          <w:tab w:val="left" w:pos="567"/>
          <w:tab w:val="left" w:pos="1134"/>
          <w:tab w:val="left" w:pos="1800"/>
          <w:tab w:val="left" w:pos="5160"/>
        </w:tabs>
        <w:ind w:left="1134" w:right="-45" w:hanging="1134"/>
        <w:rPr>
          <w:rFonts w:ascii="Garamond" w:hAnsi="Garamond"/>
          <w:b/>
          <w:u w:val="single"/>
          <w:lang w:val="es-ES"/>
        </w:rPr>
      </w:pPr>
    </w:p>
    <w:p w:rsidR="001E0CE3" w:rsidRPr="003F1BDD" w:rsidRDefault="001E0CE3" w:rsidP="00DF2424">
      <w:pPr>
        <w:tabs>
          <w:tab w:val="left" w:pos="567"/>
        </w:tabs>
        <w:ind w:left="567" w:hanging="567"/>
        <w:rPr>
          <w:rFonts w:ascii="Garamond" w:hAnsi="Garamond" w:cs="Courier New"/>
          <w:szCs w:val="24"/>
          <w:lang w:val="es-ES"/>
        </w:rPr>
      </w:pPr>
      <w:r w:rsidRPr="003F1BDD">
        <w:rPr>
          <w:rFonts w:ascii="Garamond" w:hAnsi="Garamond" w:cs="Courier New"/>
          <w:szCs w:val="24"/>
          <w:lang w:val="es-ES"/>
        </w:rPr>
        <w:t>1</w:t>
      </w:r>
      <w:r w:rsidR="003E4F4A" w:rsidRPr="003F1BDD">
        <w:rPr>
          <w:rFonts w:ascii="Garamond" w:hAnsi="Garamond" w:cs="Courier New"/>
          <w:szCs w:val="24"/>
          <w:lang w:val="es-ES"/>
        </w:rPr>
        <w:t>70</w:t>
      </w:r>
      <w:r w:rsidRPr="003F1BDD">
        <w:rPr>
          <w:rFonts w:ascii="Garamond" w:hAnsi="Garamond" w:cs="Courier New"/>
          <w:szCs w:val="24"/>
          <w:lang w:val="es-ES"/>
        </w:rPr>
        <w:t>.</w:t>
      </w:r>
      <w:r w:rsidRPr="003F1BDD">
        <w:rPr>
          <w:rFonts w:ascii="Garamond" w:hAnsi="Garamond" w:cs="Courier New"/>
          <w:szCs w:val="24"/>
          <w:lang w:val="es-ES"/>
        </w:rPr>
        <w:tab/>
      </w:r>
      <w:r w:rsidR="007E195E" w:rsidRPr="003F1BDD">
        <w:rPr>
          <w:rFonts w:ascii="Garamond" w:hAnsi="Garamond" w:cs="Courier New"/>
          <w:szCs w:val="24"/>
          <w:lang w:val="es-ES"/>
        </w:rPr>
        <w:t>Conforme vaya cambiando el clima mundial</w:t>
      </w:r>
      <w:r w:rsidR="00B21BEB" w:rsidRPr="003F1BDD">
        <w:rPr>
          <w:rFonts w:ascii="Garamond" w:hAnsi="Garamond" w:cs="Courier New"/>
          <w:szCs w:val="24"/>
          <w:lang w:val="es-ES"/>
        </w:rPr>
        <w:t xml:space="preserve"> será cada vez más importante la información sobre el papel de los humedales en calidad de refugios o de apoyo a especies en condiciones climáticas adversas</w:t>
      </w:r>
      <w:r w:rsidRPr="003F1BDD">
        <w:rPr>
          <w:rFonts w:ascii="Garamond" w:hAnsi="Garamond" w:cs="Courier New"/>
          <w:szCs w:val="24"/>
          <w:lang w:val="es-ES"/>
        </w:rPr>
        <w:t>.</w:t>
      </w:r>
    </w:p>
    <w:p w:rsidR="001E0CE3" w:rsidRPr="003F1BDD" w:rsidRDefault="001E0CE3" w:rsidP="00DF2424">
      <w:pPr>
        <w:tabs>
          <w:tab w:val="left" w:pos="567"/>
        </w:tabs>
        <w:ind w:left="567" w:hanging="567"/>
        <w:rPr>
          <w:rFonts w:ascii="Garamond" w:hAnsi="Garamond" w:cs="Courier New"/>
          <w:szCs w:val="24"/>
          <w:lang w:val="es-ES"/>
        </w:rPr>
      </w:pPr>
    </w:p>
    <w:p w:rsidR="00D331B5" w:rsidRPr="003F1BDD" w:rsidRDefault="00D331B5" w:rsidP="00DF2424">
      <w:pPr>
        <w:tabs>
          <w:tab w:val="left" w:pos="567"/>
        </w:tabs>
        <w:ind w:left="567" w:hanging="567"/>
        <w:rPr>
          <w:rFonts w:ascii="Garamond" w:hAnsi="Garamond"/>
          <w:b/>
          <w:lang w:val="es-ES"/>
        </w:rPr>
      </w:pPr>
      <w:r w:rsidRPr="003F1BDD">
        <w:rPr>
          <w:rFonts w:ascii="Garamond" w:hAnsi="Garamond"/>
          <w:szCs w:val="24"/>
          <w:lang w:val="es-ES"/>
        </w:rPr>
        <w:t>1</w:t>
      </w:r>
      <w:r w:rsidR="003E4F4A" w:rsidRPr="003F1BDD">
        <w:rPr>
          <w:rFonts w:ascii="Garamond" w:hAnsi="Garamond"/>
          <w:szCs w:val="24"/>
          <w:lang w:val="es-ES"/>
        </w:rPr>
        <w:t>71</w:t>
      </w:r>
      <w:r w:rsidRPr="003F1BDD">
        <w:rPr>
          <w:rFonts w:ascii="Garamond" w:hAnsi="Garamond"/>
          <w:szCs w:val="24"/>
          <w:lang w:val="es-ES"/>
        </w:rPr>
        <w:t>.</w:t>
      </w:r>
      <w:r w:rsidRPr="003F1BDD">
        <w:rPr>
          <w:rFonts w:ascii="Garamond" w:hAnsi="Garamond"/>
          <w:b/>
          <w:szCs w:val="24"/>
          <w:lang w:val="es-ES"/>
        </w:rPr>
        <w:tab/>
      </w:r>
      <w:r w:rsidR="00F0157E" w:rsidRPr="003F1BDD">
        <w:rPr>
          <w:rFonts w:ascii="Garamond" w:hAnsi="Garamond"/>
          <w:b/>
          <w:lang w:val="es-ES"/>
        </w:rPr>
        <w:t xml:space="preserve">Definición de </w:t>
      </w:r>
      <w:r w:rsidR="005C4E5F" w:rsidRPr="003F1BDD">
        <w:rPr>
          <w:rFonts w:ascii="Garamond" w:hAnsi="Garamond"/>
          <w:b/>
          <w:lang w:val="es-ES"/>
        </w:rPr>
        <w:t>“</w:t>
      </w:r>
      <w:r w:rsidR="00F0157E" w:rsidRPr="003F1BDD">
        <w:rPr>
          <w:rFonts w:ascii="Garamond" w:hAnsi="Garamond"/>
          <w:b/>
          <w:lang w:val="es-ES"/>
        </w:rPr>
        <w:t>c</w:t>
      </w:r>
      <w:r w:rsidRPr="003F1BDD">
        <w:rPr>
          <w:rFonts w:ascii="Garamond" w:hAnsi="Garamond"/>
          <w:b/>
          <w:lang w:val="es-ES"/>
        </w:rPr>
        <w:t>ondiciones adversas</w:t>
      </w:r>
      <w:r w:rsidR="005C4E5F" w:rsidRPr="003F1BDD">
        <w:rPr>
          <w:rFonts w:ascii="Garamond" w:hAnsi="Garamond"/>
          <w:b/>
          <w:lang w:val="es-ES"/>
        </w:rPr>
        <w:t>”</w:t>
      </w:r>
      <w:r w:rsidR="00F0157E" w:rsidRPr="003F1BDD">
        <w:rPr>
          <w:rFonts w:ascii="Garamond" w:hAnsi="Garamond"/>
          <w:lang w:val="es-ES"/>
        </w:rPr>
        <w:t>:</w:t>
      </w:r>
      <w:r w:rsidRPr="003F1BDD">
        <w:rPr>
          <w:rFonts w:ascii="Garamond" w:hAnsi="Garamond"/>
          <w:lang w:val="es-ES"/>
        </w:rPr>
        <w:t xml:space="preserve"> </w:t>
      </w:r>
      <w:r w:rsidR="0029151F" w:rsidRPr="003F1BDD">
        <w:rPr>
          <w:rFonts w:ascii="Garamond" w:hAnsi="Garamond"/>
          <w:lang w:val="es-ES"/>
        </w:rPr>
        <w:t>C</w:t>
      </w:r>
      <w:r w:rsidRPr="003F1BDD">
        <w:rPr>
          <w:rFonts w:ascii="Garamond" w:hAnsi="Garamond"/>
          <w:lang w:val="es-ES"/>
        </w:rPr>
        <w:t>ondiciones ecológicas inusualmente desfavorables para la supervivencia de especies vegetales o animales, como las que se dan en el caso de excesos del clima (sequías de larga duración, inundaciones, frío, etc.</w:t>
      </w:r>
      <w:r w:rsidR="00F76261" w:rsidRPr="003F1BDD">
        <w:rPr>
          <w:rFonts w:ascii="Garamond" w:hAnsi="Garamond"/>
          <w:lang w:val="es-ES"/>
        </w:rPr>
        <w:t>).</w:t>
      </w:r>
      <w:r w:rsidRPr="003F1BDD">
        <w:rPr>
          <w:rFonts w:ascii="Garamond" w:hAnsi="Garamond"/>
          <w:lang w:val="es-ES"/>
        </w:rPr>
        <w:t xml:space="preserve"> </w:t>
      </w:r>
    </w:p>
    <w:p w:rsidR="00D331B5" w:rsidRPr="003F1BDD" w:rsidRDefault="00D331B5" w:rsidP="00DF2424">
      <w:pPr>
        <w:tabs>
          <w:tab w:val="left" w:pos="567"/>
        </w:tabs>
        <w:ind w:left="567" w:hanging="567"/>
        <w:rPr>
          <w:rFonts w:ascii="Garamond" w:hAnsi="Garamond"/>
          <w:szCs w:val="24"/>
          <w:lang w:val="es-ES"/>
        </w:rPr>
      </w:pPr>
    </w:p>
    <w:p w:rsidR="00A808F0" w:rsidRPr="003F1BDD" w:rsidRDefault="00D331B5" w:rsidP="00DF2424">
      <w:pPr>
        <w:tabs>
          <w:tab w:val="left" w:pos="567"/>
        </w:tabs>
        <w:ind w:left="567" w:hanging="567"/>
        <w:rPr>
          <w:rFonts w:ascii="Garamond" w:hAnsi="Garamond"/>
          <w:b/>
          <w:lang w:val="es-ES"/>
        </w:rPr>
      </w:pPr>
      <w:r w:rsidRPr="003F1BDD">
        <w:rPr>
          <w:rFonts w:ascii="Garamond" w:hAnsi="Garamond"/>
          <w:szCs w:val="24"/>
          <w:lang w:val="es-ES"/>
        </w:rPr>
        <w:t>17</w:t>
      </w:r>
      <w:r w:rsidR="003E4F4A" w:rsidRPr="003F1BDD">
        <w:rPr>
          <w:rFonts w:ascii="Garamond" w:hAnsi="Garamond"/>
          <w:szCs w:val="24"/>
          <w:lang w:val="es-ES"/>
        </w:rPr>
        <w:t>2</w:t>
      </w:r>
      <w:r w:rsidRPr="003F1BDD">
        <w:rPr>
          <w:rFonts w:ascii="Garamond" w:hAnsi="Garamond"/>
          <w:szCs w:val="24"/>
          <w:lang w:val="es-ES"/>
        </w:rPr>
        <w:t>.</w:t>
      </w:r>
      <w:r w:rsidRPr="003F1BDD">
        <w:rPr>
          <w:rFonts w:ascii="Garamond" w:hAnsi="Garamond"/>
          <w:b/>
          <w:szCs w:val="24"/>
          <w:lang w:val="es-ES"/>
        </w:rPr>
        <w:tab/>
      </w:r>
      <w:r w:rsidR="00A808F0" w:rsidRPr="003F1BDD">
        <w:rPr>
          <w:rFonts w:ascii="Garamond" w:hAnsi="Garamond"/>
          <w:b/>
          <w:lang w:val="es-ES"/>
        </w:rPr>
        <w:t xml:space="preserve">Definición de </w:t>
      </w:r>
      <w:r w:rsidR="005C4E5F" w:rsidRPr="003F1BDD">
        <w:rPr>
          <w:rFonts w:ascii="Garamond" w:hAnsi="Garamond"/>
          <w:b/>
          <w:lang w:val="es-ES"/>
        </w:rPr>
        <w:t>“</w:t>
      </w:r>
      <w:r w:rsidR="00A808F0" w:rsidRPr="003F1BDD">
        <w:rPr>
          <w:rFonts w:ascii="Garamond" w:hAnsi="Garamond"/>
          <w:b/>
          <w:lang w:val="es-ES"/>
        </w:rPr>
        <w:t>etapa crítica</w:t>
      </w:r>
      <w:r w:rsidR="005C4E5F" w:rsidRPr="003F1BDD">
        <w:rPr>
          <w:rFonts w:ascii="Garamond" w:hAnsi="Garamond"/>
          <w:b/>
          <w:lang w:val="es-ES"/>
        </w:rPr>
        <w:t>”</w:t>
      </w:r>
      <w:r w:rsidR="00F76261" w:rsidRPr="003F1BDD">
        <w:rPr>
          <w:rFonts w:ascii="Garamond" w:hAnsi="Garamond"/>
          <w:lang w:val="es-ES"/>
        </w:rPr>
        <w:t>:</w:t>
      </w:r>
      <w:r w:rsidR="00A808F0" w:rsidRPr="003F1BDD">
        <w:rPr>
          <w:rFonts w:ascii="Garamond" w:hAnsi="Garamond"/>
          <w:lang w:val="es-ES"/>
        </w:rPr>
        <w:t xml:space="preserve"> </w:t>
      </w:r>
      <w:r w:rsidR="0029151F" w:rsidRPr="003F1BDD">
        <w:rPr>
          <w:rFonts w:ascii="Garamond" w:hAnsi="Garamond"/>
          <w:lang w:val="es-ES"/>
        </w:rPr>
        <w:t>E</w:t>
      </w:r>
      <w:r w:rsidR="00A808F0" w:rsidRPr="003F1BDD">
        <w:rPr>
          <w:rFonts w:ascii="Garamond" w:hAnsi="Garamond"/>
          <w:lang w:val="es-ES"/>
        </w:rPr>
        <w:t>tapas críticas del ciclo biológico de las especies dependientes de los humedales</w:t>
      </w:r>
      <w:r w:rsidR="007707D0" w:rsidRPr="003F1BDD">
        <w:rPr>
          <w:rFonts w:ascii="Garamond" w:hAnsi="Garamond"/>
          <w:lang w:val="es-ES"/>
        </w:rPr>
        <w:t xml:space="preserve"> </w:t>
      </w:r>
      <w:r w:rsidR="00A808F0" w:rsidRPr="003F1BDD">
        <w:rPr>
          <w:rFonts w:ascii="Garamond" w:hAnsi="Garamond"/>
          <w:lang w:val="es-ES"/>
        </w:rPr>
        <w:t>son aquellas en que se realizan actividades (reproducción, escalas en la migración, etc.) que, de interrumpirse o imposibilitarse, pueden poner en peligro la supervivencia de la especie. Para algunas especies (por ejemplo, las anátidas</w:t>
      </w:r>
      <w:r w:rsidR="00450FF8" w:rsidRPr="003F1BDD">
        <w:rPr>
          <w:rFonts w:ascii="Garamond" w:hAnsi="Garamond"/>
          <w:lang w:val="es-ES"/>
        </w:rPr>
        <w:t xml:space="preserve"> </w:t>
      </w:r>
      <w:r w:rsidR="00450FF8" w:rsidRPr="003F1BDD">
        <w:rPr>
          <w:rFonts w:ascii="Garamond" w:hAnsi="Garamond"/>
          <w:szCs w:val="24"/>
          <w:lang w:val="es-ES"/>
        </w:rPr>
        <w:t>–patos, gansos y cisnes–</w:t>
      </w:r>
      <w:r w:rsidR="00A808F0" w:rsidRPr="003F1BDD">
        <w:rPr>
          <w:rFonts w:ascii="Garamond" w:hAnsi="Garamond"/>
          <w:lang w:val="es-ES"/>
        </w:rPr>
        <w:t>), las zonas de muda son vitalmente importantes.</w:t>
      </w:r>
    </w:p>
    <w:p w:rsidR="00D331B5" w:rsidRPr="003F1BDD" w:rsidRDefault="00D331B5" w:rsidP="00DF2424">
      <w:pPr>
        <w:tabs>
          <w:tab w:val="left" w:pos="567"/>
        </w:tabs>
        <w:ind w:left="567" w:hanging="567"/>
        <w:rPr>
          <w:rFonts w:ascii="Garamond" w:hAnsi="Garamond"/>
          <w:szCs w:val="24"/>
          <w:lang w:val="es-ES"/>
        </w:rPr>
      </w:pPr>
    </w:p>
    <w:p w:rsidR="00A808F0" w:rsidRPr="003F1BDD" w:rsidRDefault="00D331B5" w:rsidP="00DF2424">
      <w:pPr>
        <w:tabs>
          <w:tab w:val="left" w:pos="567"/>
        </w:tabs>
        <w:ind w:left="567" w:hanging="567"/>
        <w:rPr>
          <w:rFonts w:ascii="Garamond" w:hAnsi="Garamond"/>
          <w:b/>
          <w:lang w:val="es-ES"/>
        </w:rPr>
      </w:pPr>
      <w:r w:rsidRPr="003F1BDD">
        <w:rPr>
          <w:rFonts w:ascii="Garamond" w:hAnsi="Garamond"/>
          <w:szCs w:val="24"/>
          <w:lang w:val="es-ES"/>
        </w:rPr>
        <w:t>17</w:t>
      </w:r>
      <w:r w:rsidR="003E4F4A" w:rsidRPr="003F1BDD">
        <w:rPr>
          <w:rFonts w:ascii="Garamond" w:hAnsi="Garamond"/>
          <w:szCs w:val="24"/>
          <w:lang w:val="es-ES"/>
        </w:rPr>
        <w:t>3</w:t>
      </w:r>
      <w:r w:rsidRPr="003F1BDD">
        <w:rPr>
          <w:rFonts w:ascii="Garamond" w:hAnsi="Garamond"/>
          <w:szCs w:val="24"/>
          <w:lang w:val="es-ES"/>
        </w:rPr>
        <w:t>.</w:t>
      </w:r>
      <w:r w:rsidRPr="003F1BDD">
        <w:rPr>
          <w:rFonts w:ascii="Garamond" w:hAnsi="Garamond"/>
          <w:b/>
          <w:szCs w:val="24"/>
          <w:lang w:val="es-ES"/>
        </w:rPr>
        <w:tab/>
      </w:r>
      <w:r w:rsidR="00450FF8" w:rsidRPr="003F1BDD">
        <w:rPr>
          <w:rFonts w:ascii="Garamond" w:hAnsi="Garamond"/>
          <w:b/>
          <w:lang w:val="es-ES"/>
        </w:rPr>
        <w:t xml:space="preserve">Definición de </w:t>
      </w:r>
      <w:r w:rsidR="005C4E5F" w:rsidRPr="003F1BDD">
        <w:rPr>
          <w:rFonts w:ascii="Garamond" w:hAnsi="Garamond"/>
          <w:b/>
          <w:lang w:val="es-ES"/>
        </w:rPr>
        <w:t>“</w:t>
      </w:r>
      <w:r w:rsidR="00450FF8" w:rsidRPr="003F1BDD">
        <w:rPr>
          <w:rFonts w:ascii="Garamond" w:hAnsi="Garamond"/>
          <w:b/>
          <w:lang w:val="es-ES"/>
        </w:rPr>
        <w:t>o</w:t>
      </w:r>
      <w:r w:rsidR="00A808F0" w:rsidRPr="003F1BDD">
        <w:rPr>
          <w:rFonts w:ascii="Garamond" w:hAnsi="Garamond"/>
          <w:b/>
          <w:lang w:val="es-ES"/>
        </w:rPr>
        <w:t>frecer refugio</w:t>
      </w:r>
      <w:r w:rsidR="005C4E5F" w:rsidRPr="003F1BDD">
        <w:rPr>
          <w:rFonts w:ascii="Garamond" w:hAnsi="Garamond"/>
          <w:b/>
          <w:lang w:val="es-ES"/>
        </w:rPr>
        <w:t>”</w:t>
      </w:r>
      <w:r w:rsidR="00A808F0" w:rsidRPr="003F1BDD">
        <w:rPr>
          <w:rFonts w:ascii="Garamond" w:hAnsi="Garamond"/>
          <w:lang w:val="es-ES"/>
        </w:rPr>
        <w:t xml:space="preserve"> – </w:t>
      </w:r>
      <w:r w:rsidR="0029151F" w:rsidRPr="003F1BDD">
        <w:rPr>
          <w:rFonts w:ascii="Garamond" w:hAnsi="Garamond"/>
          <w:lang w:val="es-ES"/>
        </w:rPr>
        <w:t>V</w:t>
      </w:r>
      <w:r w:rsidR="00A808F0" w:rsidRPr="003F1BDD">
        <w:rPr>
          <w:rFonts w:ascii="Garamond" w:hAnsi="Garamond"/>
          <w:lang w:val="es-ES"/>
        </w:rPr>
        <w:t xml:space="preserve">éase asimismo la definición conexa de </w:t>
      </w:r>
      <w:r w:rsidR="005C4E5F" w:rsidRPr="003F1BDD">
        <w:rPr>
          <w:rFonts w:ascii="Garamond" w:hAnsi="Garamond"/>
          <w:lang w:val="es-ES"/>
        </w:rPr>
        <w:t>“</w:t>
      </w:r>
      <w:r w:rsidR="00A808F0" w:rsidRPr="003F1BDD">
        <w:rPr>
          <w:rFonts w:ascii="Garamond" w:hAnsi="Garamond"/>
          <w:lang w:val="es-ES"/>
        </w:rPr>
        <w:t>etapa crítica</w:t>
      </w:r>
      <w:r w:rsidR="005C4E5F" w:rsidRPr="003F1BDD">
        <w:rPr>
          <w:rFonts w:ascii="Garamond" w:hAnsi="Garamond"/>
          <w:lang w:val="es-ES"/>
        </w:rPr>
        <w:t>”</w:t>
      </w:r>
      <w:r w:rsidR="00A808F0" w:rsidRPr="003F1BDD">
        <w:rPr>
          <w:rFonts w:ascii="Garamond" w:hAnsi="Garamond"/>
          <w:lang w:val="es-ES"/>
        </w:rPr>
        <w:t xml:space="preserve">. </w:t>
      </w:r>
      <w:r w:rsidR="005C4E5F" w:rsidRPr="003F1BDD">
        <w:rPr>
          <w:rFonts w:ascii="Garamond" w:hAnsi="Garamond"/>
          <w:lang w:val="es-ES"/>
        </w:rPr>
        <w:t>“</w:t>
      </w:r>
      <w:r w:rsidR="00A808F0" w:rsidRPr="003F1BDD">
        <w:rPr>
          <w:rFonts w:ascii="Garamond" w:hAnsi="Garamond"/>
          <w:lang w:val="es-ES"/>
        </w:rPr>
        <w:t>Refugio</w:t>
      </w:r>
      <w:r w:rsidR="005C4E5F" w:rsidRPr="003F1BDD">
        <w:rPr>
          <w:rFonts w:ascii="Garamond" w:hAnsi="Garamond"/>
          <w:lang w:val="es-ES"/>
        </w:rPr>
        <w:t>”</w:t>
      </w:r>
      <w:r w:rsidR="00A808F0" w:rsidRPr="003F1BDD">
        <w:rPr>
          <w:rFonts w:ascii="Garamond" w:hAnsi="Garamond"/>
          <w:lang w:val="es-ES"/>
        </w:rPr>
        <w:t xml:space="preserve"> ha de interpretarse en el sentido de que significa aquellos lugares donde las especies reciben cierta protección en tales etapas cuando reinan condiciones adversas como sequías.</w:t>
      </w:r>
    </w:p>
    <w:p w:rsidR="00A808F0" w:rsidRPr="003F1BDD" w:rsidRDefault="00A808F0" w:rsidP="00DF2424">
      <w:pPr>
        <w:tabs>
          <w:tab w:val="left" w:pos="567"/>
        </w:tabs>
        <w:ind w:left="567" w:hanging="567"/>
        <w:rPr>
          <w:rFonts w:ascii="Garamond" w:hAnsi="Garamond"/>
          <w:szCs w:val="24"/>
          <w:lang w:val="es-ES"/>
        </w:rPr>
      </w:pPr>
    </w:p>
    <w:p w:rsidR="00450FF8" w:rsidRPr="003F1BDD" w:rsidRDefault="004212FB" w:rsidP="00DF2424">
      <w:pPr>
        <w:keepNext/>
        <w:tabs>
          <w:tab w:val="left" w:pos="567"/>
        </w:tabs>
        <w:ind w:left="567" w:hanging="567"/>
        <w:rPr>
          <w:rFonts w:ascii="Garamond" w:hAnsi="Garamond"/>
          <w:b/>
          <w:szCs w:val="24"/>
          <w:lang w:val="es-ES"/>
        </w:rPr>
      </w:pPr>
      <w:r w:rsidRPr="003F1BDD">
        <w:rPr>
          <w:rFonts w:ascii="Garamond" w:hAnsi="Garamond"/>
          <w:b/>
          <w:szCs w:val="24"/>
          <w:lang w:val="es-ES"/>
        </w:rPr>
        <w:lastRenderedPageBreak/>
        <w:t>Dónde acudir en busca de mayor ayuda o información</w:t>
      </w:r>
    </w:p>
    <w:p w:rsidR="00450FF8" w:rsidRPr="003F1BDD" w:rsidRDefault="00450FF8" w:rsidP="00DF2424">
      <w:pPr>
        <w:keepNext/>
        <w:tabs>
          <w:tab w:val="left" w:pos="567"/>
        </w:tabs>
        <w:ind w:left="567" w:hanging="567"/>
        <w:rPr>
          <w:rFonts w:ascii="Garamond" w:hAnsi="Garamond"/>
          <w:b/>
          <w:szCs w:val="24"/>
          <w:lang w:val="es-ES"/>
        </w:rPr>
      </w:pPr>
    </w:p>
    <w:p w:rsidR="00450FF8" w:rsidRPr="003F1BDD" w:rsidRDefault="00450FF8" w:rsidP="00DF2424">
      <w:pPr>
        <w:tabs>
          <w:tab w:val="left" w:pos="567"/>
        </w:tabs>
        <w:ind w:left="567" w:hanging="567"/>
        <w:rPr>
          <w:rFonts w:ascii="Garamond" w:hAnsi="Garamond" w:cs="Courier New"/>
          <w:szCs w:val="24"/>
          <w:lang w:val="es-ES"/>
        </w:rPr>
      </w:pPr>
      <w:r w:rsidRPr="003F1BDD">
        <w:rPr>
          <w:rFonts w:ascii="Garamond" w:hAnsi="Garamond" w:cs="Courier New"/>
          <w:szCs w:val="24"/>
          <w:lang w:val="es-ES"/>
        </w:rPr>
        <w:t>17</w:t>
      </w:r>
      <w:r w:rsidR="003E4F4A" w:rsidRPr="003F1BDD">
        <w:rPr>
          <w:rFonts w:ascii="Garamond" w:hAnsi="Garamond" w:cs="Courier New"/>
          <w:szCs w:val="24"/>
          <w:lang w:val="es-ES"/>
        </w:rPr>
        <w:t>4</w:t>
      </w:r>
      <w:r w:rsidRPr="003F1BDD">
        <w:rPr>
          <w:rFonts w:ascii="Garamond" w:hAnsi="Garamond" w:cs="Courier New"/>
          <w:szCs w:val="24"/>
          <w:lang w:val="es-ES"/>
        </w:rPr>
        <w:t>.</w:t>
      </w:r>
      <w:r w:rsidRPr="003F1BDD">
        <w:rPr>
          <w:rFonts w:ascii="Garamond" w:hAnsi="Garamond" w:cs="Courier New"/>
          <w:szCs w:val="24"/>
          <w:lang w:val="es-ES"/>
        </w:rPr>
        <w:tab/>
        <w:t xml:space="preserve">Ridgill </w:t>
      </w:r>
      <w:r w:rsidR="00495766" w:rsidRPr="003F1BDD">
        <w:rPr>
          <w:rFonts w:ascii="Garamond" w:hAnsi="Garamond" w:cs="Courier New"/>
          <w:szCs w:val="24"/>
          <w:lang w:val="es-ES"/>
        </w:rPr>
        <w:t>y</w:t>
      </w:r>
      <w:r w:rsidRPr="003F1BDD">
        <w:rPr>
          <w:rFonts w:ascii="Garamond" w:hAnsi="Garamond" w:cs="Courier New"/>
          <w:szCs w:val="24"/>
          <w:lang w:val="es-ES"/>
        </w:rPr>
        <w:t xml:space="preserve"> Fox (1990) </w:t>
      </w:r>
      <w:r w:rsidR="00495766" w:rsidRPr="003F1BDD">
        <w:rPr>
          <w:rFonts w:ascii="Garamond" w:hAnsi="Garamond" w:cs="Courier New"/>
          <w:szCs w:val="24"/>
          <w:lang w:val="es-ES"/>
        </w:rPr>
        <w:t xml:space="preserve">examinaron los movimientos de las aves acuáticas en períodos de frío extremo e identificaron humedales europeos que periódicamente tienen importancia crítica por su función de refugio. Esa labor supone un buen ejemplo de análisis a escala regional </w:t>
      </w:r>
      <w:r w:rsidR="00852C28" w:rsidRPr="003F1BDD">
        <w:rPr>
          <w:rFonts w:ascii="Garamond" w:hAnsi="Garamond" w:cs="Courier New"/>
          <w:szCs w:val="24"/>
          <w:lang w:val="es-ES"/>
        </w:rPr>
        <w:t xml:space="preserve">de gran valor </w:t>
      </w:r>
      <w:r w:rsidR="00495766" w:rsidRPr="003F1BDD">
        <w:rPr>
          <w:rFonts w:ascii="Garamond" w:hAnsi="Garamond" w:cs="Courier New"/>
          <w:szCs w:val="24"/>
          <w:lang w:val="es-ES"/>
        </w:rPr>
        <w:t xml:space="preserve">para </w:t>
      </w:r>
      <w:r w:rsidR="00E92D5E" w:rsidRPr="003F1BDD">
        <w:rPr>
          <w:rFonts w:ascii="Garamond" w:hAnsi="Garamond" w:cs="Courier New"/>
          <w:szCs w:val="24"/>
          <w:lang w:val="es-ES"/>
        </w:rPr>
        <w:t xml:space="preserve">llegar a comprender la función de </w:t>
      </w:r>
      <w:r w:rsidR="00852C28" w:rsidRPr="003F1BDD">
        <w:rPr>
          <w:rFonts w:ascii="Garamond" w:hAnsi="Garamond" w:cs="Courier New"/>
          <w:szCs w:val="24"/>
          <w:lang w:val="es-ES"/>
        </w:rPr>
        <w:t>determinados</w:t>
      </w:r>
      <w:r w:rsidR="00E92D5E" w:rsidRPr="003F1BDD">
        <w:rPr>
          <w:rFonts w:ascii="Garamond" w:hAnsi="Garamond" w:cs="Courier New"/>
          <w:szCs w:val="24"/>
          <w:lang w:val="es-ES"/>
        </w:rPr>
        <w:t xml:space="preserve"> sitios que son críticos para especies </w:t>
      </w:r>
      <w:r w:rsidR="0029151F" w:rsidRPr="003F1BDD">
        <w:rPr>
          <w:rFonts w:ascii="Garamond" w:hAnsi="Garamond" w:cs="Courier New"/>
          <w:szCs w:val="24"/>
          <w:lang w:val="es-ES"/>
        </w:rPr>
        <w:t>itinerantes</w:t>
      </w:r>
      <w:r w:rsidR="00E92D5E" w:rsidRPr="003F1BDD">
        <w:rPr>
          <w:rFonts w:ascii="Garamond" w:hAnsi="Garamond" w:cs="Courier New"/>
          <w:szCs w:val="24"/>
          <w:lang w:val="es-ES"/>
        </w:rPr>
        <w:t xml:space="preserve"> durante momentos periódicos de condiciones adversas. </w:t>
      </w:r>
    </w:p>
    <w:p w:rsidR="00450FF8" w:rsidRPr="003F1BDD" w:rsidRDefault="00450FF8" w:rsidP="00DF2424">
      <w:pPr>
        <w:tabs>
          <w:tab w:val="left" w:pos="567"/>
        </w:tabs>
        <w:ind w:left="567" w:hanging="567"/>
        <w:rPr>
          <w:rFonts w:ascii="Garamond" w:hAnsi="Garamond" w:cs="Courier New"/>
          <w:szCs w:val="24"/>
          <w:lang w:val="es-ES"/>
        </w:rPr>
      </w:pPr>
    </w:p>
    <w:p w:rsidR="00450FF8" w:rsidRPr="003F1BDD" w:rsidRDefault="00450FF8" w:rsidP="00DF2424">
      <w:pPr>
        <w:tabs>
          <w:tab w:val="left" w:pos="567"/>
        </w:tabs>
        <w:ind w:left="567" w:hanging="567"/>
        <w:rPr>
          <w:rFonts w:ascii="Garamond" w:hAnsi="Garamond" w:cs="Courier New"/>
          <w:szCs w:val="24"/>
          <w:lang w:val="es-ES"/>
        </w:rPr>
      </w:pPr>
      <w:r w:rsidRPr="003F1BDD">
        <w:rPr>
          <w:rFonts w:ascii="Garamond" w:hAnsi="Garamond" w:cs="Courier New"/>
          <w:szCs w:val="24"/>
          <w:lang w:val="es-ES"/>
        </w:rPr>
        <w:t>17</w:t>
      </w:r>
      <w:r w:rsidR="003E4F4A" w:rsidRPr="003F1BDD">
        <w:rPr>
          <w:rFonts w:ascii="Garamond" w:hAnsi="Garamond" w:cs="Courier New"/>
          <w:szCs w:val="24"/>
          <w:lang w:val="es-ES"/>
        </w:rPr>
        <w:t>5</w:t>
      </w:r>
      <w:r w:rsidRPr="003F1BDD">
        <w:rPr>
          <w:rFonts w:ascii="Garamond" w:hAnsi="Garamond" w:cs="Courier New"/>
          <w:szCs w:val="24"/>
          <w:lang w:val="es-ES"/>
        </w:rPr>
        <w:t>.</w:t>
      </w:r>
      <w:r w:rsidRPr="003F1BDD">
        <w:rPr>
          <w:rFonts w:ascii="Garamond" w:hAnsi="Garamond" w:cs="Courier New"/>
          <w:szCs w:val="24"/>
          <w:lang w:val="es-ES"/>
        </w:rPr>
        <w:tab/>
      </w:r>
      <w:r w:rsidR="00852C28" w:rsidRPr="003F1BDD">
        <w:rPr>
          <w:rFonts w:ascii="Garamond" w:hAnsi="Garamond" w:cs="Courier New"/>
          <w:szCs w:val="24"/>
          <w:lang w:val="es-ES"/>
        </w:rPr>
        <w:t xml:space="preserve">Puede consultar información sobre ciclos biológicos y factores que influyen en todas las especies de aves en </w:t>
      </w:r>
      <w:hyperlink r:id="rId15" w:history="1">
        <w:r w:rsidRPr="003F1BDD">
          <w:rPr>
            <w:rStyle w:val="Hyperlink"/>
            <w:rFonts w:ascii="Garamond" w:hAnsi="Garamond" w:cs="Courier New"/>
            <w:color w:val="auto"/>
            <w:szCs w:val="24"/>
            <w:u w:val="none"/>
            <w:lang w:val="es-ES"/>
          </w:rPr>
          <w:t>www.birdlife.org/datazone/</w:t>
        </w:r>
      </w:hyperlink>
      <w:r w:rsidRPr="003F1BDD">
        <w:rPr>
          <w:rFonts w:ascii="Garamond" w:hAnsi="Garamond" w:cs="Courier New"/>
          <w:szCs w:val="24"/>
          <w:lang w:val="es-ES"/>
        </w:rPr>
        <w:t xml:space="preserve">. </w:t>
      </w:r>
      <w:r w:rsidR="00852C28" w:rsidRPr="003F1BDD">
        <w:rPr>
          <w:rFonts w:ascii="Garamond" w:hAnsi="Garamond" w:cs="Courier New"/>
          <w:szCs w:val="24"/>
          <w:lang w:val="es-ES"/>
        </w:rPr>
        <w:t xml:space="preserve">En cuanto a todas las especies que figuran en la Lista Roja de la UICN, </w:t>
      </w:r>
      <w:r w:rsidR="0029151F" w:rsidRPr="003F1BDD">
        <w:rPr>
          <w:rFonts w:ascii="Garamond" w:hAnsi="Garamond" w:cs="Courier New"/>
          <w:szCs w:val="24"/>
          <w:lang w:val="es-ES"/>
        </w:rPr>
        <w:t xml:space="preserve">puede consultar </w:t>
      </w:r>
      <w:r w:rsidR="00852C28" w:rsidRPr="003F1BDD">
        <w:rPr>
          <w:rFonts w:ascii="Garamond" w:hAnsi="Garamond" w:cs="Courier New"/>
          <w:szCs w:val="24"/>
          <w:lang w:val="es-ES"/>
        </w:rPr>
        <w:t xml:space="preserve">la información </w:t>
      </w:r>
      <w:r w:rsidR="0029151F" w:rsidRPr="003F1BDD">
        <w:rPr>
          <w:rFonts w:ascii="Garamond" w:hAnsi="Garamond" w:cs="Courier New"/>
          <w:szCs w:val="24"/>
          <w:lang w:val="es-ES"/>
        </w:rPr>
        <w:t xml:space="preserve">en </w:t>
      </w:r>
      <w:hyperlink r:id="rId16" w:history="1">
        <w:r w:rsidRPr="003F1BDD">
          <w:rPr>
            <w:rStyle w:val="Hyperlink"/>
            <w:rFonts w:ascii="Garamond" w:hAnsi="Garamond" w:cs="Courier New"/>
            <w:color w:val="auto"/>
            <w:szCs w:val="24"/>
            <w:u w:val="none"/>
            <w:lang w:val="es-ES"/>
          </w:rPr>
          <w:t>www.iucnredlist.org/</w:t>
        </w:r>
      </w:hyperlink>
      <w:r w:rsidRPr="003F1BDD">
        <w:rPr>
          <w:rFonts w:ascii="Garamond" w:hAnsi="Garamond" w:cs="Courier New"/>
          <w:szCs w:val="24"/>
          <w:lang w:val="es-ES"/>
        </w:rPr>
        <w:t xml:space="preserve">. </w:t>
      </w:r>
    </w:p>
    <w:p w:rsidR="00450FF8" w:rsidRPr="003F1BDD" w:rsidRDefault="00450FF8" w:rsidP="00DF2424">
      <w:pPr>
        <w:tabs>
          <w:tab w:val="left" w:pos="567"/>
        </w:tabs>
        <w:ind w:left="567" w:hanging="567"/>
        <w:rPr>
          <w:rFonts w:ascii="Garamond" w:hAnsi="Garamond" w:cs="Courier New"/>
          <w:szCs w:val="24"/>
          <w:lang w:val="es-ES"/>
        </w:rPr>
      </w:pPr>
    </w:p>
    <w:p w:rsidR="00DF4934" w:rsidRPr="003F1BDD" w:rsidRDefault="00DF4934" w:rsidP="00DF2424">
      <w:pPr>
        <w:pStyle w:val="Heading3"/>
        <w:tabs>
          <w:tab w:val="clear" w:pos="4680"/>
        </w:tabs>
        <w:ind w:left="1134" w:hanging="567"/>
        <w:jc w:val="left"/>
        <w:rPr>
          <w:rStyle w:val="Strong"/>
          <w:b/>
          <w:bCs/>
          <w:szCs w:val="24"/>
          <w:u w:val="none"/>
          <w:lang w:val="es-ES"/>
        </w:rPr>
      </w:pPr>
      <w:bookmarkStart w:id="91" w:name="_Toc320907577"/>
      <w:r w:rsidRPr="003F1BDD">
        <w:rPr>
          <w:rStyle w:val="Strong"/>
          <w:b/>
          <w:bCs/>
          <w:szCs w:val="24"/>
          <w:u w:val="none"/>
          <w:lang w:val="es-ES"/>
        </w:rPr>
        <w:t>Criterios específicos basados en aves acuáticas</w:t>
      </w:r>
      <w:bookmarkEnd w:id="91"/>
    </w:p>
    <w:p w:rsidR="00DF4934" w:rsidRPr="003F1BDD" w:rsidRDefault="00DF4934" w:rsidP="00DF2424">
      <w:pPr>
        <w:tabs>
          <w:tab w:val="left" w:pos="567"/>
          <w:tab w:val="left" w:pos="1008"/>
          <w:tab w:val="left" w:pos="1134"/>
          <w:tab w:val="left" w:pos="1200"/>
          <w:tab w:val="left" w:pos="1800"/>
          <w:tab w:val="left" w:pos="5160"/>
        </w:tabs>
        <w:ind w:left="567" w:right="-45" w:hanging="567"/>
        <w:rPr>
          <w:rFonts w:ascii="Garamond" w:hAnsi="Garamond"/>
          <w:b/>
          <w:lang w:val="es-ES"/>
        </w:rPr>
      </w:pPr>
    </w:p>
    <w:p w:rsidR="00132C2E" w:rsidRPr="003F1BDD" w:rsidRDefault="00E841E9" w:rsidP="00DF2424">
      <w:pPr>
        <w:pStyle w:val="Heading3"/>
        <w:tabs>
          <w:tab w:val="clear" w:pos="4680"/>
          <w:tab w:val="left" w:pos="567"/>
        </w:tabs>
        <w:ind w:left="567" w:hanging="567"/>
        <w:jc w:val="left"/>
        <w:rPr>
          <w:bCs/>
          <w:i/>
          <w:szCs w:val="24"/>
          <w:u w:val="none"/>
          <w:lang w:val="es-ES"/>
        </w:rPr>
      </w:pPr>
      <w:bookmarkStart w:id="92" w:name="_Toc320836698"/>
      <w:bookmarkStart w:id="93" w:name="_Toc320907578"/>
      <w:r w:rsidRPr="003F1BDD">
        <w:rPr>
          <w:bCs/>
          <w:i/>
          <w:szCs w:val="24"/>
          <w:u w:val="none"/>
          <w:lang w:val="es-ES"/>
        </w:rPr>
        <w:t>6.1.5</w:t>
      </w:r>
      <w:r w:rsidRPr="003F1BDD">
        <w:rPr>
          <w:bCs/>
          <w:i/>
          <w:szCs w:val="24"/>
          <w:u w:val="none"/>
          <w:lang w:val="es-ES"/>
        </w:rPr>
        <w:tab/>
      </w:r>
      <w:r w:rsidR="00DF4934" w:rsidRPr="003F1BDD">
        <w:rPr>
          <w:bCs/>
          <w:i/>
          <w:szCs w:val="24"/>
          <w:u w:val="none"/>
          <w:lang w:val="es-ES"/>
        </w:rPr>
        <w:t>Criterio 5</w:t>
      </w:r>
      <w:bookmarkEnd w:id="92"/>
      <w:bookmarkEnd w:id="93"/>
    </w:p>
    <w:p w:rsidR="00E841E9" w:rsidRPr="003F1BDD" w:rsidRDefault="00E841E9" w:rsidP="00DF2424">
      <w:pPr>
        <w:pStyle w:val="BodyTextIndent2"/>
        <w:pBdr>
          <w:top w:val="none" w:sz="0" w:space="0" w:color="auto"/>
          <w:left w:val="none" w:sz="0" w:space="0" w:color="auto"/>
          <w:bottom w:val="none" w:sz="0" w:space="0" w:color="auto"/>
          <w:right w:val="none" w:sz="0" w:space="0" w:color="auto"/>
        </w:pBdr>
        <w:ind w:left="0"/>
        <w:jc w:val="center"/>
        <w:rPr>
          <w:lang w:val="es-ES"/>
        </w:rPr>
      </w:pPr>
    </w:p>
    <w:p w:rsidR="00DF4934" w:rsidRPr="003F1BDD" w:rsidRDefault="00DF4934" w:rsidP="00DF2424">
      <w:pPr>
        <w:pStyle w:val="BodyTextIndent2"/>
        <w:pBdr>
          <w:top w:val="single" w:sz="4" w:space="1" w:color="auto"/>
          <w:left w:val="single" w:sz="4" w:space="4" w:color="auto"/>
          <w:bottom w:val="single" w:sz="4" w:space="1" w:color="auto"/>
          <w:right w:val="single" w:sz="4" w:space="4" w:color="auto"/>
        </w:pBdr>
        <w:shd w:val="clear" w:color="auto" w:fill="EEECE1"/>
        <w:tabs>
          <w:tab w:val="left" w:pos="567"/>
        </w:tabs>
        <w:ind w:right="720"/>
        <w:jc w:val="center"/>
        <w:rPr>
          <w:szCs w:val="24"/>
          <w:lang w:val="es-ES"/>
        </w:rPr>
      </w:pPr>
      <w:r w:rsidRPr="003F1BDD">
        <w:rPr>
          <w:szCs w:val="24"/>
          <w:lang w:val="es-ES"/>
        </w:rPr>
        <w:t>Un humedal deberá ser considerado de importancia internacional si sustenta de manera regular una población de 20.000 o más aves acuáticas.</w:t>
      </w:r>
    </w:p>
    <w:p w:rsidR="00DF4934" w:rsidRPr="003F1BDD" w:rsidRDefault="00DF4934" w:rsidP="00DF2424">
      <w:pPr>
        <w:pStyle w:val="BodyTextIndent2"/>
        <w:pBdr>
          <w:top w:val="none" w:sz="0" w:space="0" w:color="auto"/>
          <w:left w:val="none" w:sz="0" w:space="0" w:color="auto"/>
          <w:bottom w:val="none" w:sz="0" w:space="0" w:color="auto"/>
          <w:right w:val="none" w:sz="0" w:space="0" w:color="auto"/>
        </w:pBdr>
        <w:ind w:left="0"/>
        <w:rPr>
          <w:lang w:val="es-ES"/>
        </w:rPr>
      </w:pPr>
    </w:p>
    <w:p w:rsidR="00E841E9" w:rsidRPr="003F1BDD" w:rsidRDefault="00DC117D" w:rsidP="00DF2424">
      <w:pPr>
        <w:tabs>
          <w:tab w:val="left" w:pos="567"/>
        </w:tabs>
        <w:ind w:left="567" w:hanging="567"/>
        <w:rPr>
          <w:rFonts w:ascii="Garamond" w:hAnsi="Garamond"/>
          <w:b/>
          <w:szCs w:val="24"/>
          <w:lang w:val="es-ES"/>
        </w:rPr>
      </w:pPr>
      <w:r w:rsidRPr="003F1BDD">
        <w:rPr>
          <w:rFonts w:ascii="Garamond" w:hAnsi="Garamond"/>
          <w:b/>
          <w:szCs w:val="24"/>
          <w:lang w:val="es-ES"/>
        </w:rPr>
        <w:t>Objetivos del Criterio</w:t>
      </w:r>
    </w:p>
    <w:p w:rsidR="00E841E9" w:rsidRPr="003F1BDD" w:rsidRDefault="00E841E9" w:rsidP="00DF2424">
      <w:pPr>
        <w:tabs>
          <w:tab w:val="left" w:pos="567"/>
        </w:tabs>
        <w:ind w:left="567" w:hanging="567"/>
        <w:rPr>
          <w:rFonts w:ascii="Garamond" w:hAnsi="Garamond"/>
          <w:b/>
          <w:szCs w:val="24"/>
          <w:lang w:val="es-ES"/>
        </w:rPr>
      </w:pPr>
    </w:p>
    <w:p w:rsidR="00E841E9" w:rsidRPr="003F1BDD" w:rsidRDefault="00E841E9" w:rsidP="00DF2424">
      <w:pPr>
        <w:tabs>
          <w:tab w:val="left" w:pos="567"/>
        </w:tabs>
        <w:ind w:left="567" w:hanging="567"/>
        <w:rPr>
          <w:rFonts w:ascii="Garamond" w:hAnsi="Garamond"/>
          <w:szCs w:val="24"/>
          <w:lang w:val="es-ES"/>
        </w:rPr>
      </w:pPr>
      <w:r w:rsidRPr="003F1BDD">
        <w:rPr>
          <w:rFonts w:ascii="Garamond" w:hAnsi="Garamond"/>
          <w:szCs w:val="24"/>
          <w:lang w:val="es-ES"/>
        </w:rPr>
        <w:t>17</w:t>
      </w:r>
      <w:r w:rsidR="003E4F4A" w:rsidRPr="003F1BDD">
        <w:rPr>
          <w:rFonts w:ascii="Garamond" w:hAnsi="Garamond"/>
          <w:szCs w:val="24"/>
          <w:lang w:val="es-ES"/>
        </w:rPr>
        <w:t>6</w:t>
      </w:r>
      <w:r w:rsidRPr="003F1BDD">
        <w:rPr>
          <w:rFonts w:ascii="Garamond" w:hAnsi="Garamond"/>
          <w:szCs w:val="24"/>
          <w:lang w:val="es-ES"/>
        </w:rPr>
        <w:t>.</w:t>
      </w:r>
      <w:r w:rsidRPr="003F1BDD">
        <w:rPr>
          <w:rFonts w:ascii="Garamond" w:hAnsi="Garamond"/>
          <w:szCs w:val="24"/>
          <w:lang w:val="es-ES"/>
        </w:rPr>
        <w:tab/>
      </w:r>
      <w:r w:rsidR="00852C28" w:rsidRPr="003F1BDD">
        <w:rPr>
          <w:rFonts w:ascii="Garamond" w:hAnsi="Garamond"/>
          <w:szCs w:val="24"/>
          <w:lang w:val="es-ES"/>
        </w:rPr>
        <w:t>Este Criterio identifica</w:t>
      </w:r>
      <w:r w:rsidR="0029151F" w:rsidRPr="003F1BDD">
        <w:rPr>
          <w:rFonts w:ascii="Garamond" w:hAnsi="Garamond"/>
          <w:szCs w:val="24"/>
          <w:lang w:val="es-ES"/>
        </w:rPr>
        <w:t xml:space="preserve"> </w:t>
      </w:r>
      <w:r w:rsidR="00852C28" w:rsidRPr="003F1BDD">
        <w:rPr>
          <w:rFonts w:ascii="Garamond" w:hAnsi="Garamond"/>
          <w:szCs w:val="24"/>
          <w:lang w:val="es-ES"/>
        </w:rPr>
        <w:t xml:space="preserve">los humedales </w:t>
      </w:r>
      <w:r w:rsidR="00561B2E" w:rsidRPr="003F1BDD">
        <w:rPr>
          <w:rFonts w:ascii="Garamond" w:hAnsi="Garamond"/>
          <w:szCs w:val="24"/>
          <w:lang w:val="es-ES"/>
        </w:rPr>
        <w:t>que tienen importancia para las aves acuáticas por el apoyo a nivel internacional que presta</w:t>
      </w:r>
      <w:r w:rsidR="00B16207" w:rsidRPr="003F1BDD">
        <w:rPr>
          <w:rFonts w:ascii="Garamond" w:hAnsi="Garamond"/>
          <w:szCs w:val="24"/>
          <w:lang w:val="es-ES"/>
        </w:rPr>
        <w:t>n</w:t>
      </w:r>
      <w:r w:rsidR="00561B2E" w:rsidRPr="003F1BDD">
        <w:rPr>
          <w:rFonts w:ascii="Garamond" w:hAnsi="Garamond"/>
          <w:szCs w:val="24"/>
          <w:lang w:val="es-ES"/>
        </w:rPr>
        <w:t xml:space="preserve"> a </w:t>
      </w:r>
      <w:r w:rsidR="00CD00EB" w:rsidRPr="003F1BDD">
        <w:rPr>
          <w:rFonts w:ascii="Garamond" w:hAnsi="Garamond"/>
          <w:szCs w:val="24"/>
          <w:lang w:val="es-ES"/>
        </w:rPr>
        <w:t>importantes</w:t>
      </w:r>
      <w:r w:rsidR="00561B2E" w:rsidRPr="003F1BDD">
        <w:rPr>
          <w:rFonts w:ascii="Garamond" w:hAnsi="Garamond"/>
          <w:szCs w:val="24"/>
          <w:lang w:val="es-ES"/>
        </w:rPr>
        <w:t xml:space="preserve"> números de ellas, ya sea de una o varias especies, y a menudo </w:t>
      </w:r>
      <w:r w:rsidR="00CD00EB" w:rsidRPr="003F1BDD">
        <w:rPr>
          <w:rFonts w:ascii="Garamond" w:hAnsi="Garamond"/>
          <w:szCs w:val="24"/>
          <w:lang w:val="es-ES"/>
        </w:rPr>
        <w:t>a números totales de grupos de especies de aves acuáticas.</w:t>
      </w:r>
      <w:r w:rsidRPr="003F1BDD">
        <w:rPr>
          <w:rFonts w:ascii="Garamond" w:hAnsi="Garamond"/>
          <w:szCs w:val="24"/>
          <w:lang w:val="es-ES"/>
        </w:rPr>
        <w:t xml:space="preserve"> </w:t>
      </w:r>
    </w:p>
    <w:p w:rsidR="00E841E9" w:rsidRPr="003F1BDD" w:rsidRDefault="00E841E9" w:rsidP="00DF2424">
      <w:pPr>
        <w:ind w:left="567" w:hanging="567"/>
        <w:rPr>
          <w:rFonts w:ascii="Garamond" w:hAnsi="Garamond"/>
          <w:lang w:val="es-ES"/>
        </w:rPr>
      </w:pPr>
    </w:p>
    <w:p w:rsidR="00DF4934" w:rsidRPr="003F1BDD" w:rsidRDefault="00E841E9" w:rsidP="00DF2424">
      <w:pPr>
        <w:ind w:left="567" w:hanging="567"/>
        <w:rPr>
          <w:rFonts w:ascii="Garamond" w:hAnsi="Garamond"/>
          <w:lang w:val="es-ES"/>
        </w:rPr>
      </w:pPr>
      <w:r w:rsidRPr="003F1BDD">
        <w:rPr>
          <w:rFonts w:ascii="Garamond" w:hAnsi="Garamond"/>
          <w:lang w:val="es-ES"/>
        </w:rPr>
        <w:t>17</w:t>
      </w:r>
      <w:r w:rsidR="003E4F4A" w:rsidRPr="003F1BDD">
        <w:rPr>
          <w:rFonts w:ascii="Garamond" w:hAnsi="Garamond"/>
          <w:lang w:val="es-ES"/>
        </w:rPr>
        <w:t>7</w:t>
      </w:r>
      <w:r w:rsidR="00DF4934" w:rsidRPr="003F1BDD">
        <w:rPr>
          <w:rFonts w:ascii="Garamond" w:hAnsi="Garamond"/>
          <w:lang w:val="es-ES"/>
        </w:rPr>
        <w:t>.</w:t>
      </w:r>
      <w:r w:rsidR="00DF4934" w:rsidRPr="003F1BDD">
        <w:rPr>
          <w:rFonts w:ascii="Garamond" w:hAnsi="Garamond"/>
          <w:lang w:val="es-ES"/>
        </w:rPr>
        <w:tab/>
        <w:t xml:space="preserve">Al examinar los sitios candidatos a ser incluidos en la Lista con arreglo a este Criterio, las Partes Contratantes lograrán el más alto valor de conservación seleccionando una serie de sitios que proporcionen hábitat a grupos de aves acuáticas entre las que figuren especies o subespecies amenazadas a nivel mundial. Este tipo de sitio está insuficientemente representado en la </w:t>
      </w:r>
      <w:r w:rsidRPr="003F1BDD">
        <w:rPr>
          <w:rFonts w:ascii="Garamond" w:hAnsi="Garamond"/>
          <w:lang w:val="es-ES"/>
        </w:rPr>
        <w:t>L</w:t>
      </w:r>
      <w:r w:rsidR="00DF4934" w:rsidRPr="003F1BDD">
        <w:rPr>
          <w:rFonts w:ascii="Garamond" w:hAnsi="Garamond"/>
          <w:lang w:val="es-ES"/>
        </w:rPr>
        <w:t xml:space="preserve">ista de Ramsar. </w:t>
      </w:r>
      <w:r w:rsidR="00331B55" w:rsidRPr="003F1BDD">
        <w:rPr>
          <w:rFonts w:ascii="Garamond" w:hAnsi="Garamond"/>
          <w:lang w:val="es-ES"/>
        </w:rPr>
        <w:t>(</w:t>
      </w:r>
      <w:r w:rsidR="00DF4934" w:rsidRPr="003F1BDD">
        <w:rPr>
          <w:rFonts w:ascii="Garamond" w:hAnsi="Garamond"/>
          <w:lang w:val="es-ES"/>
        </w:rPr>
        <w:t xml:space="preserve">Véase asimismo el epígrafe </w:t>
      </w:r>
      <w:r w:rsidR="005C4E5F" w:rsidRPr="003F1BDD">
        <w:rPr>
          <w:rFonts w:ascii="Garamond" w:hAnsi="Garamond"/>
          <w:lang w:val="es-ES"/>
        </w:rPr>
        <w:t>“</w:t>
      </w:r>
      <w:r w:rsidR="00DF4934" w:rsidRPr="003F1BDD">
        <w:rPr>
          <w:rFonts w:ascii="Garamond" w:hAnsi="Garamond"/>
          <w:lang w:val="es-ES"/>
        </w:rPr>
        <w:t>La presencia de especies en perspectiva</w:t>
      </w:r>
      <w:r w:rsidR="005C4E5F" w:rsidRPr="003F1BDD">
        <w:rPr>
          <w:rFonts w:ascii="Garamond" w:hAnsi="Garamond"/>
          <w:lang w:val="es-ES"/>
        </w:rPr>
        <w:t>”</w:t>
      </w:r>
      <w:r w:rsidR="00DF4934" w:rsidRPr="003F1BDD">
        <w:rPr>
          <w:rFonts w:ascii="Garamond" w:hAnsi="Garamond"/>
          <w:lang w:val="es-ES"/>
        </w:rPr>
        <w:t xml:space="preserve"> en el párrafo </w:t>
      </w:r>
      <w:r w:rsidRPr="003F1BDD">
        <w:rPr>
          <w:rFonts w:ascii="Garamond" w:hAnsi="Garamond"/>
          <w:lang w:val="es-ES"/>
        </w:rPr>
        <w:t>86</w:t>
      </w:r>
      <w:r w:rsidR="009D592F" w:rsidRPr="003F1BDD">
        <w:rPr>
          <w:rFonts w:ascii="Garamond" w:hAnsi="Garamond"/>
          <w:lang w:val="es-ES"/>
        </w:rPr>
        <w:t>,</w:t>
      </w:r>
      <w:r w:rsidR="00DF4934" w:rsidRPr="003F1BDD">
        <w:rPr>
          <w:rFonts w:ascii="Garamond" w:hAnsi="Garamond"/>
          <w:lang w:val="es-ES"/>
        </w:rPr>
        <w:t xml:space="preserve"> </w:t>
      </w:r>
      <w:r w:rsidR="00DF4934" w:rsidRPr="003F1BDD">
        <w:rPr>
          <w:rFonts w:ascii="Garamond" w:hAnsi="Garamond"/>
          <w:i/>
          <w:lang w:val="es-ES"/>
        </w:rPr>
        <w:t>supra</w:t>
      </w:r>
      <w:r w:rsidR="00DF4934" w:rsidRPr="003F1BDD">
        <w:rPr>
          <w:rFonts w:ascii="Garamond" w:hAnsi="Garamond"/>
          <w:lang w:val="es-ES"/>
        </w:rPr>
        <w:t>.</w:t>
      </w:r>
      <w:r w:rsidR="00331B55" w:rsidRPr="003F1BDD">
        <w:rPr>
          <w:rFonts w:ascii="Garamond" w:hAnsi="Garamond"/>
          <w:lang w:val="es-ES"/>
        </w:rPr>
        <w:t>)</w:t>
      </w:r>
    </w:p>
    <w:p w:rsidR="00DF4934" w:rsidRPr="003F1BDD" w:rsidRDefault="00DF4934" w:rsidP="00DF2424">
      <w:pPr>
        <w:ind w:left="567" w:hanging="567"/>
        <w:rPr>
          <w:rFonts w:ascii="Garamond" w:hAnsi="Garamond"/>
          <w:lang w:val="es-ES"/>
        </w:rPr>
      </w:pPr>
    </w:p>
    <w:p w:rsidR="00814264" w:rsidRPr="003F1BDD" w:rsidRDefault="00CF7A43" w:rsidP="00DF2424">
      <w:pPr>
        <w:tabs>
          <w:tab w:val="left" w:pos="567"/>
        </w:tabs>
        <w:ind w:left="567" w:hanging="567"/>
        <w:rPr>
          <w:rFonts w:ascii="Garamond" w:hAnsi="Garamond"/>
          <w:b/>
          <w:szCs w:val="24"/>
          <w:lang w:val="es-ES"/>
        </w:rPr>
      </w:pPr>
      <w:r w:rsidRPr="003F1BDD">
        <w:rPr>
          <w:rFonts w:ascii="Garamond" w:hAnsi="Garamond"/>
          <w:b/>
          <w:szCs w:val="24"/>
          <w:lang w:val="es-ES"/>
        </w:rPr>
        <w:t>Interpretación y significado del Criterio</w:t>
      </w:r>
    </w:p>
    <w:p w:rsidR="00814264" w:rsidRPr="003F1BDD" w:rsidRDefault="00814264" w:rsidP="00DF2424">
      <w:pPr>
        <w:tabs>
          <w:tab w:val="left" w:pos="567"/>
        </w:tabs>
        <w:ind w:left="567" w:hanging="567"/>
        <w:rPr>
          <w:rFonts w:ascii="Garamond" w:hAnsi="Garamond"/>
          <w:b/>
          <w:szCs w:val="24"/>
          <w:lang w:val="es-ES"/>
        </w:rPr>
      </w:pPr>
    </w:p>
    <w:p w:rsidR="00814264" w:rsidRPr="003F1BDD" w:rsidRDefault="00814264" w:rsidP="00DF2424">
      <w:pPr>
        <w:tabs>
          <w:tab w:val="left" w:pos="567"/>
        </w:tabs>
        <w:ind w:left="567" w:hanging="567"/>
        <w:rPr>
          <w:rFonts w:ascii="Garamond" w:hAnsi="Garamond"/>
          <w:szCs w:val="24"/>
          <w:lang w:val="es-ES"/>
        </w:rPr>
      </w:pPr>
      <w:r w:rsidRPr="003F1BDD">
        <w:rPr>
          <w:rFonts w:ascii="Garamond" w:hAnsi="Garamond"/>
          <w:szCs w:val="24"/>
          <w:lang w:val="es-ES"/>
        </w:rPr>
        <w:t>17</w:t>
      </w:r>
      <w:r w:rsidR="003E4F4A" w:rsidRPr="003F1BDD">
        <w:rPr>
          <w:rFonts w:ascii="Garamond" w:hAnsi="Garamond"/>
          <w:szCs w:val="24"/>
          <w:lang w:val="es-ES"/>
        </w:rPr>
        <w:t>8</w:t>
      </w:r>
      <w:r w:rsidRPr="003F1BDD">
        <w:rPr>
          <w:rFonts w:ascii="Garamond" w:hAnsi="Garamond"/>
          <w:szCs w:val="24"/>
          <w:lang w:val="es-ES"/>
        </w:rPr>
        <w:t>.</w:t>
      </w:r>
      <w:r w:rsidRPr="003F1BDD">
        <w:rPr>
          <w:rFonts w:ascii="Garamond" w:hAnsi="Garamond"/>
          <w:szCs w:val="24"/>
          <w:lang w:val="es-ES"/>
        </w:rPr>
        <w:tab/>
      </w:r>
      <w:r w:rsidR="00235F7B" w:rsidRPr="003F1BDD">
        <w:rPr>
          <w:rFonts w:ascii="Garamond" w:hAnsi="Garamond"/>
          <w:szCs w:val="24"/>
          <w:lang w:val="es-ES"/>
        </w:rPr>
        <w:t xml:space="preserve">El Criterio está carente de ambigüedad y se ha utilizado ampliamente en todo el mundo. Únicamente puede utilizarse cuando se dispone de información regular sobre el cálculo del número de </w:t>
      </w:r>
      <w:r w:rsidR="0029151F" w:rsidRPr="003F1BDD">
        <w:rPr>
          <w:rFonts w:ascii="Garamond" w:hAnsi="Garamond"/>
          <w:szCs w:val="24"/>
          <w:lang w:val="es-ES"/>
        </w:rPr>
        <w:t>individuos</w:t>
      </w:r>
      <w:r w:rsidR="00235F7B" w:rsidRPr="003F1BDD">
        <w:rPr>
          <w:rFonts w:ascii="Garamond" w:hAnsi="Garamond"/>
          <w:szCs w:val="24"/>
          <w:lang w:val="es-ES"/>
        </w:rPr>
        <w:t xml:space="preserve"> de aves acuáticas para el sitio objeto de designación. </w:t>
      </w:r>
      <w:r w:rsidR="00E3556E" w:rsidRPr="003F1BDD">
        <w:rPr>
          <w:rFonts w:ascii="Garamond" w:hAnsi="Garamond"/>
          <w:szCs w:val="24"/>
          <w:lang w:val="es-ES"/>
        </w:rPr>
        <w:t xml:space="preserve">Para aplicar este Criterio, </w:t>
      </w:r>
      <w:r w:rsidR="00C74788" w:rsidRPr="003F1BDD">
        <w:rPr>
          <w:rFonts w:ascii="Garamond" w:hAnsi="Garamond"/>
          <w:szCs w:val="24"/>
          <w:lang w:val="es-ES"/>
        </w:rPr>
        <w:t xml:space="preserve">consúltese </w:t>
      </w:r>
      <w:r w:rsidR="00E3556E" w:rsidRPr="003F1BDD">
        <w:rPr>
          <w:rFonts w:ascii="Garamond" w:hAnsi="Garamond"/>
          <w:szCs w:val="24"/>
          <w:lang w:val="es-ES"/>
        </w:rPr>
        <w:t xml:space="preserve">más adelante (y </w:t>
      </w:r>
      <w:r w:rsidR="00C74788" w:rsidRPr="003F1BDD">
        <w:rPr>
          <w:rFonts w:ascii="Garamond" w:hAnsi="Garamond"/>
          <w:szCs w:val="24"/>
          <w:lang w:val="es-ES"/>
        </w:rPr>
        <w:t xml:space="preserve">en </w:t>
      </w:r>
      <w:r w:rsidR="00E3556E" w:rsidRPr="003F1BDD">
        <w:rPr>
          <w:rFonts w:ascii="Garamond" w:hAnsi="Garamond"/>
          <w:szCs w:val="24"/>
          <w:lang w:val="es-ES"/>
        </w:rPr>
        <w:t xml:space="preserve">el Apéndice G) la definición de </w:t>
      </w:r>
      <w:r w:rsidR="005C4E5F" w:rsidRPr="003F1BDD">
        <w:rPr>
          <w:rFonts w:ascii="Garamond" w:hAnsi="Garamond"/>
          <w:szCs w:val="24"/>
          <w:lang w:val="es-ES"/>
        </w:rPr>
        <w:t>“</w:t>
      </w:r>
      <w:r w:rsidR="00E1226D" w:rsidRPr="003F1BDD">
        <w:rPr>
          <w:rFonts w:ascii="Garamond" w:hAnsi="Garamond"/>
          <w:szCs w:val="24"/>
          <w:lang w:val="es-ES"/>
        </w:rPr>
        <w:t>de manera regular</w:t>
      </w:r>
      <w:r w:rsidR="005C4E5F" w:rsidRPr="003F1BDD">
        <w:rPr>
          <w:rFonts w:ascii="Garamond" w:hAnsi="Garamond"/>
          <w:szCs w:val="24"/>
          <w:lang w:val="es-ES"/>
        </w:rPr>
        <w:t>”</w:t>
      </w:r>
      <w:r w:rsidR="00E3556E" w:rsidRPr="003F1BDD">
        <w:rPr>
          <w:rFonts w:ascii="Garamond" w:hAnsi="Garamond"/>
          <w:szCs w:val="24"/>
          <w:lang w:val="es-ES"/>
        </w:rPr>
        <w:t xml:space="preserve"> según figura en </w:t>
      </w:r>
      <w:r w:rsidR="005C4E5F" w:rsidRPr="003F1BDD">
        <w:rPr>
          <w:rFonts w:ascii="Garamond" w:hAnsi="Garamond"/>
          <w:szCs w:val="24"/>
          <w:lang w:val="es-ES"/>
        </w:rPr>
        <w:t>“</w:t>
      </w:r>
      <w:r w:rsidR="00E3556E" w:rsidRPr="003F1BDD">
        <w:rPr>
          <w:rFonts w:ascii="Garamond" w:hAnsi="Garamond"/>
          <w:szCs w:val="24"/>
          <w:lang w:val="es-ES"/>
        </w:rPr>
        <w:t>sustenta de manera regular una población de 20.000 o más aves acuáticas</w:t>
      </w:r>
      <w:r w:rsidR="005C4E5F" w:rsidRPr="003F1BDD">
        <w:rPr>
          <w:rFonts w:ascii="Garamond" w:hAnsi="Garamond"/>
          <w:szCs w:val="24"/>
          <w:lang w:val="es-ES"/>
        </w:rPr>
        <w:t>”</w:t>
      </w:r>
      <w:r w:rsidRPr="003F1BDD">
        <w:rPr>
          <w:rFonts w:ascii="Garamond" w:hAnsi="Garamond"/>
          <w:szCs w:val="24"/>
          <w:lang w:val="es-ES"/>
        </w:rPr>
        <w:t>.</w:t>
      </w:r>
    </w:p>
    <w:p w:rsidR="00814264" w:rsidRPr="003F1BDD" w:rsidRDefault="00814264" w:rsidP="00DF2424">
      <w:pPr>
        <w:tabs>
          <w:tab w:val="left" w:pos="567"/>
        </w:tabs>
        <w:ind w:left="567" w:hanging="567"/>
        <w:rPr>
          <w:rFonts w:ascii="Garamond" w:hAnsi="Garamond"/>
          <w:b/>
          <w:szCs w:val="24"/>
          <w:lang w:val="es-ES"/>
        </w:rPr>
      </w:pPr>
    </w:p>
    <w:p w:rsidR="00814264" w:rsidRPr="003F1BDD" w:rsidRDefault="00400212" w:rsidP="00DF2424">
      <w:pPr>
        <w:tabs>
          <w:tab w:val="left" w:pos="567"/>
        </w:tabs>
        <w:ind w:left="567" w:hanging="567"/>
        <w:rPr>
          <w:rFonts w:ascii="Garamond" w:hAnsi="Garamond"/>
          <w:b/>
          <w:szCs w:val="24"/>
          <w:lang w:val="es-ES"/>
        </w:rPr>
      </w:pPr>
      <w:r w:rsidRPr="003F1BDD">
        <w:rPr>
          <w:rFonts w:ascii="Garamond" w:hAnsi="Garamond"/>
          <w:b/>
          <w:szCs w:val="24"/>
          <w:lang w:val="es-ES"/>
        </w:rPr>
        <w:t>Información y datos necesarios para la aplicación del Criterio</w:t>
      </w:r>
    </w:p>
    <w:p w:rsidR="00814264" w:rsidRPr="003F1BDD" w:rsidRDefault="00814264" w:rsidP="00DF2424">
      <w:pPr>
        <w:tabs>
          <w:tab w:val="left" w:pos="567"/>
        </w:tabs>
        <w:ind w:left="567" w:hanging="567"/>
        <w:rPr>
          <w:rFonts w:ascii="Garamond" w:hAnsi="Garamond"/>
          <w:b/>
          <w:szCs w:val="24"/>
          <w:lang w:val="es-ES"/>
        </w:rPr>
      </w:pPr>
    </w:p>
    <w:p w:rsidR="00814264" w:rsidRPr="003F1BDD" w:rsidRDefault="00814264" w:rsidP="00DF2424">
      <w:pPr>
        <w:tabs>
          <w:tab w:val="left" w:pos="567"/>
        </w:tabs>
        <w:ind w:left="567" w:hanging="567"/>
        <w:rPr>
          <w:rFonts w:ascii="Garamond" w:hAnsi="Garamond"/>
          <w:szCs w:val="24"/>
          <w:lang w:val="es-ES"/>
        </w:rPr>
      </w:pPr>
      <w:r w:rsidRPr="003F1BDD">
        <w:rPr>
          <w:rFonts w:ascii="Garamond" w:hAnsi="Garamond"/>
          <w:szCs w:val="24"/>
          <w:lang w:val="es-ES"/>
        </w:rPr>
        <w:t>17</w:t>
      </w:r>
      <w:r w:rsidR="003E4F4A" w:rsidRPr="003F1BDD">
        <w:rPr>
          <w:rFonts w:ascii="Garamond" w:hAnsi="Garamond"/>
          <w:szCs w:val="24"/>
          <w:lang w:val="es-ES"/>
        </w:rPr>
        <w:t>9</w:t>
      </w:r>
      <w:r w:rsidRPr="003F1BDD">
        <w:rPr>
          <w:rFonts w:ascii="Garamond" w:hAnsi="Garamond"/>
          <w:szCs w:val="24"/>
          <w:lang w:val="es-ES"/>
        </w:rPr>
        <w:t>.</w:t>
      </w:r>
      <w:r w:rsidRPr="003F1BDD">
        <w:rPr>
          <w:rFonts w:ascii="Garamond" w:hAnsi="Garamond"/>
          <w:szCs w:val="24"/>
          <w:lang w:val="es-ES"/>
        </w:rPr>
        <w:tab/>
      </w:r>
      <w:r w:rsidR="00221C5B" w:rsidRPr="003F1BDD">
        <w:rPr>
          <w:rFonts w:ascii="Garamond" w:hAnsi="Garamond"/>
          <w:szCs w:val="24"/>
          <w:lang w:val="es-ES"/>
        </w:rPr>
        <w:t xml:space="preserve">Este Criterio puede aplicarse simplemente utilizando datos extraídos de </w:t>
      </w:r>
      <w:r w:rsidR="00C74788" w:rsidRPr="003F1BDD">
        <w:rPr>
          <w:rFonts w:ascii="Garamond" w:hAnsi="Garamond"/>
          <w:szCs w:val="24"/>
          <w:lang w:val="es-ES"/>
        </w:rPr>
        <w:t>conteos</w:t>
      </w:r>
      <w:r w:rsidR="00221C5B" w:rsidRPr="003F1BDD">
        <w:rPr>
          <w:rFonts w:ascii="Garamond" w:hAnsi="Garamond"/>
          <w:szCs w:val="24"/>
          <w:lang w:val="es-ES"/>
        </w:rPr>
        <w:t xml:space="preserve"> regulares de aves acuáticas realizados en un sitio. Generalmente los datos de los sistemas de </w:t>
      </w:r>
      <w:r w:rsidR="00C74788" w:rsidRPr="003F1BDD">
        <w:rPr>
          <w:rFonts w:ascii="Garamond" w:hAnsi="Garamond"/>
          <w:szCs w:val="24"/>
          <w:lang w:val="es-ES"/>
        </w:rPr>
        <w:t>monitoreo</w:t>
      </w:r>
      <w:r w:rsidR="00221C5B" w:rsidRPr="003F1BDD">
        <w:rPr>
          <w:rFonts w:ascii="Garamond" w:hAnsi="Garamond"/>
          <w:szCs w:val="24"/>
          <w:lang w:val="es-ES"/>
        </w:rPr>
        <w:t xml:space="preserve"> de las aves acuáticas a nivel nacional y el Censo Internacional de Aves Acuáticas cotejado por </w:t>
      </w:r>
      <w:r w:rsidRPr="003F1BDD">
        <w:rPr>
          <w:rFonts w:ascii="Garamond" w:hAnsi="Garamond"/>
          <w:szCs w:val="24"/>
          <w:lang w:val="es-ES"/>
        </w:rPr>
        <w:t xml:space="preserve">Wetlands International </w:t>
      </w:r>
      <w:r w:rsidR="00221C5B" w:rsidRPr="003F1BDD">
        <w:rPr>
          <w:rFonts w:ascii="Garamond" w:hAnsi="Garamond"/>
          <w:szCs w:val="24"/>
          <w:lang w:val="es-ES"/>
        </w:rPr>
        <w:t xml:space="preserve">son las principales fuentes de referencia, si bien otros </w:t>
      </w:r>
      <w:r w:rsidR="008D1EE8" w:rsidRPr="003F1BDD">
        <w:rPr>
          <w:rFonts w:ascii="Garamond" w:hAnsi="Garamond"/>
          <w:szCs w:val="24"/>
          <w:lang w:val="es-ES"/>
        </w:rPr>
        <w:t xml:space="preserve">datos derivados de estudios específicos de los sitios también pueden utilizarse </w:t>
      </w:r>
      <w:r w:rsidR="00C74788" w:rsidRPr="003F1BDD">
        <w:rPr>
          <w:rFonts w:ascii="Garamond" w:hAnsi="Garamond"/>
          <w:szCs w:val="24"/>
          <w:lang w:val="es-ES"/>
        </w:rPr>
        <w:lastRenderedPageBreak/>
        <w:t>cuando se disponga</w:t>
      </w:r>
      <w:r w:rsidR="008D1EE8" w:rsidRPr="003F1BDD">
        <w:rPr>
          <w:rFonts w:ascii="Garamond" w:hAnsi="Garamond"/>
          <w:szCs w:val="24"/>
          <w:lang w:val="es-ES"/>
        </w:rPr>
        <w:t xml:space="preserve"> de ellos. Para obtener información detallada sobre la disponibilidad de datos pertinentes, contáctese con </w:t>
      </w:r>
      <w:r w:rsidRPr="003F1BDD">
        <w:rPr>
          <w:rFonts w:ascii="Garamond" w:hAnsi="Garamond"/>
          <w:szCs w:val="24"/>
          <w:lang w:val="es-ES"/>
        </w:rPr>
        <w:t>Wetlands International (</w:t>
      </w:r>
      <w:r w:rsidR="008D1EE8" w:rsidRPr="003F1BDD">
        <w:rPr>
          <w:rFonts w:ascii="Garamond" w:hAnsi="Garamond"/>
          <w:szCs w:val="24"/>
          <w:lang w:val="es-ES"/>
        </w:rPr>
        <w:t>véase más adelante</w:t>
      </w:r>
      <w:r w:rsidRPr="003F1BDD">
        <w:rPr>
          <w:rFonts w:ascii="Garamond" w:hAnsi="Garamond"/>
          <w:szCs w:val="24"/>
          <w:lang w:val="es-ES"/>
        </w:rPr>
        <w:t>).</w:t>
      </w:r>
    </w:p>
    <w:p w:rsidR="00814264" w:rsidRPr="003F1BDD" w:rsidRDefault="00814264" w:rsidP="00DF2424">
      <w:pPr>
        <w:tabs>
          <w:tab w:val="left" w:pos="567"/>
        </w:tabs>
        <w:ind w:left="567" w:hanging="567"/>
        <w:rPr>
          <w:rFonts w:ascii="Garamond" w:hAnsi="Garamond"/>
          <w:szCs w:val="24"/>
          <w:lang w:val="es-ES"/>
        </w:rPr>
      </w:pPr>
    </w:p>
    <w:p w:rsidR="00814264" w:rsidRPr="003F1BDD" w:rsidRDefault="00FD4498" w:rsidP="00DF2424">
      <w:pPr>
        <w:tabs>
          <w:tab w:val="left" w:pos="567"/>
        </w:tabs>
        <w:ind w:left="567" w:hanging="567"/>
        <w:rPr>
          <w:rFonts w:ascii="Garamond" w:hAnsi="Garamond"/>
          <w:b/>
          <w:szCs w:val="24"/>
          <w:lang w:val="es-ES"/>
        </w:rPr>
      </w:pPr>
      <w:r w:rsidRPr="003F1BDD">
        <w:rPr>
          <w:rFonts w:ascii="Garamond" w:hAnsi="Garamond"/>
          <w:b/>
          <w:szCs w:val="24"/>
          <w:lang w:val="es-ES"/>
        </w:rPr>
        <w:t>Posibles ambigüedades y obstáculos</w:t>
      </w:r>
    </w:p>
    <w:p w:rsidR="00814264" w:rsidRPr="003F1BDD" w:rsidRDefault="00814264" w:rsidP="00DF2424">
      <w:pPr>
        <w:tabs>
          <w:tab w:val="left" w:pos="567"/>
        </w:tabs>
        <w:ind w:left="567" w:hanging="567"/>
        <w:rPr>
          <w:rFonts w:ascii="Garamond" w:hAnsi="Garamond"/>
          <w:b/>
          <w:szCs w:val="24"/>
          <w:lang w:val="es-ES"/>
        </w:rPr>
      </w:pPr>
    </w:p>
    <w:p w:rsidR="00814264" w:rsidRPr="003F1BDD" w:rsidRDefault="00814264" w:rsidP="00DF2424">
      <w:pPr>
        <w:tabs>
          <w:tab w:val="left" w:pos="567"/>
        </w:tabs>
        <w:ind w:left="567" w:hanging="567"/>
        <w:rPr>
          <w:rFonts w:ascii="Garamond" w:hAnsi="Garamond"/>
          <w:b/>
          <w:szCs w:val="24"/>
          <w:lang w:val="es-ES"/>
        </w:rPr>
      </w:pPr>
      <w:r w:rsidRPr="003F1BDD">
        <w:rPr>
          <w:rFonts w:ascii="Garamond" w:hAnsi="Garamond"/>
          <w:szCs w:val="24"/>
          <w:lang w:val="es-ES"/>
        </w:rPr>
        <w:t>1</w:t>
      </w:r>
      <w:r w:rsidR="003E4F4A" w:rsidRPr="003F1BDD">
        <w:rPr>
          <w:rFonts w:ascii="Garamond" w:hAnsi="Garamond"/>
          <w:szCs w:val="24"/>
          <w:lang w:val="es-ES"/>
        </w:rPr>
        <w:t>80</w:t>
      </w:r>
      <w:r w:rsidRPr="003F1BDD">
        <w:rPr>
          <w:rFonts w:ascii="Garamond" w:hAnsi="Garamond"/>
          <w:szCs w:val="24"/>
          <w:lang w:val="es-ES"/>
        </w:rPr>
        <w:t>.</w:t>
      </w:r>
      <w:r w:rsidRPr="003F1BDD">
        <w:rPr>
          <w:rFonts w:ascii="Garamond" w:hAnsi="Garamond"/>
          <w:szCs w:val="24"/>
          <w:lang w:val="es-ES"/>
        </w:rPr>
        <w:tab/>
      </w:r>
      <w:r w:rsidR="008D1EE8" w:rsidRPr="003F1BDD">
        <w:rPr>
          <w:rFonts w:ascii="Garamond" w:hAnsi="Garamond"/>
          <w:szCs w:val="24"/>
          <w:lang w:val="es-ES"/>
        </w:rPr>
        <w:t xml:space="preserve">Al rellenar la FIR, indique el número total real de aves acuáticas presentes y, preferiblemente, cuando disponga de la información, el número total promedio de los últimos años. </w:t>
      </w:r>
      <w:r w:rsidR="00D127A6" w:rsidRPr="003F1BDD">
        <w:rPr>
          <w:rFonts w:ascii="Garamond" w:hAnsi="Garamond"/>
          <w:szCs w:val="24"/>
          <w:lang w:val="es-ES"/>
        </w:rPr>
        <w:t xml:space="preserve">No basta con </w:t>
      </w:r>
      <w:r w:rsidR="00C74788" w:rsidRPr="003F1BDD">
        <w:rPr>
          <w:rFonts w:ascii="Garamond" w:hAnsi="Garamond"/>
          <w:szCs w:val="24"/>
          <w:lang w:val="es-ES"/>
        </w:rPr>
        <w:t xml:space="preserve">solo citar </w:t>
      </w:r>
      <w:r w:rsidR="00D127A6" w:rsidRPr="003F1BDD">
        <w:rPr>
          <w:rFonts w:ascii="Garamond" w:hAnsi="Garamond"/>
          <w:szCs w:val="24"/>
          <w:lang w:val="es-ES"/>
        </w:rPr>
        <w:t xml:space="preserve">el Criterio, esto es, </w:t>
      </w:r>
      <w:r w:rsidR="006058EA" w:rsidRPr="003F1BDD">
        <w:rPr>
          <w:rFonts w:ascii="Garamond" w:hAnsi="Garamond"/>
          <w:szCs w:val="24"/>
          <w:lang w:val="es-ES"/>
        </w:rPr>
        <w:t xml:space="preserve">indicar </w:t>
      </w:r>
      <w:r w:rsidR="00D127A6" w:rsidRPr="003F1BDD">
        <w:rPr>
          <w:rFonts w:ascii="Garamond" w:hAnsi="Garamond"/>
          <w:szCs w:val="24"/>
          <w:lang w:val="es-ES"/>
        </w:rPr>
        <w:t xml:space="preserve">que el sitio </w:t>
      </w:r>
      <w:r w:rsidR="006058EA" w:rsidRPr="003F1BDD">
        <w:rPr>
          <w:rFonts w:ascii="Garamond" w:hAnsi="Garamond"/>
          <w:lang w:val="es-ES"/>
        </w:rPr>
        <w:t>alberga a más de 20.000 aves acuáticas</w:t>
      </w:r>
      <w:r w:rsidRPr="003F1BDD">
        <w:rPr>
          <w:rFonts w:ascii="Garamond" w:hAnsi="Garamond"/>
          <w:szCs w:val="24"/>
          <w:lang w:val="es-ES"/>
        </w:rPr>
        <w:t>.</w:t>
      </w:r>
    </w:p>
    <w:p w:rsidR="00814264" w:rsidRPr="003F1BDD" w:rsidRDefault="00814264" w:rsidP="00DF2424">
      <w:pPr>
        <w:tabs>
          <w:tab w:val="left" w:pos="567"/>
        </w:tabs>
        <w:ind w:left="567" w:hanging="567"/>
        <w:rPr>
          <w:rFonts w:ascii="Garamond" w:hAnsi="Garamond"/>
          <w:szCs w:val="24"/>
          <w:lang w:val="es-ES"/>
        </w:rPr>
      </w:pPr>
    </w:p>
    <w:p w:rsidR="00814264" w:rsidRPr="003F1BDD" w:rsidRDefault="00814264" w:rsidP="00DF2424">
      <w:pPr>
        <w:ind w:left="567" w:hanging="567"/>
        <w:rPr>
          <w:rFonts w:ascii="Garamond" w:hAnsi="Garamond"/>
          <w:lang w:val="es-ES"/>
        </w:rPr>
      </w:pPr>
      <w:r w:rsidRPr="003F1BDD">
        <w:rPr>
          <w:rFonts w:ascii="Garamond" w:hAnsi="Garamond"/>
          <w:lang w:val="es-ES"/>
        </w:rPr>
        <w:t>1</w:t>
      </w:r>
      <w:r w:rsidR="003E4F4A" w:rsidRPr="003F1BDD">
        <w:rPr>
          <w:rFonts w:ascii="Garamond" w:hAnsi="Garamond"/>
          <w:lang w:val="es-ES"/>
        </w:rPr>
        <w:t>81</w:t>
      </w:r>
      <w:r w:rsidRPr="003F1BDD">
        <w:rPr>
          <w:rFonts w:ascii="Garamond" w:hAnsi="Garamond"/>
          <w:lang w:val="es-ES"/>
        </w:rPr>
        <w:t>.</w:t>
      </w:r>
      <w:r w:rsidRPr="003F1BDD">
        <w:rPr>
          <w:rFonts w:ascii="Garamond" w:hAnsi="Garamond"/>
          <w:lang w:val="es-ES"/>
        </w:rPr>
        <w:tab/>
        <w:t>Las a</w:t>
      </w:r>
      <w:r w:rsidRPr="003F1BDD">
        <w:rPr>
          <w:rFonts w:ascii="Garamond" w:hAnsi="Garamond"/>
          <w:b/>
          <w:lang w:val="es-ES"/>
        </w:rPr>
        <w:t>ves acuáticas no autóctonas</w:t>
      </w:r>
      <w:r w:rsidRPr="003F1BDD">
        <w:rPr>
          <w:rFonts w:ascii="Garamond" w:hAnsi="Garamond"/>
          <w:lang w:val="es-ES"/>
        </w:rPr>
        <w:t xml:space="preserve"> no habrán de incluirse en los totales para un sitio determinado (véase asimismo la sección 5.7.3 </w:t>
      </w:r>
      <w:r w:rsidRPr="003F1BDD">
        <w:rPr>
          <w:rFonts w:ascii="Garamond" w:hAnsi="Garamond"/>
          <w:i/>
          <w:lang w:val="es-ES"/>
        </w:rPr>
        <w:t>supra</w:t>
      </w:r>
      <w:r w:rsidRPr="003F1BDD">
        <w:rPr>
          <w:rFonts w:ascii="Garamond" w:hAnsi="Garamond"/>
          <w:lang w:val="es-ES"/>
        </w:rPr>
        <w:t xml:space="preserve">, </w:t>
      </w:r>
      <w:r w:rsidR="005C4E5F" w:rsidRPr="003F1BDD">
        <w:rPr>
          <w:rFonts w:ascii="Garamond" w:hAnsi="Garamond"/>
          <w:lang w:val="es-ES"/>
        </w:rPr>
        <w:t>“</w:t>
      </w:r>
      <w:r w:rsidRPr="003F1BDD">
        <w:rPr>
          <w:rFonts w:ascii="Garamond" w:hAnsi="Garamond"/>
          <w:lang w:val="es-ES"/>
        </w:rPr>
        <w:t>Especies no autóctonas</w:t>
      </w:r>
      <w:r w:rsidR="005C4E5F" w:rsidRPr="003F1BDD">
        <w:rPr>
          <w:rFonts w:ascii="Garamond" w:hAnsi="Garamond"/>
          <w:lang w:val="es-ES"/>
        </w:rPr>
        <w:t>”</w:t>
      </w:r>
      <w:r w:rsidRPr="003F1BDD">
        <w:rPr>
          <w:rFonts w:ascii="Garamond" w:hAnsi="Garamond"/>
          <w:lang w:val="es-ES"/>
        </w:rPr>
        <w:t>).</w:t>
      </w:r>
    </w:p>
    <w:p w:rsidR="00814264" w:rsidRPr="003F1BDD" w:rsidRDefault="00814264" w:rsidP="00DF2424">
      <w:pPr>
        <w:tabs>
          <w:tab w:val="left" w:pos="567"/>
        </w:tabs>
        <w:ind w:left="567" w:right="-45" w:hanging="567"/>
        <w:rPr>
          <w:rFonts w:ascii="Garamond" w:hAnsi="Garamond"/>
          <w:szCs w:val="24"/>
          <w:lang w:val="es-ES"/>
        </w:rPr>
      </w:pPr>
      <w:r w:rsidRPr="003F1BDD">
        <w:rPr>
          <w:rFonts w:ascii="Garamond" w:hAnsi="Garamond"/>
          <w:szCs w:val="24"/>
          <w:lang w:val="es-ES"/>
        </w:rPr>
        <w:t>18</w:t>
      </w:r>
      <w:r w:rsidR="003E4F4A" w:rsidRPr="003F1BDD">
        <w:rPr>
          <w:rFonts w:ascii="Garamond" w:hAnsi="Garamond"/>
          <w:szCs w:val="24"/>
          <w:lang w:val="es-ES"/>
        </w:rPr>
        <w:t>2</w:t>
      </w:r>
      <w:r w:rsidRPr="003F1BDD">
        <w:rPr>
          <w:rFonts w:ascii="Garamond" w:hAnsi="Garamond"/>
          <w:szCs w:val="24"/>
          <w:lang w:val="es-ES"/>
        </w:rPr>
        <w:t>.</w:t>
      </w:r>
      <w:r w:rsidRPr="003F1BDD">
        <w:rPr>
          <w:rFonts w:ascii="Garamond" w:hAnsi="Garamond"/>
          <w:szCs w:val="24"/>
          <w:lang w:val="es-ES"/>
        </w:rPr>
        <w:tab/>
      </w:r>
      <w:r w:rsidR="009E0CCB" w:rsidRPr="003F1BDD">
        <w:rPr>
          <w:rFonts w:ascii="Garamond" w:hAnsi="Garamond"/>
          <w:szCs w:val="24"/>
          <w:lang w:val="es-ES"/>
        </w:rPr>
        <w:t xml:space="preserve">Cuando el sitio que se designa tan solo es parte de un humedal o un complejo de humedales, es importante que el </w:t>
      </w:r>
      <w:r w:rsidR="00BA1B1B" w:rsidRPr="003F1BDD">
        <w:rPr>
          <w:rFonts w:ascii="Garamond" w:hAnsi="Garamond"/>
          <w:szCs w:val="24"/>
          <w:lang w:val="es-ES"/>
        </w:rPr>
        <w:t>conteo</w:t>
      </w:r>
      <w:r w:rsidR="009E0CCB" w:rsidRPr="003F1BDD">
        <w:rPr>
          <w:rFonts w:ascii="Garamond" w:hAnsi="Garamond"/>
          <w:szCs w:val="24"/>
          <w:lang w:val="es-ES"/>
        </w:rPr>
        <w:t xml:space="preserve"> de aves acuáticas que se utilice sea exclusivamente de dentro de esa parte del sitio que se designa y no de un área de humedal más extensa.</w:t>
      </w:r>
    </w:p>
    <w:p w:rsidR="00814264" w:rsidRPr="003F1BDD" w:rsidRDefault="00814264" w:rsidP="00DF2424">
      <w:pPr>
        <w:tabs>
          <w:tab w:val="left" w:pos="567"/>
        </w:tabs>
        <w:ind w:left="567" w:hanging="567"/>
        <w:rPr>
          <w:rFonts w:ascii="Garamond" w:hAnsi="Garamond"/>
          <w:szCs w:val="24"/>
          <w:lang w:val="es-ES"/>
        </w:rPr>
      </w:pPr>
    </w:p>
    <w:p w:rsidR="00814264" w:rsidRPr="003F1BDD" w:rsidRDefault="00814264" w:rsidP="00DF2424">
      <w:pPr>
        <w:ind w:left="540" w:right="-45" w:hanging="540"/>
        <w:rPr>
          <w:rFonts w:ascii="Garamond" w:hAnsi="Garamond"/>
          <w:lang w:val="es-ES"/>
        </w:rPr>
      </w:pPr>
      <w:r w:rsidRPr="003F1BDD">
        <w:rPr>
          <w:rFonts w:ascii="Garamond" w:hAnsi="Garamond"/>
          <w:lang w:val="es-ES"/>
        </w:rPr>
        <w:t>18</w:t>
      </w:r>
      <w:r w:rsidR="003E4F4A" w:rsidRPr="003F1BDD">
        <w:rPr>
          <w:rFonts w:ascii="Garamond" w:hAnsi="Garamond"/>
          <w:lang w:val="es-ES"/>
        </w:rPr>
        <w:t>3</w:t>
      </w:r>
      <w:r w:rsidRPr="003F1BDD">
        <w:rPr>
          <w:rFonts w:ascii="Garamond" w:hAnsi="Garamond"/>
          <w:lang w:val="es-ES"/>
        </w:rPr>
        <w:t>.</w:t>
      </w:r>
      <w:r w:rsidRPr="003F1BDD">
        <w:rPr>
          <w:rFonts w:ascii="Garamond" w:hAnsi="Garamond"/>
          <w:lang w:val="es-ES"/>
        </w:rPr>
        <w:tab/>
        <w:t>El Criterio 5 se debe aplicar no solo a los conjuntos de especies múltiples sino también a los sitios que de manera regular albergan a más de 20.000 aves acuáticas de cualquier especie. Para las poblaciones de aves acuáticas de más de 2.000.000 individuos, se adopta el umbral del 1% de 20.000 por considerar que los sitios que albergan esa cantidad son importantes con arreglo al Criterio 5. A fin de reflejar la importancia del sitio para la especie en cuestión, también es apropiado incluir el sitio en la Lista con arreglo al Criterio 6.</w:t>
      </w:r>
    </w:p>
    <w:p w:rsidR="00814264" w:rsidRPr="003F1BDD" w:rsidRDefault="00814264" w:rsidP="00DF2424">
      <w:pPr>
        <w:tabs>
          <w:tab w:val="left" w:pos="567"/>
        </w:tabs>
        <w:ind w:left="567" w:hanging="567"/>
        <w:rPr>
          <w:rFonts w:ascii="Garamond" w:hAnsi="Garamond" w:cs="Courier New"/>
          <w:szCs w:val="24"/>
          <w:lang w:val="es-ES"/>
        </w:rPr>
      </w:pPr>
    </w:p>
    <w:p w:rsidR="00814264" w:rsidRPr="003F1BDD" w:rsidRDefault="00814264" w:rsidP="00DF2424">
      <w:pPr>
        <w:tabs>
          <w:tab w:val="left" w:pos="567"/>
        </w:tabs>
        <w:ind w:left="567" w:hanging="567"/>
        <w:rPr>
          <w:rFonts w:ascii="Garamond" w:hAnsi="Garamond" w:cs="Courier New"/>
          <w:szCs w:val="24"/>
          <w:lang w:val="es-ES"/>
        </w:rPr>
      </w:pPr>
      <w:r w:rsidRPr="003F1BDD">
        <w:rPr>
          <w:rFonts w:ascii="Garamond" w:hAnsi="Garamond" w:cs="Courier New"/>
          <w:szCs w:val="24"/>
          <w:lang w:val="es-ES"/>
        </w:rPr>
        <w:t>18</w:t>
      </w:r>
      <w:r w:rsidR="003E4F4A" w:rsidRPr="003F1BDD">
        <w:rPr>
          <w:rFonts w:ascii="Garamond" w:hAnsi="Garamond" w:cs="Courier New"/>
          <w:szCs w:val="24"/>
          <w:lang w:val="es-ES"/>
        </w:rPr>
        <w:t>4</w:t>
      </w:r>
      <w:r w:rsidRPr="003F1BDD">
        <w:rPr>
          <w:rFonts w:ascii="Garamond" w:hAnsi="Garamond" w:cs="Courier New"/>
          <w:szCs w:val="24"/>
          <w:lang w:val="es-ES"/>
        </w:rPr>
        <w:t>.</w:t>
      </w:r>
      <w:r w:rsidRPr="003F1BDD">
        <w:rPr>
          <w:rFonts w:ascii="Garamond" w:hAnsi="Garamond" w:cs="Courier New"/>
          <w:szCs w:val="24"/>
          <w:lang w:val="es-ES"/>
        </w:rPr>
        <w:tab/>
      </w:r>
      <w:r w:rsidR="001206F6" w:rsidRPr="003F1BDD">
        <w:rPr>
          <w:rFonts w:ascii="Garamond" w:hAnsi="Garamond" w:cs="Courier New"/>
          <w:szCs w:val="24"/>
          <w:lang w:val="es-ES"/>
        </w:rPr>
        <w:t xml:space="preserve">Para obtener orientación sobre </w:t>
      </w:r>
      <w:r w:rsidR="00616434" w:rsidRPr="003F1BDD">
        <w:rPr>
          <w:rFonts w:ascii="Garamond" w:hAnsi="Garamond" w:cs="Courier New"/>
          <w:szCs w:val="24"/>
          <w:lang w:val="es-ES"/>
        </w:rPr>
        <w:t>nomenclatura y taxonomía de especies</w:t>
      </w:r>
      <w:r w:rsidR="001206F6" w:rsidRPr="003F1BDD">
        <w:rPr>
          <w:rFonts w:ascii="Garamond" w:hAnsi="Garamond" w:cs="Courier New"/>
          <w:szCs w:val="24"/>
          <w:lang w:val="es-ES"/>
        </w:rPr>
        <w:t>, consúltese la sección 5.7.4.</w:t>
      </w:r>
    </w:p>
    <w:p w:rsidR="00331B55" w:rsidRPr="003F1BDD" w:rsidRDefault="00331B55" w:rsidP="00DF2424">
      <w:pPr>
        <w:ind w:left="567" w:hanging="567"/>
        <w:rPr>
          <w:rFonts w:ascii="Garamond" w:hAnsi="Garamond"/>
          <w:lang w:val="es-ES"/>
        </w:rPr>
      </w:pPr>
    </w:p>
    <w:p w:rsidR="00953963" w:rsidRPr="003F1BDD" w:rsidRDefault="00953963" w:rsidP="00DF2424">
      <w:pPr>
        <w:tabs>
          <w:tab w:val="left" w:pos="567"/>
        </w:tabs>
        <w:ind w:left="567" w:hanging="567"/>
        <w:rPr>
          <w:rFonts w:ascii="Garamond" w:hAnsi="Garamond"/>
          <w:b/>
          <w:szCs w:val="24"/>
          <w:lang w:val="es-ES"/>
        </w:rPr>
      </w:pPr>
      <w:r w:rsidRPr="003F1BDD">
        <w:rPr>
          <w:rFonts w:ascii="Garamond" w:hAnsi="Garamond"/>
          <w:b/>
          <w:szCs w:val="24"/>
          <w:lang w:val="es-ES"/>
        </w:rPr>
        <w:t>Información más detallada</w:t>
      </w:r>
    </w:p>
    <w:p w:rsidR="00953963" w:rsidRPr="003F1BDD" w:rsidRDefault="00953963" w:rsidP="00DF2424">
      <w:pPr>
        <w:tabs>
          <w:tab w:val="left" w:pos="567"/>
        </w:tabs>
        <w:ind w:left="567" w:hanging="567"/>
        <w:rPr>
          <w:rFonts w:ascii="Garamond" w:hAnsi="Garamond"/>
          <w:b/>
          <w:szCs w:val="24"/>
          <w:lang w:val="es-ES"/>
        </w:rPr>
      </w:pPr>
    </w:p>
    <w:p w:rsidR="00D12670" w:rsidRPr="003F1BDD" w:rsidRDefault="00D12670" w:rsidP="00DF2424">
      <w:pPr>
        <w:tabs>
          <w:tab w:val="left" w:pos="567"/>
        </w:tabs>
        <w:ind w:left="567" w:hanging="567"/>
        <w:rPr>
          <w:rFonts w:ascii="Garamond" w:hAnsi="Garamond"/>
          <w:lang w:val="es-ES"/>
        </w:rPr>
      </w:pPr>
      <w:r w:rsidRPr="003F1BDD">
        <w:rPr>
          <w:rFonts w:ascii="Garamond" w:hAnsi="Garamond"/>
          <w:lang w:val="es-ES"/>
        </w:rPr>
        <w:t>18</w:t>
      </w:r>
      <w:r w:rsidR="003E4F4A" w:rsidRPr="003F1BDD">
        <w:rPr>
          <w:rFonts w:ascii="Garamond" w:hAnsi="Garamond"/>
          <w:lang w:val="es-ES"/>
        </w:rPr>
        <w:t>5</w:t>
      </w:r>
      <w:r w:rsidRPr="003F1BDD">
        <w:rPr>
          <w:rFonts w:ascii="Garamond" w:hAnsi="Garamond"/>
          <w:lang w:val="es-ES"/>
        </w:rPr>
        <w:t>.</w:t>
      </w:r>
      <w:r w:rsidRPr="003F1BDD">
        <w:rPr>
          <w:rFonts w:ascii="Garamond" w:hAnsi="Garamond"/>
          <w:lang w:val="es-ES"/>
        </w:rPr>
        <w:tab/>
      </w:r>
      <w:r w:rsidR="007707D0" w:rsidRPr="003F1BDD">
        <w:rPr>
          <w:rFonts w:ascii="Garamond" w:hAnsi="Garamond"/>
          <w:b/>
          <w:lang w:val="es-ES"/>
        </w:rPr>
        <w:t xml:space="preserve">Definición de </w:t>
      </w:r>
      <w:r w:rsidR="005C4E5F" w:rsidRPr="003F1BDD">
        <w:rPr>
          <w:rFonts w:ascii="Garamond" w:hAnsi="Garamond"/>
          <w:b/>
          <w:lang w:val="es-ES"/>
        </w:rPr>
        <w:t>“</w:t>
      </w:r>
      <w:r w:rsidR="007707D0" w:rsidRPr="003F1BDD">
        <w:rPr>
          <w:rFonts w:ascii="Garamond" w:hAnsi="Garamond"/>
          <w:b/>
          <w:lang w:val="es-ES"/>
        </w:rPr>
        <w:t>a</w:t>
      </w:r>
      <w:r w:rsidRPr="003F1BDD">
        <w:rPr>
          <w:rFonts w:ascii="Garamond" w:hAnsi="Garamond"/>
          <w:b/>
          <w:lang w:val="es-ES"/>
        </w:rPr>
        <w:t>ves acuáticas</w:t>
      </w:r>
      <w:r w:rsidR="005C4E5F" w:rsidRPr="003F1BDD">
        <w:rPr>
          <w:rFonts w:ascii="Garamond" w:hAnsi="Garamond"/>
          <w:b/>
          <w:lang w:val="es-ES"/>
        </w:rPr>
        <w:t>”</w:t>
      </w:r>
      <w:r w:rsidR="007707D0" w:rsidRPr="003F1BDD">
        <w:rPr>
          <w:rFonts w:ascii="Garamond" w:hAnsi="Garamond"/>
          <w:lang w:val="es-ES"/>
        </w:rPr>
        <w:t>:</w:t>
      </w:r>
      <w:r w:rsidRPr="003F1BDD">
        <w:rPr>
          <w:rFonts w:ascii="Garamond" w:hAnsi="Garamond"/>
          <w:lang w:val="es-ES"/>
        </w:rPr>
        <w:t xml:space="preserve"> La Convención define a las aves acuáticas de forma funcional como </w:t>
      </w:r>
      <w:r w:rsidR="005C4E5F" w:rsidRPr="003F1BDD">
        <w:rPr>
          <w:rFonts w:ascii="Garamond" w:hAnsi="Garamond"/>
          <w:lang w:val="es-ES"/>
        </w:rPr>
        <w:t>“</w:t>
      </w:r>
      <w:r w:rsidRPr="003F1BDD">
        <w:rPr>
          <w:rFonts w:ascii="Garamond" w:hAnsi="Garamond"/>
          <w:lang w:val="es-ES"/>
        </w:rPr>
        <w:t>aves que dependen ecológicamente de los humedales</w:t>
      </w:r>
      <w:r w:rsidR="005C4E5F" w:rsidRPr="003F1BDD">
        <w:rPr>
          <w:rFonts w:ascii="Garamond" w:hAnsi="Garamond"/>
          <w:lang w:val="es-ES"/>
        </w:rPr>
        <w:t>”</w:t>
      </w:r>
      <w:r w:rsidRPr="003F1BDD">
        <w:rPr>
          <w:rFonts w:ascii="Garamond" w:hAnsi="Garamond"/>
          <w:lang w:val="es-ES"/>
        </w:rPr>
        <w:t xml:space="preserve"> (</w:t>
      </w:r>
      <w:r w:rsidR="00786ABB" w:rsidRPr="003F1BDD">
        <w:rPr>
          <w:rFonts w:ascii="Garamond" w:hAnsi="Garamond"/>
          <w:lang w:val="es-ES"/>
        </w:rPr>
        <w:t>A</w:t>
      </w:r>
      <w:r w:rsidRPr="003F1BDD">
        <w:rPr>
          <w:rFonts w:ascii="Garamond" w:hAnsi="Garamond"/>
          <w:lang w:val="es-ES"/>
        </w:rPr>
        <w:t>rtículo 1</w:t>
      </w:r>
      <w:r w:rsidR="00786ABB" w:rsidRPr="003F1BDD">
        <w:rPr>
          <w:rFonts w:ascii="Garamond" w:hAnsi="Garamond"/>
          <w:lang w:val="es-ES"/>
        </w:rPr>
        <w:t>.2</w:t>
      </w:r>
      <w:r w:rsidRPr="003F1BDD">
        <w:rPr>
          <w:rFonts w:ascii="Garamond" w:hAnsi="Garamond"/>
          <w:lang w:val="es-ES"/>
        </w:rPr>
        <w:t>). Esta definición abarca pues a cualesquiera especies de aves de humedales. Con todo, en el nivel general de los órdenes taxonómicos comprende sobre todo:</w:t>
      </w:r>
    </w:p>
    <w:p w:rsidR="00D12670" w:rsidRPr="003F1BDD" w:rsidRDefault="00D12670" w:rsidP="00DF2424">
      <w:pPr>
        <w:ind w:right="-45"/>
        <w:rPr>
          <w:rFonts w:ascii="Garamond" w:hAnsi="Garamond"/>
          <w:lang w:val="es-ES"/>
        </w:rPr>
      </w:pPr>
    </w:p>
    <w:p w:rsidR="00D12670" w:rsidRPr="003F1BDD" w:rsidRDefault="00D12670" w:rsidP="00DF2424">
      <w:pPr>
        <w:numPr>
          <w:ilvl w:val="0"/>
          <w:numId w:val="2"/>
        </w:numPr>
        <w:ind w:left="1134" w:right="-45" w:hanging="567"/>
        <w:rPr>
          <w:rFonts w:ascii="Garamond" w:hAnsi="Garamond"/>
          <w:lang w:val="es-ES"/>
        </w:rPr>
      </w:pPr>
      <w:r w:rsidRPr="003F1BDD">
        <w:rPr>
          <w:rFonts w:ascii="Garamond" w:hAnsi="Garamond"/>
          <w:i/>
          <w:lang w:val="es-ES"/>
        </w:rPr>
        <w:t>Sphenisciformes</w:t>
      </w:r>
      <w:r w:rsidRPr="003F1BDD">
        <w:rPr>
          <w:rFonts w:ascii="Garamond" w:hAnsi="Garamond"/>
          <w:lang w:val="es-ES"/>
        </w:rPr>
        <w:t>: pingüinos;</w:t>
      </w:r>
    </w:p>
    <w:p w:rsidR="00D12670" w:rsidRPr="003F1BDD" w:rsidRDefault="00D12670" w:rsidP="00DF2424">
      <w:pPr>
        <w:numPr>
          <w:ilvl w:val="0"/>
          <w:numId w:val="2"/>
        </w:numPr>
        <w:ind w:left="1134" w:right="-45" w:hanging="567"/>
        <w:rPr>
          <w:rFonts w:ascii="Garamond" w:hAnsi="Garamond"/>
          <w:lang w:val="es-ES"/>
        </w:rPr>
      </w:pPr>
      <w:r w:rsidRPr="003F1BDD">
        <w:rPr>
          <w:rFonts w:ascii="Garamond" w:hAnsi="Garamond"/>
          <w:i/>
          <w:lang w:val="es-ES"/>
        </w:rPr>
        <w:t>Gaviiformes:</w:t>
      </w:r>
      <w:r w:rsidRPr="003F1BDD">
        <w:rPr>
          <w:rFonts w:ascii="Garamond" w:hAnsi="Garamond"/>
          <w:lang w:val="es-ES"/>
        </w:rPr>
        <w:t xml:space="preserve"> colimbos;</w:t>
      </w:r>
    </w:p>
    <w:p w:rsidR="00D12670" w:rsidRPr="003F1BDD" w:rsidRDefault="00D12670" w:rsidP="00DF2424">
      <w:pPr>
        <w:numPr>
          <w:ilvl w:val="0"/>
          <w:numId w:val="2"/>
        </w:numPr>
        <w:ind w:left="1134" w:right="-45" w:hanging="567"/>
        <w:rPr>
          <w:rFonts w:ascii="Garamond" w:hAnsi="Garamond"/>
          <w:lang w:val="es-ES"/>
        </w:rPr>
      </w:pPr>
      <w:r w:rsidRPr="003F1BDD">
        <w:rPr>
          <w:rFonts w:ascii="Garamond" w:hAnsi="Garamond"/>
          <w:i/>
          <w:lang w:val="es-ES"/>
        </w:rPr>
        <w:t>Podicipediformes</w:t>
      </w:r>
      <w:r w:rsidRPr="003F1BDD">
        <w:rPr>
          <w:rFonts w:ascii="Garamond" w:hAnsi="Garamond"/>
          <w:lang w:val="es-ES"/>
        </w:rPr>
        <w:t xml:space="preserve">: zampullines y zomormujos; </w:t>
      </w:r>
    </w:p>
    <w:p w:rsidR="00D12670" w:rsidRPr="003F1BDD" w:rsidRDefault="00D12670" w:rsidP="00DF2424">
      <w:pPr>
        <w:numPr>
          <w:ilvl w:val="0"/>
          <w:numId w:val="2"/>
        </w:numPr>
        <w:ind w:left="1134" w:right="-45" w:hanging="567"/>
        <w:rPr>
          <w:rFonts w:ascii="Garamond" w:hAnsi="Garamond"/>
          <w:lang w:val="es-ES"/>
        </w:rPr>
      </w:pPr>
      <w:r w:rsidRPr="003F1BDD">
        <w:rPr>
          <w:rFonts w:ascii="Garamond" w:hAnsi="Garamond"/>
          <w:i/>
          <w:lang w:val="es-ES"/>
        </w:rPr>
        <w:t>Pelecaniformes</w:t>
      </w:r>
      <w:r w:rsidRPr="003F1BDD">
        <w:rPr>
          <w:rFonts w:ascii="Garamond" w:hAnsi="Garamond"/>
          <w:lang w:val="es-ES"/>
        </w:rPr>
        <w:t>: pelícanos, cormoranes, añingas y afines;</w:t>
      </w:r>
    </w:p>
    <w:p w:rsidR="00D12670" w:rsidRPr="003F1BDD" w:rsidRDefault="00D12670" w:rsidP="00DF2424">
      <w:pPr>
        <w:numPr>
          <w:ilvl w:val="0"/>
          <w:numId w:val="2"/>
        </w:numPr>
        <w:ind w:left="1134" w:right="-45" w:hanging="567"/>
        <w:rPr>
          <w:rFonts w:ascii="Garamond" w:hAnsi="Garamond"/>
          <w:lang w:val="es-ES"/>
        </w:rPr>
      </w:pPr>
      <w:r w:rsidRPr="003F1BDD">
        <w:rPr>
          <w:rFonts w:ascii="Garamond" w:hAnsi="Garamond"/>
          <w:i/>
          <w:lang w:val="es-ES"/>
        </w:rPr>
        <w:t>Ciconiiformes</w:t>
      </w:r>
      <w:r w:rsidRPr="003F1BDD">
        <w:rPr>
          <w:rFonts w:ascii="Garamond" w:hAnsi="Garamond"/>
          <w:lang w:val="es-ES"/>
        </w:rPr>
        <w:t xml:space="preserve">: garzas, avetoros, cigüeñas, ibis y espátulas; </w:t>
      </w:r>
    </w:p>
    <w:p w:rsidR="00D12670" w:rsidRPr="003F1BDD" w:rsidRDefault="00D12670" w:rsidP="00DF2424">
      <w:pPr>
        <w:numPr>
          <w:ilvl w:val="0"/>
          <w:numId w:val="2"/>
        </w:numPr>
        <w:ind w:left="1134" w:right="-45" w:hanging="567"/>
        <w:rPr>
          <w:rFonts w:ascii="Garamond" w:hAnsi="Garamond"/>
          <w:lang w:val="es-ES"/>
        </w:rPr>
      </w:pPr>
      <w:r w:rsidRPr="003F1BDD">
        <w:rPr>
          <w:rFonts w:ascii="Garamond" w:hAnsi="Garamond"/>
          <w:i/>
          <w:lang w:val="es-ES"/>
        </w:rPr>
        <w:t>Phoenicopteriformes</w:t>
      </w:r>
      <w:r w:rsidRPr="003F1BDD">
        <w:rPr>
          <w:rFonts w:ascii="Garamond" w:hAnsi="Garamond"/>
          <w:lang w:val="es-ES"/>
        </w:rPr>
        <w:t xml:space="preserve">: flamencos; </w:t>
      </w:r>
    </w:p>
    <w:p w:rsidR="00D12670" w:rsidRPr="003F1BDD" w:rsidRDefault="00D12670" w:rsidP="00DF2424">
      <w:pPr>
        <w:numPr>
          <w:ilvl w:val="0"/>
          <w:numId w:val="2"/>
        </w:numPr>
        <w:ind w:left="1134" w:right="-45" w:hanging="567"/>
        <w:rPr>
          <w:rFonts w:ascii="Garamond" w:hAnsi="Garamond"/>
          <w:lang w:val="es-ES"/>
        </w:rPr>
      </w:pPr>
      <w:r w:rsidRPr="003F1BDD">
        <w:rPr>
          <w:rFonts w:ascii="Garamond" w:hAnsi="Garamond"/>
          <w:i/>
          <w:lang w:val="es-ES"/>
        </w:rPr>
        <w:t>Anseriforme</w:t>
      </w:r>
      <w:r w:rsidRPr="003F1BDD">
        <w:rPr>
          <w:rFonts w:ascii="Garamond" w:hAnsi="Garamond"/>
          <w:lang w:val="es-ES"/>
        </w:rPr>
        <w:t>s: gritones, cisnes, ánsares y patos (silvestres);</w:t>
      </w:r>
    </w:p>
    <w:p w:rsidR="00D12670" w:rsidRPr="003F1BDD" w:rsidRDefault="00D12670" w:rsidP="00DF2424">
      <w:pPr>
        <w:numPr>
          <w:ilvl w:val="0"/>
          <w:numId w:val="2"/>
        </w:numPr>
        <w:ind w:left="1134" w:right="-45" w:hanging="567"/>
        <w:rPr>
          <w:rFonts w:ascii="Garamond" w:hAnsi="Garamond"/>
          <w:lang w:val="es-ES"/>
        </w:rPr>
      </w:pPr>
      <w:r w:rsidRPr="003F1BDD">
        <w:rPr>
          <w:rFonts w:ascii="Garamond" w:hAnsi="Garamond"/>
          <w:i/>
          <w:lang w:val="es-ES"/>
        </w:rPr>
        <w:t>Accipitriformes</w:t>
      </w:r>
      <w:r w:rsidRPr="003F1BDD">
        <w:rPr>
          <w:rFonts w:ascii="Garamond" w:hAnsi="Garamond"/>
          <w:lang w:val="es-ES"/>
        </w:rPr>
        <w:t xml:space="preserve"> y </w:t>
      </w:r>
      <w:r w:rsidRPr="003F1BDD">
        <w:rPr>
          <w:rFonts w:ascii="Garamond" w:hAnsi="Garamond"/>
          <w:i/>
          <w:lang w:val="es-ES"/>
        </w:rPr>
        <w:t>Falconiformes</w:t>
      </w:r>
      <w:r w:rsidRPr="003F1BDD">
        <w:rPr>
          <w:rFonts w:ascii="Garamond" w:hAnsi="Garamond"/>
          <w:lang w:val="es-ES"/>
        </w:rPr>
        <w:t>: rapaces vinculados a los humedales;</w:t>
      </w:r>
    </w:p>
    <w:p w:rsidR="00D12670" w:rsidRPr="003F1BDD" w:rsidRDefault="00D12670" w:rsidP="00DF2424">
      <w:pPr>
        <w:numPr>
          <w:ilvl w:val="0"/>
          <w:numId w:val="2"/>
        </w:numPr>
        <w:ind w:left="1134" w:right="-45" w:hanging="567"/>
        <w:rPr>
          <w:rFonts w:ascii="Garamond" w:hAnsi="Garamond"/>
          <w:lang w:val="es-ES"/>
        </w:rPr>
      </w:pPr>
      <w:r w:rsidRPr="003F1BDD">
        <w:rPr>
          <w:rFonts w:ascii="Garamond" w:hAnsi="Garamond"/>
          <w:i/>
          <w:lang w:val="es-ES"/>
        </w:rPr>
        <w:t>Gruiformes</w:t>
      </w:r>
      <w:r w:rsidRPr="003F1BDD">
        <w:rPr>
          <w:rFonts w:ascii="Garamond" w:hAnsi="Garamond"/>
          <w:lang w:val="es-ES"/>
        </w:rPr>
        <w:t>: grullas, rascones y afines vinculados a los humedales;</w:t>
      </w:r>
    </w:p>
    <w:p w:rsidR="00D12670" w:rsidRPr="003F1BDD" w:rsidRDefault="00D12670" w:rsidP="00DF2424">
      <w:pPr>
        <w:numPr>
          <w:ilvl w:val="0"/>
          <w:numId w:val="2"/>
        </w:numPr>
        <w:ind w:left="1134" w:right="-45" w:hanging="567"/>
        <w:rPr>
          <w:rFonts w:ascii="Garamond" w:hAnsi="Garamond"/>
          <w:lang w:val="es-ES"/>
        </w:rPr>
      </w:pPr>
      <w:r w:rsidRPr="003F1BDD">
        <w:rPr>
          <w:rFonts w:ascii="Garamond" w:hAnsi="Garamond"/>
          <w:i/>
          <w:lang w:val="es-ES"/>
        </w:rPr>
        <w:t>Opisthocomiformes</w:t>
      </w:r>
      <w:r w:rsidRPr="003F1BDD">
        <w:rPr>
          <w:rFonts w:ascii="Garamond" w:hAnsi="Garamond"/>
          <w:lang w:val="es-ES"/>
        </w:rPr>
        <w:t xml:space="preserve">: hoazines; </w:t>
      </w:r>
    </w:p>
    <w:p w:rsidR="00D12670" w:rsidRPr="003F1BDD" w:rsidRDefault="00D12670" w:rsidP="00DF2424">
      <w:pPr>
        <w:numPr>
          <w:ilvl w:val="0"/>
          <w:numId w:val="2"/>
        </w:numPr>
        <w:ind w:left="1134" w:right="-45" w:hanging="567"/>
        <w:rPr>
          <w:rFonts w:ascii="Garamond" w:hAnsi="Garamond"/>
          <w:lang w:val="es-ES"/>
        </w:rPr>
      </w:pPr>
      <w:r w:rsidRPr="003F1BDD">
        <w:rPr>
          <w:rFonts w:ascii="Garamond" w:hAnsi="Garamond"/>
          <w:i/>
          <w:lang w:val="es-ES"/>
        </w:rPr>
        <w:t>Charadriiformes</w:t>
      </w:r>
      <w:r w:rsidRPr="003F1BDD">
        <w:rPr>
          <w:rFonts w:ascii="Garamond" w:hAnsi="Garamond"/>
          <w:lang w:val="es-ES"/>
        </w:rPr>
        <w:t>: jacanas, limícolas (o aves costeras), gaviotas, pijoteras y charranes</w:t>
      </w:r>
      <w:r w:rsidRPr="003F1BDD">
        <w:rPr>
          <w:rFonts w:ascii="Garamond" w:hAnsi="Garamond"/>
          <w:i/>
          <w:lang w:val="es-ES"/>
        </w:rPr>
        <w:t>;</w:t>
      </w:r>
    </w:p>
    <w:p w:rsidR="00D12670" w:rsidRPr="003F1BDD" w:rsidRDefault="00D12670" w:rsidP="00DF2424">
      <w:pPr>
        <w:numPr>
          <w:ilvl w:val="0"/>
          <w:numId w:val="2"/>
        </w:numPr>
        <w:ind w:left="1134" w:right="-45" w:hanging="567"/>
        <w:rPr>
          <w:rFonts w:ascii="Garamond" w:hAnsi="Garamond"/>
          <w:lang w:val="es-ES"/>
        </w:rPr>
      </w:pPr>
      <w:r w:rsidRPr="003F1BDD">
        <w:rPr>
          <w:rFonts w:ascii="Garamond" w:hAnsi="Garamond"/>
          <w:i/>
          <w:lang w:val="es-ES"/>
        </w:rPr>
        <w:t>Cuculiformes</w:t>
      </w:r>
      <w:r w:rsidRPr="003F1BDD">
        <w:rPr>
          <w:rFonts w:ascii="Garamond" w:hAnsi="Garamond"/>
          <w:lang w:val="es-ES"/>
        </w:rPr>
        <w:t>: cucales;</w:t>
      </w:r>
      <w:r w:rsidRPr="003F1BDD">
        <w:rPr>
          <w:rFonts w:ascii="Garamond" w:hAnsi="Garamond"/>
          <w:i/>
          <w:lang w:val="es-ES"/>
        </w:rPr>
        <w:t xml:space="preserve"> </w:t>
      </w:r>
      <w:r w:rsidRPr="003F1BDD">
        <w:rPr>
          <w:rFonts w:ascii="Garamond" w:hAnsi="Garamond"/>
          <w:lang w:val="es-ES"/>
        </w:rPr>
        <w:t>y</w:t>
      </w:r>
    </w:p>
    <w:p w:rsidR="00D12670" w:rsidRPr="003F1BDD" w:rsidRDefault="00D12670" w:rsidP="00DF2424">
      <w:pPr>
        <w:numPr>
          <w:ilvl w:val="0"/>
          <w:numId w:val="2"/>
        </w:numPr>
        <w:ind w:left="1134" w:right="-45" w:hanging="567"/>
        <w:rPr>
          <w:rFonts w:ascii="Garamond" w:hAnsi="Garamond"/>
          <w:lang w:val="es-ES"/>
        </w:rPr>
      </w:pPr>
      <w:r w:rsidRPr="003F1BDD">
        <w:rPr>
          <w:rFonts w:ascii="Garamond" w:hAnsi="Garamond"/>
          <w:i/>
          <w:lang w:val="es-ES"/>
        </w:rPr>
        <w:t>Strigiformes</w:t>
      </w:r>
      <w:r w:rsidRPr="003F1BDD">
        <w:rPr>
          <w:rFonts w:ascii="Garamond" w:hAnsi="Garamond"/>
          <w:lang w:val="es-ES"/>
        </w:rPr>
        <w:t>: búhos vinculados a los humedales.</w:t>
      </w:r>
    </w:p>
    <w:p w:rsidR="00D12670" w:rsidRPr="003F1BDD" w:rsidRDefault="00D12670" w:rsidP="00DF2424">
      <w:pPr>
        <w:ind w:right="-45"/>
        <w:rPr>
          <w:rFonts w:ascii="Garamond" w:hAnsi="Garamond"/>
          <w:lang w:val="es-ES"/>
        </w:rPr>
      </w:pPr>
    </w:p>
    <w:p w:rsidR="003D6971" w:rsidRPr="003F1BDD" w:rsidRDefault="003D6971" w:rsidP="00DF2424">
      <w:pPr>
        <w:rPr>
          <w:rFonts w:ascii="Garamond" w:hAnsi="Garamond"/>
          <w:lang w:val="es-ES"/>
        </w:rPr>
      </w:pPr>
      <w:r w:rsidRPr="003F1BDD">
        <w:rPr>
          <w:rFonts w:ascii="Garamond" w:hAnsi="Garamond"/>
          <w:lang w:val="es-ES"/>
        </w:rPr>
        <w:lastRenderedPageBreak/>
        <w:t>18</w:t>
      </w:r>
      <w:r w:rsidR="003E4F4A" w:rsidRPr="003F1BDD">
        <w:rPr>
          <w:rFonts w:ascii="Garamond" w:hAnsi="Garamond"/>
          <w:lang w:val="es-ES"/>
        </w:rPr>
        <w:t>6</w:t>
      </w:r>
      <w:r w:rsidRPr="003F1BDD">
        <w:rPr>
          <w:rFonts w:ascii="Garamond" w:hAnsi="Garamond"/>
          <w:lang w:val="es-ES"/>
        </w:rPr>
        <w:t>.</w:t>
      </w:r>
      <w:r w:rsidRPr="003F1BDD">
        <w:rPr>
          <w:rFonts w:ascii="Garamond" w:hAnsi="Garamond"/>
          <w:lang w:val="es-ES"/>
        </w:rPr>
        <w:tab/>
      </w:r>
      <w:r w:rsidRPr="003F1BDD">
        <w:rPr>
          <w:rFonts w:ascii="Garamond" w:hAnsi="Garamond"/>
          <w:b/>
          <w:lang w:val="es-ES"/>
        </w:rPr>
        <w:t xml:space="preserve">Definición de </w:t>
      </w:r>
      <w:r w:rsidR="005C4E5F" w:rsidRPr="003F1BDD">
        <w:rPr>
          <w:rFonts w:ascii="Garamond" w:hAnsi="Garamond"/>
          <w:b/>
          <w:lang w:val="es-ES"/>
        </w:rPr>
        <w:t>“</w:t>
      </w:r>
      <w:r w:rsidRPr="003F1BDD">
        <w:rPr>
          <w:rFonts w:ascii="Garamond" w:hAnsi="Garamond"/>
          <w:b/>
          <w:lang w:val="es-ES"/>
        </w:rPr>
        <w:t>de manera regular</w:t>
      </w:r>
      <w:r w:rsidR="005C4E5F" w:rsidRPr="003F1BDD">
        <w:rPr>
          <w:rFonts w:ascii="Garamond" w:hAnsi="Garamond"/>
          <w:b/>
          <w:lang w:val="es-ES"/>
        </w:rPr>
        <w:t>”</w:t>
      </w:r>
      <w:r w:rsidRPr="003F1BDD">
        <w:rPr>
          <w:rFonts w:ascii="Garamond" w:hAnsi="Garamond"/>
          <w:lang w:val="es-ES"/>
        </w:rPr>
        <w:t xml:space="preserve"> (Criterios 5 y 6) – </w:t>
      </w:r>
      <w:r w:rsidR="00F133F3" w:rsidRPr="003F1BDD">
        <w:rPr>
          <w:rFonts w:ascii="Garamond" w:hAnsi="Garamond"/>
          <w:lang w:val="es-ES"/>
        </w:rPr>
        <w:t>U</w:t>
      </w:r>
      <w:r w:rsidRPr="003F1BDD">
        <w:rPr>
          <w:rFonts w:ascii="Garamond" w:hAnsi="Garamond"/>
          <w:lang w:val="es-ES"/>
        </w:rPr>
        <w:t>n humedal sustenta de manera regular una población de un tamaño determinado si:</w:t>
      </w:r>
    </w:p>
    <w:p w:rsidR="003D6971" w:rsidRPr="003F1BDD" w:rsidRDefault="003D6971" w:rsidP="00DF2424">
      <w:pPr>
        <w:ind w:left="567" w:right="-45" w:hanging="567"/>
        <w:rPr>
          <w:rFonts w:ascii="Garamond" w:hAnsi="Garamond"/>
          <w:lang w:val="es-ES"/>
        </w:rPr>
      </w:pPr>
    </w:p>
    <w:p w:rsidR="003D6971" w:rsidRPr="003F1BDD" w:rsidRDefault="003D6971" w:rsidP="00DF2424">
      <w:pPr>
        <w:ind w:left="1134" w:right="-45" w:hanging="567"/>
        <w:rPr>
          <w:rFonts w:ascii="Garamond" w:hAnsi="Garamond"/>
          <w:lang w:val="es-ES"/>
        </w:rPr>
      </w:pPr>
      <w:r w:rsidRPr="003F1BDD">
        <w:rPr>
          <w:rFonts w:ascii="Garamond" w:hAnsi="Garamond"/>
          <w:lang w:val="es-ES"/>
        </w:rPr>
        <w:t>i)</w:t>
      </w:r>
      <w:r w:rsidRPr="003F1BDD">
        <w:rPr>
          <w:rFonts w:ascii="Garamond" w:hAnsi="Garamond"/>
          <w:lang w:val="es-ES"/>
        </w:rPr>
        <w:tab/>
        <w:t>es sabido que el número requerido de aves se ha alcanzado en dos tercios de las estaciones respecto de las que se cuente con datos adecuados, no debiendo el número total de estaciones ser inferior a tres; o</w:t>
      </w:r>
    </w:p>
    <w:p w:rsidR="003D6971" w:rsidRPr="003F1BDD" w:rsidRDefault="003D6971" w:rsidP="00DF2424">
      <w:pPr>
        <w:ind w:left="1134" w:right="-45" w:hanging="567"/>
        <w:rPr>
          <w:rFonts w:ascii="Garamond" w:hAnsi="Garamond"/>
          <w:lang w:val="es-ES"/>
        </w:rPr>
      </w:pPr>
    </w:p>
    <w:p w:rsidR="003D6971" w:rsidRPr="003F1BDD" w:rsidRDefault="003D6971" w:rsidP="00DF2424">
      <w:pPr>
        <w:ind w:left="1134" w:right="-45" w:hanging="567"/>
        <w:rPr>
          <w:rFonts w:ascii="Garamond" w:hAnsi="Garamond"/>
          <w:lang w:val="es-ES"/>
        </w:rPr>
      </w:pPr>
      <w:r w:rsidRPr="003F1BDD">
        <w:rPr>
          <w:rFonts w:ascii="Garamond" w:hAnsi="Garamond"/>
          <w:lang w:val="es-ES"/>
        </w:rPr>
        <w:t>ii)</w:t>
      </w:r>
      <w:r w:rsidRPr="003F1BDD">
        <w:rPr>
          <w:rFonts w:ascii="Garamond" w:hAnsi="Garamond"/>
          <w:lang w:val="es-ES"/>
        </w:rPr>
        <w:tab/>
        <w:t>el promedio de los máximos alcanzados en las estaciones en que el sitio reviste importancia internacional en un período por lo menos de cinco años asciende al nivel requerido (los promedios correspondientes a tres o cuatro años se podrán mencionar en evaluaciones provisionales únicamente).</w:t>
      </w:r>
    </w:p>
    <w:p w:rsidR="003D6971" w:rsidRPr="003F1BDD" w:rsidRDefault="003D6971" w:rsidP="00DF2424">
      <w:pPr>
        <w:ind w:left="567" w:right="-45" w:hanging="567"/>
        <w:rPr>
          <w:rFonts w:ascii="Garamond" w:hAnsi="Garamond"/>
          <w:lang w:val="es-ES"/>
        </w:rPr>
      </w:pPr>
    </w:p>
    <w:p w:rsidR="003D6971" w:rsidRPr="003F1BDD" w:rsidRDefault="003D6971" w:rsidP="00DF2424">
      <w:pPr>
        <w:pStyle w:val="BlockText"/>
        <w:ind w:left="567" w:hanging="567"/>
        <w:rPr>
          <w:b w:val="0"/>
          <w:lang w:val="es-ES"/>
        </w:rPr>
      </w:pPr>
      <w:r w:rsidRPr="003F1BDD">
        <w:rPr>
          <w:b w:val="0"/>
          <w:lang w:val="es-ES"/>
        </w:rPr>
        <w:t>18</w:t>
      </w:r>
      <w:r w:rsidR="003E4F4A" w:rsidRPr="003F1BDD">
        <w:rPr>
          <w:b w:val="0"/>
          <w:lang w:val="es-ES"/>
        </w:rPr>
        <w:t>7</w:t>
      </w:r>
      <w:r w:rsidRPr="003F1BDD">
        <w:rPr>
          <w:b w:val="0"/>
          <w:lang w:val="es-ES"/>
        </w:rPr>
        <w:t>.</w:t>
      </w:r>
      <w:r w:rsidRPr="003F1BDD">
        <w:rPr>
          <w:b w:val="0"/>
          <w:lang w:val="es-ES"/>
        </w:rPr>
        <w:tab/>
        <w:t xml:space="preserve">Al determinarse el </w:t>
      </w:r>
      <w:r w:rsidR="005C4E5F" w:rsidRPr="003F1BDD">
        <w:rPr>
          <w:b w:val="0"/>
          <w:lang w:val="es-ES"/>
        </w:rPr>
        <w:t>“</w:t>
      </w:r>
      <w:r w:rsidRPr="003F1BDD">
        <w:rPr>
          <w:b w:val="0"/>
          <w:lang w:val="es-ES"/>
        </w:rPr>
        <w:t>uso</w:t>
      </w:r>
      <w:r w:rsidR="005C4E5F" w:rsidRPr="003F1BDD">
        <w:rPr>
          <w:b w:val="0"/>
          <w:lang w:val="es-ES"/>
        </w:rPr>
        <w:t>”</w:t>
      </w:r>
      <w:r w:rsidRPr="003F1BDD">
        <w:rPr>
          <w:b w:val="0"/>
          <w:lang w:val="es-ES"/>
        </w:rPr>
        <w:t xml:space="preserve"> a largo plazo de un sitio por aves, la variabilidad natural de los niveles de población deberá considerarse sobre todo en relación con las necesidades ecológicas de las poblaciones presentes. Así, en algunas situaciones (</w:t>
      </w:r>
      <w:r w:rsidR="0051611A" w:rsidRPr="003F1BDD">
        <w:rPr>
          <w:b w:val="0"/>
          <w:lang w:val="es-ES"/>
        </w:rPr>
        <w:t>p. ej.</w:t>
      </w:r>
      <w:r w:rsidRPr="003F1BDD">
        <w:rPr>
          <w:b w:val="0"/>
          <w:lang w:val="es-ES"/>
        </w:rPr>
        <w:t>, sitios importantes como refugios en caso de sequía o humedales temporales en zonas semiáridas y áridas – cuya extensión puede variar apreciablemente de un año a otro), el promedio aritmético simple del número de aves que han utilizado el sitio durante varios años no refleja la importancia ecológica real del sitio. En estos casos un sitio puede revestir una importancia crucial en determinados momentos (</w:t>
      </w:r>
      <w:r w:rsidR="005C4E5F" w:rsidRPr="003F1BDD">
        <w:rPr>
          <w:b w:val="0"/>
          <w:lang w:val="es-ES"/>
        </w:rPr>
        <w:t>‘</w:t>
      </w:r>
      <w:r w:rsidRPr="003F1BDD">
        <w:rPr>
          <w:b w:val="0"/>
          <w:lang w:val="es-ES"/>
        </w:rPr>
        <w:t>estrangulamientos ecológicos</w:t>
      </w:r>
      <w:r w:rsidR="005C4E5F" w:rsidRPr="003F1BDD">
        <w:rPr>
          <w:b w:val="0"/>
          <w:lang w:val="es-ES"/>
        </w:rPr>
        <w:t>’</w:t>
      </w:r>
      <w:r w:rsidRPr="003F1BDD">
        <w:rPr>
          <w:b w:val="0"/>
          <w:lang w:val="es-ES"/>
        </w:rPr>
        <w:t xml:space="preserve">), pero alojar a un número menor de aves en otros. En tales situaciones, es preciso interpretar datos correspondientes a un período apropiado para garantizar que la importancia de los sitios se evalúe acertadamente. </w:t>
      </w:r>
    </w:p>
    <w:p w:rsidR="003D6971" w:rsidRPr="003F1BDD" w:rsidRDefault="003D6971" w:rsidP="00DF2424">
      <w:pPr>
        <w:ind w:left="567" w:right="-45" w:hanging="567"/>
        <w:rPr>
          <w:rFonts w:ascii="Garamond" w:hAnsi="Garamond"/>
          <w:lang w:val="es-ES"/>
        </w:rPr>
      </w:pPr>
    </w:p>
    <w:p w:rsidR="003D6971" w:rsidRPr="003F1BDD" w:rsidRDefault="003D6971" w:rsidP="00DF2424">
      <w:pPr>
        <w:ind w:left="567" w:right="-45" w:hanging="567"/>
        <w:rPr>
          <w:rFonts w:ascii="Garamond" w:hAnsi="Garamond"/>
          <w:lang w:val="es-ES"/>
        </w:rPr>
      </w:pPr>
      <w:r w:rsidRPr="003F1BDD">
        <w:rPr>
          <w:rFonts w:ascii="Garamond" w:hAnsi="Garamond"/>
          <w:lang w:val="es-ES"/>
        </w:rPr>
        <w:t>18</w:t>
      </w:r>
      <w:r w:rsidR="003E4F4A" w:rsidRPr="003F1BDD">
        <w:rPr>
          <w:rFonts w:ascii="Garamond" w:hAnsi="Garamond"/>
          <w:lang w:val="es-ES"/>
        </w:rPr>
        <w:t>8</w:t>
      </w:r>
      <w:r w:rsidRPr="003F1BDD">
        <w:rPr>
          <w:rFonts w:ascii="Garamond" w:hAnsi="Garamond"/>
          <w:lang w:val="es-ES"/>
        </w:rPr>
        <w:t>.</w:t>
      </w:r>
      <w:r w:rsidRPr="003F1BDD">
        <w:rPr>
          <w:rFonts w:ascii="Garamond" w:hAnsi="Garamond"/>
          <w:lang w:val="es-ES"/>
        </w:rPr>
        <w:tab/>
        <w:t>Con todo, en algunos casos, como por ejemplo el de las especies que se dan en sitios muy remotos o son particularmente raras o cuando existen limitaciones particulares en cuanto a la capacidad nacional de realizar estudios, las zonas podrán considerarse idóneas aunque los recuentos arrojen cifras inferiores. En algunos países o sitios donde existe muy poca información, un único recuento puede ayudar a determinar la importancia relativa del sitio para una especie.</w:t>
      </w:r>
    </w:p>
    <w:p w:rsidR="003D6971" w:rsidRPr="003F1BDD" w:rsidRDefault="003D6971" w:rsidP="00DF2424">
      <w:pPr>
        <w:ind w:left="567" w:right="-45" w:hanging="567"/>
        <w:rPr>
          <w:rFonts w:ascii="Garamond" w:hAnsi="Garamond"/>
          <w:lang w:val="es-ES"/>
        </w:rPr>
      </w:pPr>
    </w:p>
    <w:p w:rsidR="00331B55" w:rsidRPr="003F1BDD" w:rsidRDefault="00B026C9" w:rsidP="00DF2424">
      <w:pPr>
        <w:ind w:left="540" w:right="-45" w:hanging="540"/>
        <w:rPr>
          <w:rFonts w:ascii="Garamond" w:hAnsi="Garamond"/>
          <w:lang w:val="es-ES"/>
        </w:rPr>
      </w:pPr>
      <w:r w:rsidRPr="003F1BDD">
        <w:rPr>
          <w:rFonts w:ascii="Garamond" w:hAnsi="Garamond"/>
          <w:lang w:val="es-ES"/>
        </w:rPr>
        <w:t>18</w:t>
      </w:r>
      <w:r w:rsidR="003E4F4A" w:rsidRPr="003F1BDD">
        <w:rPr>
          <w:rFonts w:ascii="Garamond" w:hAnsi="Garamond"/>
          <w:lang w:val="es-ES"/>
        </w:rPr>
        <w:t>9</w:t>
      </w:r>
      <w:r w:rsidR="00331B55" w:rsidRPr="003F1BDD">
        <w:rPr>
          <w:rFonts w:ascii="Garamond" w:hAnsi="Garamond"/>
          <w:lang w:val="es-ES"/>
        </w:rPr>
        <w:t>.</w:t>
      </w:r>
      <w:r w:rsidR="00331B55" w:rsidRPr="003F1BDD">
        <w:rPr>
          <w:rFonts w:ascii="Garamond" w:hAnsi="Garamond"/>
          <w:lang w:val="es-ES"/>
        </w:rPr>
        <w:tab/>
        <w:t xml:space="preserve">La </w:t>
      </w:r>
      <w:r w:rsidR="00331B55" w:rsidRPr="003F1BDD">
        <w:rPr>
          <w:rFonts w:ascii="Garamond" w:hAnsi="Garamond"/>
          <w:b/>
          <w:lang w:val="es-ES"/>
        </w:rPr>
        <w:t>rotación</w:t>
      </w:r>
      <w:r w:rsidR="00331B55" w:rsidRPr="003F1BDD">
        <w:rPr>
          <w:rFonts w:ascii="Garamond" w:hAnsi="Garamond"/>
          <w:lang w:val="es-ES"/>
        </w:rPr>
        <w:t xml:space="preserve"> de individuos, especialmente durante los períodos de migración, lleva a que más aves acuáticas utilicen determinados humedales que las que se pueden contar en un determinado momento, de tal manera que la importancia de esos humedales en cuanto al apoyo que prestan a las poblaciones de aves acuáticas será con frecuencia más significativa que la que permite establecer la información de un simple censo.</w:t>
      </w:r>
      <w:r w:rsidR="009508D6" w:rsidRPr="003F1BDD">
        <w:rPr>
          <w:rFonts w:ascii="Garamond" w:hAnsi="Garamond"/>
          <w:lang w:val="es-ES"/>
        </w:rPr>
        <w:t xml:space="preserve"> Para la definición de </w:t>
      </w:r>
      <w:r w:rsidR="005C4E5F" w:rsidRPr="003F1BDD">
        <w:rPr>
          <w:rFonts w:ascii="Garamond" w:hAnsi="Garamond"/>
          <w:lang w:val="es-ES"/>
        </w:rPr>
        <w:t>“</w:t>
      </w:r>
      <w:r w:rsidR="009508D6" w:rsidRPr="003F1BDD">
        <w:rPr>
          <w:rFonts w:ascii="Garamond" w:hAnsi="Garamond"/>
          <w:lang w:val="es-ES"/>
        </w:rPr>
        <w:t>rotación</w:t>
      </w:r>
      <w:r w:rsidR="005C4E5F" w:rsidRPr="003F1BDD">
        <w:rPr>
          <w:rFonts w:ascii="Garamond" w:hAnsi="Garamond"/>
          <w:lang w:val="es-ES"/>
        </w:rPr>
        <w:t>”</w:t>
      </w:r>
      <w:r w:rsidR="009508D6" w:rsidRPr="003F1BDD">
        <w:rPr>
          <w:rFonts w:ascii="Garamond" w:hAnsi="Garamond"/>
          <w:lang w:val="es-ES"/>
        </w:rPr>
        <w:t xml:space="preserve">, véase el Apéndice G. En la aplicación del Criterio 5 se debe tener en cuenta lo siguiente en relación con la </w:t>
      </w:r>
      <w:r w:rsidR="005C4E5F" w:rsidRPr="003F1BDD">
        <w:rPr>
          <w:rFonts w:ascii="Garamond" w:hAnsi="Garamond"/>
          <w:lang w:val="es-ES"/>
        </w:rPr>
        <w:t>“</w:t>
      </w:r>
      <w:r w:rsidR="009508D6" w:rsidRPr="003F1BDD">
        <w:rPr>
          <w:rFonts w:ascii="Garamond" w:hAnsi="Garamond"/>
          <w:lang w:val="es-ES"/>
        </w:rPr>
        <w:t>rotación</w:t>
      </w:r>
      <w:r w:rsidR="005C4E5F" w:rsidRPr="003F1BDD">
        <w:rPr>
          <w:rFonts w:ascii="Garamond" w:hAnsi="Garamond"/>
          <w:lang w:val="es-ES"/>
        </w:rPr>
        <w:t>”</w:t>
      </w:r>
      <w:r w:rsidR="009508D6" w:rsidRPr="003F1BDD">
        <w:rPr>
          <w:rFonts w:ascii="Garamond" w:hAnsi="Garamond"/>
          <w:lang w:val="es-ES"/>
        </w:rPr>
        <w:t xml:space="preserve">: </w:t>
      </w:r>
    </w:p>
    <w:p w:rsidR="00331B55" w:rsidRPr="003F1BDD" w:rsidRDefault="00331B55" w:rsidP="00DF2424">
      <w:pPr>
        <w:ind w:left="540" w:right="-45" w:hanging="540"/>
        <w:rPr>
          <w:rFonts w:ascii="Garamond" w:hAnsi="Garamond"/>
          <w:lang w:val="es-ES"/>
        </w:rPr>
      </w:pPr>
    </w:p>
    <w:p w:rsidR="00331B55" w:rsidRPr="003F1BDD" w:rsidRDefault="00B026C9" w:rsidP="00DF2424">
      <w:pPr>
        <w:ind w:left="1134" w:right="-45" w:hanging="540"/>
        <w:rPr>
          <w:rFonts w:ascii="Garamond" w:hAnsi="Garamond"/>
          <w:lang w:val="es-ES"/>
        </w:rPr>
      </w:pPr>
      <w:r w:rsidRPr="003F1BDD">
        <w:rPr>
          <w:rFonts w:ascii="Garamond" w:hAnsi="Garamond"/>
          <w:lang w:val="es-ES"/>
        </w:rPr>
        <w:t>i)</w:t>
      </w:r>
      <w:r w:rsidRPr="003F1BDD">
        <w:rPr>
          <w:rFonts w:ascii="Garamond" w:hAnsi="Garamond"/>
          <w:lang w:val="es-ES"/>
        </w:rPr>
        <w:tab/>
      </w:r>
      <w:r w:rsidRPr="003F1BDD" w:rsidDel="00B026C9">
        <w:rPr>
          <w:rFonts w:ascii="Garamond" w:hAnsi="Garamond"/>
          <w:lang w:val="es-ES"/>
        </w:rPr>
        <w:t xml:space="preserve"> </w:t>
      </w:r>
      <w:r w:rsidRPr="003F1BDD">
        <w:rPr>
          <w:rFonts w:ascii="Garamond" w:hAnsi="Garamond"/>
          <w:lang w:val="es-ES"/>
        </w:rPr>
        <w:t>E</w:t>
      </w:r>
      <w:r w:rsidR="00331B55" w:rsidRPr="003F1BDD">
        <w:rPr>
          <w:rFonts w:ascii="Garamond" w:hAnsi="Garamond"/>
          <w:lang w:val="es-ES"/>
        </w:rPr>
        <w:t>s difícil hacer una estimación precisa de la rotación y del número total de individuos de una población o poblaciones que utilizan un humedal, y los métodos que se han aplicado en diversas ocasiones (como por ejemplo el marcado y los avistamientos sucesivos, o el adicionar los aumentos de una serie de conteos), no ofrecen estimaciones que sean estadísticamente fiables o precisas.</w:t>
      </w:r>
    </w:p>
    <w:p w:rsidR="00331B55" w:rsidRPr="003F1BDD" w:rsidRDefault="00331B55" w:rsidP="00DF2424">
      <w:pPr>
        <w:ind w:left="1134" w:hanging="540"/>
        <w:rPr>
          <w:rFonts w:ascii="Garamond" w:hAnsi="Garamond"/>
          <w:lang w:val="es-ES"/>
        </w:rPr>
      </w:pPr>
    </w:p>
    <w:p w:rsidR="00331B55" w:rsidRPr="003F1BDD" w:rsidRDefault="00B026C9" w:rsidP="00DF2424">
      <w:pPr>
        <w:ind w:left="1134" w:right="-45" w:hanging="540"/>
        <w:rPr>
          <w:rFonts w:ascii="Garamond" w:hAnsi="Garamond"/>
          <w:lang w:val="es-ES"/>
        </w:rPr>
      </w:pPr>
      <w:r w:rsidRPr="003F1BDD">
        <w:rPr>
          <w:rFonts w:ascii="Garamond" w:hAnsi="Garamond"/>
          <w:lang w:val="es-ES"/>
        </w:rPr>
        <w:t>ii)</w:t>
      </w:r>
      <w:r w:rsidRPr="003F1BDD">
        <w:rPr>
          <w:rFonts w:ascii="Garamond" w:hAnsi="Garamond"/>
          <w:lang w:val="es-ES"/>
        </w:rPr>
        <w:tab/>
      </w:r>
      <w:r w:rsidR="00331B55" w:rsidRPr="003F1BDD">
        <w:rPr>
          <w:rFonts w:ascii="Garamond" w:hAnsi="Garamond"/>
          <w:lang w:val="es-ES"/>
        </w:rPr>
        <w:t xml:space="preserve">El único método actualmente disponible, que se considera que ofrece estimaciones fiables de las rotaciones, es el de la captura/marcado único y los sucesivos avistamientos/capturas de aves marcadas de una población en un lugar de parada de la migración. Pero es importante reconocer que para que este método ofrezca una estimación fiable del volumen de la migración, su aplicación por lo general requiere </w:t>
      </w:r>
      <w:r w:rsidR="00331B55" w:rsidRPr="003F1BDD">
        <w:rPr>
          <w:rFonts w:ascii="Garamond" w:hAnsi="Garamond"/>
          <w:lang w:val="es-ES"/>
        </w:rPr>
        <w:lastRenderedPageBreak/>
        <w:t>contar con una considerable capacidad y recursos, y que para áreas de parada que sean extensas o de difícil acceso (especialmente donde las aves de una población se dispersan mucho), la utilización de este método puede presentar dificultades prácticas insuperables.</w:t>
      </w:r>
    </w:p>
    <w:p w:rsidR="00331B55" w:rsidRPr="003F1BDD" w:rsidRDefault="00331B55" w:rsidP="00DF2424">
      <w:pPr>
        <w:ind w:left="1134" w:right="-45" w:hanging="720"/>
        <w:rPr>
          <w:rFonts w:ascii="Garamond" w:hAnsi="Garamond"/>
          <w:lang w:val="es-ES"/>
        </w:rPr>
      </w:pPr>
    </w:p>
    <w:p w:rsidR="00331B55" w:rsidRPr="003F1BDD" w:rsidRDefault="00B026C9" w:rsidP="00DF2424">
      <w:pPr>
        <w:ind w:left="1134" w:right="-45" w:hanging="540"/>
        <w:rPr>
          <w:rFonts w:ascii="Garamond" w:hAnsi="Garamond"/>
          <w:lang w:val="es-ES"/>
        </w:rPr>
      </w:pPr>
      <w:r w:rsidRPr="003F1BDD">
        <w:rPr>
          <w:rFonts w:ascii="Garamond" w:hAnsi="Garamond"/>
          <w:lang w:val="es-ES"/>
        </w:rPr>
        <w:t>iii)</w:t>
      </w:r>
      <w:r w:rsidRPr="003F1BDD">
        <w:rPr>
          <w:rFonts w:ascii="Garamond" w:hAnsi="Garamond"/>
          <w:lang w:val="es-ES"/>
        </w:rPr>
        <w:tab/>
      </w:r>
      <w:r w:rsidRPr="003F1BDD" w:rsidDel="00B026C9">
        <w:rPr>
          <w:rFonts w:ascii="Garamond" w:hAnsi="Garamond"/>
          <w:lang w:val="es-ES"/>
        </w:rPr>
        <w:t xml:space="preserve"> </w:t>
      </w:r>
      <w:r w:rsidR="00331B55" w:rsidRPr="003F1BDD">
        <w:rPr>
          <w:rFonts w:ascii="Garamond" w:hAnsi="Garamond"/>
          <w:lang w:val="es-ES"/>
        </w:rPr>
        <w:t>Cuando se sabe que hay rotación en un humedal pero no es posible obtener información precisa sobre el volumen de la migración, las Partes deben continuar reconociendo la importancia del humedal como un lugar de parada de la migración, mediante la aplicación del Criterio 4 y como base para asegurar que en la planificación del manejo para el sitio se reconoce plenamente esa importancia.</w:t>
      </w:r>
    </w:p>
    <w:p w:rsidR="00331B55" w:rsidRPr="003F1BDD" w:rsidRDefault="00331B55" w:rsidP="00DF2424">
      <w:pPr>
        <w:ind w:left="1134"/>
        <w:rPr>
          <w:rFonts w:ascii="Garamond" w:hAnsi="Garamond"/>
          <w:lang w:val="es-ES"/>
        </w:rPr>
      </w:pPr>
    </w:p>
    <w:p w:rsidR="00F0157E" w:rsidRPr="003F1BDD" w:rsidRDefault="00F0157E" w:rsidP="00DF2424">
      <w:pPr>
        <w:ind w:left="567" w:hanging="567"/>
        <w:rPr>
          <w:rFonts w:ascii="Garamond" w:hAnsi="Garamond"/>
          <w:lang w:val="es-ES"/>
        </w:rPr>
      </w:pPr>
      <w:r w:rsidRPr="003F1BDD">
        <w:rPr>
          <w:rFonts w:ascii="Garamond" w:hAnsi="Garamond"/>
          <w:lang w:val="es-ES"/>
        </w:rPr>
        <w:t>1</w:t>
      </w:r>
      <w:r w:rsidR="003E4F4A" w:rsidRPr="003F1BDD">
        <w:rPr>
          <w:rFonts w:ascii="Garamond" w:hAnsi="Garamond"/>
          <w:lang w:val="es-ES"/>
        </w:rPr>
        <w:t>90</w:t>
      </w:r>
      <w:r w:rsidRPr="003F1BDD">
        <w:rPr>
          <w:rFonts w:ascii="Garamond" w:hAnsi="Garamond"/>
          <w:lang w:val="es-ES"/>
        </w:rPr>
        <w:t>.</w:t>
      </w:r>
      <w:r w:rsidRPr="003F1BDD">
        <w:rPr>
          <w:rFonts w:ascii="Garamond" w:hAnsi="Garamond"/>
          <w:lang w:val="es-ES"/>
        </w:rPr>
        <w:tab/>
      </w:r>
      <w:r w:rsidRPr="003F1BDD">
        <w:rPr>
          <w:rFonts w:ascii="Garamond" w:hAnsi="Garamond"/>
          <w:b/>
          <w:lang w:val="es-ES"/>
        </w:rPr>
        <w:t xml:space="preserve">Tamaño de los sitios. </w:t>
      </w:r>
      <w:r w:rsidRPr="003F1BDD">
        <w:rPr>
          <w:rFonts w:ascii="Garamond" w:hAnsi="Garamond"/>
          <w:lang w:val="es-ES"/>
        </w:rPr>
        <w:t xml:space="preserve">Este Criterio será aplicable a humedales de diferente extensión en las distintas Partes Contratantes. Si bien es imposible dar orientaciones precisas sobre la extensión de una zona en la que pueda hallarse este número de aves, los humedales de importancia internacional identificados con arreglo al Criterio 5 deberán formar una unidad ecológica y por ende podrán consistir en una única zona extensa o en un grupo de humedales poco extensos. </w:t>
      </w:r>
      <w:r w:rsidR="007532B0" w:rsidRPr="003F1BDD">
        <w:rPr>
          <w:rFonts w:ascii="Garamond" w:hAnsi="Garamond"/>
          <w:lang w:val="es-ES"/>
        </w:rPr>
        <w:t xml:space="preserve">Véase asimismo la sección 5.8 </w:t>
      </w:r>
      <w:r w:rsidR="007532B0" w:rsidRPr="003F1BDD">
        <w:rPr>
          <w:rFonts w:ascii="Garamond" w:hAnsi="Garamond"/>
          <w:i/>
          <w:lang w:val="es-ES"/>
        </w:rPr>
        <w:t>supra</w:t>
      </w:r>
      <w:r w:rsidR="007532B0" w:rsidRPr="003F1BDD">
        <w:rPr>
          <w:rFonts w:ascii="Garamond" w:hAnsi="Garamond"/>
          <w:lang w:val="es-ES"/>
        </w:rPr>
        <w:t xml:space="preserve">, </w:t>
      </w:r>
      <w:r w:rsidR="005C4E5F" w:rsidRPr="003F1BDD">
        <w:rPr>
          <w:rFonts w:ascii="Garamond" w:hAnsi="Garamond"/>
          <w:lang w:val="es-ES"/>
        </w:rPr>
        <w:t>“</w:t>
      </w:r>
      <w:r w:rsidR="007532B0" w:rsidRPr="003F1BDD">
        <w:rPr>
          <w:rFonts w:ascii="Garamond" w:hAnsi="Garamond"/>
          <w:lang w:val="es-ES"/>
        </w:rPr>
        <w:t>Humedales en el paisaje: conectividad y grupos de sitios</w:t>
      </w:r>
      <w:r w:rsidR="005C4E5F" w:rsidRPr="003F1BDD">
        <w:rPr>
          <w:rFonts w:ascii="Garamond" w:hAnsi="Garamond"/>
          <w:lang w:val="es-ES"/>
        </w:rPr>
        <w:t>”</w:t>
      </w:r>
      <w:r w:rsidRPr="003F1BDD">
        <w:rPr>
          <w:rFonts w:ascii="Garamond" w:hAnsi="Garamond"/>
          <w:lang w:val="es-ES"/>
        </w:rPr>
        <w:t xml:space="preserve">. </w:t>
      </w:r>
    </w:p>
    <w:p w:rsidR="00F0157E" w:rsidRPr="003F1BDD" w:rsidRDefault="00F0157E" w:rsidP="00DF2424">
      <w:pPr>
        <w:rPr>
          <w:rFonts w:ascii="Garamond" w:hAnsi="Garamond"/>
          <w:lang w:val="es-ES"/>
        </w:rPr>
      </w:pPr>
    </w:p>
    <w:p w:rsidR="007532B0" w:rsidRPr="003F1BDD" w:rsidRDefault="004212FB" w:rsidP="00DF2424">
      <w:pPr>
        <w:tabs>
          <w:tab w:val="left" w:pos="567"/>
        </w:tabs>
        <w:ind w:left="567" w:hanging="567"/>
        <w:rPr>
          <w:rFonts w:ascii="Garamond" w:hAnsi="Garamond"/>
          <w:b/>
          <w:szCs w:val="24"/>
          <w:lang w:val="es-ES"/>
        </w:rPr>
      </w:pPr>
      <w:r w:rsidRPr="003F1BDD">
        <w:rPr>
          <w:rFonts w:ascii="Garamond" w:hAnsi="Garamond"/>
          <w:b/>
          <w:szCs w:val="24"/>
          <w:lang w:val="es-ES"/>
        </w:rPr>
        <w:t>Dónde acudir en busca de mayor ayuda o información</w:t>
      </w:r>
    </w:p>
    <w:p w:rsidR="007532B0" w:rsidRPr="003F1BDD" w:rsidRDefault="007532B0" w:rsidP="00DF2424">
      <w:pPr>
        <w:tabs>
          <w:tab w:val="left" w:pos="567"/>
        </w:tabs>
        <w:ind w:left="567" w:hanging="567"/>
        <w:rPr>
          <w:rFonts w:ascii="Garamond" w:hAnsi="Garamond"/>
          <w:b/>
          <w:szCs w:val="24"/>
          <w:lang w:val="es-ES"/>
        </w:rPr>
      </w:pPr>
    </w:p>
    <w:p w:rsidR="007532B0" w:rsidRPr="003F1BDD" w:rsidRDefault="007532B0" w:rsidP="00DF2424">
      <w:pPr>
        <w:tabs>
          <w:tab w:val="left" w:pos="567"/>
        </w:tabs>
        <w:ind w:left="567" w:hanging="567"/>
        <w:rPr>
          <w:rFonts w:ascii="Garamond" w:hAnsi="Garamond"/>
          <w:szCs w:val="24"/>
          <w:lang w:val="es-ES"/>
        </w:rPr>
      </w:pPr>
      <w:r w:rsidRPr="003F1BDD">
        <w:rPr>
          <w:rFonts w:ascii="Garamond" w:hAnsi="Garamond"/>
          <w:szCs w:val="24"/>
          <w:lang w:val="es-ES"/>
        </w:rPr>
        <w:t>1</w:t>
      </w:r>
      <w:r w:rsidR="003E4F4A" w:rsidRPr="003F1BDD">
        <w:rPr>
          <w:rFonts w:ascii="Garamond" w:hAnsi="Garamond"/>
          <w:szCs w:val="24"/>
          <w:lang w:val="es-ES"/>
        </w:rPr>
        <w:t>91</w:t>
      </w:r>
      <w:r w:rsidRPr="003F1BDD">
        <w:rPr>
          <w:rFonts w:ascii="Garamond" w:hAnsi="Garamond"/>
          <w:szCs w:val="24"/>
          <w:lang w:val="es-ES"/>
        </w:rPr>
        <w:t>.</w:t>
      </w:r>
      <w:r w:rsidRPr="003F1BDD">
        <w:rPr>
          <w:rFonts w:ascii="Garamond" w:hAnsi="Garamond"/>
          <w:szCs w:val="24"/>
          <w:lang w:val="es-ES"/>
        </w:rPr>
        <w:tab/>
      </w:r>
      <w:r w:rsidR="00E1226D" w:rsidRPr="003F1BDD">
        <w:rPr>
          <w:rFonts w:ascii="Garamond" w:hAnsi="Garamond"/>
          <w:szCs w:val="24"/>
          <w:lang w:val="es-ES"/>
        </w:rPr>
        <w:t>Censo Internacional de Aves Acuáticas</w:t>
      </w:r>
      <w:r w:rsidRPr="003F1BDD">
        <w:rPr>
          <w:rFonts w:ascii="Garamond" w:hAnsi="Garamond"/>
          <w:szCs w:val="24"/>
          <w:lang w:val="es-ES"/>
        </w:rPr>
        <w:t xml:space="preserve">: Wetlands International, http://tinyurl.com/323yycf. </w:t>
      </w:r>
    </w:p>
    <w:p w:rsidR="00E1226D" w:rsidRPr="003F1BDD" w:rsidRDefault="00E1226D" w:rsidP="00DF2424">
      <w:pPr>
        <w:tabs>
          <w:tab w:val="left" w:pos="567"/>
        </w:tabs>
        <w:ind w:left="567" w:hanging="567"/>
        <w:rPr>
          <w:rFonts w:ascii="Garamond" w:hAnsi="Garamond"/>
          <w:b/>
          <w:szCs w:val="24"/>
          <w:lang w:val="es-ES"/>
        </w:rPr>
      </w:pPr>
    </w:p>
    <w:p w:rsidR="00331B55" w:rsidRPr="003F1BDD" w:rsidRDefault="007532B0" w:rsidP="00DF2424">
      <w:pPr>
        <w:pStyle w:val="Heading3"/>
        <w:tabs>
          <w:tab w:val="clear" w:pos="4680"/>
          <w:tab w:val="left" w:pos="567"/>
        </w:tabs>
        <w:ind w:left="567" w:hanging="567"/>
        <w:jc w:val="left"/>
        <w:rPr>
          <w:bCs/>
          <w:i/>
          <w:szCs w:val="24"/>
          <w:u w:val="none"/>
          <w:lang w:val="es-ES"/>
        </w:rPr>
      </w:pPr>
      <w:bookmarkStart w:id="94" w:name="_Toc320836699"/>
      <w:bookmarkStart w:id="95" w:name="_Toc320907579"/>
      <w:r w:rsidRPr="003F1BDD">
        <w:rPr>
          <w:bCs/>
          <w:i/>
          <w:szCs w:val="24"/>
          <w:u w:val="none"/>
          <w:lang w:val="es-ES"/>
        </w:rPr>
        <w:t>6.1.6</w:t>
      </w:r>
      <w:r w:rsidRPr="003F1BDD">
        <w:rPr>
          <w:bCs/>
          <w:i/>
          <w:szCs w:val="24"/>
          <w:u w:val="none"/>
          <w:lang w:val="es-ES"/>
        </w:rPr>
        <w:tab/>
      </w:r>
      <w:r w:rsidR="00DF4934" w:rsidRPr="003F1BDD">
        <w:rPr>
          <w:bCs/>
          <w:i/>
          <w:szCs w:val="24"/>
          <w:u w:val="none"/>
          <w:lang w:val="es-ES"/>
        </w:rPr>
        <w:t>Criterio 6</w:t>
      </w:r>
      <w:bookmarkEnd w:id="94"/>
      <w:bookmarkEnd w:id="95"/>
    </w:p>
    <w:p w:rsidR="007532B0" w:rsidRPr="003F1BDD" w:rsidRDefault="007532B0" w:rsidP="00DF2424">
      <w:pPr>
        <w:tabs>
          <w:tab w:val="left" w:pos="567"/>
          <w:tab w:val="left" w:pos="1134"/>
          <w:tab w:val="left" w:pos="1800"/>
          <w:tab w:val="left" w:pos="5160"/>
        </w:tabs>
        <w:ind w:left="1134" w:right="-45" w:hanging="1134"/>
        <w:rPr>
          <w:rFonts w:ascii="Garamond" w:hAnsi="Garamond"/>
          <w:b/>
          <w:lang w:val="es-ES"/>
        </w:rPr>
      </w:pPr>
    </w:p>
    <w:p w:rsidR="00DF4934" w:rsidRPr="003F1BDD" w:rsidRDefault="00DF4934" w:rsidP="00DF2424">
      <w:pPr>
        <w:pStyle w:val="BodyTextIndent2"/>
        <w:pBdr>
          <w:top w:val="single" w:sz="4" w:space="1" w:color="auto"/>
          <w:left w:val="single" w:sz="4" w:space="4" w:color="auto"/>
          <w:bottom w:val="single" w:sz="4" w:space="1" w:color="auto"/>
          <w:right w:val="single" w:sz="4" w:space="4" w:color="auto"/>
        </w:pBdr>
        <w:shd w:val="clear" w:color="auto" w:fill="EEECE1"/>
        <w:tabs>
          <w:tab w:val="left" w:pos="567"/>
        </w:tabs>
        <w:ind w:right="720"/>
        <w:jc w:val="center"/>
        <w:rPr>
          <w:szCs w:val="24"/>
          <w:lang w:val="es-ES"/>
        </w:rPr>
      </w:pPr>
      <w:r w:rsidRPr="003F1BDD">
        <w:rPr>
          <w:szCs w:val="24"/>
          <w:lang w:val="es-ES"/>
        </w:rPr>
        <w:t>Un humedal deberá ser considerado de importancia internacional si sustenta de manera regular el 1% de los individuos de una población de una especie o subespecie de aves acuáticas.</w:t>
      </w:r>
    </w:p>
    <w:p w:rsidR="00DF4934" w:rsidRPr="003F1BDD" w:rsidRDefault="00DF4934" w:rsidP="00DF2424">
      <w:pPr>
        <w:pStyle w:val="BodyTextIndent2"/>
        <w:pBdr>
          <w:top w:val="none" w:sz="0" w:space="0" w:color="auto"/>
          <w:left w:val="none" w:sz="0" w:space="0" w:color="auto"/>
          <w:bottom w:val="none" w:sz="0" w:space="0" w:color="auto"/>
          <w:right w:val="none" w:sz="0" w:space="0" w:color="auto"/>
        </w:pBdr>
        <w:ind w:left="0"/>
        <w:rPr>
          <w:lang w:val="es-ES"/>
        </w:rPr>
      </w:pPr>
    </w:p>
    <w:p w:rsidR="009824AB" w:rsidRPr="003F1BDD" w:rsidRDefault="00DC117D" w:rsidP="00DF2424">
      <w:pPr>
        <w:tabs>
          <w:tab w:val="left" w:pos="567"/>
        </w:tabs>
        <w:ind w:left="567" w:hanging="567"/>
        <w:rPr>
          <w:rFonts w:ascii="Garamond" w:hAnsi="Garamond"/>
          <w:b/>
          <w:szCs w:val="24"/>
          <w:lang w:val="es-ES"/>
        </w:rPr>
      </w:pPr>
      <w:r w:rsidRPr="003F1BDD">
        <w:rPr>
          <w:rFonts w:ascii="Garamond" w:hAnsi="Garamond"/>
          <w:b/>
          <w:szCs w:val="24"/>
          <w:lang w:val="es-ES"/>
        </w:rPr>
        <w:t>Objetivos del Criterio</w:t>
      </w:r>
    </w:p>
    <w:p w:rsidR="009824AB" w:rsidRPr="003F1BDD" w:rsidRDefault="009824AB" w:rsidP="00DF2424">
      <w:pPr>
        <w:tabs>
          <w:tab w:val="left" w:pos="567"/>
        </w:tabs>
        <w:ind w:left="567" w:hanging="567"/>
        <w:rPr>
          <w:rFonts w:ascii="Garamond" w:hAnsi="Garamond"/>
          <w:b/>
          <w:szCs w:val="24"/>
          <w:lang w:val="es-ES"/>
        </w:rPr>
      </w:pPr>
    </w:p>
    <w:p w:rsidR="009824AB" w:rsidRPr="003F1BDD" w:rsidRDefault="009824AB" w:rsidP="00DF2424">
      <w:pPr>
        <w:tabs>
          <w:tab w:val="left" w:pos="567"/>
        </w:tabs>
        <w:ind w:left="567" w:hanging="567"/>
        <w:rPr>
          <w:rFonts w:ascii="Garamond" w:hAnsi="Garamond"/>
          <w:szCs w:val="24"/>
          <w:lang w:val="es-ES"/>
        </w:rPr>
      </w:pPr>
      <w:r w:rsidRPr="003F1BDD">
        <w:rPr>
          <w:rFonts w:ascii="Garamond" w:hAnsi="Garamond"/>
          <w:szCs w:val="24"/>
          <w:lang w:val="es-ES"/>
        </w:rPr>
        <w:t>19</w:t>
      </w:r>
      <w:r w:rsidR="003E4F4A" w:rsidRPr="003F1BDD">
        <w:rPr>
          <w:rFonts w:ascii="Garamond" w:hAnsi="Garamond"/>
          <w:szCs w:val="24"/>
          <w:lang w:val="es-ES"/>
        </w:rPr>
        <w:t>2</w:t>
      </w:r>
      <w:r w:rsidRPr="003F1BDD">
        <w:rPr>
          <w:rFonts w:ascii="Garamond" w:hAnsi="Garamond"/>
          <w:szCs w:val="24"/>
          <w:lang w:val="es-ES"/>
        </w:rPr>
        <w:t>.</w:t>
      </w:r>
      <w:r w:rsidRPr="003F1BDD">
        <w:rPr>
          <w:rFonts w:ascii="Garamond" w:hAnsi="Garamond"/>
          <w:szCs w:val="24"/>
          <w:lang w:val="es-ES"/>
        </w:rPr>
        <w:tab/>
      </w:r>
      <w:r w:rsidR="00B16207" w:rsidRPr="003F1BDD">
        <w:rPr>
          <w:rFonts w:ascii="Garamond" w:hAnsi="Garamond"/>
          <w:szCs w:val="24"/>
          <w:lang w:val="es-ES"/>
        </w:rPr>
        <w:t xml:space="preserve">Este Criterio identifica los humedales que tienen importancia para </w:t>
      </w:r>
      <w:r w:rsidR="00773F98" w:rsidRPr="003F1BDD">
        <w:rPr>
          <w:rFonts w:ascii="Garamond" w:hAnsi="Garamond"/>
          <w:szCs w:val="24"/>
          <w:lang w:val="es-ES"/>
        </w:rPr>
        <w:t>un número considerable de</w:t>
      </w:r>
      <w:r w:rsidR="00B16207" w:rsidRPr="003F1BDD">
        <w:rPr>
          <w:rFonts w:ascii="Garamond" w:hAnsi="Garamond"/>
          <w:szCs w:val="24"/>
          <w:lang w:val="es-ES"/>
        </w:rPr>
        <w:t xml:space="preserve"> aves acuáticas por el apoyo que prestan a </w:t>
      </w:r>
      <w:r w:rsidR="006540D1" w:rsidRPr="003F1BDD">
        <w:rPr>
          <w:rFonts w:ascii="Garamond" w:hAnsi="Garamond"/>
          <w:szCs w:val="24"/>
          <w:lang w:val="es-ES"/>
        </w:rPr>
        <w:t xml:space="preserve">una proporción significativa de determinadas poblaciones biogeográficas (más del 1%), observando que en la mayoría de los casos el área de distribución </w:t>
      </w:r>
      <w:r w:rsidR="00773F98" w:rsidRPr="003F1BDD">
        <w:rPr>
          <w:rFonts w:ascii="Garamond" w:hAnsi="Garamond"/>
          <w:szCs w:val="24"/>
          <w:lang w:val="es-ES"/>
        </w:rPr>
        <w:t>bio</w:t>
      </w:r>
      <w:r w:rsidR="006540D1" w:rsidRPr="003F1BDD">
        <w:rPr>
          <w:rFonts w:ascii="Garamond" w:hAnsi="Garamond"/>
          <w:szCs w:val="24"/>
          <w:lang w:val="es-ES"/>
        </w:rPr>
        <w:t xml:space="preserve">geográfica de </w:t>
      </w:r>
      <w:r w:rsidR="00773F98" w:rsidRPr="003F1BDD">
        <w:rPr>
          <w:rFonts w:ascii="Garamond" w:hAnsi="Garamond"/>
          <w:szCs w:val="24"/>
          <w:lang w:val="es-ES"/>
        </w:rPr>
        <w:t>esas</w:t>
      </w:r>
      <w:r w:rsidR="006540D1" w:rsidRPr="003F1BDD">
        <w:rPr>
          <w:rFonts w:ascii="Garamond" w:hAnsi="Garamond"/>
          <w:szCs w:val="24"/>
          <w:lang w:val="es-ES"/>
        </w:rPr>
        <w:t xml:space="preserve"> poblaciones sea mayor que el territorio de una única Parte Contratante</w:t>
      </w:r>
      <w:r w:rsidRPr="003F1BDD">
        <w:rPr>
          <w:rFonts w:ascii="Garamond" w:hAnsi="Garamond"/>
          <w:szCs w:val="24"/>
          <w:lang w:val="es-ES"/>
        </w:rPr>
        <w:t>.</w:t>
      </w:r>
    </w:p>
    <w:p w:rsidR="009824AB" w:rsidRPr="003F1BDD" w:rsidRDefault="009824AB" w:rsidP="00DF2424">
      <w:pPr>
        <w:tabs>
          <w:tab w:val="left" w:pos="567"/>
        </w:tabs>
        <w:ind w:left="567" w:hanging="567"/>
        <w:rPr>
          <w:rFonts w:ascii="Garamond" w:hAnsi="Garamond"/>
          <w:szCs w:val="24"/>
          <w:lang w:val="es-ES"/>
        </w:rPr>
      </w:pPr>
    </w:p>
    <w:p w:rsidR="00991772" w:rsidRPr="003F1BDD" w:rsidRDefault="00991772" w:rsidP="00DF2424">
      <w:pPr>
        <w:ind w:left="567" w:hanging="567"/>
        <w:rPr>
          <w:rFonts w:ascii="Garamond" w:hAnsi="Garamond"/>
          <w:lang w:val="es-ES"/>
        </w:rPr>
      </w:pPr>
      <w:r w:rsidRPr="003F1BDD">
        <w:rPr>
          <w:rFonts w:ascii="Garamond" w:hAnsi="Garamond"/>
          <w:lang w:val="es-ES"/>
        </w:rPr>
        <w:t>19</w:t>
      </w:r>
      <w:r w:rsidR="003E4F4A" w:rsidRPr="003F1BDD">
        <w:rPr>
          <w:rFonts w:ascii="Garamond" w:hAnsi="Garamond"/>
          <w:lang w:val="es-ES"/>
        </w:rPr>
        <w:t>3</w:t>
      </w:r>
      <w:r w:rsidRPr="003F1BDD">
        <w:rPr>
          <w:rFonts w:ascii="Garamond" w:hAnsi="Garamond"/>
          <w:lang w:val="es-ES"/>
        </w:rPr>
        <w:t>.</w:t>
      </w:r>
      <w:r w:rsidRPr="003F1BDD">
        <w:rPr>
          <w:rFonts w:ascii="Garamond" w:hAnsi="Garamond"/>
          <w:lang w:val="es-ES"/>
        </w:rPr>
        <w:tab/>
        <w:t xml:space="preserve">Al examinar los sitios candidatos a ser incluidos en la Lista con arreglo a este Criterio, las Partes Contratantes lograrán el más alto valor de conservación seleccionando una serie de sitios que alojen poblaciones de especies o subespecies amenazadas a nivel mundial. Véanse asimismo los epígrafes </w:t>
      </w:r>
      <w:r w:rsidR="005C4E5F" w:rsidRPr="003F1BDD">
        <w:rPr>
          <w:rFonts w:ascii="Garamond" w:hAnsi="Garamond"/>
          <w:lang w:val="es-ES"/>
        </w:rPr>
        <w:t>“</w:t>
      </w:r>
      <w:r w:rsidRPr="003F1BDD">
        <w:rPr>
          <w:rFonts w:ascii="Garamond" w:hAnsi="Garamond"/>
          <w:lang w:val="es-ES"/>
        </w:rPr>
        <w:t>La presencia de especies en perspectiva</w:t>
      </w:r>
      <w:r w:rsidR="005C4E5F" w:rsidRPr="003F1BDD">
        <w:rPr>
          <w:rFonts w:ascii="Garamond" w:hAnsi="Garamond"/>
          <w:lang w:val="es-ES"/>
        </w:rPr>
        <w:t>”</w:t>
      </w:r>
      <w:r w:rsidRPr="003F1BDD">
        <w:rPr>
          <w:rFonts w:ascii="Garamond" w:hAnsi="Garamond"/>
          <w:lang w:val="es-ES"/>
        </w:rPr>
        <w:t xml:space="preserve"> (párrafo 86) y </w:t>
      </w:r>
      <w:r w:rsidR="005C4E5F" w:rsidRPr="003F1BDD">
        <w:rPr>
          <w:rFonts w:ascii="Garamond" w:hAnsi="Garamond"/>
          <w:lang w:val="es-ES"/>
        </w:rPr>
        <w:t>“</w:t>
      </w:r>
      <w:r w:rsidRPr="003F1BDD">
        <w:rPr>
          <w:rFonts w:ascii="Garamond" w:hAnsi="Garamond"/>
          <w:lang w:val="es-ES"/>
        </w:rPr>
        <w:t>Régimen jurídico y marcos complementarios de conservación</w:t>
      </w:r>
      <w:r w:rsidR="005C4E5F" w:rsidRPr="003F1BDD">
        <w:rPr>
          <w:rFonts w:ascii="Garamond" w:hAnsi="Garamond"/>
          <w:lang w:val="es-ES"/>
        </w:rPr>
        <w:t>”</w:t>
      </w:r>
      <w:r w:rsidRPr="003F1BDD">
        <w:rPr>
          <w:rFonts w:ascii="Garamond" w:hAnsi="Garamond"/>
          <w:lang w:val="es-ES"/>
        </w:rPr>
        <w:t xml:space="preserve"> (sección 5.5). A la hora de determinar si el número de aves alcanza esa cifra se podrá tomar también en consideración la rotación de aves acuáticas en la época migratoria en caso de contarse con datos sobre este particular (véase el párrafo 187 </w:t>
      </w:r>
      <w:r w:rsidRPr="003F1BDD">
        <w:rPr>
          <w:rFonts w:ascii="Garamond" w:hAnsi="Garamond"/>
          <w:i/>
          <w:lang w:val="es-ES"/>
        </w:rPr>
        <w:t>supra</w:t>
      </w:r>
      <w:r w:rsidRPr="003F1BDD">
        <w:rPr>
          <w:rFonts w:ascii="Garamond" w:hAnsi="Garamond"/>
          <w:lang w:val="es-ES"/>
        </w:rPr>
        <w:t>).</w:t>
      </w:r>
    </w:p>
    <w:p w:rsidR="00991772" w:rsidRPr="003F1BDD" w:rsidRDefault="00991772" w:rsidP="00DF2424">
      <w:pPr>
        <w:ind w:left="567" w:right="-45" w:hanging="567"/>
        <w:rPr>
          <w:rFonts w:ascii="Garamond" w:hAnsi="Garamond"/>
          <w:lang w:val="es-ES"/>
        </w:rPr>
      </w:pPr>
    </w:p>
    <w:p w:rsidR="009824AB" w:rsidRPr="003F1BDD" w:rsidRDefault="00CF7A43" w:rsidP="005B3909">
      <w:pPr>
        <w:keepNext/>
        <w:tabs>
          <w:tab w:val="left" w:pos="567"/>
        </w:tabs>
        <w:ind w:left="567" w:hanging="567"/>
        <w:rPr>
          <w:rFonts w:ascii="Garamond" w:hAnsi="Garamond"/>
          <w:b/>
          <w:szCs w:val="24"/>
          <w:lang w:val="es-ES"/>
        </w:rPr>
      </w:pPr>
      <w:r w:rsidRPr="003F1BDD">
        <w:rPr>
          <w:rFonts w:ascii="Garamond" w:hAnsi="Garamond"/>
          <w:b/>
          <w:szCs w:val="24"/>
          <w:lang w:val="es-ES"/>
        </w:rPr>
        <w:lastRenderedPageBreak/>
        <w:t>Interpretación y significado del Criterio</w:t>
      </w:r>
    </w:p>
    <w:p w:rsidR="009824AB" w:rsidRPr="003F1BDD" w:rsidRDefault="009824AB" w:rsidP="005B3909">
      <w:pPr>
        <w:keepNext/>
        <w:tabs>
          <w:tab w:val="left" w:pos="567"/>
        </w:tabs>
        <w:ind w:left="567" w:hanging="567"/>
        <w:rPr>
          <w:rFonts w:ascii="Garamond" w:hAnsi="Garamond"/>
          <w:b/>
          <w:szCs w:val="24"/>
          <w:lang w:val="es-ES"/>
        </w:rPr>
      </w:pPr>
    </w:p>
    <w:p w:rsidR="009824AB" w:rsidRPr="003F1BDD" w:rsidRDefault="009824AB" w:rsidP="00DF2424">
      <w:pPr>
        <w:tabs>
          <w:tab w:val="left" w:pos="567"/>
        </w:tabs>
        <w:ind w:left="567" w:hanging="567"/>
        <w:rPr>
          <w:rFonts w:ascii="Garamond" w:hAnsi="Garamond"/>
          <w:szCs w:val="24"/>
          <w:lang w:val="es-ES"/>
        </w:rPr>
      </w:pPr>
      <w:r w:rsidRPr="003F1BDD">
        <w:rPr>
          <w:rFonts w:ascii="Garamond" w:hAnsi="Garamond"/>
          <w:szCs w:val="24"/>
          <w:lang w:val="es-ES"/>
        </w:rPr>
        <w:t>19</w:t>
      </w:r>
      <w:r w:rsidR="003E4F4A" w:rsidRPr="003F1BDD">
        <w:rPr>
          <w:rFonts w:ascii="Garamond" w:hAnsi="Garamond"/>
          <w:szCs w:val="24"/>
          <w:lang w:val="es-ES"/>
        </w:rPr>
        <w:t>4</w:t>
      </w:r>
      <w:r w:rsidRPr="003F1BDD">
        <w:rPr>
          <w:rFonts w:ascii="Garamond" w:hAnsi="Garamond"/>
          <w:szCs w:val="24"/>
          <w:lang w:val="es-ES"/>
        </w:rPr>
        <w:t>.</w:t>
      </w:r>
      <w:r w:rsidRPr="003F1BDD">
        <w:rPr>
          <w:rFonts w:ascii="Garamond" w:hAnsi="Garamond"/>
          <w:szCs w:val="24"/>
          <w:lang w:val="es-ES"/>
        </w:rPr>
        <w:tab/>
      </w:r>
      <w:r w:rsidR="006540D1" w:rsidRPr="003F1BDD">
        <w:rPr>
          <w:rFonts w:ascii="Garamond" w:hAnsi="Garamond"/>
          <w:szCs w:val="24"/>
          <w:lang w:val="es-ES"/>
        </w:rPr>
        <w:t xml:space="preserve">El Criterio está carente de ambigüedad y se ha utilizado ampliamente en todo el mundo. El término </w:t>
      </w:r>
      <w:r w:rsidR="005C4E5F" w:rsidRPr="003F1BDD">
        <w:rPr>
          <w:rFonts w:ascii="Garamond" w:hAnsi="Garamond"/>
          <w:szCs w:val="24"/>
          <w:lang w:val="es-ES"/>
        </w:rPr>
        <w:t>“</w:t>
      </w:r>
      <w:r w:rsidR="006540D1" w:rsidRPr="003F1BDD">
        <w:rPr>
          <w:rFonts w:ascii="Garamond" w:hAnsi="Garamond"/>
          <w:szCs w:val="24"/>
          <w:lang w:val="es-ES"/>
        </w:rPr>
        <w:t>población</w:t>
      </w:r>
      <w:r w:rsidR="005C4E5F" w:rsidRPr="003F1BDD">
        <w:rPr>
          <w:rFonts w:ascii="Garamond" w:hAnsi="Garamond"/>
          <w:szCs w:val="24"/>
          <w:lang w:val="es-ES"/>
        </w:rPr>
        <w:t>”</w:t>
      </w:r>
      <w:r w:rsidR="006540D1" w:rsidRPr="003F1BDD">
        <w:rPr>
          <w:rFonts w:ascii="Garamond" w:hAnsi="Garamond"/>
          <w:szCs w:val="24"/>
          <w:lang w:val="es-ES"/>
        </w:rPr>
        <w:t xml:space="preserve"> en este Criterio hace referencia a la población biogeográfica pertinente, según se define más adelante. </w:t>
      </w:r>
      <w:r w:rsidR="00C4365E" w:rsidRPr="003F1BDD">
        <w:rPr>
          <w:rFonts w:ascii="Garamond" w:hAnsi="Garamond"/>
          <w:szCs w:val="24"/>
          <w:lang w:val="es-ES"/>
        </w:rPr>
        <w:t xml:space="preserve">Cada vez que se designe un sitio con arreglo al Criterio 6 teniendo en cuenta una población biogeográfica, deberá indicarse su nombre, así como el número de aves que se encuentren periódicamente en el sitio. </w:t>
      </w:r>
    </w:p>
    <w:p w:rsidR="009824AB" w:rsidRPr="003F1BDD" w:rsidRDefault="009824AB" w:rsidP="00DF2424">
      <w:pPr>
        <w:tabs>
          <w:tab w:val="left" w:pos="567"/>
        </w:tabs>
        <w:ind w:left="567" w:hanging="567"/>
        <w:rPr>
          <w:rFonts w:ascii="Garamond" w:hAnsi="Garamond"/>
          <w:szCs w:val="24"/>
          <w:lang w:val="es-ES"/>
        </w:rPr>
      </w:pPr>
    </w:p>
    <w:p w:rsidR="009824AB" w:rsidRPr="003F1BDD" w:rsidRDefault="00400212" w:rsidP="000A79E1">
      <w:pPr>
        <w:keepNext/>
        <w:tabs>
          <w:tab w:val="left" w:pos="567"/>
        </w:tabs>
        <w:ind w:left="567" w:hanging="567"/>
        <w:rPr>
          <w:rFonts w:ascii="Garamond" w:hAnsi="Garamond"/>
          <w:b/>
          <w:szCs w:val="24"/>
          <w:lang w:val="es-ES"/>
        </w:rPr>
      </w:pPr>
      <w:r w:rsidRPr="003F1BDD">
        <w:rPr>
          <w:rFonts w:ascii="Garamond" w:hAnsi="Garamond"/>
          <w:b/>
          <w:szCs w:val="24"/>
          <w:lang w:val="es-ES"/>
        </w:rPr>
        <w:t>Información y datos necesarios para la aplicación del Criterio</w:t>
      </w:r>
    </w:p>
    <w:p w:rsidR="009824AB" w:rsidRPr="003F1BDD" w:rsidRDefault="009824AB" w:rsidP="000A79E1">
      <w:pPr>
        <w:keepNext/>
        <w:tabs>
          <w:tab w:val="left" w:pos="567"/>
        </w:tabs>
        <w:ind w:left="567" w:hanging="567"/>
        <w:rPr>
          <w:rFonts w:ascii="Garamond" w:hAnsi="Garamond"/>
          <w:b/>
          <w:szCs w:val="24"/>
          <w:lang w:val="es-ES"/>
        </w:rPr>
      </w:pPr>
    </w:p>
    <w:p w:rsidR="009824AB" w:rsidRPr="003F1BDD" w:rsidRDefault="009824AB" w:rsidP="00DF2424">
      <w:pPr>
        <w:tabs>
          <w:tab w:val="left" w:pos="567"/>
        </w:tabs>
        <w:ind w:left="567" w:hanging="567"/>
        <w:rPr>
          <w:rFonts w:ascii="Garamond" w:hAnsi="Garamond"/>
          <w:szCs w:val="24"/>
          <w:lang w:val="es-ES"/>
        </w:rPr>
      </w:pPr>
      <w:r w:rsidRPr="003F1BDD">
        <w:rPr>
          <w:rFonts w:ascii="Garamond" w:hAnsi="Garamond"/>
          <w:szCs w:val="24"/>
          <w:lang w:val="es-ES"/>
        </w:rPr>
        <w:t>19</w:t>
      </w:r>
      <w:r w:rsidR="003E4F4A" w:rsidRPr="003F1BDD">
        <w:rPr>
          <w:rFonts w:ascii="Garamond" w:hAnsi="Garamond"/>
          <w:szCs w:val="24"/>
          <w:lang w:val="es-ES"/>
        </w:rPr>
        <w:t>5</w:t>
      </w:r>
      <w:r w:rsidRPr="003F1BDD">
        <w:rPr>
          <w:rFonts w:ascii="Garamond" w:hAnsi="Garamond"/>
          <w:szCs w:val="24"/>
          <w:lang w:val="es-ES"/>
        </w:rPr>
        <w:t>.</w:t>
      </w:r>
      <w:r w:rsidRPr="003F1BDD">
        <w:rPr>
          <w:rFonts w:ascii="Garamond" w:hAnsi="Garamond"/>
          <w:szCs w:val="24"/>
          <w:lang w:val="es-ES"/>
        </w:rPr>
        <w:tab/>
      </w:r>
      <w:r w:rsidR="00C4365E" w:rsidRPr="003F1BDD">
        <w:rPr>
          <w:rFonts w:ascii="Garamond" w:hAnsi="Garamond"/>
          <w:szCs w:val="24"/>
          <w:lang w:val="es-ES"/>
        </w:rPr>
        <w:t>Este Criterio puede aplicarse simplemente con dos elementos de información, pero ambos elementos son esenciales para su aplicación</w:t>
      </w:r>
      <w:r w:rsidRPr="003F1BDD">
        <w:rPr>
          <w:rFonts w:ascii="Garamond" w:hAnsi="Garamond"/>
          <w:szCs w:val="24"/>
          <w:lang w:val="es-ES"/>
        </w:rPr>
        <w:t>:</w:t>
      </w:r>
    </w:p>
    <w:p w:rsidR="009824AB" w:rsidRPr="003F1BDD" w:rsidRDefault="009824AB" w:rsidP="00DF2424">
      <w:pPr>
        <w:tabs>
          <w:tab w:val="left" w:pos="567"/>
        </w:tabs>
        <w:ind w:left="567" w:hanging="567"/>
        <w:rPr>
          <w:rFonts w:ascii="Garamond" w:hAnsi="Garamond"/>
          <w:szCs w:val="24"/>
          <w:lang w:val="es-ES"/>
        </w:rPr>
      </w:pPr>
    </w:p>
    <w:p w:rsidR="009824AB" w:rsidRPr="003F1BDD" w:rsidRDefault="009824AB" w:rsidP="00DF2424">
      <w:pPr>
        <w:tabs>
          <w:tab w:val="left" w:pos="1134"/>
        </w:tabs>
        <w:ind w:left="1134" w:hanging="567"/>
        <w:rPr>
          <w:rFonts w:ascii="Garamond" w:hAnsi="Garamond"/>
          <w:szCs w:val="24"/>
          <w:lang w:val="es-ES"/>
        </w:rPr>
      </w:pPr>
      <w:r w:rsidRPr="003F1BDD">
        <w:rPr>
          <w:rFonts w:ascii="Garamond" w:hAnsi="Garamond"/>
          <w:szCs w:val="24"/>
          <w:lang w:val="es-ES"/>
        </w:rPr>
        <w:t>i)</w:t>
      </w:r>
      <w:r w:rsidRPr="003F1BDD">
        <w:rPr>
          <w:rFonts w:ascii="Garamond" w:hAnsi="Garamond"/>
          <w:szCs w:val="24"/>
          <w:lang w:val="es-ES"/>
        </w:rPr>
        <w:tab/>
      </w:r>
      <w:r w:rsidR="00C4365E" w:rsidRPr="003F1BDD">
        <w:rPr>
          <w:rFonts w:ascii="Garamond" w:hAnsi="Garamond"/>
          <w:szCs w:val="24"/>
          <w:lang w:val="es-ES"/>
        </w:rPr>
        <w:t xml:space="preserve">el </w:t>
      </w:r>
      <w:r w:rsidR="008C5024" w:rsidRPr="003F1BDD">
        <w:rPr>
          <w:rFonts w:ascii="Garamond" w:hAnsi="Garamond"/>
          <w:szCs w:val="24"/>
          <w:lang w:val="es-ES"/>
        </w:rPr>
        <w:t>conteo</w:t>
      </w:r>
      <w:r w:rsidR="00C4365E" w:rsidRPr="003F1BDD">
        <w:rPr>
          <w:rFonts w:ascii="Garamond" w:hAnsi="Garamond"/>
          <w:szCs w:val="24"/>
          <w:lang w:val="es-ES"/>
        </w:rPr>
        <w:t xml:space="preserve"> del número total de aves acuáticas de una población particular de una especie o subespecie que utilice el humedal; y</w:t>
      </w:r>
    </w:p>
    <w:p w:rsidR="009824AB" w:rsidRPr="003F1BDD" w:rsidRDefault="009824AB" w:rsidP="00DF2424">
      <w:pPr>
        <w:tabs>
          <w:tab w:val="left" w:pos="1134"/>
        </w:tabs>
        <w:ind w:left="1134" w:hanging="567"/>
        <w:rPr>
          <w:rFonts w:ascii="Garamond" w:hAnsi="Garamond"/>
          <w:szCs w:val="24"/>
          <w:lang w:val="es-ES"/>
        </w:rPr>
      </w:pPr>
      <w:r w:rsidRPr="003F1BDD">
        <w:rPr>
          <w:rFonts w:ascii="Garamond" w:hAnsi="Garamond"/>
          <w:szCs w:val="24"/>
          <w:lang w:val="es-ES"/>
        </w:rPr>
        <w:t>ii)</w:t>
      </w:r>
      <w:r w:rsidRPr="003F1BDD">
        <w:rPr>
          <w:rFonts w:ascii="Garamond" w:hAnsi="Garamond"/>
          <w:szCs w:val="24"/>
          <w:lang w:val="es-ES"/>
        </w:rPr>
        <w:tab/>
      </w:r>
      <w:r w:rsidR="00C4365E" w:rsidRPr="003F1BDD">
        <w:rPr>
          <w:rFonts w:ascii="Garamond" w:hAnsi="Garamond"/>
          <w:szCs w:val="24"/>
          <w:lang w:val="es-ES"/>
        </w:rPr>
        <w:t xml:space="preserve">el umbral </w:t>
      </w:r>
      <w:r w:rsidR="00A15047" w:rsidRPr="003F1BDD">
        <w:rPr>
          <w:rFonts w:ascii="Garamond" w:hAnsi="Garamond"/>
          <w:szCs w:val="24"/>
          <w:lang w:val="es-ES"/>
        </w:rPr>
        <w:t xml:space="preserve">del </w:t>
      </w:r>
      <w:r w:rsidRPr="003F1BDD">
        <w:rPr>
          <w:rFonts w:ascii="Garamond" w:hAnsi="Garamond"/>
          <w:szCs w:val="24"/>
          <w:lang w:val="es-ES"/>
        </w:rPr>
        <w:t xml:space="preserve">1% </w:t>
      </w:r>
      <w:r w:rsidR="00A15047" w:rsidRPr="003F1BDD">
        <w:rPr>
          <w:rFonts w:ascii="Garamond" w:hAnsi="Garamond"/>
          <w:szCs w:val="24"/>
          <w:lang w:val="es-ES"/>
        </w:rPr>
        <w:t>de la estimación actual del tamaño de la población biogeográfica pertinente del ave acuática en cuestión</w:t>
      </w:r>
      <w:r w:rsidRPr="003F1BDD">
        <w:rPr>
          <w:rFonts w:ascii="Garamond" w:hAnsi="Garamond"/>
          <w:szCs w:val="24"/>
          <w:lang w:val="es-ES"/>
        </w:rPr>
        <w:t>.</w:t>
      </w:r>
    </w:p>
    <w:p w:rsidR="009824AB" w:rsidRPr="003F1BDD" w:rsidRDefault="009824AB" w:rsidP="00DF2424">
      <w:pPr>
        <w:tabs>
          <w:tab w:val="left" w:pos="567"/>
        </w:tabs>
        <w:ind w:left="567" w:hanging="567"/>
        <w:rPr>
          <w:rFonts w:ascii="Garamond" w:hAnsi="Garamond"/>
          <w:szCs w:val="24"/>
          <w:lang w:val="es-ES"/>
        </w:rPr>
      </w:pPr>
    </w:p>
    <w:p w:rsidR="009824AB" w:rsidRPr="003F1BDD" w:rsidRDefault="009824AB" w:rsidP="00DF2424">
      <w:pPr>
        <w:tabs>
          <w:tab w:val="left" w:pos="567"/>
        </w:tabs>
        <w:ind w:left="567" w:hanging="567"/>
        <w:rPr>
          <w:rFonts w:ascii="Garamond" w:hAnsi="Garamond"/>
          <w:szCs w:val="24"/>
          <w:lang w:val="es-ES"/>
        </w:rPr>
      </w:pPr>
      <w:r w:rsidRPr="003F1BDD">
        <w:rPr>
          <w:rFonts w:ascii="Garamond" w:hAnsi="Garamond"/>
          <w:szCs w:val="24"/>
          <w:lang w:val="es-ES"/>
        </w:rPr>
        <w:t>19</w:t>
      </w:r>
      <w:r w:rsidR="003E4F4A" w:rsidRPr="003F1BDD">
        <w:rPr>
          <w:rFonts w:ascii="Garamond" w:hAnsi="Garamond"/>
          <w:szCs w:val="24"/>
          <w:lang w:val="es-ES"/>
        </w:rPr>
        <w:t>6</w:t>
      </w:r>
      <w:r w:rsidRPr="003F1BDD">
        <w:rPr>
          <w:rFonts w:ascii="Garamond" w:hAnsi="Garamond"/>
          <w:szCs w:val="24"/>
          <w:lang w:val="es-ES"/>
        </w:rPr>
        <w:t>.</w:t>
      </w:r>
      <w:r w:rsidRPr="003F1BDD">
        <w:rPr>
          <w:rFonts w:ascii="Garamond" w:hAnsi="Garamond"/>
          <w:szCs w:val="24"/>
          <w:lang w:val="es-ES"/>
        </w:rPr>
        <w:tab/>
      </w:r>
      <w:r w:rsidR="00A15047" w:rsidRPr="003F1BDD">
        <w:rPr>
          <w:rFonts w:ascii="Garamond" w:hAnsi="Garamond"/>
          <w:szCs w:val="24"/>
          <w:lang w:val="es-ES"/>
        </w:rPr>
        <w:t xml:space="preserve">Se pueden consultar los datos sobre poblaciones conexas a sitios para muchos humedales en el Censo Internacional de Aves Acuáticas </w:t>
      </w:r>
      <w:r w:rsidRPr="003F1BDD">
        <w:rPr>
          <w:rFonts w:ascii="Garamond" w:hAnsi="Garamond"/>
          <w:szCs w:val="24"/>
          <w:lang w:val="es-ES"/>
        </w:rPr>
        <w:t xml:space="preserve">(IWC) </w:t>
      </w:r>
      <w:r w:rsidR="00A15047" w:rsidRPr="003F1BDD">
        <w:rPr>
          <w:rFonts w:ascii="Garamond" w:hAnsi="Garamond"/>
          <w:szCs w:val="24"/>
          <w:lang w:val="es-ES"/>
        </w:rPr>
        <w:t xml:space="preserve">de </w:t>
      </w:r>
      <w:r w:rsidRPr="003F1BDD">
        <w:rPr>
          <w:rFonts w:ascii="Garamond" w:hAnsi="Garamond"/>
          <w:szCs w:val="24"/>
          <w:lang w:val="es-ES"/>
        </w:rPr>
        <w:t xml:space="preserve">Wetlands International, </w:t>
      </w:r>
      <w:r w:rsidR="00A15047" w:rsidRPr="003F1BDD">
        <w:rPr>
          <w:rFonts w:ascii="Garamond" w:hAnsi="Garamond"/>
          <w:szCs w:val="24"/>
          <w:lang w:val="es-ES"/>
        </w:rPr>
        <w:t xml:space="preserve">en sistemas nacionales de </w:t>
      </w:r>
      <w:r w:rsidR="008C5024" w:rsidRPr="003F1BDD">
        <w:rPr>
          <w:rFonts w:ascii="Garamond" w:hAnsi="Garamond"/>
          <w:szCs w:val="24"/>
          <w:lang w:val="es-ES"/>
        </w:rPr>
        <w:t xml:space="preserve">monitoreo </w:t>
      </w:r>
      <w:r w:rsidR="00A15047" w:rsidRPr="003F1BDD">
        <w:rPr>
          <w:rFonts w:ascii="Garamond" w:hAnsi="Garamond"/>
          <w:szCs w:val="24"/>
          <w:lang w:val="es-ES"/>
        </w:rPr>
        <w:t xml:space="preserve">de aves acuáticas </w:t>
      </w:r>
      <w:r w:rsidR="004F2D7D" w:rsidRPr="003F1BDD">
        <w:rPr>
          <w:rFonts w:ascii="Garamond" w:hAnsi="Garamond"/>
          <w:szCs w:val="24"/>
          <w:lang w:val="es-ES"/>
        </w:rPr>
        <w:t xml:space="preserve">que aportan datos a ese censo, o incluso en estudios concretos realizados en el sitio en cuestión. Para obtener información detallada sobre la disponibilidad de los datos pertinentes del Censo Internacional de Aves Acuáticas, </w:t>
      </w:r>
      <w:r w:rsidR="008C5024" w:rsidRPr="003F1BDD">
        <w:rPr>
          <w:rFonts w:ascii="Garamond" w:hAnsi="Garamond"/>
          <w:szCs w:val="24"/>
          <w:lang w:val="es-ES"/>
        </w:rPr>
        <w:t xml:space="preserve">contáctese </w:t>
      </w:r>
      <w:r w:rsidR="004F2D7D" w:rsidRPr="003F1BDD">
        <w:rPr>
          <w:rFonts w:ascii="Garamond" w:hAnsi="Garamond"/>
          <w:szCs w:val="24"/>
          <w:lang w:val="es-ES"/>
        </w:rPr>
        <w:t xml:space="preserve">con </w:t>
      </w:r>
      <w:r w:rsidRPr="003F1BDD">
        <w:rPr>
          <w:rFonts w:ascii="Garamond" w:hAnsi="Garamond"/>
          <w:szCs w:val="24"/>
          <w:lang w:val="es-ES"/>
        </w:rPr>
        <w:t>Wetlands International (</w:t>
      </w:r>
      <w:r w:rsidR="004F2D7D" w:rsidRPr="003F1BDD">
        <w:rPr>
          <w:rFonts w:ascii="Garamond" w:hAnsi="Garamond"/>
          <w:szCs w:val="24"/>
          <w:lang w:val="es-ES"/>
        </w:rPr>
        <w:t>véase más adelante</w:t>
      </w:r>
      <w:r w:rsidRPr="003F1BDD">
        <w:rPr>
          <w:rFonts w:ascii="Garamond" w:hAnsi="Garamond"/>
          <w:szCs w:val="24"/>
          <w:lang w:val="es-ES"/>
        </w:rPr>
        <w:t>).</w:t>
      </w:r>
    </w:p>
    <w:p w:rsidR="009824AB" w:rsidRPr="003F1BDD" w:rsidRDefault="009824AB" w:rsidP="00DF2424">
      <w:pPr>
        <w:tabs>
          <w:tab w:val="left" w:pos="567"/>
        </w:tabs>
        <w:ind w:left="567" w:hanging="567"/>
        <w:rPr>
          <w:rFonts w:ascii="Garamond" w:hAnsi="Garamond"/>
          <w:szCs w:val="24"/>
          <w:lang w:val="es-ES"/>
        </w:rPr>
      </w:pPr>
    </w:p>
    <w:p w:rsidR="009824AB" w:rsidRPr="003F1BDD" w:rsidRDefault="009824AB" w:rsidP="00DF2424">
      <w:pPr>
        <w:tabs>
          <w:tab w:val="left" w:pos="567"/>
        </w:tabs>
        <w:ind w:left="567" w:hanging="567"/>
        <w:rPr>
          <w:rFonts w:ascii="Garamond" w:hAnsi="Garamond"/>
          <w:szCs w:val="24"/>
          <w:lang w:val="es-ES"/>
        </w:rPr>
      </w:pPr>
      <w:r w:rsidRPr="003F1BDD">
        <w:rPr>
          <w:rFonts w:ascii="Garamond" w:hAnsi="Garamond"/>
          <w:szCs w:val="24"/>
          <w:lang w:val="es-ES"/>
        </w:rPr>
        <w:t>19</w:t>
      </w:r>
      <w:r w:rsidR="003E4F4A" w:rsidRPr="003F1BDD">
        <w:rPr>
          <w:rFonts w:ascii="Garamond" w:hAnsi="Garamond"/>
          <w:szCs w:val="24"/>
          <w:lang w:val="es-ES"/>
        </w:rPr>
        <w:t>7</w:t>
      </w:r>
      <w:r w:rsidRPr="003F1BDD">
        <w:rPr>
          <w:rFonts w:ascii="Garamond" w:hAnsi="Garamond"/>
          <w:szCs w:val="24"/>
          <w:lang w:val="es-ES"/>
        </w:rPr>
        <w:t>.</w:t>
      </w:r>
      <w:r w:rsidRPr="003F1BDD">
        <w:rPr>
          <w:rFonts w:ascii="Garamond" w:hAnsi="Garamond"/>
          <w:szCs w:val="24"/>
          <w:lang w:val="es-ES"/>
        </w:rPr>
        <w:tab/>
      </w:r>
      <w:r w:rsidR="004F2D7D" w:rsidRPr="003F1BDD">
        <w:rPr>
          <w:rFonts w:ascii="Garamond" w:hAnsi="Garamond"/>
          <w:szCs w:val="24"/>
          <w:lang w:val="es-ES"/>
        </w:rPr>
        <w:t xml:space="preserve">En la publicación periódica </w:t>
      </w:r>
      <w:r w:rsidR="004F2D7D" w:rsidRPr="003F1BDD">
        <w:rPr>
          <w:rFonts w:ascii="Garamond" w:hAnsi="Garamond"/>
          <w:i/>
          <w:szCs w:val="24"/>
          <w:lang w:val="es-ES"/>
        </w:rPr>
        <w:t>W</w:t>
      </w:r>
      <w:r w:rsidR="004F2D7D" w:rsidRPr="003F1BDD">
        <w:rPr>
          <w:rFonts w:ascii="Garamond" w:hAnsi="Garamond"/>
          <w:szCs w:val="24"/>
          <w:lang w:val="es-ES"/>
        </w:rPr>
        <w:t>a</w:t>
      </w:r>
      <w:r w:rsidR="004F2D7D" w:rsidRPr="003F1BDD">
        <w:rPr>
          <w:rFonts w:ascii="Garamond" w:hAnsi="Garamond"/>
          <w:i/>
          <w:szCs w:val="24"/>
          <w:lang w:val="es-ES"/>
        </w:rPr>
        <w:t>terbird Population Estimates</w:t>
      </w:r>
      <w:r w:rsidR="004F2D7D" w:rsidRPr="003F1BDD">
        <w:rPr>
          <w:rFonts w:ascii="Garamond" w:hAnsi="Garamond"/>
          <w:szCs w:val="24"/>
          <w:lang w:val="es-ES"/>
        </w:rPr>
        <w:t xml:space="preserve"> (Estimaciones de las poblaciones de aves acuáticas)</w:t>
      </w:r>
      <w:r w:rsidR="00D84F8B">
        <w:rPr>
          <w:rFonts w:ascii="Garamond" w:hAnsi="Garamond"/>
          <w:szCs w:val="24"/>
          <w:lang w:val="es-ES"/>
        </w:rPr>
        <w:t xml:space="preserve"> de Wetlands International, </w:t>
      </w:r>
      <w:r w:rsidR="003F1BDD">
        <w:rPr>
          <w:rFonts w:ascii="Garamond" w:hAnsi="Garamond"/>
          <w:szCs w:val="24"/>
          <w:lang w:val="es-ES"/>
        </w:rPr>
        <w:t>disponible en el Portal sobre Poblaciones de Aves Acuáticas,</w:t>
      </w:r>
      <w:r w:rsidR="004F2D7D" w:rsidRPr="003F1BDD">
        <w:rPr>
          <w:rFonts w:ascii="Garamond" w:hAnsi="Garamond"/>
          <w:szCs w:val="24"/>
          <w:lang w:val="es-ES"/>
        </w:rPr>
        <w:t xml:space="preserve"> </w:t>
      </w:r>
      <w:r w:rsidR="005E0DD1" w:rsidRPr="003F1BDD">
        <w:rPr>
          <w:rFonts w:ascii="Garamond" w:hAnsi="Garamond"/>
          <w:szCs w:val="24"/>
          <w:lang w:val="es-ES"/>
        </w:rPr>
        <w:t xml:space="preserve">también están disponibles las estimaciones </w:t>
      </w:r>
      <w:r w:rsidR="008C5024" w:rsidRPr="003F1BDD">
        <w:rPr>
          <w:rFonts w:ascii="Garamond" w:hAnsi="Garamond"/>
          <w:szCs w:val="24"/>
          <w:lang w:val="es-ES"/>
        </w:rPr>
        <w:t xml:space="preserve">actuales </w:t>
      </w:r>
      <w:r w:rsidR="005E0DD1" w:rsidRPr="003F1BDD">
        <w:rPr>
          <w:rFonts w:ascii="Garamond" w:hAnsi="Garamond"/>
          <w:szCs w:val="24"/>
          <w:lang w:val="es-ES"/>
        </w:rPr>
        <w:t>de los tamaños de todas las poblaciones de especies de aves acuáticas así como los umbrales del 1% para las poblaciones de las que se cuenta con una estimación fiable del tamaño de su población. En caso de aplicar este Criterio a una especie o población de ave acuática de la que no se recogen datos en la mencionada publicación o para la cual esa publicación no señala cuál es el umbral del 1%</w:t>
      </w:r>
      <w:r w:rsidR="00883006">
        <w:rPr>
          <w:rFonts w:ascii="Garamond" w:hAnsi="Garamond"/>
          <w:szCs w:val="24"/>
          <w:lang w:val="es-ES"/>
        </w:rPr>
        <w:t xml:space="preserve"> o </w:t>
      </w:r>
      <w:r w:rsidR="00D84F8B">
        <w:rPr>
          <w:rFonts w:ascii="Garamond" w:hAnsi="Garamond"/>
          <w:szCs w:val="24"/>
          <w:lang w:val="es-ES"/>
        </w:rPr>
        <w:t xml:space="preserve">el umbral proporcionado </w:t>
      </w:r>
      <w:r w:rsidR="00883006">
        <w:rPr>
          <w:rFonts w:ascii="Garamond" w:hAnsi="Garamond"/>
          <w:szCs w:val="24"/>
          <w:lang w:val="es-ES"/>
        </w:rPr>
        <w:t xml:space="preserve">se considera </w:t>
      </w:r>
      <w:r w:rsidR="00D84F8B">
        <w:rPr>
          <w:rFonts w:ascii="Garamond" w:hAnsi="Garamond"/>
          <w:szCs w:val="24"/>
          <w:lang w:val="es-ES"/>
        </w:rPr>
        <w:t>obsoleto, se podrá u</w:t>
      </w:r>
      <w:r w:rsidR="00883006">
        <w:rPr>
          <w:rFonts w:ascii="Garamond" w:hAnsi="Garamond"/>
          <w:szCs w:val="24"/>
          <w:lang w:val="es-ES"/>
        </w:rPr>
        <w:t xml:space="preserve">tilizar una fuente alternativa para </w:t>
      </w:r>
      <w:r w:rsidR="00D84F8B">
        <w:rPr>
          <w:rFonts w:ascii="Garamond" w:hAnsi="Garamond"/>
          <w:szCs w:val="24"/>
          <w:lang w:val="es-ES"/>
        </w:rPr>
        <w:t>la estimación de</w:t>
      </w:r>
      <w:r w:rsidR="00883006">
        <w:rPr>
          <w:rFonts w:ascii="Garamond" w:hAnsi="Garamond"/>
          <w:szCs w:val="24"/>
          <w:lang w:val="es-ES"/>
        </w:rPr>
        <w:t>l tamaño de la población y</w:t>
      </w:r>
      <w:r w:rsidR="005E0DD1" w:rsidRPr="003F1BDD">
        <w:rPr>
          <w:rFonts w:ascii="Garamond" w:hAnsi="Garamond"/>
          <w:szCs w:val="24"/>
          <w:lang w:val="es-ES"/>
        </w:rPr>
        <w:t xml:space="preserve"> </w:t>
      </w:r>
      <w:r w:rsidR="00D84F8B">
        <w:rPr>
          <w:rFonts w:ascii="Garamond" w:hAnsi="Garamond"/>
          <w:szCs w:val="24"/>
          <w:lang w:val="es-ES"/>
        </w:rPr>
        <w:t xml:space="preserve">se deberán comunicar los detlales de dicha fuente, tanto a la </w:t>
      </w:r>
      <w:r w:rsidR="00883006">
        <w:rPr>
          <w:rFonts w:ascii="Garamond" w:hAnsi="Garamond"/>
          <w:szCs w:val="24"/>
          <w:lang w:val="es-ES"/>
        </w:rPr>
        <w:t xml:space="preserve">Secretaría </w:t>
      </w:r>
      <w:r w:rsidR="00D84F8B">
        <w:rPr>
          <w:rFonts w:ascii="Garamond" w:hAnsi="Garamond"/>
          <w:szCs w:val="24"/>
          <w:lang w:val="es-ES"/>
        </w:rPr>
        <w:t>como</w:t>
      </w:r>
      <w:r w:rsidR="00883006">
        <w:rPr>
          <w:rFonts w:ascii="Garamond" w:hAnsi="Garamond"/>
          <w:szCs w:val="24"/>
          <w:lang w:val="es-ES"/>
        </w:rPr>
        <w:t xml:space="preserve"> a Wetlands Internacional (para </w:t>
      </w:r>
      <w:r w:rsidR="00D84F8B">
        <w:rPr>
          <w:rFonts w:ascii="Garamond" w:hAnsi="Garamond"/>
          <w:szCs w:val="24"/>
          <w:lang w:val="es-ES"/>
        </w:rPr>
        <w:t>que mantenga</w:t>
      </w:r>
      <w:r w:rsidR="00883006">
        <w:rPr>
          <w:rFonts w:ascii="Garamond" w:hAnsi="Garamond"/>
          <w:szCs w:val="24"/>
          <w:lang w:val="es-ES"/>
        </w:rPr>
        <w:t xml:space="preserve"> un registro de esos casos). Al hacer</w:t>
      </w:r>
      <w:r w:rsidR="00D84F8B">
        <w:rPr>
          <w:rFonts w:ascii="Garamond" w:hAnsi="Garamond"/>
          <w:szCs w:val="24"/>
          <w:lang w:val="es-ES"/>
        </w:rPr>
        <w:t xml:space="preserve"> esto</w:t>
      </w:r>
      <w:r w:rsidR="00883006">
        <w:rPr>
          <w:rFonts w:ascii="Garamond" w:hAnsi="Garamond"/>
          <w:szCs w:val="24"/>
          <w:lang w:val="es-ES"/>
        </w:rPr>
        <w:t xml:space="preserve">, </w:t>
      </w:r>
      <w:r w:rsidR="00D84F8B">
        <w:rPr>
          <w:rFonts w:ascii="Garamond" w:hAnsi="Garamond"/>
          <w:szCs w:val="24"/>
          <w:lang w:val="es-ES"/>
        </w:rPr>
        <w:t xml:space="preserve">se </w:t>
      </w:r>
      <w:r w:rsidR="00883006">
        <w:rPr>
          <w:rFonts w:ascii="Garamond" w:hAnsi="Garamond"/>
          <w:szCs w:val="24"/>
          <w:lang w:val="es-ES"/>
        </w:rPr>
        <w:t>debe</w:t>
      </w:r>
      <w:r w:rsidR="00D84F8B">
        <w:rPr>
          <w:rFonts w:ascii="Garamond" w:hAnsi="Garamond"/>
          <w:szCs w:val="24"/>
          <w:lang w:val="es-ES"/>
        </w:rPr>
        <w:t xml:space="preserve">n proporcionar detalles de </w:t>
      </w:r>
      <w:r w:rsidR="00883006">
        <w:rPr>
          <w:rFonts w:ascii="Garamond" w:hAnsi="Garamond"/>
          <w:szCs w:val="24"/>
          <w:lang w:val="es-ES"/>
        </w:rPr>
        <w:t xml:space="preserve">la metodología utilizada para </w:t>
      </w:r>
      <w:r w:rsidR="00D84F8B">
        <w:rPr>
          <w:rFonts w:ascii="Garamond" w:hAnsi="Garamond"/>
          <w:szCs w:val="24"/>
          <w:lang w:val="es-ES"/>
        </w:rPr>
        <w:t>la estimación</w:t>
      </w:r>
      <w:r w:rsidR="00883006">
        <w:rPr>
          <w:rFonts w:ascii="Garamond" w:hAnsi="Garamond"/>
          <w:szCs w:val="24"/>
          <w:lang w:val="es-ES"/>
        </w:rPr>
        <w:t>, que deber</w:t>
      </w:r>
      <w:r w:rsidR="00D84F8B">
        <w:rPr>
          <w:rFonts w:ascii="Garamond" w:hAnsi="Garamond"/>
          <w:szCs w:val="24"/>
          <w:lang w:val="es-ES"/>
        </w:rPr>
        <w:t>ía estar bien fundamentada.</w:t>
      </w:r>
      <w:r w:rsidR="00883006">
        <w:rPr>
          <w:rStyle w:val="FootnoteReference"/>
          <w:rFonts w:ascii="Garamond" w:hAnsi="Garamond"/>
          <w:szCs w:val="24"/>
        </w:rPr>
        <w:footnoteReference w:id="7"/>
      </w:r>
    </w:p>
    <w:p w:rsidR="009824AB" w:rsidRPr="003F1BDD" w:rsidRDefault="009824AB" w:rsidP="00DF2424">
      <w:pPr>
        <w:tabs>
          <w:tab w:val="left" w:pos="567"/>
        </w:tabs>
        <w:ind w:left="567" w:hanging="567"/>
        <w:rPr>
          <w:rFonts w:ascii="Garamond" w:hAnsi="Garamond"/>
          <w:szCs w:val="24"/>
          <w:lang w:val="es-ES"/>
        </w:rPr>
      </w:pPr>
    </w:p>
    <w:p w:rsidR="009824AB" w:rsidRPr="003F1BDD" w:rsidRDefault="00FD4498" w:rsidP="00DF2424">
      <w:pPr>
        <w:tabs>
          <w:tab w:val="left" w:pos="567"/>
        </w:tabs>
        <w:ind w:left="567" w:hanging="567"/>
        <w:rPr>
          <w:rFonts w:ascii="Garamond" w:hAnsi="Garamond"/>
          <w:b/>
          <w:szCs w:val="24"/>
          <w:lang w:val="es-ES"/>
        </w:rPr>
      </w:pPr>
      <w:r w:rsidRPr="003F1BDD">
        <w:rPr>
          <w:rFonts w:ascii="Garamond" w:hAnsi="Garamond"/>
          <w:b/>
          <w:szCs w:val="24"/>
          <w:lang w:val="es-ES"/>
        </w:rPr>
        <w:t>Posibles ambigüedades y obstáculos</w:t>
      </w:r>
    </w:p>
    <w:p w:rsidR="009824AB" w:rsidRPr="003F1BDD" w:rsidRDefault="009824AB" w:rsidP="00DF2424">
      <w:pPr>
        <w:rPr>
          <w:rFonts w:ascii="Garamond" w:hAnsi="Garamond"/>
          <w:b/>
          <w:szCs w:val="24"/>
          <w:lang w:val="es-ES"/>
        </w:rPr>
      </w:pPr>
    </w:p>
    <w:p w:rsidR="009824AB" w:rsidRPr="003F1BDD" w:rsidRDefault="009824AB" w:rsidP="00DF2424">
      <w:pPr>
        <w:tabs>
          <w:tab w:val="left" w:pos="567"/>
        </w:tabs>
        <w:ind w:left="567" w:hanging="567"/>
        <w:rPr>
          <w:rFonts w:ascii="Garamond" w:hAnsi="Garamond"/>
          <w:b/>
          <w:szCs w:val="24"/>
          <w:lang w:val="es-ES"/>
        </w:rPr>
      </w:pPr>
      <w:r w:rsidRPr="003F1BDD">
        <w:rPr>
          <w:rFonts w:ascii="Garamond" w:hAnsi="Garamond"/>
          <w:szCs w:val="24"/>
          <w:lang w:val="es-ES"/>
        </w:rPr>
        <w:t>19</w:t>
      </w:r>
      <w:r w:rsidR="003E4F4A" w:rsidRPr="003F1BDD">
        <w:rPr>
          <w:rFonts w:ascii="Garamond" w:hAnsi="Garamond"/>
          <w:szCs w:val="24"/>
          <w:lang w:val="es-ES"/>
        </w:rPr>
        <w:t>8</w:t>
      </w:r>
      <w:r w:rsidRPr="003F1BDD">
        <w:rPr>
          <w:rFonts w:ascii="Garamond" w:hAnsi="Garamond"/>
          <w:szCs w:val="24"/>
          <w:lang w:val="es-ES"/>
        </w:rPr>
        <w:t>.</w:t>
      </w:r>
      <w:r w:rsidRPr="003F1BDD">
        <w:rPr>
          <w:rFonts w:ascii="Garamond" w:hAnsi="Garamond"/>
          <w:szCs w:val="24"/>
          <w:lang w:val="es-ES"/>
        </w:rPr>
        <w:tab/>
      </w:r>
      <w:r w:rsidR="006C528A" w:rsidRPr="003F1BDD">
        <w:rPr>
          <w:rFonts w:ascii="Garamond" w:hAnsi="Garamond"/>
          <w:szCs w:val="24"/>
          <w:lang w:val="es-ES"/>
        </w:rPr>
        <w:t>Al rellenar la FIR, indique el número total real de aves acuáticas presentes y, preferiblemente, cuando disponga de la información, el número total promedio de los últimos años</w:t>
      </w:r>
      <w:r w:rsidRPr="003F1BDD">
        <w:rPr>
          <w:rFonts w:ascii="Garamond" w:hAnsi="Garamond"/>
          <w:szCs w:val="24"/>
          <w:lang w:val="es-ES"/>
        </w:rPr>
        <w:t xml:space="preserve">, </w:t>
      </w:r>
      <w:r w:rsidR="006C528A" w:rsidRPr="003F1BDD">
        <w:rPr>
          <w:rFonts w:ascii="Garamond" w:hAnsi="Garamond"/>
          <w:szCs w:val="24"/>
          <w:lang w:val="es-ES"/>
        </w:rPr>
        <w:t xml:space="preserve">así como el porcentaje que ese número representa en el tamaño de la población biogeográfica pertinente. No basta </w:t>
      </w:r>
      <w:r w:rsidR="00764476" w:rsidRPr="003F1BDD">
        <w:rPr>
          <w:rFonts w:ascii="Garamond" w:hAnsi="Garamond"/>
          <w:szCs w:val="24"/>
          <w:lang w:val="es-ES"/>
        </w:rPr>
        <w:t xml:space="preserve">con solo citar </w:t>
      </w:r>
      <w:r w:rsidR="006C528A" w:rsidRPr="003F1BDD">
        <w:rPr>
          <w:rFonts w:ascii="Garamond" w:hAnsi="Garamond"/>
          <w:szCs w:val="24"/>
          <w:lang w:val="es-ES"/>
        </w:rPr>
        <w:t xml:space="preserve">el Criterio, esto es, indicar que el sitio </w:t>
      </w:r>
      <w:r w:rsidR="006C528A" w:rsidRPr="003F1BDD">
        <w:rPr>
          <w:rFonts w:ascii="Garamond" w:hAnsi="Garamond"/>
          <w:lang w:val="es-ES"/>
        </w:rPr>
        <w:t xml:space="preserve">alberga un porcentaje </w:t>
      </w:r>
      <w:r w:rsidR="00764476" w:rsidRPr="003F1BDD">
        <w:rPr>
          <w:rFonts w:ascii="Garamond" w:hAnsi="Garamond"/>
          <w:lang w:val="es-ES"/>
        </w:rPr>
        <w:t>&gt;</w:t>
      </w:r>
      <w:r w:rsidRPr="003F1BDD">
        <w:rPr>
          <w:rFonts w:ascii="Garamond" w:hAnsi="Garamond"/>
          <w:szCs w:val="24"/>
          <w:lang w:val="es-ES"/>
        </w:rPr>
        <w:t xml:space="preserve">1% </w:t>
      </w:r>
      <w:r w:rsidR="006C528A" w:rsidRPr="003F1BDD">
        <w:rPr>
          <w:rFonts w:ascii="Garamond" w:hAnsi="Garamond"/>
          <w:szCs w:val="24"/>
          <w:lang w:val="es-ES"/>
        </w:rPr>
        <w:t>de la población biogeográfica</w:t>
      </w:r>
      <w:r w:rsidRPr="003F1BDD">
        <w:rPr>
          <w:rFonts w:ascii="Garamond" w:hAnsi="Garamond"/>
          <w:szCs w:val="24"/>
          <w:lang w:val="es-ES"/>
        </w:rPr>
        <w:t>.</w:t>
      </w:r>
    </w:p>
    <w:p w:rsidR="009824AB" w:rsidRPr="003F1BDD" w:rsidRDefault="009824AB" w:rsidP="00DF2424">
      <w:pPr>
        <w:tabs>
          <w:tab w:val="left" w:pos="567"/>
        </w:tabs>
        <w:ind w:left="567" w:hanging="567"/>
        <w:rPr>
          <w:rFonts w:ascii="Garamond" w:hAnsi="Garamond"/>
          <w:szCs w:val="24"/>
          <w:lang w:val="es-ES"/>
        </w:rPr>
      </w:pPr>
    </w:p>
    <w:p w:rsidR="009824AB" w:rsidRPr="003F1BDD" w:rsidRDefault="009824AB" w:rsidP="00DF2424">
      <w:pPr>
        <w:tabs>
          <w:tab w:val="left" w:pos="567"/>
        </w:tabs>
        <w:ind w:left="567" w:hanging="567"/>
        <w:rPr>
          <w:rFonts w:ascii="Garamond" w:hAnsi="Garamond"/>
          <w:szCs w:val="24"/>
          <w:lang w:val="es-ES"/>
        </w:rPr>
      </w:pPr>
      <w:r w:rsidRPr="003F1BDD">
        <w:rPr>
          <w:rFonts w:ascii="Garamond" w:hAnsi="Garamond"/>
          <w:szCs w:val="24"/>
          <w:lang w:val="es-ES"/>
        </w:rPr>
        <w:lastRenderedPageBreak/>
        <w:t>19</w:t>
      </w:r>
      <w:r w:rsidR="003E4F4A" w:rsidRPr="003F1BDD">
        <w:rPr>
          <w:rFonts w:ascii="Garamond" w:hAnsi="Garamond"/>
          <w:szCs w:val="24"/>
          <w:lang w:val="es-ES"/>
        </w:rPr>
        <w:t>9</w:t>
      </w:r>
      <w:r w:rsidRPr="003F1BDD">
        <w:rPr>
          <w:rFonts w:ascii="Garamond" w:hAnsi="Garamond"/>
          <w:szCs w:val="24"/>
          <w:lang w:val="es-ES"/>
        </w:rPr>
        <w:t>.</w:t>
      </w:r>
      <w:r w:rsidRPr="003F1BDD">
        <w:rPr>
          <w:rFonts w:ascii="Garamond" w:hAnsi="Garamond"/>
          <w:szCs w:val="24"/>
          <w:lang w:val="es-ES"/>
        </w:rPr>
        <w:tab/>
      </w:r>
      <w:r w:rsidR="006C528A" w:rsidRPr="003F1BDD">
        <w:rPr>
          <w:rFonts w:ascii="Garamond" w:hAnsi="Garamond"/>
          <w:szCs w:val="24"/>
          <w:lang w:val="es-ES"/>
        </w:rPr>
        <w:t xml:space="preserve">Las </w:t>
      </w:r>
      <w:r w:rsidR="006C528A" w:rsidRPr="003F1BDD">
        <w:rPr>
          <w:rFonts w:ascii="Garamond" w:hAnsi="Garamond"/>
          <w:b/>
          <w:szCs w:val="24"/>
          <w:lang w:val="es-ES"/>
        </w:rPr>
        <w:t>aves acuáticas no autóctonas</w:t>
      </w:r>
      <w:r w:rsidRPr="003F1BDD">
        <w:rPr>
          <w:rFonts w:ascii="Garamond" w:hAnsi="Garamond"/>
          <w:szCs w:val="24"/>
          <w:lang w:val="es-ES"/>
        </w:rPr>
        <w:t xml:space="preserve"> </w:t>
      </w:r>
      <w:r w:rsidR="006C528A" w:rsidRPr="003F1BDD">
        <w:rPr>
          <w:rFonts w:ascii="Garamond" w:hAnsi="Garamond"/>
          <w:szCs w:val="24"/>
          <w:lang w:val="es-ES"/>
        </w:rPr>
        <w:t xml:space="preserve">no </w:t>
      </w:r>
      <w:r w:rsidR="004325AE" w:rsidRPr="003F1BDD">
        <w:rPr>
          <w:rFonts w:ascii="Garamond" w:hAnsi="Garamond"/>
          <w:szCs w:val="24"/>
          <w:lang w:val="es-ES"/>
        </w:rPr>
        <w:t xml:space="preserve">se pueden utilizar para aplicar este Criterio </w:t>
      </w:r>
      <w:r w:rsidRPr="003F1BDD">
        <w:rPr>
          <w:rFonts w:ascii="Garamond" w:hAnsi="Garamond"/>
          <w:szCs w:val="24"/>
          <w:lang w:val="es-ES"/>
        </w:rPr>
        <w:t>(</w:t>
      </w:r>
      <w:r w:rsidR="00764476" w:rsidRPr="003F1BDD">
        <w:rPr>
          <w:rFonts w:ascii="Garamond" w:hAnsi="Garamond"/>
          <w:szCs w:val="24"/>
          <w:lang w:val="es-ES"/>
        </w:rPr>
        <w:t>véase</w:t>
      </w:r>
      <w:r w:rsidR="004325AE" w:rsidRPr="003F1BDD">
        <w:rPr>
          <w:rFonts w:ascii="Garamond" w:hAnsi="Garamond"/>
          <w:szCs w:val="24"/>
          <w:lang w:val="es-ES"/>
        </w:rPr>
        <w:t xml:space="preserve"> también la sección </w:t>
      </w:r>
      <w:r w:rsidRPr="003F1BDD">
        <w:rPr>
          <w:rFonts w:ascii="Garamond" w:hAnsi="Garamond"/>
          <w:szCs w:val="24"/>
          <w:lang w:val="es-ES"/>
        </w:rPr>
        <w:t xml:space="preserve">5.7.3 </w:t>
      </w:r>
      <w:r w:rsidR="004325AE" w:rsidRPr="003F1BDD">
        <w:rPr>
          <w:rFonts w:ascii="Garamond" w:hAnsi="Garamond"/>
          <w:i/>
          <w:szCs w:val="24"/>
          <w:lang w:val="es-ES"/>
        </w:rPr>
        <w:t>supra</w:t>
      </w:r>
      <w:r w:rsidRPr="003F1BDD">
        <w:rPr>
          <w:rFonts w:ascii="Garamond" w:hAnsi="Garamond"/>
          <w:szCs w:val="24"/>
          <w:lang w:val="es-ES"/>
        </w:rPr>
        <w:t xml:space="preserve">, </w:t>
      </w:r>
      <w:r w:rsidR="005C4E5F" w:rsidRPr="003F1BDD">
        <w:rPr>
          <w:rFonts w:ascii="Garamond" w:hAnsi="Garamond"/>
          <w:szCs w:val="24"/>
          <w:lang w:val="es-ES"/>
        </w:rPr>
        <w:t>“</w:t>
      </w:r>
      <w:r w:rsidR="004325AE" w:rsidRPr="003F1BDD">
        <w:rPr>
          <w:rFonts w:ascii="Garamond" w:hAnsi="Garamond"/>
          <w:szCs w:val="24"/>
          <w:lang w:val="es-ES"/>
        </w:rPr>
        <w:t>Especies no autóctonas</w:t>
      </w:r>
      <w:r w:rsidR="005C4E5F" w:rsidRPr="003F1BDD">
        <w:rPr>
          <w:rFonts w:ascii="Garamond" w:hAnsi="Garamond"/>
          <w:szCs w:val="24"/>
          <w:lang w:val="es-ES"/>
        </w:rPr>
        <w:t>”</w:t>
      </w:r>
      <w:r w:rsidRPr="003F1BDD">
        <w:rPr>
          <w:rFonts w:ascii="Garamond" w:hAnsi="Garamond"/>
          <w:szCs w:val="24"/>
          <w:lang w:val="es-ES"/>
        </w:rPr>
        <w:t>).</w:t>
      </w:r>
    </w:p>
    <w:p w:rsidR="009824AB" w:rsidRPr="003F1BDD" w:rsidRDefault="009824AB" w:rsidP="00DF2424">
      <w:pPr>
        <w:tabs>
          <w:tab w:val="left" w:pos="567"/>
        </w:tabs>
        <w:ind w:left="567" w:hanging="567"/>
        <w:rPr>
          <w:rFonts w:ascii="Garamond" w:hAnsi="Garamond"/>
          <w:szCs w:val="24"/>
          <w:lang w:val="es-ES"/>
        </w:rPr>
      </w:pPr>
    </w:p>
    <w:p w:rsidR="009824AB" w:rsidRPr="003F1BDD" w:rsidRDefault="003E4F4A" w:rsidP="00DF2424">
      <w:pPr>
        <w:tabs>
          <w:tab w:val="left" w:pos="567"/>
        </w:tabs>
        <w:ind w:left="567" w:right="-45" w:hanging="567"/>
        <w:rPr>
          <w:rFonts w:ascii="Garamond" w:hAnsi="Garamond"/>
          <w:szCs w:val="24"/>
          <w:lang w:val="es-ES"/>
        </w:rPr>
      </w:pPr>
      <w:r w:rsidRPr="003F1BDD">
        <w:rPr>
          <w:rFonts w:ascii="Garamond" w:hAnsi="Garamond"/>
          <w:szCs w:val="24"/>
          <w:lang w:val="es-ES"/>
        </w:rPr>
        <w:t>200</w:t>
      </w:r>
      <w:r w:rsidR="009824AB" w:rsidRPr="003F1BDD">
        <w:rPr>
          <w:rFonts w:ascii="Garamond" w:hAnsi="Garamond"/>
          <w:szCs w:val="24"/>
          <w:lang w:val="es-ES"/>
        </w:rPr>
        <w:t>.</w:t>
      </w:r>
      <w:r w:rsidR="009824AB" w:rsidRPr="003F1BDD">
        <w:rPr>
          <w:rFonts w:ascii="Garamond" w:hAnsi="Garamond"/>
          <w:szCs w:val="24"/>
          <w:lang w:val="es-ES"/>
        </w:rPr>
        <w:tab/>
      </w:r>
      <w:r w:rsidR="004325AE" w:rsidRPr="003F1BDD">
        <w:rPr>
          <w:rFonts w:ascii="Garamond" w:hAnsi="Garamond"/>
          <w:szCs w:val="24"/>
          <w:lang w:val="es-ES"/>
        </w:rPr>
        <w:t xml:space="preserve">Cuando el sitio que se designa </w:t>
      </w:r>
      <w:r w:rsidR="00764476" w:rsidRPr="003F1BDD">
        <w:rPr>
          <w:rFonts w:ascii="Garamond" w:hAnsi="Garamond"/>
          <w:szCs w:val="24"/>
          <w:lang w:val="es-ES"/>
        </w:rPr>
        <w:t xml:space="preserve">es solo </w:t>
      </w:r>
      <w:r w:rsidR="004325AE" w:rsidRPr="003F1BDD">
        <w:rPr>
          <w:rFonts w:ascii="Garamond" w:hAnsi="Garamond"/>
          <w:szCs w:val="24"/>
          <w:lang w:val="es-ES"/>
        </w:rPr>
        <w:t xml:space="preserve">parte de un humedal o un complejo de humedales, es importante que el </w:t>
      </w:r>
      <w:r w:rsidR="00764476" w:rsidRPr="003F1BDD">
        <w:rPr>
          <w:rFonts w:ascii="Garamond" w:hAnsi="Garamond"/>
          <w:szCs w:val="24"/>
          <w:lang w:val="es-ES"/>
        </w:rPr>
        <w:t>conteo</w:t>
      </w:r>
      <w:r w:rsidR="004325AE" w:rsidRPr="003F1BDD">
        <w:rPr>
          <w:rFonts w:ascii="Garamond" w:hAnsi="Garamond"/>
          <w:szCs w:val="24"/>
          <w:lang w:val="es-ES"/>
        </w:rPr>
        <w:t xml:space="preserve"> de aves acuáticas que se utilice sea exclusivamente de dentro de esa parte del sitio que se designa y no de un área de humedal más extensa</w:t>
      </w:r>
      <w:r w:rsidR="009824AB" w:rsidRPr="003F1BDD">
        <w:rPr>
          <w:rFonts w:ascii="Garamond" w:hAnsi="Garamond"/>
          <w:szCs w:val="24"/>
          <w:lang w:val="es-ES"/>
        </w:rPr>
        <w:t>.</w:t>
      </w:r>
    </w:p>
    <w:p w:rsidR="009824AB" w:rsidRPr="003F1BDD" w:rsidRDefault="009824AB" w:rsidP="00DF2424">
      <w:pPr>
        <w:tabs>
          <w:tab w:val="left" w:pos="567"/>
        </w:tabs>
        <w:ind w:left="567" w:right="-45" w:hanging="567"/>
        <w:rPr>
          <w:rFonts w:ascii="Garamond" w:hAnsi="Garamond"/>
          <w:szCs w:val="24"/>
          <w:lang w:val="es-ES"/>
        </w:rPr>
      </w:pPr>
    </w:p>
    <w:p w:rsidR="009824AB" w:rsidRPr="003F1BDD" w:rsidRDefault="003E4F4A" w:rsidP="00DF2424">
      <w:pPr>
        <w:ind w:left="540" w:right="-45" w:hanging="540"/>
        <w:rPr>
          <w:rFonts w:ascii="Garamond" w:hAnsi="Garamond"/>
          <w:szCs w:val="24"/>
          <w:lang w:val="es-ES"/>
        </w:rPr>
      </w:pPr>
      <w:r w:rsidRPr="003F1BDD">
        <w:rPr>
          <w:rFonts w:ascii="Garamond" w:hAnsi="Garamond"/>
          <w:szCs w:val="24"/>
          <w:lang w:val="es-ES"/>
        </w:rPr>
        <w:t>20</w:t>
      </w:r>
      <w:r w:rsidR="009824AB" w:rsidRPr="003F1BDD">
        <w:rPr>
          <w:rFonts w:ascii="Garamond" w:hAnsi="Garamond"/>
          <w:szCs w:val="24"/>
          <w:lang w:val="es-ES"/>
        </w:rPr>
        <w:t>1.</w:t>
      </w:r>
      <w:r w:rsidR="009824AB" w:rsidRPr="003F1BDD">
        <w:rPr>
          <w:rFonts w:ascii="Garamond" w:hAnsi="Garamond"/>
          <w:szCs w:val="24"/>
          <w:lang w:val="es-ES"/>
        </w:rPr>
        <w:tab/>
      </w:r>
      <w:r w:rsidR="00841C9A" w:rsidRPr="003F1BDD">
        <w:rPr>
          <w:rFonts w:ascii="Garamond" w:hAnsi="Garamond"/>
          <w:b/>
          <w:szCs w:val="24"/>
          <w:lang w:val="es-ES"/>
        </w:rPr>
        <w:t>Mezcla de poblaciones</w:t>
      </w:r>
      <w:r w:rsidR="009824AB" w:rsidRPr="003F1BDD">
        <w:rPr>
          <w:rFonts w:ascii="Garamond" w:hAnsi="Garamond"/>
          <w:szCs w:val="24"/>
          <w:lang w:val="es-ES"/>
        </w:rPr>
        <w:t xml:space="preserve">. </w:t>
      </w:r>
      <w:r w:rsidR="00E70C42" w:rsidRPr="003F1BDD">
        <w:rPr>
          <w:rFonts w:ascii="Garamond" w:hAnsi="Garamond"/>
          <w:szCs w:val="24"/>
          <w:lang w:val="es-ES"/>
        </w:rPr>
        <w:t>En algunos sitios puede haber más de una población biogeográfica de la misma especie, especialmente durante los periodos de migración y/o cuando los sistemas de rutas de migración de diferentes poblaciones se cruzan en humedales importantes. Cuando no se puede distinguir en el terreno entre esas poblaciones, como ocurre frecuentemente, ello puede presentar problemas prácticos con respecto a qué umbral del 1% utilizar. Cuando se produce esta mezcla de poblaciones (y en el terreno son inseparables), se sugiere que al hacer la evaluación del sitio se utilice el umbral del 1% más grande.</w:t>
      </w:r>
    </w:p>
    <w:p w:rsidR="009824AB" w:rsidRPr="003F1BDD" w:rsidRDefault="009824AB" w:rsidP="00DF2424">
      <w:pPr>
        <w:ind w:left="540" w:right="-45" w:hanging="540"/>
        <w:rPr>
          <w:rFonts w:ascii="Garamond" w:hAnsi="Garamond"/>
          <w:szCs w:val="24"/>
          <w:lang w:val="es-ES"/>
        </w:rPr>
      </w:pPr>
    </w:p>
    <w:p w:rsidR="009824AB" w:rsidRPr="003F1BDD" w:rsidRDefault="009824AB" w:rsidP="00DF2424">
      <w:pPr>
        <w:ind w:left="540" w:right="-45" w:hanging="540"/>
        <w:rPr>
          <w:rFonts w:ascii="Garamond" w:hAnsi="Garamond"/>
          <w:szCs w:val="24"/>
          <w:lang w:val="es-ES"/>
        </w:rPr>
      </w:pPr>
      <w:r w:rsidRPr="003F1BDD">
        <w:rPr>
          <w:rFonts w:ascii="Garamond" w:hAnsi="Garamond"/>
          <w:szCs w:val="24"/>
          <w:lang w:val="es-ES"/>
        </w:rPr>
        <w:t>20</w:t>
      </w:r>
      <w:r w:rsidR="003E4F4A" w:rsidRPr="003F1BDD">
        <w:rPr>
          <w:rFonts w:ascii="Garamond" w:hAnsi="Garamond"/>
          <w:szCs w:val="24"/>
          <w:lang w:val="es-ES"/>
        </w:rPr>
        <w:t>2</w:t>
      </w:r>
      <w:r w:rsidRPr="003F1BDD">
        <w:rPr>
          <w:rFonts w:ascii="Garamond" w:hAnsi="Garamond"/>
          <w:szCs w:val="24"/>
          <w:lang w:val="es-ES"/>
        </w:rPr>
        <w:t xml:space="preserve">. </w:t>
      </w:r>
      <w:r w:rsidRPr="003F1BDD">
        <w:rPr>
          <w:rFonts w:ascii="Garamond" w:hAnsi="Garamond"/>
          <w:szCs w:val="24"/>
          <w:lang w:val="es-ES"/>
        </w:rPr>
        <w:tab/>
      </w:r>
      <w:r w:rsidR="00E70C42" w:rsidRPr="003F1BDD">
        <w:rPr>
          <w:rFonts w:ascii="Garamond" w:hAnsi="Garamond"/>
          <w:szCs w:val="24"/>
          <w:lang w:val="es-ES"/>
        </w:rPr>
        <w:t>Sin embargo, esta orientación debe aplicarse con flexibilidad y las Partes deben considerar reconocer la importancia general del humedal para ambas poblaciones mediante la aplicación del Criterio 4, como base para asegurar que en la planificación del manejo del sitio se reconoce plenamente esa importancia, particularmente cuando una de las poblaciones concernidas tiene una gran importancia para la conservación. Esta orientación no debe aplicarse en detrimento de poblaciones más pequeñas que sean de gran importancia para la conservación.</w:t>
      </w:r>
    </w:p>
    <w:p w:rsidR="009824AB" w:rsidRPr="003F1BDD" w:rsidRDefault="009824AB" w:rsidP="00DF2424">
      <w:pPr>
        <w:ind w:left="540" w:right="-45" w:hanging="540"/>
        <w:rPr>
          <w:rFonts w:ascii="Garamond" w:hAnsi="Garamond"/>
          <w:szCs w:val="24"/>
          <w:lang w:val="es-ES"/>
        </w:rPr>
      </w:pPr>
    </w:p>
    <w:p w:rsidR="009824AB" w:rsidRPr="003F1BDD" w:rsidRDefault="009824AB" w:rsidP="00DF2424">
      <w:pPr>
        <w:ind w:left="540" w:right="-45" w:hanging="540"/>
        <w:rPr>
          <w:rFonts w:ascii="Garamond" w:hAnsi="Garamond"/>
          <w:szCs w:val="24"/>
          <w:lang w:val="es-ES"/>
        </w:rPr>
      </w:pPr>
      <w:r w:rsidRPr="003F1BDD">
        <w:rPr>
          <w:rFonts w:ascii="Garamond" w:hAnsi="Garamond"/>
          <w:szCs w:val="24"/>
          <w:lang w:val="es-ES"/>
        </w:rPr>
        <w:t>20</w:t>
      </w:r>
      <w:r w:rsidR="003E4F4A" w:rsidRPr="003F1BDD">
        <w:rPr>
          <w:rFonts w:ascii="Garamond" w:hAnsi="Garamond"/>
          <w:szCs w:val="24"/>
          <w:lang w:val="es-ES"/>
        </w:rPr>
        <w:t>3</w:t>
      </w:r>
      <w:r w:rsidRPr="003F1BDD">
        <w:rPr>
          <w:rFonts w:ascii="Garamond" w:hAnsi="Garamond"/>
          <w:szCs w:val="24"/>
          <w:lang w:val="es-ES"/>
        </w:rPr>
        <w:t xml:space="preserve">. </w:t>
      </w:r>
      <w:r w:rsidRPr="003F1BDD">
        <w:rPr>
          <w:rFonts w:ascii="Garamond" w:hAnsi="Garamond"/>
          <w:szCs w:val="24"/>
          <w:lang w:val="es-ES"/>
        </w:rPr>
        <w:tab/>
      </w:r>
      <w:r w:rsidR="009D251F" w:rsidRPr="003F1BDD">
        <w:rPr>
          <w:rFonts w:ascii="Garamond" w:hAnsi="Garamond"/>
          <w:szCs w:val="24"/>
          <w:lang w:val="es-ES"/>
        </w:rPr>
        <w:t>Se hace notar que esta orientación es aplicable sólo en el momento en que se mezclan las poblaciones (cosa que ocurre con frecuencia, aunque no únicamente, durante los períodos de migración). En otros momentos, por lo general es posible asignar el umbral del 1% de manera precisa a una sola población que esté presente.</w:t>
      </w:r>
    </w:p>
    <w:p w:rsidR="009824AB" w:rsidRPr="003F1BDD" w:rsidRDefault="009824AB" w:rsidP="00DF2424">
      <w:pPr>
        <w:ind w:left="567" w:hanging="567"/>
        <w:rPr>
          <w:rFonts w:ascii="Garamond" w:hAnsi="Garamond" w:cs="Courier New"/>
          <w:szCs w:val="24"/>
          <w:lang w:val="es-ES"/>
        </w:rPr>
      </w:pPr>
    </w:p>
    <w:p w:rsidR="009824AB" w:rsidRPr="003F1BDD" w:rsidRDefault="009824AB" w:rsidP="00DF2424">
      <w:pPr>
        <w:ind w:left="567" w:hanging="567"/>
        <w:rPr>
          <w:rFonts w:ascii="Garamond" w:hAnsi="Garamond" w:cs="Courier New"/>
          <w:szCs w:val="24"/>
          <w:lang w:val="es-ES"/>
        </w:rPr>
      </w:pPr>
      <w:r w:rsidRPr="003F1BDD">
        <w:rPr>
          <w:rFonts w:ascii="Garamond" w:hAnsi="Garamond" w:cs="Courier New"/>
          <w:szCs w:val="24"/>
          <w:lang w:val="es-ES"/>
        </w:rPr>
        <w:t>20</w:t>
      </w:r>
      <w:r w:rsidR="003E4F4A" w:rsidRPr="003F1BDD">
        <w:rPr>
          <w:rFonts w:ascii="Garamond" w:hAnsi="Garamond" w:cs="Courier New"/>
          <w:szCs w:val="24"/>
          <w:lang w:val="es-ES"/>
        </w:rPr>
        <w:t>4</w:t>
      </w:r>
      <w:r w:rsidRPr="003F1BDD">
        <w:rPr>
          <w:rFonts w:ascii="Garamond" w:hAnsi="Garamond" w:cs="Courier New"/>
          <w:szCs w:val="24"/>
          <w:lang w:val="es-ES"/>
        </w:rPr>
        <w:t>.</w:t>
      </w:r>
      <w:r w:rsidRPr="003F1BDD">
        <w:rPr>
          <w:rFonts w:ascii="Garamond" w:hAnsi="Garamond" w:cs="Courier New"/>
          <w:szCs w:val="24"/>
          <w:lang w:val="es-ES"/>
        </w:rPr>
        <w:tab/>
      </w:r>
      <w:r w:rsidR="001206F6" w:rsidRPr="003F1BDD">
        <w:rPr>
          <w:rFonts w:ascii="Garamond" w:hAnsi="Garamond" w:cs="Courier New"/>
          <w:szCs w:val="24"/>
          <w:lang w:val="es-ES"/>
        </w:rPr>
        <w:t xml:space="preserve">Para obtener orientación sobre </w:t>
      </w:r>
      <w:r w:rsidR="00616434" w:rsidRPr="003F1BDD">
        <w:rPr>
          <w:rFonts w:ascii="Garamond" w:hAnsi="Garamond" w:cs="Courier New"/>
          <w:szCs w:val="24"/>
          <w:lang w:val="es-ES"/>
        </w:rPr>
        <w:t>nomenclatura y taxonomía de especies</w:t>
      </w:r>
      <w:r w:rsidR="001206F6" w:rsidRPr="003F1BDD">
        <w:rPr>
          <w:rFonts w:ascii="Garamond" w:hAnsi="Garamond" w:cs="Courier New"/>
          <w:szCs w:val="24"/>
          <w:lang w:val="es-ES"/>
        </w:rPr>
        <w:t>, consúltese la sección 5.7.4.</w:t>
      </w:r>
    </w:p>
    <w:p w:rsidR="009824AB" w:rsidRPr="003F1BDD" w:rsidRDefault="009824AB" w:rsidP="00DF2424">
      <w:pPr>
        <w:ind w:left="567" w:hanging="567"/>
        <w:rPr>
          <w:rFonts w:ascii="Garamond" w:hAnsi="Garamond"/>
          <w:lang w:val="es-ES"/>
        </w:rPr>
      </w:pPr>
    </w:p>
    <w:p w:rsidR="00582332" w:rsidRPr="003F1BDD" w:rsidRDefault="00582332" w:rsidP="00DF2424">
      <w:pPr>
        <w:tabs>
          <w:tab w:val="left" w:pos="567"/>
        </w:tabs>
        <w:ind w:left="567" w:hanging="567"/>
        <w:rPr>
          <w:rFonts w:ascii="Garamond" w:eastAsia="Calibri" w:hAnsi="Garamond"/>
          <w:b/>
          <w:szCs w:val="24"/>
          <w:lang w:val="es-ES"/>
        </w:rPr>
      </w:pPr>
      <w:r w:rsidRPr="003F1BDD">
        <w:rPr>
          <w:rFonts w:ascii="Garamond" w:eastAsia="Calibri" w:hAnsi="Garamond"/>
          <w:b/>
          <w:szCs w:val="24"/>
          <w:lang w:val="es-ES"/>
        </w:rPr>
        <w:t>Información más detallada</w:t>
      </w:r>
    </w:p>
    <w:p w:rsidR="00582332" w:rsidRPr="003F1BDD" w:rsidRDefault="00582332" w:rsidP="00DF2424">
      <w:pPr>
        <w:ind w:left="567" w:hanging="567"/>
        <w:rPr>
          <w:rFonts w:ascii="Garamond" w:hAnsi="Garamond"/>
          <w:lang w:val="es-ES"/>
        </w:rPr>
      </w:pPr>
    </w:p>
    <w:p w:rsidR="00CE4773" w:rsidRPr="003F1BDD" w:rsidRDefault="00CE4773" w:rsidP="00DF2424">
      <w:pPr>
        <w:ind w:left="567" w:right="-45" w:hanging="567"/>
        <w:rPr>
          <w:rFonts w:ascii="Garamond" w:hAnsi="Garamond"/>
          <w:lang w:val="es-ES"/>
        </w:rPr>
      </w:pPr>
      <w:r w:rsidRPr="003F1BDD">
        <w:rPr>
          <w:rFonts w:ascii="Garamond" w:hAnsi="Garamond"/>
          <w:lang w:val="es-ES"/>
        </w:rPr>
        <w:t>20</w:t>
      </w:r>
      <w:r w:rsidR="003E4F4A" w:rsidRPr="003F1BDD">
        <w:rPr>
          <w:rFonts w:ascii="Garamond" w:hAnsi="Garamond"/>
          <w:lang w:val="es-ES"/>
        </w:rPr>
        <w:t>5</w:t>
      </w:r>
      <w:r w:rsidRPr="003F1BDD">
        <w:rPr>
          <w:rFonts w:ascii="Garamond" w:hAnsi="Garamond"/>
          <w:lang w:val="es-ES"/>
        </w:rPr>
        <w:t>.</w:t>
      </w:r>
      <w:r w:rsidRPr="003F1BDD">
        <w:rPr>
          <w:rFonts w:ascii="Garamond" w:hAnsi="Garamond"/>
          <w:lang w:val="es-ES"/>
        </w:rPr>
        <w:tab/>
      </w:r>
      <w:r w:rsidRPr="003F1BDD">
        <w:rPr>
          <w:rFonts w:ascii="Garamond" w:hAnsi="Garamond"/>
          <w:b/>
          <w:lang w:val="es-ES"/>
        </w:rPr>
        <w:t>Población biogeográfica</w:t>
      </w:r>
      <w:r w:rsidRPr="003F1BDD">
        <w:rPr>
          <w:rFonts w:ascii="Garamond" w:hAnsi="Garamond"/>
          <w:lang w:val="es-ES"/>
        </w:rPr>
        <w:t xml:space="preserve"> – abarca varios tipos de </w:t>
      </w:r>
      <w:r w:rsidR="005C4E5F" w:rsidRPr="003F1BDD">
        <w:rPr>
          <w:rFonts w:ascii="Garamond" w:hAnsi="Garamond"/>
          <w:lang w:val="es-ES"/>
        </w:rPr>
        <w:t>“</w:t>
      </w:r>
      <w:r w:rsidRPr="003F1BDD">
        <w:rPr>
          <w:rFonts w:ascii="Garamond" w:hAnsi="Garamond"/>
          <w:lang w:val="es-ES"/>
        </w:rPr>
        <w:t>poblaciones</w:t>
      </w:r>
      <w:r w:rsidR="005C4E5F" w:rsidRPr="003F1BDD">
        <w:rPr>
          <w:rFonts w:ascii="Garamond" w:hAnsi="Garamond"/>
          <w:lang w:val="es-ES"/>
        </w:rPr>
        <w:t>”</w:t>
      </w:r>
      <w:r w:rsidRPr="003F1BDD">
        <w:rPr>
          <w:rFonts w:ascii="Garamond" w:hAnsi="Garamond"/>
          <w:lang w:val="es-ES"/>
        </w:rPr>
        <w:t>:</w:t>
      </w:r>
    </w:p>
    <w:p w:rsidR="00CE4773" w:rsidRPr="003F1BDD" w:rsidRDefault="00CE4773" w:rsidP="00DF2424">
      <w:pPr>
        <w:ind w:left="1134" w:right="-45" w:hanging="567"/>
        <w:rPr>
          <w:rFonts w:ascii="Garamond" w:hAnsi="Garamond"/>
          <w:lang w:val="es-ES"/>
        </w:rPr>
      </w:pPr>
    </w:p>
    <w:p w:rsidR="00CE4773" w:rsidRPr="003F1BDD" w:rsidRDefault="00CE4773" w:rsidP="00DF2424">
      <w:pPr>
        <w:ind w:left="1134" w:right="-45" w:hanging="567"/>
        <w:rPr>
          <w:rFonts w:ascii="Garamond" w:hAnsi="Garamond"/>
          <w:lang w:val="es-ES"/>
        </w:rPr>
      </w:pPr>
      <w:r w:rsidRPr="003F1BDD">
        <w:rPr>
          <w:rFonts w:ascii="Garamond" w:hAnsi="Garamond"/>
          <w:lang w:val="es-ES"/>
        </w:rPr>
        <w:t>i)</w:t>
      </w:r>
      <w:r w:rsidRPr="003F1BDD">
        <w:rPr>
          <w:rFonts w:ascii="Garamond" w:hAnsi="Garamond"/>
          <w:lang w:val="es-ES"/>
        </w:rPr>
        <w:tab/>
        <w:t>toda la población de una especie monotípica;</w:t>
      </w:r>
    </w:p>
    <w:p w:rsidR="00CE4773" w:rsidRPr="003F1BDD" w:rsidRDefault="00CE4773" w:rsidP="00DF2424">
      <w:pPr>
        <w:ind w:left="1134" w:right="-45" w:hanging="567"/>
        <w:rPr>
          <w:rFonts w:ascii="Garamond" w:hAnsi="Garamond"/>
          <w:lang w:val="es-ES"/>
        </w:rPr>
      </w:pPr>
      <w:r w:rsidRPr="003F1BDD">
        <w:rPr>
          <w:rFonts w:ascii="Garamond" w:hAnsi="Garamond"/>
          <w:lang w:val="es-ES"/>
        </w:rPr>
        <w:t>ii)</w:t>
      </w:r>
      <w:r w:rsidRPr="003F1BDD">
        <w:rPr>
          <w:rFonts w:ascii="Garamond" w:hAnsi="Garamond"/>
          <w:lang w:val="es-ES"/>
        </w:rPr>
        <w:tab/>
        <w:t>toda la población de una subespecie reconocida;</w:t>
      </w:r>
    </w:p>
    <w:p w:rsidR="00CE4773" w:rsidRPr="003F1BDD" w:rsidRDefault="00CE4773" w:rsidP="00DF2424">
      <w:pPr>
        <w:ind w:left="1134" w:right="-45" w:hanging="567"/>
        <w:rPr>
          <w:rFonts w:ascii="Garamond" w:hAnsi="Garamond"/>
          <w:lang w:val="es-ES"/>
        </w:rPr>
      </w:pPr>
      <w:r w:rsidRPr="003F1BDD">
        <w:rPr>
          <w:rFonts w:ascii="Garamond" w:hAnsi="Garamond"/>
          <w:lang w:val="es-ES"/>
        </w:rPr>
        <w:t>iii)</w:t>
      </w:r>
      <w:r w:rsidRPr="003F1BDD">
        <w:rPr>
          <w:rFonts w:ascii="Garamond" w:hAnsi="Garamond"/>
          <w:lang w:val="es-ES"/>
        </w:rPr>
        <w:tab/>
        <w:t>una población migratoria definida de una especie o subespecie migratoria, esto es, una población que se mezcla rara vez o nunca con otras poblaciones de la misma especie o subespecie;</w:t>
      </w:r>
    </w:p>
    <w:p w:rsidR="00CE4773" w:rsidRPr="003F1BDD" w:rsidRDefault="00CE4773" w:rsidP="00DF2424">
      <w:pPr>
        <w:ind w:left="1134" w:right="-45" w:hanging="567"/>
        <w:rPr>
          <w:rFonts w:ascii="Garamond" w:hAnsi="Garamond"/>
          <w:lang w:val="es-ES"/>
        </w:rPr>
      </w:pPr>
      <w:r w:rsidRPr="003F1BDD">
        <w:rPr>
          <w:rFonts w:ascii="Garamond" w:hAnsi="Garamond"/>
          <w:lang w:val="es-ES"/>
        </w:rPr>
        <w:t>iv)</w:t>
      </w:r>
      <w:r w:rsidRPr="003F1BDD">
        <w:rPr>
          <w:rFonts w:ascii="Garamond" w:hAnsi="Garamond"/>
          <w:lang w:val="es-ES"/>
        </w:rPr>
        <w:tab/>
        <w:t xml:space="preserve">una </w:t>
      </w:r>
      <w:r w:rsidR="005C4E5F" w:rsidRPr="003F1BDD">
        <w:rPr>
          <w:rFonts w:ascii="Garamond" w:hAnsi="Garamond"/>
          <w:lang w:val="es-ES"/>
        </w:rPr>
        <w:t>‘</w:t>
      </w:r>
      <w:r w:rsidRPr="003F1BDD">
        <w:rPr>
          <w:rFonts w:ascii="Garamond" w:hAnsi="Garamond"/>
          <w:lang w:val="es-ES"/>
        </w:rPr>
        <w:t>población</w:t>
      </w:r>
      <w:r w:rsidR="005C4E5F" w:rsidRPr="003F1BDD">
        <w:rPr>
          <w:rFonts w:ascii="Garamond" w:hAnsi="Garamond"/>
          <w:lang w:val="es-ES"/>
        </w:rPr>
        <w:t>’</w:t>
      </w:r>
      <w:r w:rsidRPr="003F1BDD">
        <w:rPr>
          <w:rFonts w:ascii="Garamond" w:hAnsi="Garamond"/>
          <w:lang w:val="es-ES"/>
        </w:rPr>
        <w:t xml:space="preserve"> de aves de un hemisferio que pasa las estaciones distintas de la de la reproducción en una parte determinada de otro hemisferio o región. En muchos casos estas </w:t>
      </w:r>
      <w:r w:rsidR="005C4E5F" w:rsidRPr="003F1BDD">
        <w:rPr>
          <w:rFonts w:ascii="Garamond" w:hAnsi="Garamond"/>
          <w:lang w:val="es-ES"/>
        </w:rPr>
        <w:t>‘</w:t>
      </w:r>
      <w:r w:rsidRPr="003F1BDD">
        <w:rPr>
          <w:rFonts w:ascii="Garamond" w:hAnsi="Garamond"/>
          <w:lang w:val="es-ES"/>
        </w:rPr>
        <w:t>poblaciones</w:t>
      </w:r>
      <w:r w:rsidR="005C4E5F" w:rsidRPr="003F1BDD">
        <w:rPr>
          <w:rFonts w:ascii="Garamond" w:hAnsi="Garamond"/>
          <w:lang w:val="es-ES"/>
        </w:rPr>
        <w:t>’</w:t>
      </w:r>
      <w:r w:rsidRPr="003F1BDD">
        <w:rPr>
          <w:rFonts w:ascii="Garamond" w:hAnsi="Garamond"/>
          <w:lang w:val="es-ES"/>
        </w:rPr>
        <w:t xml:space="preserve"> pueden mezclarse sustancialmente con otras poblaciones en las zonas de reproducción o con poblaciones sedentarias de la misma especie durante la estación migratoria y/o en las zonas de distintas de las de reproducción; </w:t>
      </w:r>
    </w:p>
    <w:p w:rsidR="00CE4773" w:rsidRPr="003F1BDD" w:rsidRDefault="00CE4773" w:rsidP="00DF2424">
      <w:pPr>
        <w:ind w:left="1134" w:right="-45" w:hanging="567"/>
        <w:rPr>
          <w:rFonts w:ascii="Garamond" w:hAnsi="Garamond"/>
          <w:lang w:val="es-ES"/>
        </w:rPr>
      </w:pPr>
      <w:r w:rsidRPr="003F1BDD">
        <w:rPr>
          <w:rFonts w:ascii="Garamond" w:hAnsi="Garamond"/>
          <w:lang w:val="es-ES"/>
        </w:rPr>
        <w:t>v)</w:t>
      </w:r>
      <w:r w:rsidRPr="003F1BDD">
        <w:rPr>
          <w:rFonts w:ascii="Garamond" w:hAnsi="Garamond"/>
          <w:lang w:val="es-ES"/>
        </w:rPr>
        <w:tab/>
        <w:t xml:space="preserve">un grupo regional de aves sedentarias, nómadas o que se dispersan, con una distribución aparentemente continua y exenta de brechas entre unidades de reproductores suficiente como para imposibilitar los intercambios de individuos en el </w:t>
      </w:r>
      <w:r w:rsidRPr="003F1BDD">
        <w:rPr>
          <w:rFonts w:ascii="Garamond" w:hAnsi="Garamond"/>
          <w:lang w:val="es-ES"/>
        </w:rPr>
        <w:lastRenderedPageBreak/>
        <w:t>curso de sus desplazamientos nomádicos normales y/o después de la dispersión posterior a la reproducción.</w:t>
      </w:r>
    </w:p>
    <w:p w:rsidR="00CE4773" w:rsidRPr="003F1BDD" w:rsidRDefault="00CE4773" w:rsidP="00DF2424">
      <w:pPr>
        <w:ind w:left="567" w:right="-45" w:hanging="567"/>
        <w:rPr>
          <w:rFonts w:ascii="Garamond" w:hAnsi="Garamond"/>
          <w:lang w:val="es-ES"/>
        </w:rPr>
      </w:pPr>
    </w:p>
    <w:p w:rsidR="00CE4773" w:rsidRPr="003F1BDD" w:rsidRDefault="00194348" w:rsidP="00DF2424">
      <w:pPr>
        <w:ind w:left="567" w:hanging="567"/>
        <w:rPr>
          <w:rFonts w:ascii="Garamond" w:hAnsi="Garamond"/>
          <w:lang w:val="es-ES"/>
        </w:rPr>
      </w:pPr>
      <w:r w:rsidRPr="003F1BDD">
        <w:rPr>
          <w:rFonts w:ascii="Garamond" w:hAnsi="Garamond"/>
          <w:lang w:val="es-ES"/>
        </w:rPr>
        <w:t>20</w:t>
      </w:r>
      <w:r w:rsidR="003E4F4A" w:rsidRPr="003F1BDD">
        <w:rPr>
          <w:rFonts w:ascii="Garamond" w:hAnsi="Garamond"/>
          <w:lang w:val="es-ES"/>
        </w:rPr>
        <w:t>6</w:t>
      </w:r>
      <w:r w:rsidRPr="003F1BDD">
        <w:rPr>
          <w:rFonts w:ascii="Garamond" w:hAnsi="Garamond"/>
          <w:lang w:val="es-ES"/>
        </w:rPr>
        <w:t>.</w:t>
      </w:r>
      <w:r w:rsidRPr="003F1BDD">
        <w:rPr>
          <w:rFonts w:ascii="Garamond" w:hAnsi="Garamond"/>
          <w:lang w:val="es-ES"/>
        </w:rPr>
        <w:tab/>
      </w:r>
      <w:r w:rsidRPr="003F1BDD">
        <w:rPr>
          <w:rFonts w:ascii="Garamond" w:hAnsi="Garamond"/>
          <w:b/>
          <w:lang w:val="es-ES"/>
        </w:rPr>
        <w:t xml:space="preserve">Tamaño de la población de aves acuáticas. </w:t>
      </w:r>
      <w:r w:rsidRPr="003F1BDD">
        <w:rPr>
          <w:rFonts w:ascii="Garamond" w:hAnsi="Garamond"/>
          <w:lang w:val="es-ES"/>
        </w:rPr>
        <w:t xml:space="preserve">Para garantizar que se puedan hacer comparaciones entre países, cuando sea posible, las Partes Contratantes habrán de evaluar los sitios para la Lista de Ramsar con arreglo a este Criterio sobre la base de las estimaciones internacionales de población y de los límites del 1% publicados y actualizados </w:t>
      </w:r>
      <w:r w:rsidR="00A832EC" w:rsidRPr="003F1BDD">
        <w:rPr>
          <w:rFonts w:ascii="Garamond" w:hAnsi="Garamond"/>
          <w:lang w:val="es-ES"/>
        </w:rPr>
        <w:t xml:space="preserve">aproximadamente </w:t>
      </w:r>
      <w:r w:rsidRPr="003F1BDD">
        <w:rPr>
          <w:rFonts w:ascii="Garamond" w:hAnsi="Garamond"/>
          <w:lang w:val="es-ES"/>
        </w:rPr>
        <w:t>cada tres años por Wetlands International.</w:t>
      </w:r>
      <w:r w:rsidRPr="003F1BDD">
        <w:rPr>
          <w:rFonts w:ascii="Garamond" w:hAnsi="Garamond"/>
          <w:b/>
          <w:lang w:val="es-ES"/>
        </w:rPr>
        <w:t xml:space="preserve"> </w:t>
      </w:r>
      <w:r w:rsidRPr="003F1BDD">
        <w:rPr>
          <w:rFonts w:ascii="Garamond" w:hAnsi="Garamond"/>
          <w:lang w:val="es-ES"/>
        </w:rPr>
        <w:t xml:space="preserve">En la publicación de Wetlands International titulada </w:t>
      </w:r>
      <w:r w:rsidRPr="003F1BDD">
        <w:rPr>
          <w:rFonts w:ascii="Garamond" w:hAnsi="Garamond"/>
          <w:i/>
          <w:lang w:val="es-ES"/>
        </w:rPr>
        <w:t>Waterbird Population Estimates 4</w:t>
      </w:r>
      <w:r w:rsidRPr="003F1BDD">
        <w:rPr>
          <w:rFonts w:ascii="Garamond" w:hAnsi="Garamond"/>
          <w:i/>
          <w:vertAlign w:val="superscript"/>
          <w:lang w:val="es-ES"/>
        </w:rPr>
        <w:t>rd</w:t>
      </w:r>
      <w:r w:rsidRPr="003F1BDD">
        <w:rPr>
          <w:rFonts w:ascii="Garamond" w:hAnsi="Garamond"/>
          <w:i/>
          <w:lang w:val="es-ES"/>
        </w:rPr>
        <w:t xml:space="preserve"> Edition </w:t>
      </w:r>
      <w:r w:rsidRPr="003F1BDD">
        <w:rPr>
          <w:rFonts w:ascii="Garamond" w:hAnsi="Garamond"/>
          <w:lang w:val="es-ES"/>
        </w:rPr>
        <w:t xml:space="preserve">(2006) (Estimaciones de las poblaciones de aves acuáticas), que contiene una descripción del área de distribución biogeográfica de cada población, se </w:t>
      </w:r>
      <w:r w:rsidR="00A832EC" w:rsidRPr="003F1BDD">
        <w:rPr>
          <w:rFonts w:ascii="Garamond" w:hAnsi="Garamond"/>
          <w:lang w:val="es-ES"/>
        </w:rPr>
        <w:t xml:space="preserve">ofrecen </w:t>
      </w:r>
      <w:r w:rsidRPr="003F1BDD">
        <w:rPr>
          <w:rFonts w:ascii="Garamond" w:hAnsi="Garamond"/>
          <w:lang w:val="es-ES"/>
        </w:rPr>
        <w:t xml:space="preserve">umbrales </w:t>
      </w:r>
      <w:r w:rsidR="00A832EC" w:rsidRPr="003F1BDD">
        <w:rPr>
          <w:rFonts w:ascii="Garamond" w:hAnsi="Garamond"/>
          <w:lang w:val="es-ES"/>
        </w:rPr>
        <w:t xml:space="preserve">más recientes </w:t>
      </w:r>
      <w:r w:rsidRPr="003F1BDD">
        <w:rPr>
          <w:rFonts w:ascii="Garamond" w:hAnsi="Garamond"/>
          <w:lang w:val="es-ES"/>
        </w:rPr>
        <w:t xml:space="preserve">del 1%. Las ediciones anteriores de </w:t>
      </w:r>
      <w:r w:rsidRPr="003F1BDD">
        <w:rPr>
          <w:rFonts w:ascii="Garamond" w:hAnsi="Garamond"/>
          <w:i/>
          <w:lang w:val="es-ES"/>
        </w:rPr>
        <w:t xml:space="preserve">Waterbird Population Estimates </w:t>
      </w:r>
      <w:r w:rsidRPr="003F1BDD">
        <w:rPr>
          <w:rFonts w:ascii="Garamond" w:hAnsi="Garamond"/>
          <w:lang w:val="es-ES"/>
        </w:rPr>
        <w:t>ya se han reemplazado y no deben ser utilizadas para la aplicación del Criterio 6.</w:t>
      </w:r>
    </w:p>
    <w:p w:rsidR="00194348" w:rsidRPr="003F1BDD" w:rsidRDefault="00194348" w:rsidP="00DF2424">
      <w:pPr>
        <w:ind w:left="567" w:hanging="567"/>
        <w:rPr>
          <w:rFonts w:ascii="Garamond" w:hAnsi="Garamond"/>
          <w:lang w:val="es-ES"/>
        </w:rPr>
      </w:pPr>
    </w:p>
    <w:p w:rsidR="00194348" w:rsidRDefault="00194348" w:rsidP="00DF2424">
      <w:pPr>
        <w:ind w:left="567" w:hanging="567"/>
        <w:rPr>
          <w:rFonts w:ascii="Garamond" w:hAnsi="Garamond"/>
          <w:lang w:val="es-ES"/>
        </w:rPr>
      </w:pPr>
      <w:r w:rsidRPr="003F1BDD">
        <w:rPr>
          <w:rFonts w:ascii="Garamond" w:hAnsi="Garamond"/>
          <w:lang w:val="es-ES"/>
        </w:rPr>
        <w:t>20</w:t>
      </w:r>
      <w:r w:rsidR="003E4F4A" w:rsidRPr="003F1BDD">
        <w:rPr>
          <w:rFonts w:ascii="Garamond" w:hAnsi="Garamond"/>
          <w:lang w:val="es-ES"/>
        </w:rPr>
        <w:t>7</w:t>
      </w:r>
      <w:r w:rsidRPr="003F1BDD">
        <w:rPr>
          <w:rFonts w:ascii="Garamond" w:hAnsi="Garamond"/>
          <w:lang w:val="es-ES"/>
        </w:rPr>
        <w:t>.</w:t>
      </w:r>
      <w:r w:rsidRPr="003F1BDD">
        <w:rPr>
          <w:rFonts w:ascii="Garamond" w:hAnsi="Garamond"/>
          <w:lang w:val="es-ES"/>
        </w:rPr>
        <w:tab/>
        <w:t xml:space="preserve">Tenga presente que este Criterio debe aplicarse a poblaciones de aves acuáticas únicamente cuando conste que alcanzan el umbral del 1%. Con todo, tratándose de las poblaciones de aves acuáticas de taxones no comprendidos en </w:t>
      </w:r>
      <w:r w:rsidRPr="003F1BDD">
        <w:rPr>
          <w:rFonts w:ascii="Garamond" w:hAnsi="Garamond"/>
          <w:i/>
          <w:lang w:val="es-ES"/>
        </w:rPr>
        <w:t xml:space="preserve">Waterbird Population Estimates, </w:t>
      </w:r>
      <w:r w:rsidRPr="003F1BDD">
        <w:rPr>
          <w:rFonts w:ascii="Garamond" w:hAnsi="Garamond"/>
          <w:lang w:val="es-ES"/>
        </w:rPr>
        <w:t xml:space="preserve">este Criterio puede aplicarse si se cuenta con una estimación fiable de la población y un umbral del 1% de otra fuente, y siempre que la fuente de información se especifique claramente. No basta con </w:t>
      </w:r>
      <w:r w:rsidR="008D59AE" w:rsidRPr="003F1BDD">
        <w:rPr>
          <w:rFonts w:ascii="Garamond" w:hAnsi="Garamond"/>
          <w:lang w:val="es-ES"/>
        </w:rPr>
        <w:t>solo</w:t>
      </w:r>
      <w:r w:rsidRPr="003F1BDD">
        <w:rPr>
          <w:rFonts w:ascii="Garamond" w:hAnsi="Garamond"/>
          <w:lang w:val="es-ES"/>
        </w:rPr>
        <w:t xml:space="preserve"> citar el Criterio, esto es, señalar que el sitio sostiene a &gt;1% de la población, ni es una justificación válida decir que en el sitio hay poblaciones equivalentes a &gt;1% de la población </w:t>
      </w:r>
      <w:r w:rsidRPr="003F1BDD">
        <w:rPr>
          <w:rFonts w:ascii="Garamond" w:hAnsi="Garamond"/>
          <w:i/>
          <w:lang w:val="es-ES"/>
        </w:rPr>
        <w:t>nacional</w:t>
      </w:r>
      <w:r w:rsidRPr="003F1BDD">
        <w:rPr>
          <w:rFonts w:ascii="Garamond" w:hAnsi="Garamond"/>
          <w:lang w:val="es-ES"/>
        </w:rPr>
        <w:t>, excepto cuando se trate de una población endémica del país.</w:t>
      </w:r>
    </w:p>
    <w:p w:rsidR="00883006" w:rsidRDefault="00883006" w:rsidP="00DF2424">
      <w:pPr>
        <w:ind w:left="567" w:hanging="567"/>
        <w:rPr>
          <w:rFonts w:ascii="Garamond" w:hAnsi="Garamond"/>
          <w:lang w:val="es-ES"/>
        </w:rPr>
      </w:pPr>
    </w:p>
    <w:p w:rsidR="00883006" w:rsidRPr="00904C6D" w:rsidRDefault="00883006" w:rsidP="00883006">
      <w:pPr>
        <w:tabs>
          <w:tab w:val="left" w:pos="567"/>
        </w:tabs>
        <w:ind w:left="567" w:hanging="567"/>
        <w:rPr>
          <w:rFonts w:ascii="Garamond" w:hAnsi="Garamond"/>
          <w:szCs w:val="24"/>
          <w:lang w:val="fr-FR"/>
        </w:rPr>
      </w:pPr>
      <w:r>
        <w:rPr>
          <w:rFonts w:ascii="Garamond" w:hAnsi="Garamond"/>
          <w:lang w:val="es-ES"/>
        </w:rPr>
        <w:t xml:space="preserve">207(a). </w:t>
      </w:r>
      <w:r w:rsidR="00D84F8B">
        <w:rPr>
          <w:rFonts w:ascii="Garamond" w:hAnsi="Garamond"/>
          <w:lang w:val="es-ES"/>
        </w:rPr>
        <w:t>También se p</w:t>
      </w:r>
      <w:r>
        <w:rPr>
          <w:rFonts w:ascii="Garamond" w:hAnsi="Garamond"/>
          <w:lang w:val="es-ES"/>
        </w:rPr>
        <w:t>odrá utilizar</w:t>
      </w:r>
      <w:r w:rsidR="00D84F8B">
        <w:rPr>
          <w:rFonts w:ascii="Garamond" w:hAnsi="Garamond"/>
          <w:lang w:val="es-ES"/>
        </w:rPr>
        <w:t xml:space="preserve"> </w:t>
      </w:r>
      <w:r>
        <w:rPr>
          <w:rFonts w:ascii="Garamond" w:hAnsi="Garamond"/>
          <w:lang w:val="es-ES"/>
        </w:rPr>
        <w:t>una fuente alternativa cuando se considere que las estimaciones poblacionales publicadas en</w:t>
      </w:r>
      <w:r w:rsidR="00D84F8B">
        <w:rPr>
          <w:rFonts w:ascii="Garamond" w:hAnsi="Garamond"/>
          <w:lang w:val="es-ES"/>
        </w:rPr>
        <w:t xml:space="preserve"> la edición actual de</w:t>
      </w:r>
      <w:r>
        <w:rPr>
          <w:rFonts w:ascii="Garamond" w:hAnsi="Garamond"/>
          <w:lang w:val="es-ES"/>
        </w:rPr>
        <w:t xml:space="preserve"> </w:t>
      </w:r>
      <w:r w:rsidRPr="00883006">
        <w:rPr>
          <w:rFonts w:ascii="Garamond" w:hAnsi="Garamond"/>
          <w:i/>
          <w:iCs/>
          <w:lang w:val="es-ES"/>
        </w:rPr>
        <w:t>Waterbird Po</w:t>
      </w:r>
      <w:r>
        <w:rPr>
          <w:rFonts w:ascii="Garamond" w:hAnsi="Garamond"/>
          <w:i/>
          <w:iCs/>
          <w:lang w:val="es-ES"/>
        </w:rPr>
        <w:t>p</w:t>
      </w:r>
      <w:r w:rsidRPr="00883006">
        <w:rPr>
          <w:rFonts w:ascii="Garamond" w:hAnsi="Garamond"/>
          <w:i/>
          <w:iCs/>
          <w:lang w:val="es-ES"/>
        </w:rPr>
        <w:t>ulation Estimates</w:t>
      </w:r>
      <w:r>
        <w:rPr>
          <w:rFonts w:ascii="Garamond" w:hAnsi="Garamond"/>
          <w:lang w:val="es-ES"/>
        </w:rPr>
        <w:t xml:space="preserve"> </w:t>
      </w:r>
      <w:r w:rsidR="00D84F8B">
        <w:rPr>
          <w:rFonts w:ascii="Garamond" w:hAnsi="Garamond"/>
          <w:lang w:val="es-ES"/>
        </w:rPr>
        <w:t>son obsoletas</w:t>
      </w:r>
      <w:r w:rsidRPr="00904C6D">
        <w:rPr>
          <w:rFonts w:ascii="Garamond" w:hAnsi="Garamond"/>
          <w:szCs w:val="24"/>
          <w:lang w:val="fr-FR"/>
        </w:rPr>
        <w:t>.</w:t>
      </w:r>
      <w:r>
        <w:rPr>
          <w:rStyle w:val="FootnoteReference"/>
          <w:rFonts w:ascii="Garamond" w:hAnsi="Garamond"/>
          <w:szCs w:val="24"/>
        </w:rPr>
        <w:footnoteReference w:id="8"/>
      </w:r>
    </w:p>
    <w:p w:rsidR="00CE4773" w:rsidRPr="003F1BDD" w:rsidRDefault="00CE4773" w:rsidP="00DF2424">
      <w:pPr>
        <w:ind w:left="567" w:hanging="567"/>
        <w:rPr>
          <w:rFonts w:ascii="Garamond" w:hAnsi="Garamond"/>
          <w:lang w:val="es-ES"/>
        </w:rPr>
      </w:pPr>
    </w:p>
    <w:p w:rsidR="00CE4773" w:rsidRPr="003F1BDD" w:rsidRDefault="00194348" w:rsidP="00DF2424">
      <w:pPr>
        <w:ind w:left="567" w:hanging="567"/>
        <w:rPr>
          <w:rFonts w:ascii="Garamond" w:hAnsi="Garamond"/>
          <w:lang w:val="es-ES"/>
        </w:rPr>
      </w:pPr>
      <w:r w:rsidRPr="003F1BDD">
        <w:rPr>
          <w:rFonts w:ascii="Garamond" w:hAnsi="Garamond"/>
          <w:lang w:val="es-ES"/>
        </w:rPr>
        <w:t>20</w:t>
      </w:r>
      <w:r w:rsidR="003E4F4A" w:rsidRPr="003F1BDD">
        <w:rPr>
          <w:rFonts w:ascii="Garamond" w:hAnsi="Garamond"/>
          <w:lang w:val="es-ES"/>
        </w:rPr>
        <w:t>8</w:t>
      </w:r>
      <w:r w:rsidRPr="003F1BDD">
        <w:rPr>
          <w:rFonts w:ascii="Garamond" w:hAnsi="Garamond"/>
          <w:lang w:val="es-ES"/>
        </w:rPr>
        <w:t>.</w:t>
      </w:r>
      <w:r w:rsidRPr="003F1BDD">
        <w:rPr>
          <w:rFonts w:ascii="Garamond" w:hAnsi="Garamond"/>
          <w:lang w:val="es-ES"/>
        </w:rPr>
        <w:tab/>
        <w:t xml:space="preserve">En consonancia con las Resoluciones VI.4 (COP6) y VIII.38 (COP8), para aplicar mejor este Criterio, se insta a las Partes Contratantes no </w:t>
      </w:r>
      <w:r w:rsidR="008D59AE" w:rsidRPr="003F1BDD">
        <w:rPr>
          <w:rFonts w:ascii="Garamond" w:hAnsi="Garamond"/>
          <w:lang w:val="es-ES"/>
        </w:rPr>
        <w:t>solo</w:t>
      </w:r>
      <w:r w:rsidRPr="003F1BDD">
        <w:rPr>
          <w:rFonts w:ascii="Garamond" w:hAnsi="Garamond"/>
          <w:lang w:val="es-ES"/>
        </w:rPr>
        <w:t xml:space="preserve"> a facilitar datos para la futura actualización y revisión de las estimaciones internacionales de las poblaciones de aves acuáticas, sino a apoyar también la aplicación y el levantamiento en el plano nacional del Censo Internacional de Aves Acuáticas de Wetlands International, que es la fuente de la mayor parte de estos datos.</w:t>
      </w:r>
    </w:p>
    <w:p w:rsidR="00194348" w:rsidRPr="003F1BDD" w:rsidRDefault="00194348" w:rsidP="00DF2424">
      <w:pPr>
        <w:ind w:left="567" w:hanging="567"/>
        <w:rPr>
          <w:rFonts w:ascii="Garamond" w:hAnsi="Garamond"/>
          <w:lang w:val="es-ES"/>
        </w:rPr>
      </w:pPr>
    </w:p>
    <w:p w:rsidR="00AA6F40" w:rsidRPr="003F1BDD" w:rsidRDefault="00AA6F40" w:rsidP="00DF2424">
      <w:pPr>
        <w:ind w:left="567" w:hanging="567"/>
        <w:rPr>
          <w:rFonts w:ascii="Garamond" w:hAnsi="Garamond"/>
          <w:lang w:val="es-ES"/>
        </w:rPr>
      </w:pPr>
      <w:r w:rsidRPr="003F1BDD">
        <w:rPr>
          <w:rFonts w:ascii="Garamond" w:hAnsi="Garamond"/>
          <w:lang w:val="es-ES"/>
        </w:rPr>
        <w:t>20</w:t>
      </w:r>
      <w:r w:rsidR="003E4F4A" w:rsidRPr="003F1BDD">
        <w:rPr>
          <w:rFonts w:ascii="Garamond" w:hAnsi="Garamond"/>
          <w:lang w:val="es-ES"/>
        </w:rPr>
        <w:t>9</w:t>
      </w:r>
      <w:r w:rsidRPr="003F1BDD">
        <w:rPr>
          <w:rFonts w:ascii="Garamond" w:hAnsi="Garamond"/>
          <w:lang w:val="es-ES"/>
        </w:rPr>
        <w:tab/>
        <w:t xml:space="preserve">La </w:t>
      </w:r>
      <w:r w:rsidRPr="003F1BDD">
        <w:rPr>
          <w:rFonts w:ascii="Garamond" w:hAnsi="Garamond"/>
          <w:b/>
          <w:lang w:val="es-ES"/>
        </w:rPr>
        <w:t>rotación</w:t>
      </w:r>
      <w:r w:rsidRPr="003F1BDD">
        <w:rPr>
          <w:rFonts w:ascii="Garamond" w:hAnsi="Garamond"/>
          <w:lang w:val="es-ES"/>
        </w:rPr>
        <w:t xml:space="preserve"> de individuos, especialmente durante los periodos de migración, lleva a que más aves acuáticas utilicen determinados humedales que las que se pueden contar en un determinado momento, de tal manera que la importancia de esos humedales en cuanto al apoyo que prestan a las poblaciones de aves acuáticas será con frecuencia más significativa que la que permite establecer la información de un simple censo. Para más orientación sobre estimaciones de las rotaciones véanse los lineamientos relativos al Criterio 5 en el párrafo 187.</w:t>
      </w:r>
    </w:p>
    <w:p w:rsidR="00AA6F40" w:rsidRPr="003F1BDD" w:rsidRDefault="00AA6F40" w:rsidP="00DF2424">
      <w:pPr>
        <w:ind w:left="567" w:hanging="567"/>
        <w:rPr>
          <w:rFonts w:ascii="Garamond" w:hAnsi="Garamond"/>
          <w:lang w:val="es-ES"/>
        </w:rPr>
      </w:pPr>
    </w:p>
    <w:p w:rsidR="00AA6F40" w:rsidRPr="003F1BDD" w:rsidRDefault="004212FB" w:rsidP="00DF2424">
      <w:pPr>
        <w:rPr>
          <w:rFonts w:ascii="Garamond" w:hAnsi="Garamond"/>
          <w:b/>
          <w:szCs w:val="24"/>
          <w:lang w:val="es-ES"/>
        </w:rPr>
      </w:pPr>
      <w:r w:rsidRPr="003F1BDD">
        <w:rPr>
          <w:rFonts w:ascii="Garamond" w:hAnsi="Garamond"/>
          <w:b/>
          <w:szCs w:val="24"/>
          <w:lang w:val="es-ES"/>
        </w:rPr>
        <w:t>Dónde acudir en busca de mayor ayuda o información</w:t>
      </w:r>
    </w:p>
    <w:p w:rsidR="00AA6F40" w:rsidRPr="003F1BDD" w:rsidRDefault="00AA6F40" w:rsidP="00DF2424">
      <w:pPr>
        <w:rPr>
          <w:rFonts w:ascii="Garamond" w:hAnsi="Garamond"/>
          <w:b/>
          <w:szCs w:val="24"/>
          <w:lang w:val="es-ES"/>
        </w:rPr>
      </w:pPr>
    </w:p>
    <w:p w:rsidR="00812A02" w:rsidRPr="00904C6D" w:rsidRDefault="00AA6F40" w:rsidP="00812A02">
      <w:pPr>
        <w:ind w:left="567" w:hanging="567"/>
        <w:rPr>
          <w:rFonts w:ascii="Garamond" w:hAnsi="Garamond"/>
          <w:szCs w:val="24"/>
          <w:lang w:val="fr-FR"/>
        </w:rPr>
      </w:pPr>
      <w:r w:rsidRPr="003F1BDD">
        <w:rPr>
          <w:rFonts w:ascii="Garamond" w:hAnsi="Garamond"/>
          <w:szCs w:val="24"/>
          <w:lang w:val="es-ES"/>
        </w:rPr>
        <w:lastRenderedPageBreak/>
        <w:t>2</w:t>
      </w:r>
      <w:r w:rsidR="003E4F4A" w:rsidRPr="003F1BDD">
        <w:rPr>
          <w:rFonts w:ascii="Garamond" w:hAnsi="Garamond"/>
          <w:szCs w:val="24"/>
          <w:lang w:val="es-ES"/>
        </w:rPr>
        <w:t>1</w:t>
      </w:r>
      <w:r w:rsidRPr="003F1BDD">
        <w:rPr>
          <w:rFonts w:ascii="Garamond" w:hAnsi="Garamond"/>
          <w:szCs w:val="24"/>
          <w:lang w:val="es-ES"/>
        </w:rPr>
        <w:t>0.</w:t>
      </w:r>
      <w:r w:rsidRPr="003F1BDD">
        <w:rPr>
          <w:rFonts w:ascii="Garamond" w:hAnsi="Garamond"/>
          <w:szCs w:val="24"/>
          <w:lang w:val="es-ES"/>
        </w:rPr>
        <w:tab/>
      </w:r>
      <w:r w:rsidR="002672A0" w:rsidRPr="003F1BDD">
        <w:rPr>
          <w:rFonts w:ascii="Garamond" w:hAnsi="Garamond"/>
          <w:szCs w:val="24"/>
          <w:lang w:val="es-ES"/>
        </w:rPr>
        <w:t>Censo Internacional de Aves Acuáticas</w:t>
      </w:r>
      <w:r w:rsidRPr="003F1BDD">
        <w:rPr>
          <w:rFonts w:ascii="Garamond" w:hAnsi="Garamond"/>
          <w:szCs w:val="24"/>
          <w:lang w:val="es-ES"/>
        </w:rPr>
        <w:t xml:space="preserve">: Wetlands International, </w:t>
      </w:r>
      <w:hyperlink r:id="rId17" w:history="1">
        <w:r w:rsidR="00812A02" w:rsidRPr="00904C6D">
          <w:rPr>
            <w:rStyle w:val="Hyperlink"/>
            <w:rFonts w:ascii="Garamond" w:hAnsi="Garamond"/>
            <w:szCs w:val="24"/>
            <w:lang w:val="fr-FR"/>
          </w:rPr>
          <w:t>https://www.wetlands.org/IWC</w:t>
        </w:r>
      </w:hyperlink>
      <w:r w:rsidR="00812A02" w:rsidRPr="00904C6D">
        <w:rPr>
          <w:rFonts w:ascii="Garamond" w:hAnsi="Garamond"/>
          <w:szCs w:val="24"/>
          <w:lang w:val="fr-FR"/>
        </w:rPr>
        <w:t xml:space="preserve"> y la publicación </w:t>
      </w:r>
      <w:r w:rsidR="00812A02" w:rsidRPr="00904C6D">
        <w:rPr>
          <w:rFonts w:ascii="Garamond" w:hAnsi="Garamond"/>
          <w:i/>
          <w:szCs w:val="24"/>
          <w:lang w:val="fr-FR"/>
        </w:rPr>
        <w:t>Waterbird Population Estimates</w:t>
      </w:r>
      <w:r w:rsidR="00812A02" w:rsidRPr="00904C6D">
        <w:rPr>
          <w:rFonts w:ascii="Garamond" w:hAnsi="Garamond"/>
          <w:szCs w:val="24"/>
          <w:lang w:val="fr-FR"/>
        </w:rPr>
        <w:t xml:space="preserve">, disponible a través del Portal sobre Poblaciones de Aves Acuáticas, </w:t>
      </w:r>
      <w:hyperlink r:id="rId18" w:history="1">
        <w:r w:rsidR="00812A02" w:rsidRPr="00904C6D">
          <w:rPr>
            <w:rStyle w:val="Hyperlink"/>
            <w:rFonts w:ascii="Garamond" w:hAnsi="Garamond"/>
            <w:szCs w:val="24"/>
            <w:lang w:val="fr-FR"/>
          </w:rPr>
          <w:t>https://wpp.wetlands.org/</w:t>
        </w:r>
      </w:hyperlink>
      <w:r w:rsidR="00812A02" w:rsidRPr="00904C6D">
        <w:rPr>
          <w:rFonts w:ascii="Garamond" w:hAnsi="Garamond"/>
          <w:szCs w:val="24"/>
          <w:lang w:val="fr-FR"/>
        </w:rPr>
        <w:t>.</w:t>
      </w:r>
      <w:r w:rsidR="00812A02">
        <w:rPr>
          <w:rStyle w:val="FootnoteReference"/>
          <w:rFonts w:ascii="Garamond" w:hAnsi="Garamond"/>
          <w:szCs w:val="24"/>
        </w:rPr>
        <w:footnoteReference w:id="9"/>
      </w:r>
    </w:p>
    <w:p w:rsidR="00812A02" w:rsidRPr="00904C6D" w:rsidRDefault="00812A02" w:rsidP="00812A02">
      <w:pPr>
        <w:ind w:left="567" w:hanging="567"/>
        <w:rPr>
          <w:rFonts w:ascii="Garamond" w:hAnsi="Garamond"/>
          <w:szCs w:val="24"/>
          <w:lang w:val="fr-FR"/>
        </w:rPr>
      </w:pPr>
    </w:p>
    <w:p w:rsidR="00AA6F40" w:rsidRPr="003F1BDD" w:rsidRDefault="00AA6F40" w:rsidP="00DF2424">
      <w:pPr>
        <w:ind w:left="567" w:hanging="567"/>
        <w:rPr>
          <w:rFonts w:ascii="Garamond" w:hAnsi="Garamond"/>
          <w:szCs w:val="24"/>
          <w:lang w:val="es-ES"/>
        </w:rPr>
      </w:pPr>
      <w:r w:rsidRPr="003F1BDD">
        <w:rPr>
          <w:rFonts w:ascii="Garamond" w:hAnsi="Garamond"/>
          <w:szCs w:val="24"/>
          <w:lang w:val="es-ES"/>
        </w:rPr>
        <w:t>2</w:t>
      </w:r>
      <w:r w:rsidR="003E4F4A" w:rsidRPr="003F1BDD">
        <w:rPr>
          <w:rFonts w:ascii="Garamond" w:hAnsi="Garamond"/>
          <w:szCs w:val="24"/>
          <w:lang w:val="es-ES"/>
        </w:rPr>
        <w:t>11</w:t>
      </w:r>
      <w:r w:rsidRPr="003F1BDD">
        <w:rPr>
          <w:rFonts w:ascii="Garamond" w:hAnsi="Garamond"/>
          <w:szCs w:val="24"/>
          <w:lang w:val="es-ES"/>
        </w:rPr>
        <w:t>.</w:t>
      </w:r>
      <w:r w:rsidRPr="003F1BDD">
        <w:rPr>
          <w:rFonts w:ascii="Garamond" w:hAnsi="Garamond"/>
          <w:szCs w:val="24"/>
          <w:lang w:val="es-ES"/>
        </w:rPr>
        <w:tab/>
      </w:r>
      <w:r w:rsidR="00F10A2D" w:rsidRPr="003F1BDD">
        <w:rPr>
          <w:rFonts w:ascii="Garamond" w:hAnsi="Garamond"/>
          <w:szCs w:val="24"/>
          <w:lang w:val="es-ES"/>
        </w:rPr>
        <w:t xml:space="preserve">Se puede consultar información más detallada sobre la distribución y </w:t>
      </w:r>
      <w:r w:rsidR="00342332" w:rsidRPr="003F1BDD">
        <w:rPr>
          <w:rFonts w:ascii="Garamond" w:hAnsi="Garamond"/>
          <w:szCs w:val="24"/>
          <w:lang w:val="es-ES"/>
        </w:rPr>
        <w:t>el área de distribución de las poblaciones biogeográficas de algunos grupos de aves acuáticas en</w:t>
      </w:r>
      <w:r w:rsidRPr="003F1BDD">
        <w:rPr>
          <w:rFonts w:ascii="Garamond" w:hAnsi="Garamond"/>
          <w:szCs w:val="24"/>
          <w:lang w:val="es-ES"/>
        </w:rPr>
        <w:t>:</w:t>
      </w:r>
    </w:p>
    <w:p w:rsidR="00AA6F40" w:rsidRPr="003F1BDD" w:rsidRDefault="00AA6F40" w:rsidP="00DF2424">
      <w:pPr>
        <w:rPr>
          <w:rFonts w:ascii="Garamond" w:hAnsi="Garamond"/>
          <w:szCs w:val="24"/>
          <w:lang w:val="es-ES"/>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835"/>
        <w:gridCol w:w="3119"/>
      </w:tblGrid>
      <w:tr w:rsidR="00AA6F40" w:rsidRPr="003F1BDD" w:rsidTr="007A6251">
        <w:tc>
          <w:tcPr>
            <w:tcW w:w="3085" w:type="dxa"/>
          </w:tcPr>
          <w:p w:rsidR="00AA6F40" w:rsidRPr="003F1BDD" w:rsidRDefault="007A6251" w:rsidP="00DF2424">
            <w:pPr>
              <w:rPr>
                <w:rFonts w:ascii="Garamond" w:hAnsi="Garamond"/>
                <w:b/>
                <w:szCs w:val="24"/>
                <w:lang w:val="es-ES"/>
              </w:rPr>
            </w:pPr>
            <w:r w:rsidRPr="003F1BDD">
              <w:rPr>
                <w:rFonts w:ascii="Garamond" w:hAnsi="Garamond"/>
                <w:b/>
                <w:szCs w:val="24"/>
                <w:lang w:val="es-ES"/>
              </w:rPr>
              <w:t>Taxones</w:t>
            </w:r>
            <w:r w:rsidR="00342332" w:rsidRPr="003F1BDD">
              <w:rPr>
                <w:rFonts w:ascii="Garamond" w:hAnsi="Garamond"/>
                <w:b/>
                <w:szCs w:val="24"/>
                <w:lang w:val="es-ES"/>
              </w:rPr>
              <w:t xml:space="preserve"> de aves acuáticas</w:t>
            </w:r>
          </w:p>
        </w:tc>
        <w:tc>
          <w:tcPr>
            <w:tcW w:w="2835" w:type="dxa"/>
          </w:tcPr>
          <w:p w:rsidR="00AA6F40" w:rsidRPr="003F1BDD" w:rsidRDefault="00342332" w:rsidP="00DF2424">
            <w:pPr>
              <w:rPr>
                <w:rFonts w:ascii="Garamond" w:hAnsi="Garamond"/>
                <w:b/>
                <w:szCs w:val="24"/>
                <w:lang w:val="es-ES"/>
              </w:rPr>
            </w:pPr>
            <w:r w:rsidRPr="003F1BDD">
              <w:rPr>
                <w:rFonts w:ascii="Garamond" w:hAnsi="Garamond"/>
                <w:b/>
                <w:szCs w:val="24"/>
                <w:lang w:val="es-ES"/>
              </w:rPr>
              <w:t>Área geográfica</w:t>
            </w:r>
          </w:p>
        </w:tc>
        <w:tc>
          <w:tcPr>
            <w:tcW w:w="3119" w:type="dxa"/>
          </w:tcPr>
          <w:p w:rsidR="00AA6F40" w:rsidRPr="003F1BDD" w:rsidRDefault="00342332" w:rsidP="00DF2424">
            <w:pPr>
              <w:rPr>
                <w:rFonts w:ascii="Garamond" w:hAnsi="Garamond"/>
                <w:b/>
                <w:szCs w:val="24"/>
                <w:lang w:val="es-ES"/>
              </w:rPr>
            </w:pPr>
            <w:r w:rsidRPr="003F1BDD">
              <w:rPr>
                <w:rFonts w:ascii="Garamond" w:hAnsi="Garamond"/>
                <w:b/>
                <w:szCs w:val="24"/>
                <w:lang w:val="es-ES"/>
              </w:rPr>
              <w:t>Fuente de información</w:t>
            </w:r>
          </w:p>
        </w:tc>
      </w:tr>
      <w:tr w:rsidR="00AA6F40" w:rsidRPr="003F1BDD" w:rsidTr="007A6251">
        <w:tc>
          <w:tcPr>
            <w:tcW w:w="3085" w:type="dxa"/>
          </w:tcPr>
          <w:p w:rsidR="00AA6F40" w:rsidRPr="003F1BDD" w:rsidRDefault="00033E7B" w:rsidP="00DF2424">
            <w:pPr>
              <w:rPr>
                <w:rFonts w:ascii="Garamond" w:hAnsi="Garamond"/>
                <w:szCs w:val="24"/>
                <w:lang w:val="es-ES"/>
              </w:rPr>
            </w:pPr>
            <w:r w:rsidRPr="003F1BDD">
              <w:rPr>
                <w:rFonts w:ascii="Garamond" w:hAnsi="Garamond"/>
                <w:szCs w:val="24"/>
                <w:lang w:val="es-ES"/>
              </w:rPr>
              <w:t>Anátidas</w:t>
            </w:r>
          </w:p>
        </w:tc>
        <w:tc>
          <w:tcPr>
            <w:tcW w:w="2835" w:type="dxa"/>
          </w:tcPr>
          <w:p w:rsidR="00AA6F40" w:rsidRPr="003F1BDD" w:rsidRDefault="00342332" w:rsidP="00DF2424">
            <w:pPr>
              <w:rPr>
                <w:rFonts w:ascii="Garamond" w:hAnsi="Garamond"/>
                <w:szCs w:val="24"/>
                <w:lang w:val="es-ES"/>
              </w:rPr>
            </w:pPr>
            <w:r w:rsidRPr="003F1BDD">
              <w:rPr>
                <w:rFonts w:ascii="Garamond" w:hAnsi="Garamond"/>
                <w:szCs w:val="24"/>
                <w:lang w:val="es-ES"/>
              </w:rPr>
              <w:t>África y Eurasia occidental</w:t>
            </w:r>
            <w:r w:rsidR="00AA6F40" w:rsidRPr="003F1BDD">
              <w:rPr>
                <w:rFonts w:ascii="Garamond" w:hAnsi="Garamond"/>
                <w:szCs w:val="24"/>
                <w:lang w:val="es-ES"/>
              </w:rPr>
              <w:t xml:space="preserve"> </w:t>
            </w:r>
          </w:p>
        </w:tc>
        <w:tc>
          <w:tcPr>
            <w:tcW w:w="3119" w:type="dxa"/>
          </w:tcPr>
          <w:p w:rsidR="00AA6F40" w:rsidRPr="003F1BDD" w:rsidRDefault="00AA6F40" w:rsidP="00DF2424">
            <w:pPr>
              <w:rPr>
                <w:rFonts w:ascii="Garamond" w:hAnsi="Garamond"/>
                <w:szCs w:val="24"/>
                <w:lang w:val="es-ES"/>
              </w:rPr>
            </w:pPr>
            <w:r w:rsidRPr="003F1BDD">
              <w:rPr>
                <w:rFonts w:ascii="Garamond" w:hAnsi="Garamond"/>
                <w:szCs w:val="24"/>
                <w:lang w:val="es-ES"/>
              </w:rPr>
              <w:t xml:space="preserve">Scott </w:t>
            </w:r>
            <w:r w:rsidR="00342332" w:rsidRPr="003F1BDD">
              <w:rPr>
                <w:rFonts w:ascii="Garamond" w:hAnsi="Garamond"/>
                <w:szCs w:val="24"/>
                <w:lang w:val="es-ES"/>
              </w:rPr>
              <w:t>y</w:t>
            </w:r>
            <w:r w:rsidRPr="003F1BDD">
              <w:rPr>
                <w:rFonts w:ascii="Garamond" w:hAnsi="Garamond"/>
                <w:szCs w:val="24"/>
                <w:lang w:val="es-ES"/>
              </w:rPr>
              <w:t xml:space="preserve"> Rose (1996)</w:t>
            </w:r>
          </w:p>
        </w:tc>
      </w:tr>
      <w:tr w:rsidR="00AA6F40" w:rsidRPr="003F1BDD" w:rsidTr="007A6251">
        <w:tc>
          <w:tcPr>
            <w:tcW w:w="3085" w:type="dxa"/>
          </w:tcPr>
          <w:p w:rsidR="00AA6F40" w:rsidRPr="003F1BDD" w:rsidRDefault="00033E7B" w:rsidP="00DF2424">
            <w:pPr>
              <w:rPr>
                <w:rFonts w:ascii="Garamond" w:hAnsi="Garamond"/>
                <w:szCs w:val="24"/>
                <w:lang w:val="es-ES"/>
              </w:rPr>
            </w:pPr>
            <w:r w:rsidRPr="003F1BDD">
              <w:rPr>
                <w:rFonts w:ascii="Garamond" w:hAnsi="Garamond"/>
                <w:szCs w:val="24"/>
                <w:lang w:val="es-ES"/>
              </w:rPr>
              <w:t>Anátidas</w:t>
            </w:r>
          </w:p>
        </w:tc>
        <w:tc>
          <w:tcPr>
            <w:tcW w:w="2835" w:type="dxa"/>
          </w:tcPr>
          <w:p w:rsidR="00AA6F40" w:rsidRPr="003F1BDD" w:rsidRDefault="00AA6F40" w:rsidP="00DF2424">
            <w:pPr>
              <w:rPr>
                <w:rFonts w:ascii="Garamond" w:hAnsi="Garamond"/>
                <w:szCs w:val="24"/>
                <w:lang w:val="es-ES"/>
              </w:rPr>
            </w:pPr>
            <w:r w:rsidRPr="003F1BDD">
              <w:rPr>
                <w:rFonts w:ascii="Garamond" w:hAnsi="Garamond"/>
                <w:szCs w:val="24"/>
                <w:lang w:val="es-ES"/>
              </w:rPr>
              <w:t>Eurasia</w:t>
            </w:r>
            <w:r w:rsidR="00342332" w:rsidRPr="003F1BDD">
              <w:rPr>
                <w:rFonts w:ascii="Garamond" w:hAnsi="Garamond"/>
                <w:szCs w:val="24"/>
                <w:lang w:val="es-ES"/>
              </w:rPr>
              <w:t xml:space="preserve"> oriental</w:t>
            </w:r>
          </w:p>
        </w:tc>
        <w:tc>
          <w:tcPr>
            <w:tcW w:w="3119" w:type="dxa"/>
          </w:tcPr>
          <w:p w:rsidR="00AA6F40" w:rsidRPr="003F1BDD" w:rsidRDefault="00AA6F40" w:rsidP="00DF2424">
            <w:pPr>
              <w:rPr>
                <w:rFonts w:ascii="Garamond" w:hAnsi="Garamond"/>
                <w:szCs w:val="24"/>
                <w:lang w:val="es-ES"/>
              </w:rPr>
            </w:pPr>
            <w:r w:rsidRPr="003F1BDD">
              <w:rPr>
                <w:rFonts w:ascii="Garamond" w:hAnsi="Garamond"/>
                <w:szCs w:val="24"/>
                <w:lang w:val="es-ES"/>
              </w:rPr>
              <w:t xml:space="preserve">Miyabayashi </w:t>
            </w:r>
            <w:r w:rsidR="00342332" w:rsidRPr="003F1BDD">
              <w:rPr>
                <w:rFonts w:ascii="Garamond" w:hAnsi="Garamond"/>
                <w:szCs w:val="24"/>
                <w:lang w:val="es-ES"/>
              </w:rPr>
              <w:t>y</w:t>
            </w:r>
            <w:r w:rsidRPr="003F1BDD">
              <w:rPr>
                <w:rFonts w:ascii="Garamond" w:hAnsi="Garamond"/>
                <w:szCs w:val="24"/>
                <w:lang w:val="es-ES"/>
              </w:rPr>
              <w:t xml:space="preserve"> Mundkur (1999)</w:t>
            </w:r>
          </w:p>
        </w:tc>
      </w:tr>
      <w:tr w:rsidR="00AA6F40" w:rsidRPr="003F1BDD" w:rsidTr="007A6251">
        <w:tc>
          <w:tcPr>
            <w:tcW w:w="3085" w:type="dxa"/>
          </w:tcPr>
          <w:p w:rsidR="00AA6F40" w:rsidRPr="003F1BDD" w:rsidRDefault="00342332" w:rsidP="00DF2424">
            <w:pPr>
              <w:rPr>
                <w:rFonts w:ascii="Garamond" w:hAnsi="Garamond"/>
                <w:szCs w:val="24"/>
                <w:lang w:val="es-ES"/>
              </w:rPr>
            </w:pPr>
            <w:r w:rsidRPr="003F1BDD">
              <w:rPr>
                <w:rFonts w:ascii="Garamond" w:hAnsi="Garamond"/>
                <w:szCs w:val="24"/>
                <w:lang w:val="es-ES"/>
              </w:rPr>
              <w:t>Zancudas</w:t>
            </w:r>
          </w:p>
        </w:tc>
        <w:tc>
          <w:tcPr>
            <w:tcW w:w="2835" w:type="dxa"/>
          </w:tcPr>
          <w:p w:rsidR="00AA6F40" w:rsidRPr="003F1BDD" w:rsidRDefault="00342332" w:rsidP="00DF2424">
            <w:pPr>
              <w:rPr>
                <w:rFonts w:ascii="Garamond" w:hAnsi="Garamond"/>
                <w:szCs w:val="24"/>
                <w:lang w:val="es-ES"/>
              </w:rPr>
            </w:pPr>
            <w:r w:rsidRPr="003F1BDD">
              <w:rPr>
                <w:rFonts w:ascii="Garamond" w:hAnsi="Garamond"/>
                <w:szCs w:val="24"/>
                <w:lang w:val="es-ES"/>
              </w:rPr>
              <w:t>África y Eurasia occidental</w:t>
            </w:r>
          </w:p>
        </w:tc>
        <w:tc>
          <w:tcPr>
            <w:tcW w:w="3119" w:type="dxa"/>
          </w:tcPr>
          <w:p w:rsidR="00AA6F40" w:rsidRPr="003F1BDD" w:rsidRDefault="00AA6F40" w:rsidP="00DF2424">
            <w:pPr>
              <w:rPr>
                <w:rFonts w:ascii="Garamond" w:hAnsi="Garamond"/>
                <w:szCs w:val="24"/>
                <w:lang w:val="es-ES"/>
              </w:rPr>
            </w:pPr>
            <w:r w:rsidRPr="003F1BDD">
              <w:rPr>
                <w:rFonts w:ascii="Garamond" w:hAnsi="Garamond"/>
                <w:szCs w:val="24"/>
                <w:lang w:val="es-ES"/>
              </w:rPr>
              <w:t xml:space="preserve">Delany </w:t>
            </w:r>
            <w:r w:rsidRPr="003F1BDD">
              <w:rPr>
                <w:rFonts w:ascii="Garamond" w:hAnsi="Garamond"/>
                <w:i/>
                <w:szCs w:val="24"/>
                <w:lang w:val="es-ES"/>
              </w:rPr>
              <w:t>et al.</w:t>
            </w:r>
            <w:r w:rsidRPr="003F1BDD">
              <w:rPr>
                <w:rFonts w:ascii="Garamond" w:hAnsi="Garamond"/>
                <w:szCs w:val="24"/>
                <w:lang w:val="es-ES"/>
              </w:rPr>
              <w:t xml:space="preserve"> (2009)</w:t>
            </w:r>
          </w:p>
        </w:tc>
      </w:tr>
    </w:tbl>
    <w:p w:rsidR="00AA6F40" w:rsidRPr="003F1BDD" w:rsidRDefault="00AA6F40" w:rsidP="00DF2424">
      <w:pPr>
        <w:rPr>
          <w:rFonts w:ascii="Garamond" w:hAnsi="Garamond"/>
          <w:szCs w:val="24"/>
          <w:lang w:val="es-ES"/>
        </w:rPr>
      </w:pPr>
    </w:p>
    <w:p w:rsidR="00DF4934" w:rsidRPr="003F1BDD" w:rsidRDefault="00DF4934" w:rsidP="00DF2424">
      <w:pPr>
        <w:pStyle w:val="Heading3"/>
        <w:tabs>
          <w:tab w:val="clear" w:pos="4680"/>
        </w:tabs>
        <w:ind w:left="1134" w:hanging="567"/>
        <w:jc w:val="left"/>
        <w:rPr>
          <w:rStyle w:val="Strong"/>
          <w:b/>
          <w:bCs/>
          <w:szCs w:val="24"/>
          <w:u w:val="none"/>
          <w:lang w:val="es-ES"/>
        </w:rPr>
      </w:pPr>
      <w:bookmarkStart w:id="96" w:name="_Toc320907580"/>
      <w:r w:rsidRPr="003F1BDD">
        <w:rPr>
          <w:rStyle w:val="Strong"/>
          <w:b/>
          <w:bCs/>
          <w:szCs w:val="24"/>
          <w:u w:val="none"/>
          <w:lang w:val="es-ES"/>
        </w:rPr>
        <w:t xml:space="preserve">Criterios específicos </w:t>
      </w:r>
      <w:r w:rsidR="00331B55" w:rsidRPr="003F1BDD">
        <w:rPr>
          <w:rStyle w:val="Strong"/>
          <w:b/>
          <w:bCs/>
          <w:szCs w:val="24"/>
          <w:u w:val="none"/>
          <w:lang w:val="es-ES"/>
        </w:rPr>
        <w:t xml:space="preserve">basados en </w:t>
      </w:r>
      <w:r w:rsidRPr="003F1BDD">
        <w:rPr>
          <w:rStyle w:val="Strong"/>
          <w:b/>
          <w:bCs/>
          <w:szCs w:val="24"/>
          <w:u w:val="none"/>
          <w:lang w:val="es-ES"/>
        </w:rPr>
        <w:t>peces</w:t>
      </w:r>
      <w:bookmarkEnd w:id="96"/>
    </w:p>
    <w:p w:rsidR="00DF4934" w:rsidRPr="003F1BDD" w:rsidRDefault="00DF4934" w:rsidP="00DF2424">
      <w:pPr>
        <w:pStyle w:val="BodyTextIndent2"/>
        <w:pBdr>
          <w:top w:val="none" w:sz="0" w:space="0" w:color="auto"/>
          <w:left w:val="none" w:sz="0" w:space="0" w:color="auto"/>
          <w:bottom w:val="none" w:sz="0" w:space="0" w:color="auto"/>
          <w:right w:val="none" w:sz="0" w:space="0" w:color="auto"/>
        </w:pBdr>
        <w:ind w:left="0"/>
        <w:rPr>
          <w:lang w:val="es-ES"/>
        </w:rPr>
      </w:pPr>
    </w:p>
    <w:p w:rsidR="00125E74" w:rsidRPr="003F1BDD" w:rsidRDefault="00AA6F40" w:rsidP="00DF2424">
      <w:pPr>
        <w:pStyle w:val="Heading3"/>
        <w:tabs>
          <w:tab w:val="clear" w:pos="4680"/>
        </w:tabs>
        <w:jc w:val="left"/>
        <w:rPr>
          <w:bCs/>
          <w:i/>
          <w:szCs w:val="24"/>
          <w:u w:val="none"/>
          <w:lang w:val="es-ES"/>
        </w:rPr>
      </w:pPr>
      <w:bookmarkStart w:id="97" w:name="_Toc320836700"/>
      <w:bookmarkStart w:id="98" w:name="_Toc320907581"/>
      <w:r w:rsidRPr="003F1BDD">
        <w:rPr>
          <w:bCs/>
          <w:i/>
          <w:szCs w:val="24"/>
          <w:u w:val="none"/>
          <w:lang w:val="es-ES"/>
        </w:rPr>
        <w:t>6.1.7</w:t>
      </w:r>
      <w:r w:rsidRPr="003F1BDD">
        <w:rPr>
          <w:bCs/>
          <w:i/>
          <w:szCs w:val="24"/>
          <w:u w:val="none"/>
          <w:lang w:val="es-ES"/>
        </w:rPr>
        <w:tab/>
      </w:r>
      <w:r w:rsidR="00DF4934" w:rsidRPr="003F1BDD">
        <w:rPr>
          <w:bCs/>
          <w:i/>
          <w:szCs w:val="24"/>
          <w:u w:val="none"/>
          <w:lang w:val="es-ES"/>
        </w:rPr>
        <w:t>Criterio 7</w:t>
      </w:r>
      <w:bookmarkEnd w:id="97"/>
      <w:bookmarkEnd w:id="98"/>
      <w:r w:rsidR="00DF4934" w:rsidRPr="003F1BDD">
        <w:rPr>
          <w:bCs/>
          <w:i/>
          <w:szCs w:val="24"/>
          <w:u w:val="none"/>
          <w:lang w:val="es-ES"/>
        </w:rPr>
        <w:t xml:space="preserve"> </w:t>
      </w:r>
    </w:p>
    <w:p w:rsidR="000E2921" w:rsidRPr="003F1BDD" w:rsidRDefault="000E2921" w:rsidP="00DF2424">
      <w:pPr>
        <w:pStyle w:val="BodyTextIndent2"/>
        <w:pBdr>
          <w:top w:val="none" w:sz="0" w:space="0" w:color="auto"/>
          <w:left w:val="none" w:sz="0" w:space="0" w:color="auto"/>
          <w:bottom w:val="none" w:sz="0" w:space="0" w:color="auto"/>
          <w:right w:val="none" w:sz="0" w:space="0" w:color="auto"/>
        </w:pBdr>
        <w:ind w:left="0"/>
        <w:rPr>
          <w:lang w:val="es-ES"/>
        </w:rPr>
      </w:pPr>
    </w:p>
    <w:p w:rsidR="00DF4934" w:rsidRPr="003F1BDD" w:rsidRDefault="00DF4934" w:rsidP="00DF2424">
      <w:pPr>
        <w:pStyle w:val="BodyTextIndent2"/>
        <w:pBdr>
          <w:top w:val="single" w:sz="4" w:space="1" w:color="auto"/>
          <w:left w:val="single" w:sz="4" w:space="4" w:color="auto"/>
          <w:bottom w:val="single" w:sz="4" w:space="1" w:color="auto"/>
          <w:right w:val="single" w:sz="4" w:space="4" w:color="auto"/>
        </w:pBdr>
        <w:shd w:val="clear" w:color="auto" w:fill="EEECE1"/>
        <w:ind w:right="720"/>
        <w:jc w:val="center"/>
        <w:rPr>
          <w:szCs w:val="24"/>
          <w:lang w:val="es-ES"/>
        </w:rPr>
      </w:pPr>
      <w:r w:rsidRPr="003F1BDD">
        <w:rPr>
          <w:szCs w:val="24"/>
          <w:lang w:val="es-ES"/>
        </w:rPr>
        <w:t>Un humedal deberá ser considerado de importancia internacional si sustenta una proporción significativa de las subespecies, especies o familias de peces autóctonas, etapas del ciclo biológico, interacciones de especies y/o poblaciones que son representativas de los beneficios y/o los valores de los humedales y contribuye de esa manera a la diversidad biológica del mundo.</w:t>
      </w:r>
    </w:p>
    <w:p w:rsidR="00DF4934" w:rsidRPr="003F1BDD" w:rsidRDefault="00DF4934" w:rsidP="00DF2424">
      <w:pPr>
        <w:pStyle w:val="BodyTextIndent2"/>
        <w:pBdr>
          <w:top w:val="none" w:sz="0" w:space="0" w:color="auto"/>
          <w:left w:val="none" w:sz="0" w:space="0" w:color="auto"/>
          <w:bottom w:val="none" w:sz="0" w:space="0" w:color="auto"/>
          <w:right w:val="none" w:sz="0" w:space="0" w:color="auto"/>
        </w:pBdr>
        <w:ind w:left="0"/>
        <w:rPr>
          <w:lang w:val="es-ES"/>
        </w:rPr>
      </w:pPr>
    </w:p>
    <w:p w:rsidR="00CF56BE" w:rsidRPr="003F1BDD" w:rsidRDefault="00CF56BE" w:rsidP="000A79E1">
      <w:pPr>
        <w:keepNext/>
        <w:tabs>
          <w:tab w:val="left" w:pos="567"/>
        </w:tabs>
        <w:ind w:left="567" w:hanging="567"/>
        <w:rPr>
          <w:rFonts w:ascii="Garamond" w:hAnsi="Garamond"/>
          <w:b/>
          <w:szCs w:val="24"/>
          <w:lang w:val="es-ES"/>
        </w:rPr>
      </w:pPr>
      <w:r w:rsidRPr="003F1BDD">
        <w:rPr>
          <w:rFonts w:ascii="Garamond" w:hAnsi="Garamond"/>
          <w:b/>
          <w:szCs w:val="24"/>
          <w:lang w:val="es-ES"/>
        </w:rPr>
        <w:t>Objetivos del Criterio</w:t>
      </w:r>
    </w:p>
    <w:p w:rsidR="00CF56BE" w:rsidRPr="003F1BDD" w:rsidRDefault="00CF56BE" w:rsidP="000A79E1">
      <w:pPr>
        <w:keepNext/>
        <w:tabs>
          <w:tab w:val="left" w:pos="567"/>
        </w:tabs>
        <w:ind w:left="567" w:hanging="567"/>
        <w:rPr>
          <w:rFonts w:ascii="Garamond" w:hAnsi="Garamond"/>
          <w:b/>
          <w:szCs w:val="24"/>
          <w:lang w:val="es-ES"/>
        </w:rPr>
      </w:pPr>
    </w:p>
    <w:p w:rsidR="00DF4934" w:rsidRPr="003F1BDD" w:rsidRDefault="00C1019A" w:rsidP="00DF2424">
      <w:pPr>
        <w:ind w:left="567" w:hanging="567"/>
        <w:rPr>
          <w:rFonts w:ascii="Garamond" w:hAnsi="Garamond"/>
          <w:lang w:val="es-ES"/>
        </w:rPr>
      </w:pPr>
      <w:r w:rsidRPr="003F1BDD">
        <w:rPr>
          <w:rFonts w:ascii="Garamond" w:hAnsi="Garamond"/>
          <w:lang w:val="es-ES"/>
        </w:rPr>
        <w:t>2</w:t>
      </w:r>
      <w:r w:rsidR="00EF4833" w:rsidRPr="003F1BDD">
        <w:rPr>
          <w:rFonts w:ascii="Garamond" w:hAnsi="Garamond"/>
          <w:lang w:val="es-ES"/>
        </w:rPr>
        <w:t>1</w:t>
      </w:r>
      <w:r w:rsidR="003E4F4A" w:rsidRPr="003F1BDD">
        <w:rPr>
          <w:rFonts w:ascii="Garamond" w:hAnsi="Garamond"/>
          <w:lang w:val="es-ES"/>
        </w:rPr>
        <w:t>2</w:t>
      </w:r>
      <w:r w:rsidR="00DF4934" w:rsidRPr="003F1BDD">
        <w:rPr>
          <w:rFonts w:ascii="Garamond" w:hAnsi="Garamond"/>
          <w:lang w:val="es-ES"/>
        </w:rPr>
        <w:t>.</w:t>
      </w:r>
      <w:r w:rsidR="00DF4934" w:rsidRPr="003F1BDD">
        <w:rPr>
          <w:rFonts w:ascii="Garamond" w:hAnsi="Garamond"/>
          <w:lang w:val="es-ES"/>
        </w:rPr>
        <w:tab/>
        <w:t xml:space="preserve">Los peces son los vertebrados más </w:t>
      </w:r>
      <w:r w:rsidRPr="003F1BDD">
        <w:rPr>
          <w:rFonts w:ascii="Garamond" w:hAnsi="Garamond"/>
          <w:lang w:val="es-ES"/>
        </w:rPr>
        <w:t xml:space="preserve">diversos y </w:t>
      </w:r>
      <w:r w:rsidR="00DF4934" w:rsidRPr="003F1BDD">
        <w:rPr>
          <w:rFonts w:ascii="Garamond" w:hAnsi="Garamond"/>
          <w:lang w:val="es-ES"/>
        </w:rPr>
        <w:t xml:space="preserve">abundantes asociados con los humedales. </w:t>
      </w:r>
      <w:r w:rsidRPr="003F1BDD">
        <w:rPr>
          <w:rFonts w:ascii="Garamond" w:hAnsi="Garamond"/>
          <w:lang w:val="es-ES"/>
        </w:rPr>
        <w:t>Se calcula que m</w:t>
      </w:r>
      <w:r w:rsidR="00DF4934" w:rsidRPr="003F1BDD">
        <w:rPr>
          <w:rFonts w:ascii="Garamond" w:hAnsi="Garamond"/>
          <w:lang w:val="es-ES"/>
        </w:rPr>
        <w:t xml:space="preserve">ás de 18.000 especies de peces de todo el mundo viven durante todo su ciclo biológico o una parte del mismo en humedales. </w:t>
      </w:r>
    </w:p>
    <w:p w:rsidR="00DF4934" w:rsidRPr="003F1BDD" w:rsidRDefault="00DF4934" w:rsidP="00DF2424">
      <w:pPr>
        <w:ind w:left="567" w:right="-45" w:hanging="567"/>
        <w:rPr>
          <w:rFonts w:ascii="Garamond" w:hAnsi="Garamond"/>
          <w:lang w:val="es-ES"/>
        </w:rPr>
      </w:pPr>
    </w:p>
    <w:p w:rsidR="00DF4934" w:rsidRPr="003F1BDD" w:rsidRDefault="00C1019A" w:rsidP="00DF2424">
      <w:pPr>
        <w:ind w:left="567" w:hanging="567"/>
        <w:rPr>
          <w:rFonts w:ascii="Garamond" w:hAnsi="Garamond"/>
          <w:lang w:val="es-ES"/>
        </w:rPr>
      </w:pPr>
      <w:r w:rsidRPr="003F1BDD">
        <w:rPr>
          <w:rFonts w:ascii="Garamond" w:hAnsi="Garamond"/>
          <w:lang w:val="es-ES"/>
        </w:rPr>
        <w:t>21</w:t>
      </w:r>
      <w:r w:rsidR="003E4F4A" w:rsidRPr="003F1BDD">
        <w:rPr>
          <w:rFonts w:ascii="Garamond" w:hAnsi="Garamond"/>
          <w:lang w:val="es-ES"/>
        </w:rPr>
        <w:t>3</w:t>
      </w:r>
      <w:r w:rsidR="00DF4934" w:rsidRPr="003F1BDD">
        <w:rPr>
          <w:rFonts w:ascii="Garamond" w:hAnsi="Garamond"/>
          <w:lang w:val="es-ES"/>
        </w:rPr>
        <w:t>.</w:t>
      </w:r>
      <w:r w:rsidR="00DF4934" w:rsidRPr="003F1BDD">
        <w:rPr>
          <w:rFonts w:ascii="Garamond" w:hAnsi="Garamond"/>
          <w:lang w:val="es-ES"/>
        </w:rPr>
        <w:tab/>
        <w:t xml:space="preserve">Según el Criterio 7 un humedal puede ser designado de importancia internacional si contiene una gran diversidad de peces y crustáceos. Este Criterio destaca las distintas formas que esta diversidad puede revestir, inclusive el número de taxones, las distintas etapas del ciclo biológico, las interacciones de especies y la complejidad de las interacciones entre dichos taxones y su entorno. Los recuentos de especies por sí solos no bastan pues para evaluar la importancia de un humedal determinado. Además, es necesario tomar en consideración las funciones ecológicas que las especies pueden desempeñar en distintas etapas de su ciclo biológico. </w:t>
      </w:r>
    </w:p>
    <w:p w:rsidR="00DF4934" w:rsidRPr="003F1BDD" w:rsidRDefault="00DF4934" w:rsidP="00DF2424">
      <w:pPr>
        <w:ind w:left="567" w:right="-45" w:hanging="567"/>
        <w:rPr>
          <w:rFonts w:ascii="Garamond" w:hAnsi="Garamond"/>
          <w:lang w:val="es-ES"/>
        </w:rPr>
      </w:pPr>
    </w:p>
    <w:p w:rsidR="007A6251" w:rsidRPr="003F1BDD" w:rsidRDefault="007A6251" w:rsidP="00DF2424">
      <w:pPr>
        <w:tabs>
          <w:tab w:val="left" w:pos="567"/>
        </w:tabs>
        <w:ind w:left="567" w:hanging="567"/>
        <w:rPr>
          <w:rFonts w:ascii="Garamond" w:hAnsi="Garamond"/>
          <w:b/>
          <w:szCs w:val="24"/>
          <w:lang w:val="es-ES"/>
        </w:rPr>
      </w:pPr>
      <w:r w:rsidRPr="003F1BDD">
        <w:rPr>
          <w:rFonts w:ascii="Garamond" w:hAnsi="Garamond"/>
          <w:b/>
          <w:szCs w:val="24"/>
          <w:lang w:val="es-ES"/>
        </w:rPr>
        <w:t>Interpretación y significado del Criterio</w:t>
      </w:r>
    </w:p>
    <w:p w:rsidR="007A6251" w:rsidRPr="003F1BDD" w:rsidRDefault="007A6251" w:rsidP="00DF2424">
      <w:pPr>
        <w:tabs>
          <w:tab w:val="left" w:pos="567"/>
        </w:tabs>
        <w:ind w:left="567" w:hanging="567"/>
        <w:rPr>
          <w:rFonts w:ascii="Garamond" w:hAnsi="Garamond"/>
          <w:b/>
          <w:szCs w:val="24"/>
          <w:lang w:val="es-ES"/>
        </w:rPr>
      </w:pPr>
    </w:p>
    <w:p w:rsidR="0035324D" w:rsidRPr="003F1BDD" w:rsidRDefault="0035324D" w:rsidP="00DF2424">
      <w:pPr>
        <w:ind w:left="567" w:hanging="567"/>
        <w:rPr>
          <w:rFonts w:ascii="Garamond" w:hAnsi="Garamond"/>
          <w:lang w:val="es-ES"/>
        </w:rPr>
      </w:pPr>
      <w:r w:rsidRPr="003F1BDD">
        <w:rPr>
          <w:rFonts w:ascii="Garamond" w:hAnsi="Garamond"/>
          <w:lang w:val="es-ES"/>
        </w:rPr>
        <w:t>21</w:t>
      </w:r>
      <w:r w:rsidR="003E4F4A" w:rsidRPr="003F1BDD">
        <w:rPr>
          <w:rFonts w:ascii="Garamond" w:hAnsi="Garamond"/>
          <w:lang w:val="es-ES"/>
        </w:rPr>
        <w:t>4</w:t>
      </w:r>
      <w:r w:rsidRPr="003F1BDD">
        <w:rPr>
          <w:rFonts w:ascii="Garamond" w:hAnsi="Garamond"/>
          <w:lang w:val="es-ES"/>
        </w:rPr>
        <w:t>.</w:t>
      </w:r>
      <w:r w:rsidRPr="003F1BDD">
        <w:rPr>
          <w:rFonts w:ascii="Garamond" w:hAnsi="Garamond"/>
          <w:lang w:val="es-ES"/>
        </w:rPr>
        <w:tab/>
        <w:t>El Criterio 7 tiene una formulación muy compleja. La mejor interpretación es:</w:t>
      </w:r>
    </w:p>
    <w:p w:rsidR="0035324D" w:rsidRPr="003F1BDD" w:rsidRDefault="0035324D" w:rsidP="00DF2424">
      <w:pPr>
        <w:ind w:left="567" w:hanging="567"/>
        <w:rPr>
          <w:rFonts w:ascii="Garamond" w:hAnsi="Garamond"/>
          <w:lang w:val="es-ES"/>
        </w:rPr>
      </w:pPr>
    </w:p>
    <w:p w:rsidR="0035324D" w:rsidRPr="003F1BDD" w:rsidRDefault="0035324D" w:rsidP="00DF2424">
      <w:pPr>
        <w:ind w:left="567" w:hanging="567"/>
        <w:rPr>
          <w:rFonts w:ascii="Garamond" w:hAnsi="Garamond"/>
          <w:lang w:val="es-ES"/>
        </w:rPr>
      </w:pPr>
      <w:r w:rsidRPr="003F1BDD">
        <w:rPr>
          <w:rFonts w:ascii="Garamond" w:hAnsi="Garamond"/>
          <w:lang w:val="es-ES"/>
        </w:rPr>
        <w:tab/>
      </w:r>
      <w:r w:rsidR="005C4E5F" w:rsidRPr="003F1BDD">
        <w:rPr>
          <w:rFonts w:ascii="Garamond" w:hAnsi="Garamond"/>
          <w:lang w:val="es-ES"/>
        </w:rPr>
        <w:t>“</w:t>
      </w:r>
      <w:r w:rsidRPr="003F1BDD">
        <w:rPr>
          <w:rFonts w:ascii="Garamond" w:hAnsi="Garamond"/>
          <w:lang w:val="es-ES"/>
        </w:rPr>
        <w:t xml:space="preserve">Un humedal deberá ser considerado de importancia internacional si sustenta una proporción significativa de: </w:t>
      </w:r>
    </w:p>
    <w:p w:rsidR="0035324D" w:rsidRPr="003F1BDD" w:rsidRDefault="0035324D" w:rsidP="00DF2424">
      <w:pPr>
        <w:ind w:left="1134"/>
        <w:rPr>
          <w:rFonts w:ascii="Garamond" w:hAnsi="Garamond"/>
          <w:lang w:val="es-ES"/>
        </w:rPr>
      </w:pPr>
      <w:r w:rsidRPr="003F1BDD">
        <w:rPr>
          <w:rFonts w:ascii="Garamond" w:hAnsi="Garamond"/>
          <w:lang w:val="es-ES"/>
        </w:rPr>
        <w:t xml:space="preserve">subespecies, especies o familias de peces autóctonas, </w:t>
      </w:r>
    </w:p>
    <w:p w:rsidR="0035324D" w:rsidRPr="003F1BDD" w:rsidRDefault="0035324D" w:rsidP="00DF2424">
      <w:pPr>
        <w:ind w:left="1134"/>
        <w:rPr>
          <w:rFonts w:ascii="Garamond" w:hAnsi="Garamond"/>
          <w:lang w:val="es-ES"/>
        </w:rPr>
      </w:pPr>
      <w:r w:rsidRPr="003F1BDD">
        <w:rPr>
          <w:rFonts w:ascii="Garamond" w:hAnsi="Garamond"/>
          <w:lang w:val="es-ES"/>
        </w:rPr>
        <w:t xml:space="preserve">[y/o] etapas del ciclo biológico [de peces], </w:t>
      </w:r>
    </w:p>
    <w:p w:rsidR="0035324D" w:rsidRPr="003F1BDD" w:rsidRDefault="0035324D" w:rsidP="00DF2424">
      <w:pPr>
        <w:ind w:left="1134"/>
        <w:rPr>
          <w:rFonts w:ascii="Garamond" w:hAnsi="Garamond"/>
          <w:lang w:val="es-ES"/>
        </w:rPr>
      </w:pPr>
      <w:r w:rsidRPr="003F1BDD">
        <w:rPr>
          <w:rFonts w:ascii="Garamond" w:hAnsi="Garamond"/>
          <w:lang w:val="es-ES"/>
        </w:rPr>
        <w:lastRenderedPageBreak/>
        <w:t xml:space="preserve">[y/o] interacciones de especies </w:t>
      </w:r>
    </w:p>
    <w:p w:rsidR="0035324D" w:rsidRPr="003F1BDD" w:rsidRDefault="00564EBB" w:rsidP="00DF2424">
      <w:pPr>
        <w:ind w:left="567"/>
        <w:rPr>
          <w:rFonts w:ascii="Garamond" w:hAnsi="Garamond"/>
          <w:lang w:val="es-ES"/>
        </w:rPr>
      </w:pPr>
      <w:r w:rsidRPr="003F1BDD">
        <w:rPr>
          <w:rFonts w:ascii="Garamond" w:hAnsi="Garamond"/>
          <w:lang w:val="es-ES"/>
        </w:rPr>
        <w:t>[</w:t>
      </w:r>
      <w:r w:rsidR="0035324D" w:rsidRPr="003F1BDD">
        <w:rPr>
          <w:rFonts w:ascii="Garamond" w:hAnsi="Garamond"/>
          <w:lang w:val="es-ES"/>
        </w:rPr>
        <w:t xml:space="preserve">y que son </w:t>
      </w:r>
      <w:r w:rsidRPr="003F1BDD">
        <w:rPr>
          <w:rFonts w:ascii="Garamond" w:hAnsi="Garamond"/>
          <w:lang w:val="es-ES"/>
        </w:rPr>
        <w:t>características de una región biogeográfica]</w:t>
      </w:r>
      <w:r w:rsidR="0035324D" w:rsidRPr="003F1BDD">
        <w:rPr>
          <w:rFonts w:ascii="Garamond" w:hAnsi="Garamond"/>
          <w:lang w:val="es-ES"/>
        </w:rPr>
        <w:t>.</w:t>
      </w:r>
      <w:r w:rsidR="005C4E5F" w:rsidRPr="003F1BDD">
        <w:rPr>
          <w:rFonts w:ascii="Garamond" w:hAnsi="Garamond"/>
          <w:lang w:val="es-ES"/>
        </w:rPr>
        <w:t>”</w:t>
      </w:r>
    </w:p>
    <w:p w:rsidR="0035324D" w:rsidRPr="003F1BDD" w:rsidRDefault="0035324D" w:rsidP="00DF2424">
      <w:pPr>
        <w:ind w:left="567" w:hanging="567"/>
        <w:rPr>
          <w:rFonts w:ascii="Garamond" w:hAnsi="Garamond"/>
          <w:lang w:val="es-ES"/>
        </w:rPr>
      </w:pPr>
    </w:p>
    <w:p w:rsidR="00564EBB" w:rsidRPr="003F1BDD" w:rsidRDefault="00564EBB" w:rsidP="00DF2424">
      <w:pPr>
        <w:ind w:left="567" w:hanging="567"/>
        <w:rPr>
          <w:rFonts w:ascii="Garamond" w:hAnsi="Garamond"/>
          <w:szCs w:val="24"/>
          <w:lang w:val="es-ES"/>
        </w:rPr>
      </w:pPr>
      <w:r w:rsidRPr="003F1BDD">
        <w:rPr>
          <w:rFonts w:ascii="Garamond" w:hAnsi="Garamond"/>
          <w:szCs w:val="24"/>
          <w:lang w:val="es-ES"/>
        </w:rPr>
        <w:t>21</w:t>
      </w:r>
      <w:r w:rsidR="003E4F4A" w:rsidRPr="003F1BDD">
        <w:rPr>
          <w:rFonts w:ascii="Garamond" w:hAnsi="Garamond"/>
          <w:szCs w:val="24"/>
          <w:lang w:val="es-ES"/>
        </w:rPr>
        <w:t>5</w:t>
      </w:r>
      <w:r w:rsidRPr="003F1BDD">
        <w:rPr>
          <w:rFonts w:ascii="Garamond" w:hAnsi="Garamond"/>
          <w:szCs w:val="24"/>
          <w:lang w:val="es-ES"/>
        </w:rPr>
        <w:t>.</w:t>
      </w:r>
      <w:r w:rsidRPr="003F1BDD">
        <w:rPr>
          <w:rFonts w:ascii="Garamond" w:hAnsi="Garamond"/>
          <w:szCs w:val="24"/>
          <w:lang w:val="es-ES"/>
        </w:rPr>
        <w:tab/>
      </w:r>
      <w:r w:rsidR="00534A0A" w:rsidRPr="003F1BDD">
        <w:rPr>
          <w:rFonts w:ascii="Garamond" w:hAnsi="Garamond"/>
          <w:szCs w:val="24"/>
          <w:lang w:val="es-ES"/>
        </w:rPr>
        <w:t xml:space="preserve">El Criterio establece una serie de categorías de evaluación (especies autóctonas, </w:t>
      </w:r>
      <w:r w:rsidR="00822387" w:rsidRPr="003F1BDD">
        <w:rPr>
          <w:rFonts w:ascii="Garamond" w:hAnsi="Garamond"/>
          <w:szCs w:val="24"/>
          <w:lang w:val="es-ES"/>
        </w:rPr>
        <w:t>etapas</w:t>
      </w:r>
      <w:r w:rsidR="00534A0A" w:rsidRPr="003F1BDD">
        <w:rPr>
          <w:rFonts w:ascii="Garamond" w:hAnsi="Garamond"/>
          <w:szCs w:val="24"/>
          <w:lang w:val="es-ES"/>
        </w:rPr>
        <w:t xml:space="preserve"> de</w:t>
      </w:r>
      <w:r w:rsidR="00822387" w:rsidRPr="003F1BDD">
        <w:rPr>
          <w:rFonts w:ascii="Garamond" w:hAnsi="Garamond"/>
          <w:szCs w:val="24"/>
          <w:lang w:val="es-ES"/>
        </w:rPr>
        <w:t>l</w:t>
      </w:r>
      <w:r w:rsidR="00534A0A" w:rsidRPr="003F1BDD">
        <w:rPr>
          <w:rFonts w:ascii="Garamond" w:hAnsi="Garamond"/>
          <w:szCs w:val="24"/>
          <w:lang w:val="es-ES"/>
        </w:rPr>
        <w:t xml:space="preserve"> ciclo biológico</w:t>
      </w:r>
      <w:r w:rsidRPr="003F1BDD">
        <w:rPr>
          <w:rFonts w:ascii="Garamond" w:hAnsi="Garamond"/>
          <w:szCs w:val="24"/>
          <w:lang w:val="es-ES"/>
        </w:rPr>
        <w:t xml:space="preserve">, etc.) </w:t>
      </w:r>
      <w:r w:rsidR="00534A0A" w:rsidRPr="003F1BDD">
        <w:rPr>
          <w:rFonts w:ascii="Garamond" w:hAnsi="Garamond"/>
          <w:szCs w:val="24"/>
          <w:lang w:val="es-ES"/>
        </w:rPr>
        <w:t xml:space="preserve">y señala que debe estar presente una </w:t>
      </w:r>
      <w:r w:rsidR="005C4E5F" w:rsidRPr="003F1BDD">
        <w:rPr>
          <w:rFonts w:ascii="Garamond" w:hAnsi="Garamond"/>
          <w:szCs w:val="24"/>
          <w:lang w:val="es-ES"/>
        </w:rPr>
        <w:t>“</w:t>
      </w:r>
      <w:r w:rsidR="00534A0A" w:rsidRPr="003F1BDD">
        <w:rPr>
          <w:rFonts w:ascii="Garamond" w:hAnsi="Garamond"/>
          <w:szCs w:val="24"/>
          <w:lang w:val="es-ES"/>
        </w:rPr>
        <w:t>proporción significativa</w:t>
      </w:r>
      <w:r w:rsidR="005C4E5F" w:rsidRPr="003F1BDD">
        <w:rPr>
          <w:rFonts w:ascii="Garamond" w:hAnsi="Garamond"/>
          <w:szCs w:val="24"/>
          <w:lang w:val="es-ES"/>
        </w:rPr>
        <w:t>”</w:t>
      </w:r>
      <w:r w:rsidR="00534A0A" w:rsidRPr="003F1BDD">
        <w:rPr>
          <w:rFonts w:ascii="Garamond" w:hAnsi="Garamond"/>
          <w:szCs w:val="24"/>
          <w:lang w:val="es-ES"/>
        </w:rPr>
        <w:t xml:space="preserve"> </w:t>
      </w:r>
      <w:r w:rsidR="00822387" w:rsidRPr="003F1BDD">
        <w:rPr>
          <w:rFonts w:ascii="Garamond" w:hAnsi="Garamond"/>
          <w:szCs w:val="24"/>
          <w:lang w:val="es-ES"/>
        </w:rPr>
        <w:t xml:space="preserve">de esas categorías. En las definiciones que figuran a continuación se explica lo que se entiende por </w:t>
      </w:r>
      <w:r w:rsidR="005C4E5F" w:rsidRPr="003F1BDD">
        <w:rPr>
          <w:rFonts w:ascii="Garamond" w:hAnsi="Garamond"/>
          <w:szCs w:val="24"/>
          <w:lang w:val="es-ES"/>
        </w:rPr>
        <w:t>“</w:t>
      </w:r>
      <w:r w:rsidR="00822387" w:rsidRPr="003F1BDD">
        <w:rPr>
          <w:rFonts w:ascii="Garamond" w:hAnsi="Garamond"/>
          <w:szCs w:val="24"/>
          <w:lang w:val="es-ES"/>
        </w:rPr>
        <w:t>proporción significativa</w:t>
      </w:r>
      <w:r w:rsidR="005C4E5F" w:rsidRPr="003F1BDD">
        <w:rPr>
          <w:rFonts w:ascii="Garamond" w:hAnsi="Garamond"/>
          <w:szCs w:val="24"/>
          <w:lang w:val="es-ES"/>
        </w:rPr>
        <w:t>”</w:t>
      </w:r>
      <w:r w:rsidRPr="003F1BDD">
        <w:rPr>
          <w:rFonts w:ascii="Garamond" w:hAnsi="Garamond"/>
          <w:szCs w:val="24"/>
          <w:lang w:val="es-ES"/>
        </w:rPr>
        <w:t xml:space="preserve">. </w:t>
      </w:r>
      <w:r w:rsidR="00822387" w:rsidRPr="003F1BDD">
        <w:rPr>
          <w:rFonts w:ascii="Garamond" w:hAnsi="Garamond"/>
          <w:szCs w:val="24"/>
          <w:lang w:val="es-ES"/>
        </w:rPr>
        <w:t xml:space="preserve">La evaluación de la proporcionalidad significativa </w:t>
      </w:r>
      <w:r w:rsidR="00AC738D" w:rsidRPr="003F1BDD">
        <w:rPr>
          <w:rFonts w:ascii="Garamond" w:hAnsi="Garamond"/>
          <w:szCs w:val="24"/>
          <w:lang w:val="es-ES"/>
        </w:rPr>
        <w:t>debería realizarse idealmente en la escala de la región biogeográfica adecuada.</w:t>
      </w:r>
    </w:p>
    <w:p w:rsidR="00564EBB" w:rsidRPr="003F1BDD" w:rsidRDefault="00564EBB" w:rsidP="00DF2424">
      <w:pPr>
        <w:ind w:left="567" w:hanging="567"/>
        <w:rPr>
          <w:rFonts w:ascii="Garamond" w:hAnsi="Garamond"/>
          <w:szCs w:val="24"/>
          <w:lang w:val="es-ES"/>
        </w:rPr>
      </w:pPr>
    </w:p>
    <w:p w:rsidR="00564EBB" w:rsidRPr="003F1BDD" w:rsidRDefault="00400212" w:rsidP="00DF2424">
      <w:pPr>
        <w:rPr>
          <w:rFonts w:ascii="Garamond" w:hAnsi="Garamond"/>
          <w:b/>
          <w:szCs w:val="24"/>
          <w:lang w:val="es-ES"/>
        </w:rPr>
      </w:pPr>
      <w:r w:rsidRPr="003F1BDD">
        <w:rPr>
          <w:rFonts w:ascii="Garamond" w:hAnsi="Garamond"/>
          <w:b/>
          <w:szCs w:val="24"/>
          <w:lang w:val="es-ES"/>
        </w:rPr>
        <w:t>Información y datos necesarios para la aplicación del Criterio</w:t>
      </w:r>
    </w:p>
    <w:p w:rsidR="00564EBB" w:rsidRPr="003F1BDD" w:rsidRDefault="00564EBB" w:rsidP="00DF2424">
      <w:pPr>
        <w:rPr>
          <w:rFonts w:ascii="Garamond" w:hAnsi="Garamond"/>
          <w:b/>
          <w:szCs w:val="24"/>
          <w:lang w:val="es-ES"/>
        </w:rPr>
      </w:pPr>
    </w:p>
    <w:p w:rsidR="00564EBB" w:rsidRPr="003F1BDD" w:rsidRDefault="00564EBB" w:rsidP="00DF2424">
      <w:pPr>
        <w:ind w:left="567" w:hanging="567"/>
        <w:rPr>
          <w:rFonts w:ascii="Garamond" w:hAnsi="Garamond"/>
          <w:szCs w:val="24"/>
          <w:lang w:val="es-ES"/>
        </w:rPr>
      </w:pPr>
      <w:r w:rsidRPr="003F1BDD">
        <w:rPr>
          <w:rFonts w:ascii="Garamond" w:hAnsi="Garamond"/>
          <w:szCs w:val="24"/>
          <w:lang w:val="es-ES"/>
        </w:rPr>
        <w:t>21</w:t>
      </w:r>
      <w:r w:rsidR="00F64E43" w:rsidRPr="003F1BDD">
        <w:rPr>
          <w:rFonts w:ascii="Garamond" w:hAnsi="Garamond"/>
          <w:szCs w:val="24"/>
          <w:lang w:val="es-ES"/>
        </w:rPr>
        <w:t>6</w:t>
      </w:r>
      <w:r w:rsidRPr="003F1BDD">
        <w:rPr>
          <w:rFonts w:ascii="Garamond" w:hAnsi="Garamond"/>
          <w:szCs w:val="24"/>
          <w:lang w:val="es-ES"/>
        </w:rPr>
        <w:t>.</w:t>
      </w:r>
      <w:r w:rsidRPr="003F1BDD">
        <w:rPr>
          <w:rFonts w:ascii="Garamond" w:hAnsi="Garamond"/>
          <w:szCs w:val="24"/>
          <w:lang w:val="es-ES"/>
        </w:rPr>
        <w:tab/>
      </w:r>
      <w:r w:rsidR="00AC738D" w:rsidRPr="003F1BDD">
        <w:rPr>
          <w:rFonts w:ascii="Garamond" w:hAnsi="Garamond"/>
          <w:szCs w:val="24"/>
          <w:lang w:val="es-ES"/>
        </w:rPr>
        <w:t xml:space="preserve">Para aplicar el Criterio, se necesita </w:t>
      </w:r>
      <w:r w:rsidR="00AC738D" w:rsidRPr="003F1BDD">
        <w:rPr>
          <w:rFonts w:ascii="Garamond" w:hAnsi="Garamond"/>
          <w:i/>
          <w:szCs w:val="24"/>
          <w:lang w:val="es-ES"/>
        </w:rPr>
        <w:t>idealmente</w:t>
      </w:r>
      <w:r w:rsidR="00AC738D" w:rsidRPr="003F1BDD">
        <w:rPr>
          <w:rFonts w:ascii="Garamond" w:hAnsi="Garamond"/>
          <w:szCs w:val="24"/>
          <w:lang w:val="es-ES"/>
        </w:rPr>
        <w:t xml:space="preserve"> la siguiente información</w:t>
      </w:r>
      <w:r w:rsidR="003F6E7F" w:rsidRPr="003F1BDD">
        <w:rPr>
          <w:rFonts w:ascii="Garamond" w:hAnsi="Garamond"/>
          <w:szCs w:val="24"/>
          <w:lang w:val="es-ES"/>
        </w:rPr>
        <w:t>, pero se podría aplicar incluso sin disponer de toda la información</w:t>
      </w:r>
      <w:r w:rsidRPr="003F1BDD">
        <w:rPr>
          <w:rFonts w:ascii="Garamond" w:hAnsi="Garamond"/>
          <w:szCs w:val="24"/>
          <w:lang w:val="es-ES"/>
        </w:rPr>
        <w:t>:</w:t>
      </w:r>
    </w:p>
    <w:p w:rsidR="00564EBB" w:rsidRPr="003F1BDD" w:rsidRDefault="00564EBB" w:rsidP="00DF2424">
      <w:pPr>
        <w:ind w:left="720" w:hanging="720"/>
        <w:rPr>
          <w:rFonts w:ascii="Garamond" w:hAnsi="Garamond"/>
          <w:szCs w:val="24"/>
          <w:lang w:val="es-ES"/>
        </w:rPr>
      </w:pPr>
    </w:p>
    <w:p w:rsidR="00564EBB" w:rsidRPr="003F1BDD" w:rsidRDefault="00155D77" w:rsidP="00DF2424">
      <w:pPr>
        <w:numPr>
          <w:ilvl w:val="0"/>
          <w:numId w:val="23"/>
        </w:numPr>
        <w:tabs>
          <w:tab w:val="left" w:pos="1134"/>
        </w:tabs>
        <w:ind w:left="1134" w:hanging="567"/>
        <w:rPr>
          <w:rFonts w:ascii="Garamond" w:hAnsi="Garamond"/>
          <w:szCs w:val="24"/>
          <w:lang w:val="es-ES"/>
        </w:rPr>
      </w:pPr>
      <w:r w:rsidRPr="003F1BDD">
        <w:rPr>
          <w:rFonts w:ascii="Garamond" w:hAnsi="Garamond"/>
          <w:szCs w:val="24"/>
          <w:lang w:val="es-ES"/>
        </w:rPr>
        <w:t>un inventario de las especies (e idealmente subespecies) de peces que están presentes en el humedal (y de las que se puede obtener una lista de las familias de peces presentes</w:t>
      </w:r>
      <w:r w:rsidR="00564EBB" w:rsidRPr="003F1BDD">
        <w:rPr>
          <w:rFonts w:ascii="Garamond" w:hAnsi="Garamond"/>
          <w:szCs w:val="24"/>
          <w:lang w:val="es-ES"/>
        </w:rPr>
        <w:t>);</w:t>
      </w:r>
    </w:p>
    <w:p w:rsidR="00564EBB" w:rsidRPr="003F1BDD" w:rsidRDefault="00155D77" w:rsidP="00DF2424">
      <w:pPr>
        <w:numPr>
          <w:ilvl w:val="0"/>
          <w:numId w:val="23"/>
        </w:numPr>
        <w:tabs>
          <w:tab w:val="left" w:pos="1134"/>
        </w:tabs>
        <w:ind w:left="1134" w:hanging="567"/>
        <w:rPr>
          <w:rFonts w:ascii="Garamond" w:hAnsi="Garamond"/>
          <w:color w:val="000000"/>
          <w:szCs w:val="24"/>
          <w:lang w:val="es-ES"/>
        </w:rPr>
      </w:pPr>
      <w:r w:rsidRPr="003F1BDD">
        <w:rPr>
          <w:rFonts w:ascii="Garamond" w:hAnsi="Garamond"/>
          <w:color w:val="000000"/>
          <w:szCs w:val="24"/>
          <w:lang w:val="es-ES"/>
        </w:rPr>
        <w:t xml:space="preserve">conocimiento de hasta qué punto son autóctonas </w:t>
      </w:r>
      <w:r w:rsidR="00576815" w:rsidRPr="003F1BDD">
        <w:rPr>
          <w:rFonts w:ascii="Garamond" w:hAnsi="Garamond"/>
          <w:color w:val="000000"/>
          <w:szCs w:val="24"/>
          <w:lang w:val="es-ES"/>
        </w:rPr>
        <w:t>las subespecies, especies o familias de peces para el humedal en cuestión (dentro del contexto de una región biogeográfica</w:t>
      </w:r>
      <w:r w:rsidR="00564EBB" w:rsidRPr="003F1BDD">
        <w:rPr>
          <w:rFonts w:ascii="Garamond" w:hAnsi="Garamond"/>
          <w:color w:val="000000"/>
          <w:szCs w:val="24"/>
          <w:lang w:val="es-ES"/>
        </w:rPr>
        <w:t>);</w:t>
      </w:r>
    </w:p>
    <w:p w:rsidR="00564EBB" w:rsidRPr="003F1BDD" w:rsidRDefault="00576815" w:rsidP="00DF2424">
      <w:pPr>
        <w:numPr>
          <w:ilvl w:val="0"/>
          <w:numId w:val="23"/>
        </w:numPr>
        <w:tabs>
          <w:tab w:val="left" w:pos="1134"/>
        </w:tabs>
        <w:ind w:left="1134" w:hanging="567"/>
        <w:rPr>
          <w:rFonts w:ascii="Garamond" w:hAnsi="Garamond"/>
          <w:color w:val="000000"/>
          <w:szCs w:val="24"/>
          <w:lang w:val="es-ES"/>
        </w:rPr>
      </w:pPr>
      <w:r w:rsidRPr="003F1BDD">
        <w:rPr>
          <w:rFonts w:ascii="Garamond" w:hAnsi="Garamond"/>
          <w:color w:val="000000"/>
          <w:szCs w:val="24"/>
          <w:lang w:val="es-ES"/>
        </w:rPr>
        <w:t>comprensión de las etapas del ciclo biológico de las especies de peces presentes en el sitio</w:t>
      </w:r>
      <w:r w:rsidR="00564EBB" w:rsidRPr="003F1BDD">
        <w:rPr>
          <w:rFonts w:ascii="Garamond" w:hAnsi="Garamond"/>
          <w:color w:val="000000"/>
          <w:szCs w:val="24"/>
          <w:lang w:val="es-ES"/>
        </w:rPr>
        <w:t>;</w:t>
      </w:r>
    </w:p>
    <w:p w:rsidR="00564EBB" w:rsidRPr="003F1BDD" w:rsidRDefault="00576815" w:rsidP="00DF2424">
      <w:pPr>
        <w:numPr>
          <w:ilvl w:val="0"/>
          <w:numId w:val="23"/>
        </w:numPr>
        <w:tabs>
          <w:tab w:val="left" w:pos="1134"/>
        </w:tabs>
        <w:ind w:left="1134" w:hanging="567"/>
        <w:rPr>
          <w:rFonts w:ascii="Garamond" w:hAnsi="Garamond"/>
          <w:color w:val="000000"/>
          <w:szCs w:val="24"/>
          <w:lang w:val="es-ES"/>
        </w:rPr>
      </w:pPr>
      <w:r w:rsidRPr="003F1BDD">
        <w:rPr>
          <w:rFonts w:ascii="Garamond" w:hAnsi="Garamond"/>
          <w:color w:val="000000"/>
          <w:szCs w:val="24"/>
          <w:lang w:val="es-ES"/>
        </w:rPr>
        <w:t>comprensión de las interacciones entre los peces presentes en el sitio; e</w:t>
      </w:r>
    </w:p>
    <w:p w:rsidR="00564EBB" w:rsidRPr="003F1BDD" w:rsidRDefault="00576815" w:rsidP="00DF2424">
      <w:pPr>
        <w:numPr>
          <w:ilvl w:val="0"/>
          <w:numId w:val="23"/>
        </w:numPr>
        <w:tabs>
          <w:tab w:val="left" w:pos="1134"/>
        </w:tabs>
        <w:ind w:left="1134" w:hanging="567"/>
        <w:rPr>
          <w:rFonts w:ascii="Garamond" w:hAnsi="Garamond"/>
          <w:color w:val="000000"/>
          <w:szCs w:val="24"/>
          <w:lang w:val="es-ES"/>
        </w:rPr>
      </w:pPr>
      <w:r w:rsidRPr="003F1BDD">
        <w:rPr>
          <w:rFonts w:ascii="Garamond" w:hAnsi="Garamond"/>
          <w:color w:val="000000"/>
          <w:szCs w:val="24"/>
          <w:lang w:val="es-ES"/>
        </w:rPr>
        <w:t xml:space="preserve">información contextual sobre los peces que permita </w:t>
      </w:r>
      <w:r w:rsidR="003646D4" w:rsidRPr="003F1BDD">
        <w:rPr>
          <w:rFonts w:ascii="Garamond" w:hAnsi="Garamond"/>
          <w:color w:val="000000"/>
          <w:szCs w:val="24"/>
          <w:lang w:val="es-ES"/>
        </w:rPr>
        <w:t>ubicar</w:t>
      </w:r>
      <w:r w:rsidRPr="003F1BDD">
        <w:rPr>
          <w:rFonts w:ascii="Garamond" w:hAnsi="Garamond"/>
          <w:color w:val="000000"/>
          <w:szCs w:val="24"/>
          <w:lang w:val="es-ES"/>
        </w:rPr>
        <w:t xml:space="preserve"> los atributos del sitio en un contexto regional.</w:t>
      </w:r>
    </w:p>
    <w:p w:rsidR="00564EBB" w:rsidRPr="003F1BDD" w:rsidRDefault="00564EBB" w:rsidP="00DF2424">
      <w:pPr>
        <w:rPr>
          <w:rFonts w:ascii="Garamond" w:hAnsi="Garamond"/>
          <w:color w:val="000000"/>
          <w:szCs w:val="24"/>
          <w:lang w:val="es-ES"/>
        </w:rPr>
      </w:pPr>
    </w:p>
    <w:p w:rsidR="00564EBB" w:rsidRPr="003F1BDD" w:rsidRDefault="00FD4498" w:rsidP="00DF2424">
      <w:pPr>
        <w:ind w:left="567" w:hanging="567"/>
        <w:rPr>
          <w:rFonts w:ascii="Garamond" w:hAnsi="Garamond"/>
          <w:b/>
          <w:szCs w:val="24"/>
          <w:lang w:val="es-ES"/>
        </w:rPr>
      </w:pPr>
      <w:r w:rsidRPr="003F1BDD">
        <w:rPr>
          <w:rFonts w:ascii="Garamond" w:hAnsi="Garamond"/>
          <w:b/>
          <w:szCs w:val="24"/>
          <w:lang w:val="es-ES"/>
        </w:rPr>
        <w:t>Posibles ambigüedades y obstáculos</w:t>
      </w:r>
    </w:p>
    <w:p w:rsidR="00564EBB" w:rsidRPr="003F1BDD" w:rsidRDefault="00564EBB" w:rsidP="00DF2424">
      <w:pPr>
        <w:ind w:left="567" w:hanging="567"/>
        <w:rPr>
          <w:rFonts w:ascii="Garamond" w:hAnsi="Garamond"/>
          <w:b/>
          <w:szCs w:val="24"/>
          <w:lang w:val="es-ES"/>
        </w:rPr>
      </w:pPr>
    </w:p>
    <w:p w:rsidR="00564EBB" w:rsidRPr="003F1BDD" w:rsidRDefault="00564EBB" w:rsidP="00DF2424">
      <w:pPr>
        <w:ind w:left="567" w:hanging="567"/>
        <w:rPr>
          <w:rFonts w:ascii="Garamond" w:hAnsi="Garamond"/>
          <w:szCs w:val="24"/>
          <w:lang w:val="es-ES"/>
        </w:rPr>
      </w:pPr>
      <w:r w:rsidRPr="003F1BDD">
        <w:rPr>
          <w:rFonts w:ascii="Garamond" w:hAnsi="Garamond"/>
          <w:szCs w:val="24"/>
          <w:lang w:val="es-ES"/>
        </w:rPr>
        <w:t>21</w:t>
      </w:r>
      <w:r w:rsidR="00F64E43" w:rsidRPr="003F1BDD">
        <w:rPr>
          <w:rFonts w:ascii="Garamond" w:hAnsi="Garamond"/>
          <w:szCs w:val="24"/>
          <w:lang w:val="es-ES"/>
        </w:rPr>
        <w:t>7</w:t>
      </w:r>
      <w:r w:rsidRPr="003F1BDD">
        <w:rPr>
          <w:rFonts w:ascii="Garamond" w:hAnsi="Garamond"/>
          <w:szCs w:val="24"/>
          <w:lang w:val="es-ES"/>
        </w:rPr>
        <w:t>.</w:t>
      </w:r>
      <w:r w:rsidRPr="003F1BDD">
        <w:rPr>
          <w:rFonts w:ascii="Garamond" w:hAnsi="Garamond"/>
          <w:szCs w:val="24"/>
          <w:lang w:val="es-ES"/>
        </w:rPr>
        <w:tab/>
      </w:r>
      <w:r w:rsidR="003646D4" w:rsidRPr="003F1BDD">
        <w:rPr>
          <w:rFonts w:ascii="Garamond" w:hAnsi="Garamond"/>
          <w:szCs w:val="24"/>
          <w:lang w:val="es-ES"/>
        </w:rPr>
        <w:t xml:space="preserve">Una </w:t>
      </w:r>
      <w:r w:rsidR="00AB5A5D" w:rsidRPr="003F1BDD">
        <w:rPr>
          <w:rFonts w:ascii="Garamond" w:hAnsi="Garamond"/>
          <w:szCs w:val="24"/>
          <w:lang w:val="es-ES"/>
        </w:rPr>
        <w:t xml:space="preserve">lista de especies </w:t>
      </w:r>
      <w:r w:rsidR="003646D4" w:rsidRPr="003F1BDD">
        <w:rPr>
          <w:rFonts w:ascii="Garamond" w:hAnsi="Garamond"/>
          <w:szCs w:val="24"/>
          <w:lang w:val="es-ES"/>
        </w:rPr>
        <w:t xml:space="preserve">únicamente no basta </w:t>
      </w:r>
      <w:r w:rsidR="00AB5A5D" w:rsidRPr="003F1BDD">
        <w:rPr>
          <w:rFonts w:ascii="Garamond" w:hAnsi="Garamond"/>
          <w:szCs w:val="24"/>
          <w:lang w:val="es-ES"/>
        </w:rPr>
        <w:t>como justificación para utilizar este Criterio, y se exige aportar información sobre otras medidas de diversidad, con inclusión de etapas del ciclo biológico, interacciones entre especies y nivel de endemismo</w:t>
      </w:r>
    </w:p>
    <w:p w:rsidR="00564EBB" w:rsidRPr="003F1BDD" w:rsidRDefault="00564EBB" w:rsidP="00DF2424">
      <w:pPr>
        <w:ind w:left="567" w:hanging="567"/>
        <w:rPr>
          <w:rFonts w:ascii="Garamond" w:hAnsi="Garamond"/>
          <w:szCs w:val="24"/>
          <w:lang w:val="es-ES"/>
        </w:rPr>
      </w:pPr>
    </w:p>
    <w:p w:rsidR="00564EBB" w:rsidRPr="003F1BDD" w:rsidRDefault="00564EBB" w:rsidP="00DF2424">
      <w:pPr>
        <w:ind w:left="567" w:hanging="567"/>
        <w:rPr>
          <w:rFonts w:ascii="Garamond" w:hAnsi="Garamond" w:cs="Courier New"/>
          <w:szCs w:val="24"/>
          <w:lang w:val="es-ES"/>
        </w:rPr>
      </w:pPr>
      <w:r w:rsidRPr="003F1BDD">
        <w:rPr>
          <w:rFonts w:ascii="Garamond" w:hAnsi="Garamond" w:cs="Courier New"/>
          <w:szCs w:val="24"/>
          <w:lang w:val="es-ES"/>
        </w:rPr>
        <w:t>21</w:t>
      </w:r>
      <w:r w:rsidR="00F64E43" w:rsidRPr="003F1BDD">
        <w:rPr>
          <w:rFonts w:ascii="Garamond" w:hAnsi="Garamond" w:cs="Courier New"/>
          <w:szCs w:val="24"/>
          <w:lang w:val="es-ES"/>
        </w:rPr>
        <w:t>8</w:t>
      </w:r>
      <w:r w:rsidRPr="003F1BDD">
        <w:rPr>
          <w:rFonts w:ascii="Garamond" w:hAnsi="Garamond" w:cs="Courier New"/>
          <w:szCs w:val="24"/>
          <w:lang w:val="es-ES"/>
        </w:rPr>
        <w:t>.</w:t>
      </w:r>
      <w:r w:rsidRPr="003F1BDD">
        <w:rPr>
          <w:rFonts w:ascii="Garamond" w:hAnsi="Garamond" w:cs="Courier New"/>
          <w:szCs w:val="24"/>
          <w:lang w:val="es-ES"/>
        </w:rPr>
        <w:tab/>
      </w:r>
      <w:r w:rsidR="001206F6" w:rsidRPr="003F1BDD">
        <w:rPr>
          <w:rFonts w:ascii="Garamond" w:hAnsi="Garamond" w:cs="Courier New"/>
          <w:szCs w:val="24"/>
          <w:lang w:val="es-ES"/>
        </w:rPr>
        <w:t xml:space="preserve">Para obtener orientación sobre </w:t>
      </w:r>
      <w:r w:rsidR="00616434" w:rsidRPr="003F1BDD">
        <w:rPr>
          <w:rFonts w:ascii="Garamond" w:hAnsi="Garamond" w:cs="Courier New"/>
          <w:szCs w:val="24"/>
          <w:lang w:val="es-ES"/>
        </w:rPr>
        <w:t>nomenclatura y taxonomía de especies</w:t>
      </w:r>
      <w:r w:rsidR="001206F6" w:rsidRPr="003F1BDD">
        <w:rPr>
          <w:rFonts w:ascii="Garamond" w:hAnsi="Garamond" w:cs="Courier New"/>
          <w:szCs w:val="24"/>
          <w:lang w:val="es-ES"/>
        </w:rPr>
        <w:t>, consúltese la sección 5.7.4.</w:t>
      </w:r>
    </w:p>
    <w:p w:rsidR="00564EBB" w:rsidRPr="003F1BDD" w:rsidRDefault="00564EBB" w:rsidP="00DF2424">
      <w:pPr>
        <w:ind w:left="567" w:hanging="567"/>
        <w:rPr>
          <w:rFonts w:ascii="Garamond" w:hAnsi="Garamond"/>
          <w:b/>
          <w:szCs w:val="24"/>
          <w:lang w:val="es-ES"/>
        </w:rPr>
      </w:pPr>
    </w:p>
    <w:p w:rsidR="00564EBB" w:rsidRPr="003F1BDD" w:rsidRDefault="00564EBB" w:rsidP="00DF2424">
      <w:pPr>
        <w:ind w:left="567" w:hanging="567"/>
        <w:rPr>
          <w:rFonts w:ascii="Garamond" w:hAnsi="Garamond"/>
          <w:b/>
          <w:szCs w:val="24"/>
          <w:lang w:val="es-ES"/>
        </w:rPr>
      </w:pPr>
      <w:r w:rsidRPr="003F1BDD">
        <w:rPr>
          <w:rFonts w:ascii="Garamond" w:hAnsi="Garamond"/>
          <w:b/>
          <w:szCs w:val="24"/>
          <w:lang w:val="es-ES"/>
        </w:rPr>
        <w:t>Información más detallada</w:t>
      </w:r>
    </w:p>
    <w:p w:rsidR="00564EBB" w:rsidRPr="003F1BDD" w:rsidRDefault="00564EBB" w:rsidP="00DF2424">
      <w:pPr>
        <w:ind w:left="567" w:hanging="567"/>
        <w:rPr>
          <w:rFonts w:ascii="Garamond" w:hAnsi="Garamond"/>
          <w:b/>
          <w:szCs w:val="24"/>
          <w:lang w:val="es-ES"/>
        </w:rPr>
      </w:pPr>
    </w:p>
    <w:p w:rsidR="00564EBB" w:rsidRPr="003F1BDD" w:rsidRDefault="00564EBB" w:rsidP="00DF2424">
      <w:pPr>
        <w:ind w:left="567" w:hanging="567"/>
        <w:rPr>
          <w:rFonts w:ascii="Garamond" w:hAnsi="Garamond"/>
          <w:szCs w:val="24"/>
          <w:lang w:val="es-ES"/>
        </w:rPr>
      </w:pPr>
      <w:r w:rsidRPr="003F1BDD">
        <w:rPr>
          <w:rFonts w:ascii="Garamond" w:hAnsi="Garamond"/>
          <w:szCs w:val="24"/>
          <w:lang w:val="es-ES"/>
        </w:rPr>
        <w:t>21</w:t>
      </w:r>
      <w:r w:rsidR="00F64E43" w:rsidRPr="003F1BDD">
        <w:rPr>
          <w:rFonts w:ascii="Garamond" w:hAnsi="Garamond"/>
          <w:szCs w:val="24"/>
          <w:lang w:val="es-ES"/>
        </w:rPr>
        <w:t>9</w:t>
      </w:r>
      <w:r w:rsidRPr="003F1BDD">
        <w:rPr>
          <w:rFonts w:ascii="Garamond" w:hAnsi="Garamond"/>
          <w:szCs w:val="24"/>
          <w:lang w:val="es-ES"/>
        </w:rPr>
        <w:t>.</w:t>
      </w:r>
      <w:r w:rsidRPr="003F1BDD">
        <w:rPr>
          <w:rFonts w:ascii="Garamond" w:hAnsi="Garamond"/>
          <w:szCs w:val="24"/>
          <w:lang w:val="es-ES"/>
        </w:rPr>
        <w:tab/>
      </w:r>
      <w:r w:rsidR="00AB5A5D" w:rsidRPr="003F1BDD">
        <w:rPr>
          <w:rFonts w:ascii="Garamond" w:hAnsi="Garamond"/>
          <w:szCs w:val="24"/>
          <w:lang w:val="es-ES"/>
        </w:rPr>
        <w:t xml:space="preserve">El Criterio se refiere directamente a la contribución de sitios que son importantes para los peces en términos de diversidad biológica del mundo. </w:t>
      </w:r>
      <w:r w:rsidR="008D144A" w:rsidRPr="003F1BDD">
        <w:rPr>
          <w:rFonts w:ascii="Garamond" w:hAnsi="Garamond"/>
          <w:szCs w:val="24"/>
          <w:lang w:val="es-ES"/>
        </w:rPr>
        <w:t>Queda implícito en este entendimiento de la diversidad biológica la importancia que tienen altos niveles de endemismo. Muchos humedales se caracterizan por la naturaleza altamente endémica de su fauna ictiológica.</w:t>
      </w:r>
      <w:r w:rsidRPr="003F1BDD">
        <w:rPr>
          <w:rFonts w:ascii="Garamond" w:hAnsi="Garamond"/>
          <w:szCs w:val="24"/>
          <w:lang w:val="es-ES"/>
        </w:rPr>
        <w:t xml:space="preserve"> </w:t>
      </w:r>
    </w:p>
    <w:p w:rsidR="00564EBB" w:rsidRPr="003F1BDD" w:rsidRDefault="00564EBB" w:rsidP="00DF2424">
      <w:pPr>
        <w:ind w:left="567" w:hanging="567"/>
        <w:rPr>
          <w:rFonts w:ascii="Garamond" w:hAnsi="Garamond"/>
          <w:lang w:val="es-ES"/>
        </w:rPr>
      </w:pPr>
    </w:p>
    <w:p w:rsidR="00DF4934" w:rsidRPr="003F1BDD" w:rsidRDefault="00564EBB" w:rsidP="00DF2424">
      <w:pPr>
        <w:ind w:left="567" w:hanging="567"/>
        <w:rPr>
          <w:rFonts w:ascii="Garamond" w:hAnsi="Garamond"/>
          <w:lang w:val="es-ES"/>
        </w:rPr>
      </w:pPr>
      <w:r w:rsidRPr="003F1BDD">
        <w:rPr>
          <w:rFonts w:ascii="Garamond" w:hAnsi="Garamond"/>
          <w:lang w:val="es-ES"/>
        </w:rPr>
        <w:t>2</w:t>
      </w:r>
      <w:r w:rsidR="00F64E43" w:rsidRPr="003F1BDD">
        <w:rPr>
          <w:rFonts w:ascii="Garamond" w:hAnsi="Garamond"/>
          <w:lang w:val="es-ES"/>
        </w:rPr>
        <w:t>20</w:t>
      </w:r>
      <w:r w:rsidR="00DF4934" w:rsidRPr="003F1BDD">
        <w:rPr>
          <w:rFonts w:ascii="Garamond" w:hAnsi="Garamond"/>
          <w:lang w:val="es-ES"/>
        </w:rPr>
        <w:t>.</w:t>
      </w:r>
      <w:r w:rsidR="00DF4934" w:rsidRPr="003F1BDD">
        <w:rPr>
          <w:rFonts w:ascii="Garamond" w:hAnsi="Garamond"/>
          <w:lang w:val="es-ES"/>
        </w:rPr>
        <w:tab/>
        <w:t xml:space="preserve">Es preciso emplear algún índice del </w:t>
      </w:r>
      <w:r w:rsidR="00DF4934" w:rsidRPr="003F1BDD">
        <w:rPr>
          <w:rFonts w:ascii="Garamond" w:hAnsi="Garamond"/>
          <w:b/>
          <w:lang w:val="es-ES"/>
        </w:rPr>
        <w:t>nivel de endemismo</w:t>
      </w:r>
      <w:r w:rsidR="00DF4934" w:rsidRPr="003F1BDD">
        <w:rPr>
          <w:rFonts w:ascii="Garamond" w:hAnsi="Garamond"/>
          <w:lang w:val="es-ES"/>
        </w:rPr>
        <w:t xml:space="preserve"> para distinguir los sitios de importancia internacional. Si por lo menos el 10% de los peces de un humedal o de un grupo natural de humedales son endémicos deberá reconocerse la importancia internacional del sitio, pero la inexistencia de peces endémicos no ha de ser motivo para descartarlo si posee otras características que le hagan acreedor a ese reconocimiento. En algunos humedales, como los grandes lagos de África, el Lago Baikal en la Federación de </w:t>
      </w:r>
      <w:r w:rsidR="00DF4934" w:rsidRPr="003F1BDD">
        <w:rPr>
          <w:rFonts w:ascii="Garamond" w:hAnsi="Garamond"/>
          <w:lang w:val="es-ES"/>
        </w:rPr>
        <w:lastRenderedPageBreak/>
        <w:t xml:space="preserve">Rusia, el Lago Titicaca de Bolivia y el Perú, las dolinas y los lagos subterráneos de las zonas áridas y en los lagos de islas se pueden alcanzar niveles de endemismo de hasta 90-100%, pero el 10% es una proporción práctica que se puede aplicar en todo el mundo. En las regiones sin especies endémicas de peces deberá considerarse el endemismo de las categorías infraespecíficas genéticamente diferenciadas, como por ejemplo las razas geográficas. </w:t>
      </w:r>
    </w:p>
    <w:p w:rsidR="00DF4934" w:rsidRPr="003F1BDD" w:rsidRDefault="00DF4934" w:rsidP="00DF2424">
      <w:pPr>
        <w:ind w:left="567" w:right="-45" w:hanging="567"/>
        <w:rPr>
          <w:rFonts w:ascii="Garamond" w:hAnsi="Garamond"/>
          <w:lang w:val="es-ES"/>
        </w:rPr>
      </w:pPr>
    </w:p>
    <w:p w:rsidR="002C1716" w:rsidRPr="003F1BDD" w:rsidRDefault="00EC71EB" w:rsidP="00DF2424">
      <w:pPr>
        <w:ind w:left="567" w:hanging="567"/>
        <w:rPr>
          <w:rFonts w:ascii="Garamond" w:hAnsi="Garamond"/>
          <w:lang w:val="es-ES"/>
        </w:rPr>
      </w:pPr>
      <w:r w:rsidRPr="003F1BDD">
        <w:rPr>
          <w:rFonts w:ascii="Garamond" w:hAnsi="Garamond"/>
          <w:lang w:val="es-ES"/>
        </w:rPr>
        <w:t>2</w:t>
      </w:r>
      <w:r w:rsidR="00F64E43" w:rsidRPr="003F1BDD">
        <w:rPr>
          <w:rFonts w:ascii="Garamond" w:hAnsi="Garamond"/>
          <w:lang w:val="es-ES"/>
        </w:rPr>
        <w:t>2</w:t>
      </w:r>
      <w:r w:rsidRPr="003F1BDD">
        <w:rPr>
          <w:rFonts w:ascii="Garamond" w:hAnsi="Garamond"/>
          <w:lang w:val="es-ES"/>
        </w:rPr>
        <w:t>1</w:t>
      </w:r>
      <w:r w:rsidR="002C1716" w:rsidRPr="003F1BDD">
        <w:rPr>
          <w:rFonts w:ascii="Garamond" w:hAnsi="Garamond"/>
          <w:lang w:val="es-ES"/>
        </w:rPr>
        <w:t>.</w:t>
      </w:r>
      <w:r w:rsidR="002C1716" w:rsidRPr="003F1BDD">
        <w:rPr>
          <w:rFonts w:ascii="Garamond" w:hAnsi="Garamond"/>
          <w:lang w:val="es-ES"/>
        </w:rPr>
        <w:tab/>
      </w:r>
      <w:r w:rsidR="00125E74" w:rsidRPr="003F1BDD">
        <w:rPr>
          <w:rFonts w:ascii="Garamond" w:hAnsi="Garamond"/>
          <w:lang w:val="es-ES"/>
        </w:rPr>
        <w:t xml:space="preserve">Según la Lista Roja </w:t>
      </w:r>
      <w:r w:rsidR="00045ED0" w:rsidRPr="003F1BDD">
        <w:rPr>
          <w:rFonts w:ascii="Garamond" w:hAnsi="Garamond"/>
          <w:lang w:val="es-ES"/>
        </w:rPr>
        <w:t xml:space="preserve">de 2006 </w:t>
      </w:r>
      <w:r w:rsidR="00125E74" w:rsidRPr="003F1BDD">
        <w:rPr>
          <w:rFonts w:ascii="Garamond" w:hAnsi="Garamond"/>
          <w:lang w:val="es-ES"/>
        </w:rPr>
        <w:t xml:space="preserve">de la UICN, </w:t>
      </w:r>
      <w:r w:rsidR="00E72823" w:rsidRPr="003F1BDD">
        <w:rPr>
          <w:rFonts w:ascii="Garamond" w:hAnsi="Garamond"/>
          <w:lang w:val="es-ES"/>
        </w:rPr>
        <w:t>existen</w:t>
      </w:r>
      <w:r w:rsidR="00045ED0" w:rsidRPr="003F1BDD">
        <w:rPr>
          <w:rFonts w:ascii="Garamond" w:hAnsi="Garamond"/>
          <w:lang w:val="es-ES"/>
        </w:rPr>
        <w:t xml:space="preserve"> 1.173 especies de peces amenazadas a </w:t>
      </w:r>
      <w:r w:rsidR="00E72823" w:rsidRPr="003F1BDD">
        <w:rPr>
          <w:rFonts w:ascii="Garamond" w:hAnsi="Garamond"/>
          <w:lang w:val="es-ES"/>
        </w:rPr>
        <w:t xml:space="preserve">escala </w:t>
      </w:r>
      <w:r w:rsidR="00045ED0" w:rsidRPr="003F1BDD">
        <w:rPr>
          <w:rFonts w:ascii="Garamond" w:hAnsi="Garamond"/>
          <w:lang w:val="es-ES"/>
        </w:rPr>
        <w:t>mundial, y 93 especies se han extinguido completamente o se han extinguido en estado silvestre.</w:t>
      </w:r>
      <w:r w:rsidR="00DF4934" w:rsidRPr="003F1BDD">
        <w:rPr>
          <w:rFonts w:ascii="Garamond" w:hAnsi="Garamond"/>
          <w:lang w:val="es-ES"/>
        </w:rPr>
        <w:t xml:space="preserve"> La presencia de peces raros o amenazados está comprendida en el Criterio 2.</w:t>
      </w:r>
      <w:r w:rsidR="002C1716" w:rsidRPr="003F1BDD">
        <w:rPr>
          <w:rFonts w:ascii="Garamond" w:hAnsi="Garamond"/>
          <w:lang w:val="es-ES"/>
        </w:rPr>
        <w:t xml:space="preserve"> </w:t>
      </w:r>
    </w:p>
    <w:p w:rsidR="002C1716" w:rsidRPr="003F1BDD" w:rsidRDefault="002C1716" w:rsidP="00DF2424">
      <w:pPr>
        <w:ind w:left="567" w:right="-45" w:hanging="567"/>
        <w:rPr>
          <w:rFonts w:ascii="Garamond" w:hAnsi="Garamond"/>
          <w:lang w:val="es-ES"/>
        </w:rPr>
      </w:pPr>
    </w:p>
    <w:p w:rsidR="000D245E" w:rsidRPr="003F1BDD" w:rsidRDefault="000D245E" w:rsidP="00DF2424">
      <w:pPr>
        <w:ind w:left="567" w:hanging="567"/>
        <w:rPr>
          <w:rFonts w:ascii="Garamond" w:hAnsi="Garamond"/>
          <w:lang w:val="es-ES"/>
        </w:rPr>
      </w:pPr>
      <w:r w:rsidRPr="003F1BDD">
        <w:rPr>
          <w:rFonts w:ascii="Garamond" w:hAnsi="Garamond"/>
          <w:lang w:val="es-ES"/>
        </w:rPr>
        <w:t>22</w:t>
      </w:r>
      <w:r w:rsidR="00F64E43" w:rsidRPr="003F1BDD">
        <w:rPr>
          <w:rFonts w:ascii="Garamond" w:hAnsi="Garamond"/>
          <w:lang w:val="es-ES"/>
        </w:rPr>
        <w:t>2</w:t>
      </w:r>
      <w:r w:rsidRPr="003F1BDD">
        <w:rPr>
          <w:rFonts w:ascii="Garamond" w:hAnsi="Garamond"/>
          <w:lang w:val="es-ES"/>
        </w:rPr>
        <w:t>.</w:t>
      </w:r>
      <w:r w:rsidRPr="003F1BDD">
        <w:rPr>
          <w:rFonts w:ascii="Garamond" w:hAnsi="Garamond"/>
          <w:lang w:val="es-ES"/>
        </w:rPr>
        <w:tab/>
      </w:r>
      <w:r w:rsidRPr="003F1BDD">
        <w:rPr>
          <w:rFonts w:ascii="Garamond" w:hAnsi="Garamond"/>
          <w:b/>
          <w:lang w:val="es-ES"/>
        </w:rPr>
        <w:t xml:space="preserve">Definición de </w:t>
      </w:r>
      <w:r w:rsidR="005C4E5F" w:rsidRPr="003F1BDD">
        <w:rPr>
          <w:rFonts w:ascii="Garamond" w:hAnsi="Garamond"/>
          <w:b/>
          <w:lang w:val="es-ES"/>
        </w:rPr>
        <w:t>“</w:t>
      </w:r>
      <w:r w:rsidRPr="003F1BDD">
        <w:rPr>
          <w:rFonts w:ascii="Garamond" w:hAnsi="Garamond"/>
          <w:b/>
          <w:lang w:val="es-ES"/>
        </w:rPr>
        <w:t>sustentar</w:t>
      </w:r>
      <w:r w:rsidR="005C4E5F" w:rsidRPr="003F1BDD">
        <w:rPr>
          <w:rFonts w:ascii="Garamond" w:hAnsi="Garamond"/>
          <w:b/>
          <w:lang w:val="es-ES"/>
        </w:rPr>
        <w:t>”</w:t>
      </w:r>
      <w:r w:rsidRPr="003F1BDD">
        <w:rPr>
          <w:rFonts w:ascii="Garamond" w:hAnsi="Garamond"/>
          <w:lang w:val="es-ES"/>
        </w:rPr>
        <w:t>: Proporcionar hábitat; se dice que determinadas zonas sustentan especies cuando se puede demostrar que son importantes para una especie o grupo de especies durante un período dado. No hace falta que la ocupación de la zona sea continua, aunque esto puede depender de fenómenos naturales como inundaciones o sequías (locales).</w:t>
      </w:r>
    </w:p>
    <w:p w:rsidR="000D245E" w:rsidRPr="003F1BDD" w:rsidRDefault="000D245E" w:rsidP="00DF2424">
      <w:pPr>
        <w:ind w:left="567" w:right="-45" w:hanging="567"/>
        <w:rPr>
          <w:rFonts w:ascii="Garamond" w:hAnsi="Garamond"/>
          <w:lang w:val="es-ES"/>
        </w:rPr>
      </w:pPr>
    </w:p>
    <w:p w:rsidR="00950FBB" w:rsidRPr="003F1BDD" w:rsidRDefault="00950FBB" w:rsidP="00DF2424">
      <w:pPr>
        <w:ind w:left="567" w:hanging="567"/>
        <w:rPr>
          <w:rFonts w:ascii="Garamond" w:hAnsi="Garamond"/>
          <w:lang w:val="es-ES"/>
        </w:rPr>
      </w:pPr>
      <w:r w:rsidRPr="003F1BDD">
        <w:rPr>
          <w:rFonts w:ascii="Garamond" w:hAnsi="Garamond"/>
          <w:lang w:val="es-ES"/>
        </w:rPr>
        <w:t>22</w:t>
      </w:r>
      <w:r w:rsidR="00F64E43" w:rsidRPr="003F1BDD">
        <w:rPr>
          <w:rFonts w:ascii="Garamond" w:hAnsi="Garamond"/>
          <w:lang w:val="es-ES"/>
        </w:rPr>
        <w:t>3</w:t>
      </w:r>
      <w:r w:rsidRPr="003F1BDD">
        <w:rPr>
          <w:rFonts w:ascii="Garamond" w:hAnsi="Garamond"/>
          <w:lang w:val="es-ES"/>
        </w:rPr>
        <w:t>.</w:t>
      </w:r>
      <w:r w:rsidRPr="003F1BDD">
        <w:rPr>
          <w:rFonts w:ascii="Garamond" w:hAnsi="Garamond"/>
          <w:lang w:val="es-ES"/>
        </w:rPr>
        <w:tab/>
      </w:r>
      <w:r w:rsidRPr="003F1BDD">
        <w:rPr>
          <w:rFonts w:ascii="Garamond" w:hAnsi="Garamond"/>
          <w:b/>
          <w:lang w:val="es-ES"/>
        </w:rPr>
        <w:t xml:space="preserve">Definición de </w:t>
      </w:r>
      <w:r w:rsidR="005C4E5F" w:rsidRPr="003F1BDD">
        <w:rPr>
          <w:rFonts w:ascii="Garamond" w:hAnsi="Garamond"/>
          <w:b/>
          <w:lang w:val="es-ES"/>
        </w:rPr>
        <w:t>“</w:t>
      </w:r>
      <w:r w:rsidRPr="003F1BDD">
        <w:rPr>
          <w:rFonts w:ascii="Garamond" w:hAnsi="Garamond"/>
          <w:b/>
          <w:lang w:val="es-ES"/>
        </w:rPr>
        <w:t>proporción significativa</w:t>
      </w:r>
      <w:r w:rsidR="005C4E5F" w:rsidRPr="003F1BDD">
        <w:rPr>
          <w:rFonts w:ascii="Garamond" w:hAnsi="Garamond"/>
          <w:b/>
          <w:lang w:val="es-ES"/>
        </w:rPr>
        <w:t>”</w:t>
      </w:r>
      <w:r w:rsidRPr="003F1BDD">
        <w:rPr>
          <w:rFonts w:ascii="Garamond" w:hAnsi="Garamond"/>
          <w:lang w:val="es-ES"/>
        </w:rPr>
        <w:t xml:space="preserve"> (Criterios 7 y 8): En las regiones biogeográficas polares, entre 3 y 8 subespecies, familias, etapas del ciclo biológico, interacciones de especies, etc. pueden representar una </w:t>
      </w:r>
      <w:r w:rsidR="005C4E5F" w:rsidRPr="003F1BDD">
        <w:rPr>
          <w:rFonts w:ascii="Garamond" w:hAnsi="Garamond"/>
          <w:lang w:val="es-ES"/>
        </w:rPr>
        <w:t>‘</w:t>
      </w:r>
      <w:r w:rsidRPr="003F1BDD">
        <w:rPr>
          <w:rFonts w:ascii="Garamond" w:hAnsi="Garamond"/>
          <w:lang w:val="es-ES"/>
        </w:rPr>
        <w:t>proporción significativa</w:t>
      </w:r>
      <w:r w:rsidR="005C4E5F" w:rsidRPr="003F1BDD">
        <w:rPr>
          <w:rFonts w:ascii="Garamond" w:hAnsi="Garamond"/>
          <w:lang w:val="es-ES"/>
        </w:rPr>
        <w:t>’</w:t>
      </w:r>
      <w:r w:rsidRPr="003F1BDD">
        <w:rPr>
          <w:rFonts w:ascii="Garamond" w:hAnsi="Garamond"/>
          <w:lang w:val="es-ES"/>
        </w:rPr>
        <w:t xml:space="preserve">, en tanto que en las zonas tropicales serán 40 o más subespecies, especies, familias, etc., pero estas cifras varían de una región a otra. </w:t>
      </w:r>
    </w:p>
    <w:p w:rsidR="00950FBB" w:rsidRPr="003F1BDD" w:rsidRDefault="00950FBB" w:rsidP="00DF2424">
      <w:pPr>
        <w:ind w:left="567" w:hanging="567"/>
        <w:rPr>
          <w:rFonts w:ascii="Garamond" w:hAnsi="Garamond"/>
          <w:lang w:val="es-ES"/>
        </w:rPr>
      </w:pPr>
    </w:p>
    <w:p w:rsidR="00950FBB" w:rsidRPr="003F1BDD" w:rsidRDefault="00950FBB" w:rsidP="00DF2424">
      <w:pPr>
        <w:numPr>
          <w:ilvl w:val="0"/>
          <w:numId w:val="27"/>
        </w:numPr>
        <w:tabs>
          <w:tab w:val="left" w:pos="1134"/>
        </w:tabs>
        <w:ind w:left="1134" w:hanging="567"/>
        <w:rPr>
          <w:rFonts w:ascii="Garamond" w:eastAsia="Calibri" w:hAnsi="Garamond"/>
          <w:szCs w:val="24"/>
          <w:lang w:val="es-ES"/>
        </w:rPr>
      </w:pPr>
      <w:r w:rsidRPr="003F1BDD">
        <w:rPr>
          <w:rFonts w:ascii="Garamond" w:hAnsi="Garamond"/>
          <w:lang w:val="es-ES"/>
        </w:rPr>
        <w:t xml:space="preserve">Una </w:t>
      </w:r>
      <w:r w:rsidR="005C4E5F" w:rsidRPr="003F1BDD">
        <w:rPr>
          <w:rFonts w:ascii="Garamond" w:hAnsi="Garamond"/>
          <w:lang w:val="es-ES"/>
        </w:rPr>
        <w:t>“</w:t>
      </w:r>
      <w:r w:rsidRPr="003F1BDD">
        <w:rPr>
          <w:rFonts w:ascii="Garamond" w:hAnsi="Garamond"/>
          <w:lang w:val="es-ES"/>
        </w:rPr>
        <w:t>proporción significativa</w:t>
      </w:r>
      <w:r w:rsidR="005C4E5F" w:rsidRPr="003F1BDD">
        <w:rPr>
          <w:rFonts w:ascii="Garamond" w:hAnsi="Garamond"/>
          <w:lang w:val="es-ES"/>
        </w:rPr>
        <w:t>”</w:t>
      </w:r>
      <w:r w:rsidRPr="003F1BDD">
        <w:rPr>
          <w:rFonts w:ascii="Garamond" w:hAnsi="Garamond"/>
          <w:lang w:val="es-ES"/>
        </w:rPr>
        <w:t xml:space="preserve"> de especies comprende todas las especies y no únicamente las que revisten interés económico. </w:t>
      </w:r>
    </w:p>
    <w:p w:rsidR="00950FBB" w:rsidRPr="003F1BDD" w:rsidRDefault="00950FBB" w:rsidP="00DF2424">
      <w:pPr>
        <w:numPr>
          <w:ilvl w:val="0"/>
          <w:numId w:val="27"/>
        </w:numPr>
        <w:tabs>
          <w:tab w:val="left" w:pos="1134"/>
        </w:tabs>
        <w:ind w:left="1134" w:hanging="567"/>
        <w:rPr>
          <w:rFonts w:ascii="Garamond" w:hAnsi="Garamond"/>
          <w:lang w:val="es-ES"/>
        </w:rPr>
      </w:pPr>
      <w:r w:rsidRPr="003F1BDD">
        <w:rPr>
          <w:rFonts w:ascii="Garamond" w:hAnsi="Garamond"/>
          <w:lang w:val="es-ES"/>
        </w:rPr>
        <w:t xml:space="preserve">Algunos humedales con una </w:t>
      </w:r>
      <w:r w:rsidR="005C4E5F" w:rsidRPr="003F1BDD">
        <w:rPr>
          <w:rFonts w:ascii="Garamond" w:hAnsi="Garamond"/>
          <w:lang w:val="es-ES"/>
        </w:rPr>
        <w:t>“</w:t>
      </w:r>
      <w:r w:rsidRPr="003F1BDD">
        <w:rPr>
          <w:rFonts w:ascii="Garamond" w:hAnsi="Garamond"/>
          <w:lang w:val="es-ES"/>
        </w:rPr>
        <w:t>proporción significativa</w:t>
      </w:r>
      <w:r w:rsidR="005C4E5F" w:rsidRPr="003F1BDD">
        <w:rPr>
          <w:rFonts w:ascii="Garamond" w:hAnsi="Garamond"/>
          <w:lang w:val="es-ES"/>
        </w:rPr>
        <w:t>”</w:t>
      </w:r>
      <w:r w:rsidRPr="003F1BDD">
        <w:rPr>
          <w:rFonts w:ascii="Garamond" w:hAnsi="Garamond"/>
          <w:lang w:val="es-ES"/>
        </w:rPr>
        <w:t xml:space="preserve"> de especies pueden ser hábitat</w:t>
      </w:r>
      <w:r w:rsidR="002E1A92" w:rsidRPr="003F1BDD">
        <w:rPr>
          <w:rFonts w:ascii="Garamond" w:hAnsi="Garamond"/>
          <w:lang w:val="es-ES"/>
        </w:rPr>
        <w:t>s</w:t>
      </w:r>
      <w:r w:rsidRPr="003F1BDD">
        <w:rPr>
          <w:rFonts w:ascii="Garamond" w:hAnsi="Garamond"/>
          <w:lang w:val="es-ES"/>
        </w:rPr>
        <w:t xml:space="preserve"> marginales de peces y contener tan </w:t>
      </w:r>
      <w:r w:rsidR="008D59AE" w:rsidRPr="003F1BDD">
        <w:rPr>
          <w:rFonts w:ascii="Garamond" w:hAnsi="Garamond"/>
          <w:lang w:val="es-ES"/>
        </w:rPr>
        <w:t>solo</w:t>
      </w:r>
      <w:r w:rsidRPr="003F1BDD">
        <w:rPr>
          <w:rFonts w:ascii="Garamond" w:hAnsi="Garamond"/>
          <w:lang w:val="es-ES"/>
        </w:rPr>
        <w:t xml:space="preserve"> unas pocas especies de peces, incluso en las zonas tropicales, por ejemplo los remansos de l</w:t>
      </w:r>
      <w:r w:rsidR="002E1A92" w:rsidRPr="003F1BDD">
        <w:rPr>
          <w:rFonts w:ascii="Garamond" w:hAnsi="Garamond"/>
          <w:lang w:val="es-ES"/>
        </w:rPr>
        <w:t>o</w:t>
      </w:r>
      <w:r w:rsidRPr="003F1BDD">
        <w:rPr>
          <w:rFonts w:ascii="Garamond" w:hAnsi="Garamond"/>
          <w:lang w:val="es-ES"/>
        </w:rPr>
        <w:t xml:space="preserve">s manglares pantanosos, los lagos subterráneos y las lagunas marginales muy salinas del Mar Muerto. </w:t>
      </w:r>
    </w:p>
    <w:p w:rsidR="00950FBB" w:rsidRPr="003F1BDD" w:rsidRDefault="00950FBB" w:rsidP="00DF2424">
      <w:pPr>
        <w:numPr>
          <w:ilvl w:val="0"/>
          <w:numId w:val="27"/>
        </w:numPr>
        <w:tabs>
          <w:tab w:val="left" w:pos="1134"/>
        </w:tabs>
        <w:ind w:left="1134" w:hanging="567"/>
        <w:rPr>
          <w:rFonts w:ascii="Garamond" w:hAnsi="Garamond"/>
          <w:b/>
          <w:lang w:val="es-ES"/>
        </w:rPr>
      </w:pPr>
      <w:r w:rsidRPr="003F1BDD">
        <w:rPr>
          <w:rFonts w:ascii="Garamond" w:hAnsi="Garamond"/>
          <w:lang w:val="es-ES"/>
        </w:rPr>
        <w:t xml:space="preserve">También es preciso tener en cuenta el potencial de un humedal para sustentar una </w:t>
      </w:r>
      <w:r w:rsidR="005C4E5F" w:rsidRPr="003F1BDD">
        <w:rPr>
          <w:rFonts w:ascii="Garamond" w:hAnsi="Garamond"/>
          <w:lang w:val="es-ES"/>
        </w:rPr>
        <w:t>“</w:t>
      </w:r>
      <w:r w:rsidRPr="003F1BDD">
        <w:rPr>
          <w:rFonts w:ascii="Garamond" w:hAnsi="Garamond"/>
          <w:lang w:val="es-ES"/>
        </w:rPr>
        <w:t>proporción significativa</w:t>
      </w:r>
      <w:r w:rsidR="005C4E5F" w:rsidRPr="003F1BDD">
        <w:rPr>
          <w:rFonts w:ascii="Garamond" w:hAnsi="Garamond"/>
          <w:lang w:val="es-ES"/>
        </w:rPr>
        <w:t>”</w:t>
      </w:r>
      <w:r w:rsidRPr="003F1BDD">
        <w:rPr>
          <w:rFonts w:ascii="Garamond" w:hAnsi="Garamond"/>
          <w:lang w:val="es-ES"/>
        </w:rPr>
        <w:t xml:space="preserve"> de especies caso de que fuera restaurado. En las zonas donde la diversidad de los peces es baja de forma natural, por ejemplo a gran altitud, en zonas de glaciación reciente o en hábitat marginales de peces, se podrán contar también los grupos de peces infraespecíficos genéticamente bien definidos.</w:t>
      </w:r>
    </w:p>
    <w:p w:rsidR="00950FBB" w:rsidRPr="003F1BDD" w:rsidRDefault="00950FBB" w:rsidP="00DF2424">
      <w:pPr>
        <w:ind w:left="567" w:right="-45" w:hanging="567"/>
        <w:rPr>
          <w:rFonts w:ascii="Garamond" w:hAnsi="Garamond"/>
          <w:b/>
          <w:lang w:val="es-ES"/>
        </w:rPr>
      </w:pPr>
    </w:p>
    <w:p w:rsidR="000D245E" w:rsidRPr="003F1BDD" w:rsidRDefault="000D245E" w:rsidP="00DF2424">
      <w:pPr>
        <w:ind w:left="567" w:hanging="567"/>
        <w:rPr>
          <w:rFonts w:ascii="Garamond" w:hAnsi="Garamond"/>
          <w:b/>
          <w:lang w:val="es-ES"/>
        </w:rPr>
      </w:pPr>
      <w:r w:rsidRPr="003F1BDD">
        <w:rPr>
          <w:rFonts w:ascii="Garamond" w:hAnsi="Garamond"/>
          <w:lang w:val="es-ES"/>
        </w:rPr>
        <w:t>22</w:t>
      </w:r>
      <w:r w:rsidR="00F64E43" w:rsidRPr="003F1BDD">
        <w:rPr>
          <w:rFonts w:ascii="Garamond" w:hAnsi="Garamond"/>
          <w:lang w:val="es-ES"/>
        </w:rPr>
        <w:t>4</w:t>
      </w:r>
      <w:r w:rsidRPr="003F1BDD">
        <w:rPr>
          <w:rFonts w:ascii="Garamond" w:hAnsi="Garamond"/>
          <w:lang w:val="es-ES"/>
        </w:rPr>
        <w:t>.</w:t>
      </w:r>
      <w:r w:rsidRPr="003F1BDD">
        <w:rPr>
          <w:rFonts w:ascii="Garamond" w:hAnsi="Garamond"/>
          <w:lang w:val="es-ES"/>
        </w:rPr>
        <w:tab/>
      </w:r>
      <w:r w:rsidRPr="003F1BDD">
        <w:rPr>
          <w:rFonts w:ascii="Garamond" w:hAnsi="Garamond"/>
          <w:b/>
          <w:lang w:val="es-ES"/>
        </w:rPr>
        <w:t xml:space="preserve">Definición de </w:t>
      </w:r>
      <w:r w:rsidR="005C4E5F" w:rsidRPr="003F1BDD">
        <w:rPr>
          <w:rFonts w:ascii="Garamond" w:hAnsi="Garamond"/>
          <w:b/>
          <w:lang w:val="es-ES"/>
        </w:rPr>
        <w:t>“</w:t>
      </w:r>
      <w:r w:rsidRPr="003F1BDD">
        <w:rPr>
          <w:rFonts w:ascii="Garamond" w:hAnsi="Garamond"/>
          <w:b/>
          <w:lang w:val="es-ES"/>
        </w:rPr>
        <w:t>interacción de especies</w:t>
      </w:r>
      <w:r w:rsidR="005C4E5F" w:rsidRPr="003F1BDD">
        <w:rPr>
          <w:rFonts w:ascii="Garamond" w:hAnsi="Garamond"/>
          <w:b/>
          <w:lang w:val="es-ES"/>
        </w:rPr>
        <w:t>”</w:t>
      </w:r>
      <w:r w:rsidRPr="003F1BDD">
        <w:rPr>
          <w:rFonts w:ascii="Garamond" w:hAnsi="Garamond"/>
          <w:lang w:val="es-ES"/>
        </w:rPr>
        <w:t>: Intercambios de información o energía entre especies de especial interés o importancia, por ejemplo, simbiosis, comensalismo, defensa mutua de recursos, cuidado colectivo de las crías, parasitismo en la reproducción, cuidado prolongado de las crías, caza social, relaciones depredador- presa inusuales, parasitismo e hiperparasitismo. Las interacciones de especies ocurren en todos los ecosistemas, pero están particularmente desarrolladas en las comunidades climácicas ricas en especies, como los arrecifes coralinos y los lagos antiguos, donde representan un componente importante de la diversidad biológica.</w:t>
      </w:r>
      <w:r w:rsidRPr="003F1BDD">
        <w:rPr>
          <w:rFonts w:ascii="Garamond" w:hAnsi="Garamond"/>
          <w:b/>
          <w:lang w:val="es-ES"/>
        </w:rPr>
        <w:t xml:space="preserve"> </w:t>
      </w:r>
    </w:p>
    <w:p w:rsidR="000D245E" w:rsidRPr="003F1BDD" w:rsidRDefault="000D245E" w:rsidP="00DF2424">
      <w:pPr>
        <w:ind w:left="851" w:hanging="851"/>
        <w:rPr>
          <w:rFonts w:ascii="Garamond" w:hAnsi="Garamond"/>
          <w:lang w:val="es-ES"/>
        </w:rPr>
      </w:pPr>
    </w:p>
    <w:p w:rsidR="000D245E" w:rsidRPr="003F1BDD" w:rsidRDefault="000D245E" w:rsidP="00DF2424">
      <w:pPr>
        <w:ind w:left="567" w:hanging="567"/>
        <w:rPr>
          <w:rFonts w:ascii="Garamond" w:hAnsi="Garamond"/>
          <w:b/>
          <w:lang w:val="es-ES"/>
        </w:rPr>
      </w:pPr>
      <w:r w:rsidRPr="003F1BDD">
        <w:rPr>
          <w:rFonts w:ascii="Garamond" w:hAnsi="Garamond"/>
          <w:lang w:val="es-ES"/>
        </w:rPr>
        <w:t>22</w:t>
      </w:r>
      <w:r w:rsidR="00F64E43" w:rsidRPr="003F1BDD">
        <w:rPr>
          <w:rFonts w:ascii="Garamond" w:hAnsi="Garamond"/>
          <w:lang w:val="es-ES"/>
        </w:rPr>
        <w:t>5</w:t>
      </w:r>
      <w:r w:rsidRPr="003F1BDD">
        <w:rPr>
          <w:rFonts w:ascii="Garamond" w:hAnsi="Garamond"/>
          <w:lang w:val="es-ES"/>
        </w:rPr>
        <w:t>.</w:t>
      </w:r>
      <w:r w:rsidRPr="003F1BDD">
        <w:rPr>
          <w:rFonts w:ascii="Garamond" w:hAnsi="Garamond"/>
          <w:lang w:val="es-ES"/>
        </w:rPr>
        <w:tab/>
      </w:r>
      <w:r w:rsidRPr="003F1BDD">
        <w:rPr>
          <w:rFonts w:ascii="Garamond" w:hAnsi="Garamond"/>
          <w:b/>
          <w:lang w:val="es-ES"/>
        </w:rPr>
        <w:t xml:space="preserve">Definición de </w:t>
      </w:r>
      <w:r w:rsidR="005C4E5F" w:rsidRPr="003F1BDD">
        <w:rPr>
          <w:rFonts w:ascii="Garamond" w:hAnsi="Garamond"/>
          <w:b/>
          <w:lang w:val="es-ES"/>
        </w:rPr>
        <w:t>“</w:t>
      </w:r>
      <w:r w:rsidRPr="003F1BDD">
        <w:rPr>
          <w:rFonts w:ascii="Garamond" w:hAnsi="Garamond"/>
          <w:b/>
          <w:lang w:val="es-ES"/>
        </w:rPr>
        <w:t>diversidad biológica</w:t>
      </w:r>
      <w:r w:rsidR="005C4E5F" w:rsidRPr="003F1BDD">
        <w:rPr>
          <w:rFonts w:ascii="Garamond" w:hAnsi="Garamond"/>
          <w:b/>
          <w:lang w:val="es-ES"/>
        </w:rPr>
        <w:t>”</w:t>
      </w:r>
      <w:r w:rsidRPr="003F1BDD">
        <w:rPr>
          <w:rFonts w:ascii="Garamond" w:hAnsi="Garamond"/>
          <w:lang w:val="es-ES"/>
        </w:rPr>
        <w:t xml:space="preserve">: La variabilidad de organismos vivos de cualquier fuente, incluidos, entre otras cosas, los ecosistemas terrestres y marinos y otros ecosistemas acuáticos y los complejos ecológicos de los que forman parte; comprende la diversidad </w:t>
      </w:r>
      <w:r w:rsidRPr="003F1BDD">
        <w:rPr>
          <w:rFonts w:ascii="Garamond" w:hAnsi="Garamond"/>
          <w:lang w:val="es-ES"/>
        </w:rPr>
        <w:lastRenderedPageBreak/>
        <w:t>dentro de cada especie (diversidad genética), entre las especies (diversidad de especies) y de los ecosistemas (diversidad de ecosistemas) y de los procesos ecológicos. (Esta definición se basa en gran parte en la contenida en el artículo 2 del Convenio sobre la Diversidad Biológica.)</w:t>
      </w:r>
    </w:p>
    <w:p w:rsidR="000D245E" w:rsidRPr="003F1BDD" w:rsidRDefault="000D245E" w:rsidP="00DF2424">
      <w:pPr>
        <w:ind w:left="567" w:right="-45" w:hanging="567"/>
        <w:rPr>
          <w:rFonts w:ascii="Garamond" w:hAnsi="Garamond"/>
          <w:b/>
          <w:lang w:val="es-ES"/>
        </w:rPr>
      </w:pPr>
    </w:p>
    <w:p w:rsidR="000D245E" w:rsidRPr="003F1BDD" w:rsidRDefault="00A04BEC" w:rsidP="00DF2424">
      <w:pPr>
        <w:ind w:left="567" w:hanging="567"/>
        <w:rPr>
          <w:rFonts w:ascii="Garamond" w:hAnsi="Garamond"/>
          <w:b/>
          <w:lang w:val="es-ES"/>
        </w:rPr>
      </w:pPr>
      <w:r w:rsidRPr="003F1BDD">
        <w:rPr>
          <w:rFonts w:ascii="Garamond" w:hAnsi="Garamond"/>
          <w:lang w:val="es-ES"/>
        </w:rPr>
        <w:t>22</w:t>
      </w:r>
      <w:r w:rsidR="00F64E43" w:rsidRPr="003F1BDD">
        <w:rPr>
          <w:rFonts w:ascii="Garamond" w:hAnsi="Garamond"/>
          <w:lang w:val="es-ES"/>
        </w:rPr>
        <w:t>6</w:t>
      </w:r>
      <w:r w:rsidRPr="003F1BDD">
        <w:rPr>
          <w:rFonts w:ascii="Garamond" w:hAnsi="Garamond"/>
          <w:lang w:val="es-ES"/>
        </w:rPr>
        <w:t>.</w:t>
      </w:r>
      <w:r w:rsidRPr="003F1BDD">
        <w:rPr>
          <w:rFonts w:ascii="Garamond" w:hAnsi="Garamond"/>
          <w:lang w:val="es-ES"/>
        </w:rPr>
        <w:tab/>
      </w:r>
      <w:r w:rsidRPr="003F1BDD">
        <w:rPr>
          <w:rFonts w:ascii="Garamond" w:hAnsi="Garamond"/>
          <w:b/>
          <w:lang w:val="es-ES"/>
        </w:rPr>
        <w:t xml:space="preserve">Definición de </w:t>
      </w:r>
      <w:r w:rsidR="005C4E5F" w:rsidRPr="003F1BDD">
        <w:rPr>
          <w:rFonts w:ascii="Garamond" w:hAnsi="Garamond"/>
          <w:b/>
          <w:lang w:val="es-ES"/>
        </w:rPr>
        <w:t>“</w:t>
      </w:r>
      <w:r w:rsidRPr="003F1BDD">
        <w:rPr>
          <w:rFonts w:ascii="Garamond" w:hAnsi="Garamond"/>
          <w:b/>
          <w:lang w:val="es-ES"/>
        </w:rPr>
        <w:t>e</w:t>
      </w:r>
      <w:r w:rsidR="000D245E" w:rsidRPr="003F1BDD">
        <w:rPr>
          <w:rFonts w:ascii="Garamond" w:hAnsi="Garamond"/>
          <w:b/>
          <w:lang w:val="es-ES"/>
        </w:rPr>
        <w:t>specie endémica</w:t>
      </w:r>
      <w:r w:rsidR="005C4E5F" w:rsidRPr="003F1BDD">
        <w:rPr>
          <w:rFonts w:ascii="Garamond" w:hAnsi="Garamond"/>
          <w:b/>
          <w:lang w:val="es-ES"/>
        </w:rPr>
        <w:t>”</w:t>
      </w:r>
      <w:r w:rsidRPr="003F1BDD">
        <w:rPr>
          <w:rFonts w:ascii="Garamond" w:hAnsi="Garamond"/>
          <w:lang w:val="es-ES"/>
        </w:rPr>
        <w:t>:</w:t>
      </w:r>
      <w:r w:rsidR="000D245E" w:rsidRPr="003F1BDD">
        <w:rPr>
          <w:rFonts w:ascii="Garamond" w:hAnsi="Garamond"/>
          <w:lang w:val="es-ES"/>
        </w:rPr>
        <w:t xml:space="preserve"> </w:t>
      </w:r>
      <w:r w:rsidRPr="003F1BDD">
        <w:rPr>
          <w:rFonts w:ascii="Garamond" w:hAnsi="Garamond"/>
          <w:lang w:val="es-ES"/>
        </w:rPr>
        <w:t>L</w:t>
      </w:r>
      <w:r w:rsidR="000D245E" w:rsidRPr="003F1BDD">
        <w:rPr>
          <w:rFonts w:ascii="Garamond" w:hAnsi="Garamond"/>
          <w:lang w:val="es-ES"/>
        </w:rPr>
        <w:t>a que se da únicamente en una región biogeográfica, es decir, que no se encuentra en ningún otro lugar del mundo. Puede haber un grupo de especies autóctonas de peces en un subcontinente, con algunas especies endémicas en una parte de ese subcontinente.</w:t>
      </w:r>
    </w:p>
    <w:p w:rsidR="000D245E" w:rsidRPr="003F1BDD" w:rsidRDefault="000D245E" w:rsidP="00DF2424">
      <w:pPr>
        <w:ind w:left="567" w:right="-45" w:hanging="567"/>
        <w:rPr>
          <w:rFonts w:ascii="Garamond" w:hAnsi="Garamond"/>
          <w:b/>
          <w:lang w:val="es-ES"/>
        </w:rPr>
      </w:pPr>
    </w:p>
    <w:p w:rsidR="00A04BEC" w:rsidRPr="003F1BDD" w:rsidRDefault="00A04BEC" w:rsidP="00DF2424">
      <w:pPr>
        <w:ind w:left="567" w:right="-45" w:hanging="567"/>
        <w:rPr>
          <w:rFonts w:ascii="Garamond" w:hAnsi="Garamond"/>
          <w:b/>
          <w:lang w:val="es-ES"/>
        </w:rPr>
      </w:pPr>
      <w:r w:rsidRPr="003F1BDD">
        <w:rPr>
          <w:rFonts w:ascii="Garamond" w:hAnsi="Garamond"/>
          <w:szCs w:val="24"/>
          <w:lang w:val="es-ES"/>
        </w:rPr>
        <w:t>22</w:t>
      </w:r>
      <w:r w:rsidR="00F64E43" w:rsidRPr="003F1BDD">
        <w:rPr>
          <w:rFonts w:ascii="Garamond" w:hAnsi="Garamond"/>
          <w:szCs w:val="24"/>
          <w:lang w:val="es-ES"/>
        </w:rPr>
        <w:t>7</w:t>
      </w:r>
      <w:r w:rsidRPr="003F1BDD">
        <w:rPr>
          <w:rFonts w:ascii="Garamond" w:hAnsi="Garamond"/>
          <w:szCs w:val="24"/>
          <w:lang w:val="es-ES"/>
        </w:rPr>
        <w:t>.</w:t>
      </w:r>
      <w:r w:rsidRPr="003F1BDD">
        <w:rPr>
          <w:rFonts w:ascii="Garamond" w:hAnsi="Garamond"/>
          <w:b/>
          <w:szCs w:val="24"/>
          <w:lang w:val="es-ES"/>
        </w:rPr>
        <w:t xml:space="preserve"> </w:t>
      </w:r>
      <w:r w:rsidRPr="003F1BDD">
        <w:rPr>
          <w:rFonts w:ascii="Garamond" w:hAnsi="Garamond"/>
          <w:b/>
          <w:szCs w:val="24"/>
          <w:lang w:val="es-ES"/>
        </w:rPr>
        <w:tab/>
        <w:t xml:space="preserve">Definición de </w:t>
      </w:r>
      <w:r w:rsidR="005C4E5F" w:rsidRPr="003F1BDD">
        <w:rPr>
          <w:rFonts w:ascii="Garamond" w:hAnsi="Garamond"/>
          <w:b/>
          <w:lang w:val="es-ES"/>
        </w:rPr>
        <w:t>“</w:t>
      </w:r>
      <w:r w:rsidRPr="003F1BDD">
        <w:rPr>
          <w:rFonts w:ascii="Garamond" w:hAnsi="Garamond"/>
          <w:b/>
          <w:lang w:val="es-ES"/>
        </w:rPr>
        <w:t>especie autóctona</w:t>
      </w:r>
      <w:r w:rsidR="005C4E5F" w:rsidRPr="003F1BDD">
        <w:rPr>
          <w:rFonts w:ascii="Garamond" w:hAnsi="Garamond"/>
          <w:b/>
          <w:lang w:val="es-ES"/>
        </w:rPr>
        <w:t>”</w:t>
      </w:r>
      <w:r w:rsidRPr="003F1BDD">
        <w:rPr>
          <w:rFonts w:ascii="Garamond" w:hAnsi="Garamond"/>
          <w:lang w:val="es-ES"/>
        </w:rPr>
        <w:t>: Especie originaria de un país determinado que se da allí de forma natural.</w:t>
      </w:r>
    </w:p>
    <w:p w:rsidR="00A04BEC" w:rsidRPr="003F1BDD" w:rsidRDefault="00A04BEC" w:rsidP="00DF2424">
      <w:pPr>
        <w:ind w:left="567" w:right="-45" w:hanging="567"/>
        <w:rPr>
          <w:rFonts w:ascii="Garamond" w:hAnsi="Garamond"/>
          <w:b/>
          <w:lang w:val="es-ES"/>
        </w:rPr>
      </w:pPr>
    </w:p>
    <w:p w:rsidR="00A04BEC" w:rsidRPr="003F1BDD" w:rsidRDefault="00A04BEC" w:rsidP="00DF2424">
      <w:pPr>
        <w:ind w:left="567" w:right="-45" w:hanging="567"/>
        <w:rPr>
          <w:rFonts w:ascii="Garamond" w:hAnsi="Garamond"/>
          <w:b/>
          <w:lang w:val="es-ES"/>
        </w:rPr>
      </w:pPr>
      <w:r w:rsidRPr="003F1BDD">
        <w:rPr>
          <w:rFonts w:ascii="Garamond" w:hAnsi="Garamond"/>
          <w:szCs w:val="24"/>
          <w:lang w:val="es-ES"/>
        </w:rPr>
        <w:t>22</w:t>
      </w:r>
      <w:r w:rsidR="00F64E43" w:rsidRPr="003F1BDD">
        <w:rPr>
          <w:rFonts w:ascii="Garamond" w:hAnsi="Garamond"/>
          <w:szCs w:val="24"/>
          <w:lang w:val="es-ES"/>
        </w:rPr>
        <w:t>8</w:t>
      </w:r>
      <w:r w:rsidRPr="003F1BDD">
        <w:rPr>
          <w:rFonts w:ascii="Garamond" w:hAnsi="Garamond"/>
          <w:szCs w:val="24"/>
          <w:lang w:val="es-ES"/>
        </w:rPr>
        <w:t>.</w:t>
      </w:r>
      <w:r w:rsidRPr="003F1BDD">
        <w:rPr>
          <w:rFonts w:ascii="Garamond" w:hAnsi="Garamond"/>
          <w:szCs w:val="24"/>
          <w:lang w:val="es-ES"/>
        </w:rPr>
        <w:tab/>
      </w:r>
      <w:r w:rsidRPr="003F1BDD">
        <w:rPr>
          <w:rFonts w:ascii="Garamond" w:hAnsi="Garamond"/>
          <w:b/>
          <w:szCs w:val="24"/>
          <w:lang w:val="es-ES"/>
        </w:rPr>
        <w:t xml:space="preserve">Definición de </w:t>
      </w:r>
      <w:r w:rsidR="005C4E5F" w:rsidRPr="003F1BDD">
        <w:rPr>
          <w:rFonts w:ascii="Garamond" w:hAnsi="Garamond"/>
          <w:b/>
          <w:szCs w:val="24"/>
          <w:lang w:val="es-ES"/>
        </w:rPr>
        <w:t>“</w:t>
      </w:r>
      <w:r w:rsidRPr="003F1BDD">
        <w:rPr>
          <w:rFonts w:ascii="Garamond" w:hAnsi="Garamond"/>
          <w:b/>
          <w:lang w:val="es-ES"/>
        </w:rPr>
        <w:t>familia</w:t>
      </w:r>
      <w:r w:rsidR="005C4E5F" w:rsidRPr="003F1BDD">
        <w:rPr>
          <w:rFonts w:ascii="Garamond" w:hAnsi="Garamond"/>
          <w:b/>
          <w:lang w:val="es-ES"/>
        </w:rPr>
        <w:t>”</w:t>
      </w:r>
      <w:r w:rsidRPr="003F1BDD">
        <w:rPr>
          <w:rFonts w:ascii="Garamond" w:hAnsi="Garamond"/>
          <w:lang w:val="es-ES"/>
        </w:rPr>
        <w:t xml:space="preserve">: Grupo de géneros y especies que tienen un origen filogenético común, por ejemplo sardinas y arenques de la familia </w:t>
      </w:r>
      <w:r w:rsidRPr="003F1BDD">
        <w:rPr>
          <w:rFonts w:ascii="Garamond" w:hAnsi="Garamond"/>
          <w:i/>
          <w:lang w:val="es-ES"/>
        </w:rPr>
        <w:t>Clupeidae.</w:t>
      </w:r>
    </w:p>
    <w:p w:rsidR="00A04BEC" w:rsidRPr="003F1BDD" w:rsidRDefault="00A04BEC" w:rsidP="00DF2424">
      <w:pPr>
        <w:ind w:left="567" w:right="-45" w:hanging="567"/>
        <w:rPr>
          <w:rFonts w:ascii="Garamond" w:hAnsi="Garamond"/>
          <w:b/>
          <w:lang w:val="es-ES"/>
        </w:rPr>
      </w:pPr>
    </w:p>
    <w:p w:rsidR="00A04BEC" w:rsidRPr="003F1BDD" w:rsidRDefault="00A04BEC" w:rsidP="00DF2424">
      <w:pPr>
        <w:ind w:left="567" w:right="-45" w:hanging="567"/>
        <w:rPr>
          <w:rFonts w:ascii="Garamond" w:hAnsi="Garamond"/>
          <w:lang w:val="es-ES"/>
        </w:rPr>
      </w:pPr>
      <w:r w:rsidRPr="003F1BDD">
        <w:rPr>
          <w:rFonts w:ascii="Garamond" w:hAnsi="Garamond"/>
          <w:szCs w:val="24"/>
          <w:lang w:val="es-ES"/>
        </w:rPr>
        <w:t>22</w:t>
      </w:r>
      <w:r w:rsidR="00F64E43" w:rsidRPr="003F1BDD">
        <w:rPr>
          <w:rFonts w:ascii="Garamond" w:hAnsi="Garamond"/>
          <w:szCs w:val="24"/>
          <w:lang w:val="es-ES"/>
        </w:rPr>
        <w:t>9</w:t>
      </w:r>
      <w:r w:rsidRPr="003F1BDD">
        <w:rPr>
          <w:rFonts w:ascii="Garamond" w:hAnsi="Garamond"/>
          <w:szCs w:val="24"/>
          <w:lang w:val="es-ES"/>
        </w:rPr>
        <w:t>.</w:t>
      </w:r>
      <w:r w:rsidRPr="003F1BDD">
        <w:rPr>
          <w:rFonts w:ascii="Garamond" w:hAnsi="Garamond"/>
          <w:szCs w:val="24"/>
          <w:lang w:val="es-ES"/>
        </w:rPr>
        <w:tab/>
      </w:r>
      <w:r w:rsidRPr="003F1BDD">
        <w:rPr>
          <w:rFonts w:ascii="Garamond" w:hAnsi="Garamond"/>
          <w:b/>
          <w:szCs w:val="24"/>
          <w:lang w:val="es-ES"/>
        </w:rPr>
        <w:t xml:space="preserve">Definición de </w:t>
      </w:r>
      <w:r w:rsidR="005C4E5F" w:rsidRPr="003F1BDD">
        <w:rPr>
          <w:rFonts w:ascii="Garamond" w:hAnsi="Garamond"/>
          <w:b/>
          <w:szCs w:val="24"/>
          <w:lang w:val="es-ES"/>
        </w:rPr>
        <w:t>“</w:t>
      </w:r>
      <w:r w:rsidRPr="003F1BDD">
        <w:rPr>
          <w:rFonts w:ascii="Garamond" w:hAnsi="Garamond"/>
          <w:b/>
          <w:lang w:val="es-ES"/>
        </w:rPr>
        <w:t>pez</w:t>
      </w:r>
      <w:r w:rsidR="005C4E5F" w:rsidRPr="003F1BDD">
        <w:rPr>
          <w:rFonts w:ascii="Garamond" w:hAnsi="Garamond"/>
          <w:b/>
          <w:lang w:val="es-ES"/>
        </w:rPr>
        <w:t>”</w:t>
      </w:r>
      <w:r w:rsidRPr="003F1BDD">
        <w:rPr>
          <w:rFonts w:ascii="Garamond" w:hAnsi="Garamond"/>
          <w:lang w:val="es-ES"/>
        </w:rPr>
        <w:t xml:space="preserve">: Cualquier pez con aletas, incluidos los peces sin mandíbula (mixines y lampreas), cartilaginosos (tiburones, rayas y afines, </w:t>
      </w:r>
      <w:r w:rsidRPr="003F1BDD">
        <w:rPr>
          <w:rFonts w:ascii="Garamond" w:hAnsi="Garamond"/>
          <w:i/>
          <w:lang w:val="es-ES"/>
        </w:rPr>
        <w:t>Chondrichthyes</w:t>
      </w:r>
      <w:r w:rsidRPr="003F1BDD">
        <w:rPr>
          <w:rFonts w:ascii="Garamond" w:hAnsi="Garamond"/>
          <w:lang w:val="es-ES"/>
        </w:rPr>
        <w:t>) y peces óseos (</w:t>
      </w:r>
      <w:r w:rsidRPr="003F1BDD">
        <w:rPr>
          <w:rFonts w:ascii="Garamond" w:hAnsi="Garamond"/>
          <w:i/>
          <w:lang w:val="es-ES"/>
        </w:rPr>
        <w:t>Osteichthyes</w:t>
      </w:r>
      <w:r w:rsidRPr="003F1BDD">
        <w:rPr>
          <w:rFonts w:ascii="Garamond" w:hAnsi="Garamond"/>
          <w:lang w:val="es-ES"/>
        </w:rPr>
        <w:t xml:space="preserve">), así como algunos mariscos u otros invertebrados acuáticos (véase </w:t>
      </w:r>
      <w:r w:rsidRPr="003F1BDD">
        <w:rPr>
          <w:rFonts w:ascii="Garamond" w:hAnsi="Garamond"/>
          <w:i/>
          <w:lang w:val="es-ES"/>
        </w:rPr>
        <w:t>infra</w:t>
      </w:r>
      <w:r w:rsidRPr="003F1BDD">
        <w:rPr>
          <w:rFonts w:ascii="Garamond" w:hAnsi="Garamond"/>
          <w:lang w:val="es-ES"/>
        </w:rPr>
        <w:t>).</w:t>
      </w:r>
    </w:p>
    <w:p w:rsidR="00A04BEC" w:rsidRPr="003F1BDD" w:rsidRDefault="00A04BEC" w:rsidP="00DF2424">
      <w:pPr>
        <w:ind w:left="567" w:right="-45" w:hanging="567"/>
        <w:rPr>
          <w:rFonts w:ascii="Garamond" w:hAnsi="Garamond"/>
          <w:i/>
          <w:lang w:val="es-ES"/>
        </w:rPr>
      </w:pPr>
    </w:p>
    <w:p w:rsidR="00F4675D" w:rsidRPr="003F1BDD" w:rsidRDefault="00F4675D" w:rsidP="00DF2424">
      <w:pPr>
        <w:ind w:left="567" w:right="-45" w:hanging="567"/>
        <w:rPr>
          <w:rFonts w:ascii="Garamond" w:hAnsi="Garamond"/>
          <w:b/>
          <w:lang w:val="es-ES"/>
        </w:rPr>
      </w:pPr>
      <w:r w:rsidRPr="003F1BDD">
        <w:rPr>
          <w:rFonts w:ascii="Garamond" w:hAnsi="Garamond"/>
          <w:szCs w:val="24"/>
          <w:lang w:val="es-ES"/>
        </w:rPr>
        <w:t>2</w:t>
      </w:r>
      <w:r w:rsidR="00F64E43" w:rsidRPr="003F1BDD">
        <w:rPr>
          <w:rFonts w:ascii="Garamond" w:hAnsi="Garamond"/>
          <w:szCs w:val="24"/>
          <w:lang w:val="es-ES"/>
        </w:rPr>
        <w:t>30</w:t>
      </w:r>
      <w:r w:rsidRPr="003F1BDD">
        <w:rPr>
          <w:rFonts w:ascii="Garamond" w:hAnsi="Garamond"/>
          <w:szCs w:val="24"/>
          <w:lang w:val="es-ES"/>
        </w:rPr>
        <w:t>.</w:t>
      </w:r>
      <w:r w:rsidRPr="003F1BDD">
        <w:rPr>
          <w:rFonts w:ascii="Garamond" w:hAnsi="Garamond"/>
          <w:szCs w:val="24"/>
          <w:lang w:val="es-ES"/>
        </w:rPr>
        <w:tab/>
      </w:r>
      <w:r w:rsidRPr="003F1BDD">
        <w:rPr>
          <w:rFonts w:ascii="Garamond" w:hAnsi="Garamond"/>
          <w:b/>
          <w:szCs w:val="24"/>
          <w:lang w:val="es-ES"/>
        </w:rPr>
        <w:t xml:space="preserve">Definición de </w:t>
      </w:r>
      <w:r w:rsidR="005C4E5F" w:rsidRPr="003F1BDD">
        <w:rPr>
          <w:rFonts w:ascii="Garamond" w:hAnsi="Garamond"/>
          <w:b/>
          <w:szCs w:val="24"/>
          <w:lang w:val="es-ES"/>
        </w:rPr>
        <w:t>“</w:t>
      </w:r>
      <w:r w:rsidRPr="003F1BDD">
        <w:rPr>
          <w:rFonts w:ascii="Garamond" w:hAnsi="Garamond"/>
          <w:b/>
          <w:lang w:val="es-ES"/>
        </w:rPr>
        <w:t>etapa del ciclo biológico</w:t>
      </w:r>
      <w:r w:rsidR="005C4E5F" w:rsidRPr="003F1BDD">
        <w:rPr>
          <w:rFonts w:ascii="Garamond" w:hAnsi="Garamond"/>
          <w:b/>
          <w:lang w:val="es-ES"/>
        </w:rPr>
        <w:t>”</w:t>
      </w:r>
      <w:r w:rsidRPr="003F1BDD">
        <w:rPr>
          <w:rFonts w:ascii="Garamond" w:hAnsi="Garamond"/>
          <w:lang w:val="es-ES"/>
        </w:rPr>
        <w:t>: Toda etapa del desarrollo de un pez o marisco, por ejemplo, huevo, embrión, larva, leptocéfalo, zoea, estadio de zooplancton, joven, adulto o maduro.</w:t>
      </w:r>
    </w:p>
    <w:p w:rsidR="00F4675D" w:rsidRPr="003F1BDD" w:rsidRDefault="00F4675D" w:rsidP="00DF2424">
      <w:pPr>
        <w:ind w:left="567" w:right="-45" w:hanging="567"/>
        <w:rPr>
          <w:rFonts w:ascii="Garamond" w:hAnsi="Garamond"/>
          <w:b/>
          <w:lang w:val="es-ES"/>
        </w:rPr>
      </w:pPr>
    </w:p>
    <w:p w:rsidR="00F4675D" w:rsidRPr="003F1BDD" w:rsidRDefault="00F4675D" w:rsidP="00DF2424">
      <w:pPr>
        <w:ind w:left="567" w:right="-45" w:hanging="567"/>
        <w:rPr>
          <w:rFonts w:ascii="Garamond" w:hAnsi="Garamond"/>
          <w:b/>
          <w:lang w:val="es-ES"/>
        </w:rPr>
      </w:pPr>
      <w:r w:rsidRPr="003F1BDD">
        <w:rPr>
          <w:rFonts w:ascii="Garamond" w:hAnsi="Garamond"/>
          <w:szCs w:val="24"/>
          <w:lang w:val="es-ES"/>
        </w:rPr>
        <w:t>2</w:t>
      </w:r>
      <w:r w:rsidR="00F64E43" w:rsidRPr="003F1BDD">
        <w:rPr>
          <w:rFonts w:ascii="Garamond" w:hAnsi="Garamond"/>
          <w:szCs w:val="24"/>
          <w:lang w:val="es-ES"/>
        </w:rPr>
        <w:t>31</w:t>
      </w:r>
      <w:r w:rsidRPr="003F1BDD">
        <w:rPr>
          <w:rFonts w:ascii="Garamond" w:hAnsi="Garamond"/>
          <w:szCs w:val="24"/>
          <w:lang w:val="es-ES"/>
        </w:rPr>
        <w:t>.</w:t>
      </w:r>
      <w:r w:rsidRPr="003F1BDD">
        <w:rPr>
          <w:rFonts w:ascii="Garamond" w:hAnsi="Garamond"/>
          <w:szCs w:val="24"/>
          <w:lang w:val="es-ES"/>
        </w:rPr>
        <w:tab/>
      </w:r>
      <w:r w:rsidRPr="003F1BDD">
        <w:rPr>
          <w:rFonts w:ascii="Garamond" w:hAnsi="Garamond"/>
          <w:b/>
          <w:szCs w:val="24"/>
          <w:lang w:val="es-ES"/>
        </w:rPr>
        <w:t xml:space="preserve">Definición de </w:t>
      </w:r>
      <w:r w:rsidR="005C4E5F" w:rsidRPr="003F1BDD">
        <w:rPr>
          <w:rFonts w:ascii="Garamond" w:hAnsi="Garamond"/>
          <w:b/>
          <w:szCs w:val="24"/>
          <w:lang w:val="es-ES"/>
        </w:rPr>
        <w:t>“</w:t>
      </w:r>
      <w:r w:rsidRPr="003F1BDD">
        <w:rPr>
          <w:rFonts w:ascii="Garamond" w:hAnsi="Garamond"/>
          <w:b/>
          <w:lang w:val="es-ES"/>
        </w:rPr>
        <w:t>población</w:t>
      </w:r>
      <w:r w:rsidR="005C4E5F" w:rsidRPr="003F1BDD">
        <w:rPr>
          <w:rFonts w:ascii="Garamond" w:hAnsi="Garamond"/>
          <w:b/>
          <w:lang w:val="es-ES"/>
        </w:rPr>
        <w:t>”</w:t>
      </w:r>
      <w:r w:rsidRPr="003F1BDD">
        <w:rPr>
          <w:rFonts w:ascii="Garamond" w:hAnsi="Garamond"/>
          <w:lang w:val="es-ES"/>
        </w:rPr>
        <w:t>: En este caso significa un grupo de peces compuesto de individuos de la misma especie.</w:t>
      </w:r>
    </w:p>
    <w:p w:rsidR="00F4675D" w:rsidRPr="003F1BDD" w:rsidRDefault="00F4675D" w:rsidP="00DF2424">
      <w:pPr>
        <w:ind w:left="567" w:right="-45" w:hanging="567"/>
        <w:rPr>
          <w:rFonts w:ascii="Garamond" w:hAnsi="Garamond"/>
          <w:b/>
          <w:lang w:val="es-ES"/>
        </w:rPr>
      </w:pPr>
    </w:p>
    <w:p w:rsidR="00F4675D" w:rsidRPr="003F1BDD" w:rsidRDefault="00F4675D" w:rsidP="00DF2424">
      <w:pPr>
        <w:ind w:left="567" w:right="-45" w:hanging="567"/>
        <w:rPr>
          <w:rFonts w:ascii="Garamond" w:hAnsi="Garamond"/>
          <w:lang w:val="es-ES"/>
        </w:rPr>
      </w:pPr>
      <w:r w:rsidRPr="003F1BDD">
        <w:rPr>
          <w:rFonts w:ascii="Garamond" w:hAnsi="Garamond"/>
          <w:szCs w:val="24"/>
          <w:lang w:val="es-ES"/>
        </w:rPr>
        <w:t>23</w:t>
      </w:r>
      <w:r w:rsidR="00F64E43" w:rsidRPr="003F1BDD">
        <w:rPr>
          <w:rFonts w:ascii="Garamond" w:hAnsi="Garamond"/>
          <w:szCs w:val="24"/>
          <w:lang w:val="es-ES"/>
        </w:rPr>
        <w:t>2</w:t>
      </w:r>
      <w:r w:rsidRPr="003F1BDD">
        <w:rPr>
          <w:rFonts w:ascii="Garamond" w:hAnsi="Garamond"/>
          <w:szCs w:val="24"/>
          <w:lang w:val="es-ES"/>
        </w:rPr>
        <w:t>.</w:t>
      </w:r>
      <w:r w:rsidRPr="003F1BDD">
        <w:rPr>
          <w:rFonts w:ascii="Garamond" w:hAnsi="Garamond"/>
          <w:szCs w:val="24"/>
          <w:lang w:val="es-ES"/>
        </w:rPr>
        <w:tab/>
      </w:r>
      <w:r w:rsidRPr="003F1BDD">
        <w:rPr>
          <w:rFonts w:ascii="Garamond" w:hAnsi="Garamond"/>
          <w:b/>
          <w:szCs w:val="24"/>
          <w:lang w:val="es-ES"/>
        </w:rPr>
        <w:t xml:space="preserve">Definición de </w:t>
      </w:r>
      <w:r w:rsidR="005C4E5F" w:rsidRPr="003F1BDD">
        <w:rPr>
          <w:rFonts w:ascii="Garamond" w:hAnsi="Garamond"/>
          <w:b/>
          <w:szCs w:val="24"/>
          <w:lang w:val="es-ES"/>
        </w:rPr>
        <w:t>“</w:t>
      </w:r>
      <w:r w:rsidRPr="003F1BDD">
        <w:rPr>
          <w:rFonts w:ascii="Garamond" w:hAnsi="Garamond"/>
          <w:b/>
          <w:lang w:val="es-ES"/>
        </w:rPr>
        <w:t>beneficios de los humedales</w:t>
      </w:r>
      <w:r w:rsidR="005C4E5F" w:rsidRPr="003F1BDD">
        <w:rPr>
          <w:rFonts w:ascii="Garamond" w:hAnsi="Garamond"/>
          <w:b/>
          <w:lang w:val="es-ES"/>
        </w:rPr>
        <w:t>”</w:t>
      </w:r>
      <w:r w:rsidRPr="003F1BDD">
        <w:rPr>
          <w:rFonts w:ascii="Garamond" w:hAnsi="Garamond"/>
          <w:lang w:val="es-ES"/>
        </w:rPr>
        <w:t>: Los servicios que los humedales prestan al ser humano, como control de inundaciones, purificación de aguas superficiales, suministro de agua potable, peces, plantas, materiales de construcción y agua para el ganado, recreación y educación al aire libre. Véase asimismo la Resolución VI.1.</w:t>
      </w:r>
    </w:p>
    <w:p w:rsidR="00F4675D" w:rsidRPr="003F1BDD" w:rsidRDefault="00F4675D" w:rsidP="00DF2424">
      <w:pPr>
        <w:ind w:right="-45"/>
        <w:rPr>
          <w:rFonts w:ascii="Garamond" w:hAnsi="Garamond"/>
          <w:lang w:val="es-ES"/>
        </w:rPr>
      </w:pPr>
    </w:p>
    <w:p w:rsidR="00DA1C74" w:rsidRPr="003F1BDD" w:rsidRDefault="00F4675D" w:rsidP="00DF2424">
      <w:pPr>
        <w:ind w:left="567" w:right="-45" w:hanging="567"/>
        <w:rPr>
          <w:rFonts w:ascii="Garamond" w:hAnsi="Garamond"/>
          <w:lang w:val="es-ES"/>
        </w:rPr>
      </w:pPr>
      <w:r w:rsidRPr="003F1BDD">
        <w:rPr>
          <w:rFonts w:ascii="Garamond" w:hAnsi="Garamond"/>
          <w:szCs w:val="24"/>
          <w:lang w:val="es-ES"/>
        </w:rPr>
        <w:t>23</w:t>
      </w:r>
      <w:r w:rsidR="00F64E43" w:rsidRPr="003F1BDD">
        <w:rPr>
          <w:rFonts w:ascii="Garamond" w:hAnsi="Garamond"/>
          <w:szCs w:val="24"/>
          <w:lang w:val="es-ES"/>
        </w:rPr>
        <w:t>3</w:t>
      </w:r>
      <w:r w:rsidRPr="003F1BDD">
        <w:rPr>
          <w:rFonts w:ascii="Garamond" w:hAnsi="Garamond"/>
          <w:szCs w:val="24"/>
          <w:lang w:val="es-ES"/>
        </w:rPr>
        <w:t>.</w:t>
      </w:r>
      <w:r w:rsidRPr="003F1BDD">
        <w:rPr>
          <w:rFonts w:ascii="Garamond" w:hAnsi="Garamond"/>
          <w:szCs w:val="24"/>
          <w:lang w:val="es-ES"/>
        </w:rPr>
        <w:tab/>
      </w:r>
      <w:r w:rsidRPr="003F1BDD">
        <w:rPr>
          <w:rFonts w:ascii="Garamond" w:hAnsi="Garamond"/>
          <w:b/>
          <w:szCs w:val="24"/>
          <w:lang w:val="es-ES"/>
        </w:rPr>
        <w:t xml:space="preserve">Definición de </w:t>
      </w:r>
      <w:r w:rsidR="005C4E5F" w:rsidRPr="003F1BDD">
        <w:rPr>
          <w:rFonts w:ascii="Garamond" w:hAnsi="Garamond"/>
          <w:b/>
          <w:szCs w:val="24"/>
          <w:lang w:val="es-ES"/>
        </w:rPr>
        <w:t>“</w:t>
      </w:r>
      <w:r w:rsidR="00DA1C74" w:rsidRPr="003F1BDD">
        <w:rPr>
          <w:rFonts w:ascii="Garamond" w:hAnsi="Garamond"/>
          <w:b/>
          <w:lang w:val="es-ES"/>
        </w:rPr>
        <w:t>valores de los humedales</w:t>
      </w:r>
      <w:r w:rsidR="005C4E5F" w:rsidRPr="003F1BDD">
        <w:rPr>
          <w:rFonts w:ascii="Garamond" w:hAnsi="Garamond"/>
          <w:b/>
          <w:lang w:val="es-ES"/>
        </w:rPr>
        <w:t>”</w:t>
      </w:r>
      <w:r w:rsidR="00DA1C74" w:rsidRPr="003F1BDD">
        <w:rPr>
          <w:rFonts w:ascii="Garamond" w:hAnsi="Garamond"/>
          <w:lang w:val="es-ES"/>
        </w:rPr>
        <w:t>: las funciones que los humedales desempeñan en el funcionamiento del ecosistema natural, como atenuar inundaciones, mantener reservas de aguas subterráneas y superficiales, retener sedimentos, controlar la erosión, atenuar la contaminación y suministrar hábitat.</w:t>
      </w:r>
    </w:p>
    <w:p w:rsidR="00DA1C74" w:rsidRPr="003F1BDD" w:rsidRDefault="00DA1C74" w:rsidP="00DF2424">
      <w:pPr>
        <w:ind w:right="-45"/>
        <w:rPr>
          <w:rFonts w:ascii="Garamond" w:hAnsi="Garamond"/>
          <w:lang w:val="es-ES"/>
        </w:rPr>
      </w:pPr>
    </w:p>
    <w:p w:rsidR="00DA1C74" w:rsidRPr="003F1BDD" w:rsidRDefault="004212FB" w:rsidP="00DF2424">
      <w:pPr>
        <w:rPr>
          <w:rFonts w:ascii="Garamond" w:hAnsi="Garamond"/>
          <w:b/>
          <w:szCs w:val="24"/>
          <w:lang w:val="es-ES"/>
        </w:rPr>
      </w:pPr>
      <w:r w:rsidRPr="003F1BDD">
        <w:rPr>
          <w:rFonts w:ascii="Garamond" w:hAnsi="Garamond"/>
          <w:b/>
          <w:szCs w:val="24"/>
          <w:lang w:val="es-ES"/>
        </w:rPr>
        <w:t>Dónde acudir en busca de mayor ayuda o información</w:t>
      </w:r>
    </w:p>
    <w:p w:rsidR="00DA1C74" w:rsidRPr="003F1BDD" w:rsidRDefault="00DA1C74" w:rsidP="00DF2424">
      <w:pPr>
        <w:rPr>
          <w:rFonts w:ascii="Garamond" w:hAnsi="Garamond"/>
          <w:szCs w:val="24"/>
          <w:lang w:val="es-ES"/>
        </w:rPr>
      </w:pPr>
    </w:p>
    <w:p w:rsidR="00DA1C74" w:rsidRPr="003F1BDD" w:rsidRDefault="00DA1C74" w:rsidP="00DF2424">
      <w:pPr>
        <w:tabs>
          <w:tab w:val="left" w:pos="567"/>
        </w:tabs>
        <w:rPr>
          <w:rFonts w:ascii="Garamond" w:hAnsi="Garamond"/>
          <w:szCs w:val="24"/>
          <w:lang w:val="es-ES"/>
        </w:rPr>
      </w:pPr>
      <w:r w:rsidRPr="003F1BDD">
        <w:rPr>
          <w:rFonts w:ascii="Garamond" w:hAnsi="Garamond"/>
          <w:szCs w:val="24"/>
          <w:lang w:val="es-ES"/>
        </w:rPr>
        <w:t>23</w:t>
      </w:r>
      <w:r w:rsidR="00F64E43" w:rsidRPr="003F1BDD">
        <w:rPr>
          <w:rFonts w:ascii="Garamond" w:hAnsi="Garamond"/>
          <w:szCs w:val="24"/>
          <w:lang w:val="es-ES"/>
        </w:rPr>
        <w:t>4</w:t>
      </w:r>
      <w:r w:rsidRPr="003F1BDD">
        <w:rPr>
          <w:rFonts w:ascii="Garamond" w:hAnsi="Garamond"/>
          <w:szCs w:val="24"/>
          <w:lang w:val="es-ES"/>
        </w:rPr>
        <w:t>.</w:t>
      </w:r>
      <w:r w:rsidRPr="003F1BDD">
        <w:rPr>
          <w:rFonts w:ascii="Garamond" w:hAnsi="Garamond"/>
          <w:szCs w:val="24"/>
          <w:lang w:val="es-ES"/>
        </w:rPr>
        <w:tab/>
      </w:r>
      <w:r w:rsidR="00513354" w:rsidRPr="003F1BDD">
        <w:rPr>
          <w:rFonts w:ascii="Garamond" w:hAnsi="Garamond"/>
          <w:szCs w:val="24"/>
          <w:lang w:val="es-ES"/>
        </w:rPr>
        <w:t>Entre las fuentes útiles de datos e información en línea, cabe mencionar las siguientes</w:t>
      </w:r>
      <w:r w:rsidRPr="003F1BDD">
        <w:rPr>
          <w:rFonts w:ascii="Garamond" w:hAnsi="Garamond"/>
          <w:szCs w:val="24"/>
          <w:lang w:val="es-ES"/>
        </w:rPr>
        <w:t>:</w:t>
      </w:r>
    </w:p>
    <w:p w:rsidR="00DA1C74" w:rsidRPr="003F1BDD" w:rsidRDefault="00DA1C74" w:rsidP="00DF2424">
      <w:pPr>
        <w:rPr>
          <w:rFonts w:ascii="Garamond" w:hAnsi="Garamond"/>
          <w:szCs w:val="24"/>
          <w:lang w:val="es-ES"/>
        </w:rPr>
      </w:pPr>
    </w:p>
    <w:p w:rsidR="00DA1C74" w:rsidRPr="003F1BDD" w:rsidRDefault="00513354" w:rsidP="00DF2424">
      <w:pPr>
        <w:numPr>
          <w:ilvl w:val="0"/>
          <w:numId w:val="24"/>
        </w:numPr>
        <w:ind w:left="1134" w:hanging="567"/>
        <w:rPr>
          <w:rFonts w:ascii="Garamond" w:hAnsi="Garamond"/>
          <w:szCs w:val="24"/>
          <w:lang w:val="es-ES"/>
        </w:rPr>
      </w:pPr>
      <w:r w:rsidRPr="003F1BDD">
        <w:rPr>
          <w:rFonts w:ascii="Garamond" w:hAnsi="Garamond"/>
          <w:b/>
          <w:szCs w:val="24"/>
          <w:lang w:val="es-ES"/>
        </w:rPr>
        <w:t>Catálogo de especies de peces</w:t>
      </w:r>
      <w:r w:rsidR="00DA1C74" w:rsidRPr="003F1BDD">
        <w:rPr>
          <w:rFonts w:ascii="Garamond" w:hAnsi="Garamond"/>
          <w:szCs w:val="24"/>
          <w:lang w:val="es-ES"/>
        </w:rPr>
        <w:t xml:space="preserve"> (http://research.calacademy.org/ichthyology/catalog)</w:t>
      </w:r>
    </w:p>
    <w:p w:rsidR="00DA1C74" w:rsidRPr="003F1BDD" w:rsidRDefault="00DA1C74" w:rsidP="00DF2424">
      <w:pPr>
        <w:numPr>
          <w:ilvl w:val="0"/>
          <w:numId w:val="24"/>
        </w:numPr>
        <w:ind w:left="1134" w:hanging="567"/>
        <w:rPr>
          <w:rFonts w:ascii="Garamond" w:hAnsi="Garamond"/>
          <w:szCs w:val="24"/>
          <w:lang w:val="es-ES"/>
        </w:rPr>
      </w:pPr>
      <w:r w:rsidRPr="003F1BDD">
        <w:rPr>
          <w:rFonts w:ascii="Garamond" w:hAnsi="Garamond"/>
          <w:b/>
          <w:szCs w:val="24"/>
          <w:lang w:val="es-ES"/>
        </w:rPr>
        <w:t>Fishbase</w:t>
      </w:r>
      <w:r w:rsidRPr="003F1BDD">
        <w:rPr>
          <w:rFonts w:ascii="Garamond" w:hAnsi="Garamond"/>
          <w:szCs w:val="24"/>
          <w:lang w:val="es-ES"/>
        </w:rPr>
        <w:t xml:space="preserve"> (</w:t>
      </w:r>
      <w:hyperlink r:id="rId19" w:history="1">
        <w:r w:rsidRPr="003F1BDD">
          <w:rPr>
            <w:rFonts w:ascii="Garamond" w:hAnsi="Garamond"/>
            <w:szCs w:val="24"/>
            <w:lang w:val="es-ES"/>
          </w:rPr>
          <w:t>www.fishbase.org/home.htm</w:t>
        </w:r>
      </w:hyperlink>
      <w:r w:rsidRPr="003F1BDD">
        <w:rPr>
          <w:rFonts w:ascii="Garamond" w:hAnsi="Garamond"/>
          <w:szCs w:val="24"/>
          <w:lang w:val="es-ES"/>
        </w:rPr>
        <w:t xml:space="preserve">) </w:t>
      </w:r>
    </w:p>
    <w:p w:rsidR="00DA1C74" w:rsidRPr="003F1BDD" w:rsidRDefault="00DA1C74" w:rsidP="00DF2424">
      <w:pPr>
        <w:numPr>
          <w:ilvl w:val="0"/>
          <w:numId w:val="24"/>
        </w:numPr>
        <w:ind w:left="1134" w:hanging="567"/>
        <w:rPr>
          <w:rFonts w:ascii="Garamond" w:hAnsi="Garamond"/>
          <w:szCs w:val="24"/>
          <w:lang w:val="es-ES"/>
        </w:rPr>
      </w:pPr>
      <w:r w:rsidRPr="003F1BDD">
        <w:rPr>
          <w:rFonts w:ascii="Garamond" w:hAnsi="Garamond"/>
          <w:b/>
          <w:szCs w:val="24"/>
          <w:lang w:val="es-ES"/>
        </w:rPr>
        <w:t>Inter-Institutional Database of Fish Biodiversity in the</w:t>
      </w:r>
      <w:r w:rsidR="0001541F" w:rsidRPr="003F1BDD">
        <w:rPr>
          <w:rFonts w:ascii="Garamond" w:hAnsi="Garamond"/>
          <w:b/>
          <w:szCs w:val="24"/>
          <w:lang w:val="es-ES"/>
        </w:rPr>
        <w:t xml:space="preserve"> </w:t>
      </w:r>
      <w:r w:rsidRPr="003F1BDD">
        <w:rPr>
          <w:rFonts w:ascii="Garamond" w:hAnsi="Garamond"/>
          <w:b/>
          <w:szCs w:val="24"/>
          <w:lang w:val="es-ES"/>
        </w:rPr>
        <w:t>Neotropics</w:t>
      </w:r>
      <w:r w:rsidRPr="003F1BDD">
        <w:rPr>
          <w:rFonts w:ascii="Garamond" w:hAnsi="Garamond"/>
          <w:szCs w:val="24"/>
          <w:lang w:val="es-ES"/>
        </w:rPr>
        <w:t xml:space="preserve"> (NEODAT) (</w:t>
      </w:r>
      <w:hyperlink r:id="rId20" w:history="1">
        <w:r w:rsidRPr="003F1BDD">
          <w:rPr>
            <w:rFonts w:ascii="Garamond" w:hAnsi="Garamond"/>
            <w:szCs w:val="24"/>
            <w:lang w:val="es-ES"/>
          </w:rPr>
          <w:t>www.neodat.org/</w:t>
        </w:r>
      </w:hyperlink>
      <w:r w:rsidRPr="003F1BDD">
        <w:rPr>
          <w:rFonts w:ascii="Garamond" w:hAnsi="Garamond"/>
          <w:szCs w:val="24"/>
          <w:lang w:val="es-ES"/>
        </w:rPr>
        <w:t xml:space="preserve">) </w:t>
      </w:r>
    </w:p>
    <w:p w:rsidR="00DA1C74" w:rsidRPr="003F1BDD" w:rsidRDefault="00DA1C74" w:rsidP="00DF2424">
      <w:pPr>
        <w:numPr>
          <w:ilvl w:val="0"/>
          <w:numId w:val="24"/>
        </w:numPr>
        <w:ind w:left="1134" w:hanging="567"/>
        <w:rPr>
          <w:rFonts w:ascii="Garamond" w:hAnsi="Garamond"/>
          <w:szCs w:val="24"/>
          <w:lang w:val="es-ES"/>
        </w:rPr>
      </w:pPr>
      <w:r w:rsidRPr="003F1BDD">
        <w:rPr>
          <w:rFonts w:ascii="Garamond" w:hAnsi="Garamond"/>
          <w:b/>
          <w:szCs w:val="24"/>
          <w:lang w:val="es-ES"/>
        </w:rPr>
        <w:t>ReefBase</w:t>
      </w:r>
      <w:r w:rsidRPr="003F1BDD">
        <w:rPr>
          <w:rFonts w:ascii="Garamond" w:hAnsi="Garamond"/>
          <w:szCs w:val="24"/>
          <w:lang w:val="es-ES"/>
        </w:rPr>
        <w:t xml:space="preserve"> (www.reefbase.org) </w:t>
      </w:r>
    </w:p>
    <w:p w:rsidR="00DA1C74" w:rsidRPr="003F1BDD" w:rsidRDefault="00DA1C74" w:rsidP="00DF2424">
      <w:pPr>
        <w:rPr>
          <w:rFonts w:ascii="Garamond" w:hAnsi="Garamond"/>
          <w:szCs w:val="24"/>
          <w:lang w:val="es-ES"/>
        </w:rPr>
      </w:pPr>
    </w:p>
    <w:p w:rsidR="00045ED0" w:rsidRPr="003F1BDD" w:rsidRDefault="00DA1C74" w:rsidP="00DF2424">
      <w:pPr>
        <w:pStyle w:val="Heading3"/>
        <w:tabs>
          <w:tab w:val="clear" w:pos="4680"/>
          <w:tab w:val="left" w:pos="567"/>
        </w:tabs>
        <w:jc w:val="left"/>
        <w:rPr>
          <w:bCs/>
          <w:i/>
          <w:szCs w:val="24"/>
          <w:u w:val="none"/>
          <w:lang w:val="es-ES"/>
        </w:rPr>
      </w:pPr>
      <w:bookmarkStart w:id="99" w:name="_Toc320836701"/>
      <w:bookmarkStart w:id="100" w:name="_Toc320907582"/>
      <w:r w:rsidRPr="003F1BDD">
        <w:rPr>
          <w:bCs/>
          <w:i/>
          <w:szCs w:val="24"/>
          <w:u w:val="none"/>
          <w:lang w:val="es-ES"/>
        </w:rPr>
        <w:lastRenderedPageBreak/>
        <w:t>6.1.8</w:t>
      </w:r>
      <w:r w:rsidRPr="003F1BDD">
        <w:rPr>
          <w:bCs/>
          <w:i/>
          <w:szCs w:val="24"/>
          <w:u w:val="none"/>
          <w:lang w:val="es-ES"/>
        </w:rPr>
        <w:tab/>
      </w:r>
      <w:r w:rsidR="00DF4934" w:rsidRPr="003F1BDD">
        <w:rPr>
          <w:bCs/>
          <w:i/>
          <w:szCs w:val="24"/>
          <w:u w:val="none"/>
          <w:lang w:val="es-ES"/>
        </w:rPr>
        <w:t>Criterio 8</w:t>
      </w:r>
      <w:bookmarkEnd w:id="99"/>
      <w:bookmarkEnd w:id="100"/>
      <w:r w:rsidR="00DF4934" w:rsidRPr="003F1BDD">
        <w:rPr>
          <w:bCs/>
          <w:i/>
          <w:szCs w:val="24"/>
          <w:u w:val="none"/>
          <w:lang w:val="es-ES"/>
        </w:rPr>
        <w:t xml:space="preserve"> </w:t>
      </w:r>
    </w:p>
    <w:p w:rsidR="00DA1C74" w:rsidRPr="003F1BDD" w:rsidRDefault="00DA1C74" w:rsidP="00DF2424">
      <w:pPr>
        <w:rPr>
          <w:rFonts w:ascii="Garamond" w:hAnsi="Garamond"/>
          <w:lang w:val="es-ES"/>
        </w:rPr>
      </w:pPr>
    </w:p>
    <w:p w:rsidR="00DF4934" w:rsidRPr="003F1BDD" w:rsidRDefault="00DF4934" w:rsidP="00DF2424">
      <w:pPr>
        <w:pStyle w:val="BodyTextIndent2"/>
        <w:pBdr>
          <w:top w:val="single" w:sz="4" w:space="1" w:color="auto"/>
          <w:left w:val="single" w:sz="4" w:space="4" w:color="auto"/>
          <w:bottom w:val="single" w:sz="4" w:space="1" w:color="auto"/>
          <w:right w:val="single" w:sz="4" w:space="4" w:color="auto"/>
        </w:pBdr>
        <w:shd w:val="clear" w:color="auto" w:fill="EEECE1"/>
        <w:ind w:right="720"/>
        <w:jc w:val="center"/>
        <w:rPr>
          <w:szCs w:val="24"/>
          <w:lang w:val="es-ES"/>
        </w:rPr>
      </w:pPr>
      <w:r w:rsidRPr="003F1BDD">
        <w:rPr>
          <w:szCs w:val="24"/>
          <w:lang w:val="es-ES"/>
        </w:rPr>
        <w:t>Un humedal deberá ser considerado de importancia internacional si es una fuente de alimentación importante para peces, es una zona de desove, un área de desarrollo y crecimiento y/o una ruta migratoria de la que dependen las existencias de peces dentro o fuera del humedal.</w:t>
      </w:r>
    </w:p>
    <w:p w:rsidR="00DF4934" w:rsidRPr="003F1BDD" w:rsidRDefault="00DF4934" w:rsidP="00DF2424">
      <w:pPr>
        <w:pStyle w:val="BodyTextIndent2"/>
        <w:pBdr>
          <w:top w:val="none" w:sz="0" w:space="0" w:color="auto"/>
          <w:left w:val="none" w:sz="0" w:space="0" w:color="auto"/>
          <w:bottom w:val="none" w:sz="0" w:space="0" w:color="auto"/>
          <w:right w:val="none" w:sz="0" w:space="0" w:color="auto"/>
        </w:pBdr>
        <w:ind w:left="0"/>
        <w:rPr>
          <w:lang w:val="es-ES"/>
        </w:rPr>
      </w:pPr>
    </w:p>
    <w:p w:rsidR="00E70A46" w:rsidRPr="003F1BDD" w:rsidRDefault="00E70A46" w:rsidP="00DF2424">
      <w:pPr>
        <w:tabs>
          <w:tab w:val="left" w:pos="567"/>
        </w:tabs>
        <w:ind w:left="567" w:hanging="567"/>
        <w:rPr>
          <w:rFonts w:ascii="Garamond" w:hAnsi="Garamond"/>
          <w:b/>
          <w:szCs w:val="24"/>
          <w:lang w:val="es-ES"/>
        </w:rPr>
      </w:pPr>
      <w:r w:rsidRPr="003F1BDD">
        <w:rPr>
          <w:rFonts w:ascii="Garamond" w:hAnsi="Garamond"/>
          <w:b/>
          <w:szCs w:val="24"/>
          <w:lang w:val="es-ES"/>
        </w:rPr>
        <w:t>Objetivos del Criterio</w:t>
      </w:r>
    </w:p>
    <w:p w:rsidR="00E70A46" w:rsidRPr="003F1BDD" w:rsidRDefault="00E70A46" w:rsidP="00DF2424">
      <w:pPr>
        <w:tabs>
          <w:tab w:val="left" w:pos="567"/>
        </w:tabs>
        <w:ind w:left="567" w:hanging="567"/>
        <w:rPr>
          <w:rFonts w:ascii="Garamond" w:hAnsi="Garamond"/>
          <w:b/>
          <w:szCs w:val="24"/>
          <w:lang w:val="es-ES"/>
        </w:rPr>
      </w:pPr>
    </w:p>
    <w:p w:rsidR="00E70A46" w:rsidRPr="003F1BDD" w:rsidRDefault="00E70A46" w:rsidP="00DF2424">
      <w:pPr>
        <w:tabs>
          <w:tab w:val="left" w:pos="567"/>
        </w:tabs>
        <w:ind w:left="567" w:hanging="567"/>
        <w:rPr>
          <w:rFonts w:ascii="Garamond" w:hAnsi="Garamond"/>
          <w:szCs w:val="24"/>
          <w:lang w:val="es-ES"/>
        </w:rPr>
      </w:pPr>
      <w:r w:rsidRPr="003F1BDD">
        <w:rPr>
          <w:rFonts w:ascii="Garamond" w:hAnsi="Garamond"/>
          <w:szCs w:val="24"/>
          <w:lang w:val="es-ES"/>
        </w:rPr>
        <w:t>23</w:t>
      </w:r>
      <w:r w:rsidR="00F64E43" w:rsidRPr="003F1BDD">
        <w:rPr>
          <w:rFonts w:ascii="Garamond" w:hAnsi="Garamond"/>
          <w:szCs w:val="24"/>
          <w:lang w:val="es-ES"/>
        </w:rPr>
        <w:t>5</w:t>
      </w:r>
      <w:r w:rsidRPr="003F1BDD">
        <w:rPr>
          <w:rFonts w:ascii="Garamond" w:hAnsi="Garamond"/>
          <w:szCs w:val="24"/>
          <w:lang w:val="es-ES"/>
        </w:rPr>
        <w:t>.</w:t>
      </w:r>
      <w:r w:rsidRPr="003F1BDD">
        <w:rPr>
          <w:rFonts w:ascii="Garamond" w:hAnsi="Garamond"/>
          <w:szCs w:val="24"/>
          <w:lang w:val="es-ES"/>
        </w:rPr>
        <w:tab/>
        <w:t xml:space="preserve">El Criterio 8 identifica los humedales que sustentan poblaciones de peces de importancia internacional (incluidos bivalvos/marisco) mediante ciertos aspectos de su funcionamiento ecológico. </w:t>
      </w:r>
      <w:r w:rsidR="00AA5504" w:rsidRPr="003F1BDD">
        <w:rPr>
          <w:rFonts w:ascii="Garamond" w:hAnsi="Garamond"/>
          <w:szCs w:val="24"/>
          <w:lang w:val="es-ES"/>
        </w:rPr>
        <w:t xml:space="preserve">El </w:t>
      </w:r>
      <w:r w:rsidR="00650AC1" w:rsidRPr="003F1BDD">
        <w:rPr>
          <w:rFonts w:ascii="Garamond" w:hAnsi="Garamond"/>
          <w:szCs w:val="24"/>
          <w:lang w:val="es-ES"/>
        </w:rPr>
        <w:t>apoyo se proporciona</w:t>
      </w:r>
      <w:r w:rsidR="00AA5504" w:rsidRPr="003F1BDD">
        <w:rPr>
          <w:rFonts w:ascii="Garamond" w:hAnsi="Garamond"/>
          <w:szCs w:val="24"/>
          <w:lang w:val="es-ES"/>
        </w:rPr>
        <w:t xml:space="preserve">, entre otros, por el </w:t>
      </w:r>
      <w:r w:rsidRPr="003F1BDD">
        <w:rPr>
          <w:rFonts w:ascii="Garamond" w:hAnsi="Garamond"/>
          <w:szCs w:val="24"/>
          <w:lang w:val="es-ES"/>
        </w:rPr>
        <w:t>papel que desempeña el humedal en el suministro de aliment</w:t>
      </w:r>
      <w:r w:rsidR="00DD58EB" w:rsidRPr="003F1BDD">
        <w:rPr>
          <w:rFonts w:ascii="Garamond" w:hAnsi="Garamond"/>
          <w:szCs w:val="24"/>
          <w:lang w:val="es-ES"/>
        </w:rPr>
        <w:t>o y/o como zona de desove, área de desarrollo y crecimiento o vía migratoria.</w:t>
      </w:r>
    </w:p>
    <w:p w:rsidR="00E70A46" w:rsidRPr="003F1BDD" w:rsidRDefault="00E70A46" w:rsidP="00DF2424">
      <w:pPr>
        <w:tabs>
          <w:tab w:val="left" w:pos="567"/>
        </w:tabs>
        <w:ind w:left="567" w:hanging="567"/>
        <w:rPr>
          <w:rFonts w:ascii="Garamond" w:hAnsi="Garamond"/>
          <w:szCs w:val="24"/>
          <w:lang w:val="es-ES"/>
        </w:rPr>
      </w:pPr>
    </w:p>
    <w:p w:rsidR="00DA1C74" w:rsidRPr="003F1BDD" w:rsidRDefault="00CF7A43" w:rsidP="00DF2424">
      <w:pPr>
        <w:tabs>
          <w:tab w:val="left" w:pos="567"/>
        </w:tabs>
        <w:ind w:left="567" w:hanging="567"/>
        <w:rPr>
          <w:rFonts w:ascii="Garamond" w:hAnsi="Garamond"/>
          <w:b/>
          <w:szCs w:val="24"/>
          <w:lang w:val="es-ES"/>
        </w:rPr>
      </w:pPr>
      <w:r w:rsidRPr="003F1BDD">
        <w:rPr>
          <w:rFonts w:ascii="Garamond" w:hAnsi="Garamond"/>
          <w:b/>
          <w:szCs w:val="24"/>
          <w:lang w:val="es-ES"/>
        </w:rPr>
        <w:t>Interpretación y significado del Criterio</w:t>
      </w:r>
    </w:p>
    <w:p w:rsidR="00DA1C74" w:rsidRPr="003F1BDD" w:rsidRDefault="00DA1C74" w:rsidP="00DF2424">
      <w:pPr>
        <w:tabs>
          <w:tab w:val="left" w:pos="567"/>
        </w:tabs>
        <w:ind w:left="567" w:hanging="567"/>
        <w:rPr>
          <w:rFonts w:ascii="Garamond" w:hAnsi="Garamond"/>
          <w:b/>
          <w:szCs w:val="24"/>
          <w:lang w:val="es-ES"/>
        </w:rPr>
      </w:pPr>
    </w:p>
    <w:p w:rsidR="00DA1C74" w:rsidRPr="003F1BDD" w:rsidRDefault="00DA1C74" w:rsidP="00DF2424">
      <w:pPr>
        <w:tabs>
          <w:tab w:val="left" w:pos="567"/>
        </w:tabs>
        <w:ind w:left="567" w:hanging="567"/>
        <w:rPr>
          <w:rFonts w:ascii="Garamond" w:hAnsi="Garamond"/>
          <w:szCs w:val="24"/>
          <w:lang w:val="es-ES"/>
        </w:rPr>
      </w:pPr>
      <w:r w:rsidRPr="003F1BDD">
        <w:rPr>
          <w:rFonts w:ascii="Garamond" w:hAnsi="Garamond"/>
          <w:szCs w:val="24"/>
          <w:lang w:val="es-ES"/>
        </w:rPr>
        <w:t>23</w:t>
      </w:r>
      <w:r w:rsidR="00F64E43" w:rsidRPr="003F1BDD">
        <w:rPr>
          <w:rFonts w:ascii="Garamond" w:hAnsi="Garamond"/>
          <w:szCs w:val="24"/>
          <w:lang w:val="es-ES"/>
        </w:rPr>
        <w:t>6</w:t>
      </w:r>
      <w:r w:rsidRPr="003F1BDD">
        <w:rPr>
          <w:rFonts w:ascii="Garamond" w:hAnsi="Garamond"/>
          <w:szCs w:val="24"/>
          <w:lang w:val="es-ES"/>
        </w:rPr>
        <w:t>.</w:t>
      </w:r>
      <w:r w:rsidRPr="003F1BDD">
        <w:rPr>
          <w:rFonts w:ascii="Garamond" w:hAnsi="Garamond"/>
          <w:szCs w:val="24"/>
          <w:lang w:val="es-ES"/>
        </w:rPr>
        <w:tab/>
      </w:r>
      <w:r w:rsidR="002E5E1C" w:rsidRPr="003F1BDD">
        <w:rPr>
          <w:rFonts w:ascii="Garamond" w:hAnsi="Garamond"/>
          <w:szCs w:val="24"/>
          <w:lang w:val="es-ES"/>
        </w:rPr>
        <w:t xml:space="preserve">Este Criterio no hace hincapié en los propios peces (objeto del Criterio 7) sino más bien en las funciones ecológicas que </w:t>
      </w:r>
      <w:r w:rsidR="00650AC1" w:rsidRPr="003F1BDD">
        <w:rPr>
          <w:rFonts w:ascii="Garamond" w:hAnsi="Garamond"/>
          <w:szCs w:val="24"/>
          <w:lang w:val="es-ES"/>
        </w:rPr>
        <w:t>desempeña</w:t>
      </w:r>
      <w:r w:rsidR="002E5E1C" w:rsidRPr="003F1BDD">
        <w:rPr>
          <w:rFonts w:ascii="Garamond" w:hAnsi="Garamond"/>
          <w:szCs w:val="24"/>
          <w:lang w:val="es-ES"/>
        </w:rPr>
        <w:t xml:space="preserve"> el humedal, especialmente como fuente de alimento, o como zona de desove, área de desarrollo y crecimiento o ruta migratoria. El Criterio señala la importancia de la necesidad de estas funciones </w:t>
      </w:r>
      <w:r w:rsidR="00C30234" w:rsidRPr="003F1BDD">
        <w:rPr>
          <w:rFonts w:ascii="Garamond" w:hAnsi="Garamond"/>
          <w:szCs w:val="24"/>
          <w:lang w:val="es-ES"/>
        </w:rPr>
        <w:t xml:space="preserve">no solo para los peces que se encuentran dentro del propio humedal sino también tal vez para poblaciones de peces fuera de él. Por ejemplo, muchos humedales costeros </w:t>
      </w:r>
      <w:r w:rsidR="00207F19" w:rsidRPr="003F1BDD">
        <w:rPr>
          <w:rFonts w:ascii="Garamond" w:hAnsi="Garamond"/>
          <w:szCs w:val="24"/>
          <w:lang w:val="es-ES"/>
        </w:rPr>
        <w:t xml:space="preserve">como estuarios o manglares tienen importancia crucial como áreas de desarrollo y crecimiento para las poblaciones de peces que viven en aguas </w:t>
      </w:r>
      <w:r w:rsidR="002E186E" w:rsidRPr="003F1BDD">
        <w:rPr>
          <w:rFonts w:ascii="Garamond" w:hAnsi="Garamond"/>
          <w:szCs w:val="24"/>
          <w:lang w:val="es-ES"/>
        </w:rPr>
        <w:t xml:space="preserve">marinas </w:t>
      </w:r>
      <w:r w:rsidR="00207F19" w:rsidRPr="003F1BDD">
        <w:rPr>
          <w:rFonts w:ascii="Garamond" w:hAnsi="Garamond"/>
          <w:szCs w:val="24"/>
          <w:lang w:val="es-ES"/>
        </w:rPr>
        <w:t>más profundas</w:t>
      </w:r>
      <w:r w:rsidRPr="003F1BDD">
        <w:rPr>
          <w:rFonts w:ascii="Garamond" w:hAnsi="Garamond"/>
          <w:szCs w:val="24"/>
          <w:lang w:val="es-ES"/>
        </w:rPr>
        <w:t>.</w:t>
      </w:r>
    </w:p>
    <w:p w:rsidR="00DA1C74" w:rsidRPr="003F1BDD" w:rsidRDefault="00DA1C74" w:rsidP="00DF2424">
      <w:pPr>
        <w:tabs>
          <w:tab w:val="left" w:pos="567"/>
        </w:tabs>
        <w:ind w:left="567" w:hanging="567"/>
        <w:rPr>
          <w:rFonts w:ascii="Garamond" w:hAnsi="Garamond"/>
          <w:szCs w:val="24"/>
          <w:lang w:val="es-ES"/>
        </w:rPr>
      </w:pPr>
    </w:p>
    <w:p w:rsidR="00DA1C74" w:rsidRPr="003F1BDD" w:rsidRDefault="00DA1C74" w:rsidP="00DF2424">
      <w:pPr>
        <w:tabs>
          <w:tab w:val="left" w:pos="567"/>
        </w:tabs>
        <w:ind w:left="567" w:hanging="567"/>
        <w:rPr>
          <w:rFonts w:ascii="Garamond" w:hAnsi="Garamond"/>
          <w:szCs w:val="24"/>
          <w:lang w:val="es-ES"/>
        </w:rPr>
      </w:pPr>
      <w:r w:rsidRPr="003F1BDD">
        <w:rPr>
          <w:rFonts w:ascii="Garamond" w:hAnsi="Garamond"/>
          <w:szCs w:val="24"/>
          <w:lang w:val="es-ES"/>
        </w:rPr>
        <w:t>23</w:t>
      </w:r>
      <w:r w:rsidR="00F64E43" w:rsidRPr="003F1BDD">
        <w:rPr>
          <w:rFonts w:ascii="Garamond" w:hAnsi="Garamond"/>
          <w:szCs w:val="24"/>
          <w:lang w:val="es-ES"/>
        </w:rPr>
        <w:t>7</w:t>
      </w:r>
      <w:r w:rsidRPr="003F1BDD">
        <w:rPr>
          <w:rFonts w:ascii="Garamond" w:hAnsi="Garamond"/>
          <w:szCs w:val="24"/>
          <w:lang w:val="es-ES"/>
        </w:rPr>
        <w:t>.</w:t>
      </w:r>
      <w:r w:rsidRPr="003F1BDD">
        <w:rPr>
          <w:rFonts w:ascii="Garamond" w:hAnsi="Garamond"/>
          <w:szCs w:val="24"/>
          <w:lang w:val="es-ES"/>
        </w:rPr>
        <w:tab/>
      </w:r>
      <w:r w:rsidR="00B12537" w:rsidRPr="003F1BDD">
        <w:rPr>
          <w:rFonts w:ascii="Garamond" w:hAnsi="Garamond"/>
          <w:szCs w:val="24"/>
          <w:lang w:val="es-ES"/>
        </w:rPr>
        <w:t xml:space="preserve">Muchos humedales </w:t>
      </w:r>
      <w:r w:rsidR="00650AC1" w:rsidRPr="003F1BDD">
        <w:rPr>
          <w:rFonts w:ascii="Garamond" w:hAnsi="Garamond"/>
          <w:szCs w:val="24"/>
          <w:lang w:val="es-ES"/>
        </w:rPr>
        <w:t xml:space="preserve">desempeñan </w:t>
      </w:r>
      <w:r w:rsidR="00B12537" w:rsidRPr="003F1BDD">
        <w:rPr>
          <w:rFonts w:ascii="Garamond" w:hAnsi="Garamond"/>
          <w:szCs w:val="24"/>
          <w:lang w:val="es-ES"/>
        </w:rPr>
        <w:t xml:space="preserve">funciones de apoyo para las poblaciones de peces. Es </w:t>
      </w:r>
      <w:r w:rsidR="00650AC1" w:rsidRPr="003F1BDD">
        <w:rPr>
          <w:rFonts w:ascii="Garamond" w:hAnsi="Garamond"/>
          <w:szCs w:val="24"/>
          <w:lang w:val="es-ES"/>
        </w:rPr>
        <w:t>conveni</w:t>
      </w:r>
      <w:r w:rsidR="007C2537" w:rsidRPr="003F1BDD">
        <w:rPr>
          <w:rFonts w:ascii="Garamond" w:hAnsi="Garamond"/>
          <w:szCs w:val="24"/>
          <w:lang w:val="es-ES"/>
        </w:rPr>
        <w:t>ente</w:t>
      </w:r>
      <w:r w:rsidR="00B12537" w:rsidRPr="003F1BDD">
        <w:rPr>
          <w:rFonts w:ascii="Garamond" w:hAnsi="Garamond"/>
          <w:szCs w:val="24"/>
          <w:lang w:val="es-ES"/>
        </w:rPr>
        <w:t xml:space="preserve"> realizar una evaluación de la </w:t>
      </w:r>
      <w:r w:rsidR="007C2537" w:rsidRPr="003F1BDD">
        <w:rPr>
          <w:rFonts w:ascii="Garamond" w:hAnsi="Garamond"/>
          <w:szCs w:val="24"/>
          <w:lang w:val="es-ES"/>
        </w:rPr>
        <w:t xml:space="preserve">importancia global para determinar si esas funciones son o no de importancia </w:t>
      </w:r>
      <w:r w:rsidR="007C2537" w:rsidRPr="003F1BDD">
        <w:rPr>
          <w:rFonts w:ascii="Garamond" w:hAnsi="Garamond"/>
          <w:i/>
          <w:szCs w:val="24"/>
          <w:lang w:val="es-ES"/>
        </w:rPr>
        <w:t>internacional</w:t>
      </w:r>
      <w:r w:rsidR="007C2537" w:rsidRPr="003F1BDD">
        <w:rPr>
          <w:rFonts w:ascii="Garamond" w:hAnsi="Garamond"/>
          <w:szCs w:val="24"/>
          <w:lang w:val="es-ES"/>
        </w:rPr>
        <w:t xml:space="preserve">. Un humedal que se considere de importancia internacional con arreglo al Criterio 8 probablemente estará asociado a </w:t>
      </w:r>
      <w:r w:rsidR="0072658E" w:rsidRPr="003F1BDD">
        <w:rPr>
          <w:rFonts w:ascii="Garamond" w:hAnsi="Garamond"/>
          <w:szCs w:val="24"/>
          <w:lang w:val="es-ES"/>
        </w:rPr>
        <w:t xml:space="preserve">ciertos </w:t>
      </w:r>
      <w:r w:rsidR="007C2537" w:rsidRPr="003F1BDD">
        <w:rPr>
          <w:rFonts w:ascii="Garamond" w:hAnsi="Garamond"/>
          <w:szCs w:val="24"/>
          <w:lang w:val="es-ES"/>
        </w:rPr>
        <w:t>atributos</w:t>
      </w:r>
      <w:r w:rsidR="0072658E" w:rsidRPr="003F1BDD">
        <w:rPr>
          <w:rFonts w:ascii="Garamond" w:hAnsi="Garamond"/>
          <w:szCs w:val="24"/>
          <w:lang w:val="es-ES"/>
        </w:rPr>
        <w:t>, entre ellos realizar funciones de apoyo a poblaciones de peces</w:t>
      </w:r>
      <w:r w:rsidRPr="003F1BDD">
        <w:rPr>
          <w:rFonts w:ascii="Garamond" w:hAnsi="Garamond"/>
          <w:szCs w:val="24"/>
          <w:lang w:val="es-ES"/>
        </w:rPr>
        <w:t>:</w:t>
      </w:r>
    </w:p>
    <w:p w:rsidR="00DA1C74" w:rsidRPr="003F1BDD" w:rsidRDefault="00DA1C74" w:rsidP="00DF2424">
      <w:pPr>
        <w:ind w:left="720" w:hanging="720"/>
        <w:rPr>
          <w:rFonts w:ascii="Garamond" w:hAnsi="Garamond"/>
          <w:szCs w:val="24"/>
          <w:lang w:val="es-ES"/>
        </w:rPr>
      </w:pPr>
    </w:p>
    <w:p w:rsidR="00DA1C74" w:rsidRPr="003F1BDD" w:rsidRDefault="0072658E" w:rsidP="00DF2424">
      <w:pPr>
        <w:numPr>
          <w:ilvl w:val="0"/>
          <w:numId w:val="23"/>
        </w:numPr>
        <w:tabs>
          <w:tab w:val="left" w:pos="1134"/>
        </w:tabs>
        <w:ind w:left="1134" w:hanging="567"/>
        <w:rPr>
          <w:rFonts w:ascii="Garamond" w:hAnsi="Garamond"/>
          <w:color w:val="000000"/>
          <w:szCs w:val="24"/>
          <w:lang w:val="es-ES"/>
        </w:rPr>
      </w:pPr>
      <w:r w:rsidRPr="003F1BDD">
        <w:rPr>
          <w:rFonts w:ascii="Garamond" w:hAnsi="Garamond"/>
          <w:color w:val="000000"/>
          <w:szCs w:val="24"/>
          <w:lang w:val="es-ES"/>
        </w:rPr>
        <w:t>a través de áreas extensas o de varios humedales</w:t>
      </w:r>
      <w:r w:rsidR="00DA1C74" w:rsidRPr="003F1BDD">
        <w:rPr>
          <w:rFonts w:ascii="Garamond" w:hAnsi="Garamond"/>
          <w:color w:val="000000"/>
          <w:szCs w:val="24"/>
          <w:lang w:val="es-ES"/>
        </w:rPr>
        <w:t>;</w:t>
      </w:r>
    </w:p>
    <w:p w:rsidR="00DA1C74" w:rsidRPr="003F1BDD" w:rsidRDefault="0072658E" w:rsidP="00DF2424">
      <w:pPr>
        <w:numPr>
          <w:ilvl w:val="0"/>
          <w:numId w:val="23"/>
        </w:numPr>
        <w:tabs>
          <w:tab w:val="left" w:pos="1134"/>
        </w:tabs>
        <w:ind w:left="1134" w:hanging="567"/>
        <w:rPr>
          <w:rFonts w:ascii="Garamond" w:hAnsi="Garamond"/>
          <w:color w:val="000000"/>
          <w:szCs w:val="24"/>
          <w:lang w:val="es-ES"/>
        </w:rPr>
      </w:pPr>
      <w:r w:rsidRPr="003F1BDD">
        <w:rPr>
          <w:rFonts w:ascii="Garamond" w:hAnsi="Garamond"/>
          <w:color w:val="000000"/>
          <w:szCs w:val="24"/>
          <w:lang w:val="es-ES"/>
        </w:rPr>
        <w:t>a través de fronteras nacionales</w:t>
      </w:r>
      <w:r w:rsidR="00DA1C74" w:rsidRPr="003F1BDD">
        <w:rPr>
          <w:rFonts w:ascii="Garamond" w:hAnsi="Garamond"/>
          <w:color w:val="000000"/>
          <w:szCs w:val="24"/>
          <w:lang w:val="es-ES"/>
        </w:rPr>
        <w:t>;</w:t>
      </w:r>
    </w:p>
    <w:p w:rsidR="00DA1C74" w:rsidRPr="003F1BDD" w:rsidRDefault="0072658E" w:rsidP="00DF2424">
      <w:pPr>
        <w:numPr>
          <w:ilvl w:val="0"/>
          <w:numId w:val="23"/>
        </w:numPr>
        <w:tabs>
          <w:tab w:val="left" w:pos="1134"/>
        </w:tabs>
        <w:ind w:left="1134" w:hanging="567"/>
        <w:rPr>
          <w:rFonts w:ascii="Garamond" w:hAnsi="Garamond"/>
          <w:color w:val="000000"/>
          <w:szCs w:val="24"/>
          <w:lang w:val="es-ES"/>
        </w:rPr>
      </w:pPr>
      <w:r w:rsidRPr="003F1BDD">
        <w:rPr>
          <w:rFonts w:ascii="Garamond" w:hAnsi="Garamond"/>
          <w:color w:val="000000"/>
          <w:szCs w:val="24"/>
          <w:lang w:val="es-ES"/>
        </w:rPr>
        <w:t xml:space="preserve">de diversas especies </w:t>
      </w:r>
      <w:r w:rsidR="00DA1C74" w:rsidRPr="003F1BDD">
        <w:rPr>
          <w:rFonts w:ascii="Garamond" w:hAnsi="Garamond"/>
          <w:color w:val="000000"/>
          <w:szCs w:val="24"/>
          <w:lang w:val="es-ES"/>
        </w:rPr>
        <w:t>(</w:t>
      </w:r>
      <w:r w:rsidR="00A265E1" w:rsidRPr="003F1BDD">
        <w:rPr>
          <w:rFonts w:ascii="Garamond" w:hAnsi="Garamond"/>
          <w:color w:val="000000"/>
          <w:szCs w:val="24"/>
          <w:lang w:val="es-ES"/>
        </w:rPr>
        <w:t xml:space="preserve">incluidas, pero sin restringirse a ellas, aquellas que tienen una gran importancia para la conservación y/o son endémicas </w:t>
      </w:r>
      <w:r w:rsidR="003F6E7F" w:rsidRPr="003F1BDD">
        <w:rPr>
          <w:rFonts w:ascii="Garamond" w:hAnsi="Garamond"/>
          <w:color w:val="000000"/>
          <w:szCs w:val="24"/>
          <w:lang w:val="es-ES"/>
        </w:rPr>
        <w:t>dentro</w:t>
      </w:r>
      <w:r w:rsidR="00A265E1" w:rsidRPr="003F1BDD">
        <w:rPr>
          <w:rFonts w:ascii="Garamond" w:hAnsi="Garamond"/>
          <w:color w:val="000000"/>
          <w:szCs w:val="24"/>
          <w:lang w:val="es-ES"/>
        </w:rPr>
        <w:t xml:space="preserve"> una región biogeográfica); y/o</w:t>
      </w:r>
    </w:p>
    <w:p w:rsidR="00DA1C74" w:rsidRPr="003F1BDD" w:rsidRDefault="00DA4FFD" w:rsidP="00DF2424">
      <w:pPr>
        <w:numPr>
          <w:ilvl w:val="0"/>
          <w:numId w:val="23"/>
        </w:numPr>
        <w:tabs>
          <w:tab w:val="left" w:pos="1134"/>
        </w:tabs>
        <w:ind w:left="1134" w:hanging="567"/>
        <w:rPr>
          <w:rFonts w:ascii="Garamond" w:hAnsi="Garamond"/>
          <w:color w:val="000000"/>
          <w:szCs w:val="24"/>
          <w:lang w:val="es-ES"/>
        </w:rPr>
      </w:pPr>
      <w:r w:rsidRPr="003F1BDD">
        <w:rPr>
          <w:rFonts w:ascii="Garamond" w:hAnsi="Garamond"/>
          <w:color w:val="000000"/>
          <w:szCs w:val="24"/>
          <w:lang w:val="es-ES"/>
        </w:rPr>
        <w:t>que prestan a su vez apoyo a importantes servicios ecosistémicos para los peces</w:t>
      </w:r>
      <w:r w:rsidR="00DA1C74" w:rsidRPr="003F1BDD">
        <w:rPr>
          <w:rFonts w:ascii="Garamond" w:hAnsi="Garamond"/>
          <w:color w:val="000000"/>
          <w:szCs w:val="24"/>
          <w:lang w:val="es-ES"/>
        </w:rPr>
        <w:t>.</w:t>
      </w:r>
    </w:p>
    <w:p w:rsidR="00DA1C74" w:rsidRPr="003F1BDD" w:rsidRDefault="00DA1C74" w:rsidP="00DF2424">
      <w:pPr>
        <w:ind w:left="720" w:hanging="720"/>
        <w:rPr>
          <w:rFonts w:ascii="Garamond" w:hAnsi="Garamond"/>
          <w:szCs w:val="24"/>
          <w:lang w:val="es-ES"/>
        </w:rPr>
      </w:pPr>
    </w:p>
    <w:p w:rsidR="00DA1C74" w:rsidRPr="003F1BDD" w:rsidRDefault="00DA1C74" w:rsidP="00DF2424">
      <w:pPr>
        <w:tabs>
          <w:tab w:val="left" w:pos="567"/>
        </w:tabs>
        <w:ind w:left="567" w:hanging="567"/>
        <w:rPr>
          <w:rFonts w:ascii="Garamond" w:hAnsi="Garamond"/>
          <w:szCs w:val="24"/>
          <w:lang w:val="es-ES"/>
        </w:rPr>
      </w:pPr>
      <w:r w:rsidRPr="003F1BDD">
        <w:rPr>
          <w:rFonts w:ascii="Garamond" w:hAnsi="Garamond"/>
          <w:szCs w:val="24"/>
          <w:lang w:val="es-ES"/>
        </w:rPr>
        <w:t>23</w:t>
      </w:r>
      <w:r w:rsidR="00F64E43" w:rsidRPr="003F1BDD">
        <w:rPr>
          <w:rFonts w:ascii="Garamond" w:hAnsi="Garamond"/>
          <w:szCs w:val="24"/>
          <w:lang w:val="es-ES"/>
        </w:rPr>
        <w:t>8</w:t>
      </w:r>
      <w:r w:rsidRPr="003F1BDD">
        <w:rPr>
          <w:rFonts w:ascii="Garamond" w:hAnsi="Garamond"/>
          <w:szCs w:val="24"/>
          <w:lang w:val="es-ES"/>
        </w:rPr>
        <w:t>.</w:t>
      </w:r>
      <w:r w:rsidRPr="003F1BDD">
        <w:rPr>
          <w:rFonts w:ascii="Garamond" w:hAnsi="Garamond"/>
          <w:szCs w:val="24"/>
          <w:lang w:val="es-ES"/>
        </w:rPr>
        <w:tab/>
      </w:r>
      <w:r w:rsidR="00DA4FFD" w:rsidRPr="003F1BDD">
        <w:rPr>
          <w:rFonts w:ascii="Garamond" w:hAnsi="Garamond"/>
          <w:szCs w:val="24"/>
          <w:lang w:val="es-ES"/>
        </w:rPr>
        <w:t>Las orientaciones relacionadas con el Criterio 8 no afectan a los derechos de las Partes Contratantes a regular la pesca en determinados humedales y/o en otros lugares</w:t>
      </w:r>
      <w:r w:rsidRPr="003F1BDD">
        <w:rPr>
          <w:rFonts w:ascii="Garamond" w:hAnsi="Garamond"/>
          <w:szCs w:val="24"/>
          <w:lang w:val="es-ES"/>
        </w:rPr>
        <w:t xml:space="preserve">. </w:t>
      </w:r>
    </w:p>
    <w:p w:rsidR="00DA1C74" w:rsidRPr="003F1BDD" w:rsidRDefault="00DA1C74" w:rsidP="00DF2424">
      <w:pPr>
        <w:tabs>
          <w:tab w:val="left" w:pos="567"/>
        </w:tabs>
        <w:ind w:left="567" w:hanging="567"/>
        <w:rPr>
          <w:rFonts w:ascii="Garamond" w:hAnsi="Garamond"/>
          <w:b/>
          <w:szCs w:val="24"/>
          <w:lang w:val="es-ES"/>
        </w:rPr>
      </w:pPr>
    </w:p>
    <w:p w:rsidR="00DA1C74" w:rsidRPr="003F1BDD" w:rsidRDefault="00400212" w:rsidP="00DF2424">
      <w:pPr>
        <w:ind w:left="567" w:hanging="567"/>
        <w:rPr>
          <w:rFonts w:ascii="Garamond" w:hAnsi="Garamond"/>
          <w:b/>
          <w:szCs w:val="24"/>
          <w:lang w:val="es-ES"/>
        </w:rPr>
      </w:pPr>
      <w:r w:rsidRPr="003F1BDD">
        <w:rPr>
          <w:rFonts w:ascii="Garamond" w:hAnsi="Garamond"/>
          <w:b/>
          <w:szCs w:val="24"/>
          <w:lang w:val="es-ES"/>
        </w:rPr>
        <w:t>Información y datos necesarios para la aplicación del Criterio</w:t>
      </w:r>
    </w:p>
    <w:p w:rsidR="00DA1C74" w:rsidRPr="003F1BDD" w:rsidRDefault="00DA1C74" w:rsidP="00DF2424">
      <w:pPr>
        <w:ind w:left="567" w:hanging="567"/>
        <w:rPr>
          <w:rFonts w:ascii="Garamond" w:hAnsi="Garamond"/>
          <w:b/>
          <w:szCs w:val="24"/>
          <w:lang w:val="es-ES"/>
        </w:rPr>
      </w:pPr>
    </w:p>
    <w:p w:rsidR="00DA1C74" w:rsidRPr="003F1BDD" w:rsidRDefault="00DA1C74" w:rsidP="00DF2424">
      <w:pPr>
        <w:ind w:left="567" w:hanging="567"/>
        <w:rPr>
          <w:rFonts w:ascii="Garamond" w:hAnsi="Garamond"/>
          <w:szCs w:val="24"/>
          <w:lang w:val="es-ES"/>
        </w:rPr>
      </w:pPr>
      <w:r w:rsidRPr="003F1BDD">
        <w:rPr>
          <w:rFonts w:ascii="Garamond" w:hAnsi="Garamond"/>
          <w:szCs w:val="24"/>
          <w:lang w:val="es-ES"/>
        </w:rPr>
        <w:t>23</w:t>
      </w:r>
      <w:r w:rsidR="00F64E43" w:rsidRPr="003F1BDD">
        <w:rPr>
          <w:rFonts w:ascii="Garamond" w:hAnsi="Garamond"/>
          <w:szCs w:val="24"/>
          <w:lang w:val="es-ES"/>
        </w:rPr>
        <w:t>9</w:t>
      </w:r>
      <w:r w:rsidRPr="003F1BDD">
        <w:rPr>
          <w:rFonts w:ascii="Garamond" w:hAnsi="Garamond"/>
          <w:szCs w:val="24"/>
          <w:lang w:val="es-ES"/>
        </w:rPr>
        <w:t>.</w:t>
      </w:r>
      <w:r w:rsidRPr="003F1BDD">
        <w:rPr>
          <w:rFonts w:ascii="Garamond" w:hAnsi="Garamond"/>
          <w:szCs w:val="24"/>
          <w:lang w:val="es-ES"/>
        </w:rPr>
        <w:tab/>
      </w:r>
      <w:r w:rsidR="00953B1D" w:rsidRPr="003F1BDD">
        <w:rPr>
          <w:rFonts w:ascii="Garamond" w:hAnsi="Garamond"/>
          <w:szCs w:val="24"/>
          <w:lang w:val="es-ES"/>
        </w:rPr>
        <w:t xml:space="preserve">Para aplicar el Criterio, se necesita </w:t>
      </w:r>
      <w:r w:rsidR="00953B1D" w:rsidRPr="003F1BDD">
        <w:rPr>
          <w:rFonts w:ascii="Garamond" w:hAnsi="Garamond"/>
          <w:i/>
          <w:szCs w:val="24"/>
          <w:lang w:val="es-ES"/>
        </w:rPr>
        <w:t>idealmente</w:t>
      </w:r>
      <w:r w:rsidR="00953B1D" w:rsidRPr="003F1BDD">
        <w:rPr>
          <w:rFonts w:ascii="Garamond" w:hAnsi="Garamond"/>
          <w:szCs w:val="24"/>
          <w:lang w:val="es-ES"/>
        </w:rPr>
        <w:t xml:space="preserve"> la siguiente información, pero se podría aplicar incluso sin disponer de toda la información:</w:t>
      </w:r>
    </w:p>
    <w:p w:rsidR="00DA1C74" w:rsidRPr="003F1BDD" w:rsidRDefault="00DA1C74" w:rsidP="00DF2424">
      <w:pPr>
        <w:ind w:left="567" w:hanging="567"/>
        <w:rPr>
          <w:rFonts w:ascii="Garamond" w:hAnsi="Garamond"/>
          <w:szCs w:val="24"/>
          <w:lang w:val="es-ES"/>
        </w:rPr>
      </w:pPr>
    </w:p>
    <w:p w:rsidR="00DA1C74" w:rsidRPr="003F1BDD" w:rsidRDefault="00DA1C74" w:rsidP="00DF2424">
      <w:pPr>
        <w:ind w:left="1134" w:hanging="567"/>
        <w:rPr>
          <w:rFonts w:ascii="Garamond" w:hAnsi="Garamond"/>
          <w:szCs w:val="24"/>
          <w:lang w:val="es-ES"/>
        </w:rPr>
      </w:pPr>
      <w:r w:rsidRPr="003F1BDD">
        <w:rPr>
          <w:rFonts w:ascii="Garamond" w:hAnsi="Garamond"/>
          <w:szCs w:val="24"/>
          <w:lang w:val="es-ES"/>
        </w:rPr>
        <w:t>i)</w:t>
      </w:r>
      <w:r w:rsidRPr="003F1BDD">
        <w:rPr>
          <w:rFonts w:ascii="Garamond" w:hAnsi="Garamond"/>
          <w:szCs w:val="24"/>
          <w:lang w:val="es-ES"/>
        </w:rPr>
        <w:tab/>
      </w:r>
      <w:r w:rsidR="00953B1D" w:rsidRPr="003F1BDD">
        <w:rPr>
          <w:rFonts w:ascii="Garamond" w:hAnsi="Garamond"/>
          <w:szCs w:val="24"/>
          <w:lang w:val="es-ES"/>
        </w:rPr>
        <w:t xml:space="preserve">Datos relacionados con el sitio sobre el papel que este desempeña como apoyo de las poblaciones de peces </w:t>
      </w:r>
      <w:r w:rsidR="00A1516E" w:rsidRPr="003F1BDD">
        <w:rPr>
          <w:rFonts w:ascii="Garamond" w:hAnsi="Garamond"/>
          <w:szCs w:val="24"/>
          <w:lang w:val="es-ES"/>
        </w:rPr>
        <w:t xml:space="preserve">ya sea </w:t>
      </w:r>
      <w:r w:rsidR="00D347D3" w:rsidRPr="003F1BDD">
        <w:rPr>
          <w:rFonts w:ascii="Garamond" w:hAnsi="Garamond"/>
          <w:szCs w:val="24"/>
          <w:lang w:val="es-ES"/>
        </w:rPr>
        <w:t xml:space="preserve">por ser fuente de </w:t>
      </w:r>
      <w:r w:rsidR="00A1516E" w:rsidRPr="003F1BDD">
        <w:rPr>
          <w:rFonts w:ascii="Garamond" w:hAnsi="Garamond"/>
          <w:szCs w:val="24"/>
          <w:lang w:val="es-ES"/>
        </w:rPr>
        <w:t xml:space="preserve">alimento o bien </w:t>
      </w:r>
      <w:r w:rsidR="00D347D3" w:rsidRPr="003F1BDD">
        <w:rPr>
          <w:rFonts w:ascii="Garamond" w:hAnsi="Garamond"/>
          <w:szCs w:val="24"/>
          <w:lang w:val="es-ES"/>
        </w:rPr>
        <w:t xml:space="preserve">realizar </w:t>
      </w:r>
      <w:r w:rsidR="00A1516E" w:rsidRPr="003F1BDD">
        <w:rPr>
          <w:rFonts w:ascii="Garamond" w:hAnsi="Garamond"/>
          <w:szCs w:val="24"/>
          <w:lang w:val="es-ES"/>
        </w:rPr>
        <w:t xml:space="preserve">funciones </w:t>
      </w:r>
      <w:r w:rsidR="00A1516E" w:rsidRPr="003F1BDD">
        <w:rPr>
          <w:rFonts w:ascii="Garamond" w:hAnsi="Garamond"/>
          <w:szCs w:val="24"/>
          <w:lang w:val="es-ES"/>
        </w:rPr>
        <w:lastRenderedPageBreak/>
        <w:t xml:space="preserve">de apoyo </w:t>
      </w:r>
      <w:r w:rsidR="0058227B" w:rsidRPr="003F1BDD">
        <w:rPr>
          <w:rFonts w:ascii="Garamond" w:hAnsi="Garamond"/>
          <w:szCs w:val="24"/>
          <w:lang w:val="es-ES"/>
        </w:rPr>
        <w:t xml:space="preserve">actuando </w:t>
      </w:r>
      <w:r w:rsidR="00D347D3" w:rsidRPr="003F1BDD">
        <w:rPr>
          <w:rFonts w:ascii="Garamond" w:hAnsi="Garamond"/>
          <w:szCs w:val="24"/>
          <w:lang w:val="es-ES"/>
        </w:rPr>
        <w:t>como zona de desove, área de desarrollo y crecimiento y/o ruta migratoria</w:t>
      </w:r>
      <w:r w:rsidRPr="003F1BDD">
        <w:rPr>
          <w:rFonts w:ascii="Garamond" w:hAnsi="Garamond"/>
          <w:szCs w:val="24"/>
          <w:lang w:val="es-ES"/>
        </w:rPr>
        <w:t>.</w:t>
      </w:r>
    </w:p>
    <w:p w:rsidR="00DA1C74" w:rsidRPr="003F1BDD" w:rsidRDefault="00DA1C74" w:rsidP="00DF2424">
      <w:pPr>
        <w:ind w:left="1134" w:hanging="567"/>
        <w:rPr>
          <w:rFonts w:ascii="Garamond" w:hAnsi="Garamond"/>
          <w:szCs w:val="24"/>
          <w:lang w:val="es-ES"/>
        </w:rPr>
      </w:pPr>
    </w:p>
    <w:p w:rsidR="00DA1C74" w:rsidRPr="003F1BDD" w:rsidRDefault="00DA1C74" w:rsidP="00DF2424">
      <w:pPr>
        <w:ind w:left="1134" w:hanging="567"/>
        <w:rPr>
          <w:rFonts w:ascii="Garamond" w:hAnsi="Garamond"/>
          <w:szCs w:val="24"/>
          <w:lang w:val="es-ES"/>
        </w:rPr>
      </w:pPr>
      <w:r w:rsidRPr="003F1BDD">
        <w:rPr>
          <w:rFonts w:ascii="Garamond" w:hAnsi="Garamond"/>
          <w:szCs w:val="24"/>
          <w:lang w:val="es-ES"/>
        </w:rPr>
        <w:t>ii)</w:t>
      </w:r>
      <w:r w:rsidRPr="003F1BDD">
        <w:rPr>
          <w:rFonts w:ascii="Garamond" w:hAnsi="Garamond"/>
          <w:szCs w:val="24"/>
          <w:lang w:val="es-ES"/>
        </w:rPr>
        <w:tab/>
      </w:r>
      <w:r w:rsidR="0058227B" w:rsidRPr="003F1BDD">
        <w:rPr>
          <w:rFonts w:ascii="Garamond" w:hAnsi="Garamond"/>
          <w:szCs w:val="24"/>
          <w:lang w:val="es-ES"/>
        </w:rPr>
        <w:t>El contexto y la importancia de las funciones del sitio para las poblaciones de peces a mayores escalas (nacional o internacional)</w:t>
      </w:r>
      <w:r w:rsidRPr="003F1BDD">
        <w:rPr>
          <w:rFonts w:ascii="Garamond" w:hAnsi="Garamond"/>
          <w:szCs w:val="24"/>
          <w:lang w:val="es-ES"/>
        </w:rPr>
        <w:t>.</w:t>
      </w:r>
    </w:p>
    <w:p w:rsidR="00DA1C74" w:rsidRPr="003F1BDD" w:rsidRDefault="00DA1C74" w:rsidP="00DF2424">
      <w:pPr>
        <w:ind w:left="567" w:hanging="567"/>
        <w:rPr>
          <w:rFonts w:ascii="Garamond" w:hAnsi="Garamond"/>
          <w:b/>
          <w:szCs w:val="24"/>
          <w:lang w:val="es-ES"/>
        </w:rPr>
      </w:pPr>
    </w:p>
    <w:p w:rsidR="00DA1C74" w:rsidRPr="003F1BDD" w:rsidRDefault="00FD4498" w:rsidP="00DF2424">
      <w:pPr>
        <w:ind w:left="567" w:hanging="567"/>
        <w:rPr>
          <w:rFonts w:ascii="Garamond" w:hAnsi="Garamond"/>
          <w:b/>
          <w:szCs w:val="24"/>
          <w:lang w:val="es-ES"/>
        </w:rPr>
      </w:pPr>
      <w:r w:rsidRPr="003F1BDD">
        <w:rPr>
          <w:rFonts w:ascii="Garamond" w:hAnsi="Garamond"/>
          <w:b/>
          <w:szCs w:val="24"/>
          <w:lang w:val="es-ES"/>
        </w:rPr>
        <w:t>Posibles ambigüedades y obstáculos</w:t>
      </w:r>
    </w:p>
    <w:p w:rsidR="00DA1C74" w:rsidRPr="003F1BDD" w:rsidRDefault="00DA1C74" w:rsidP="00DF2424">
      <w:pPr>
        <w:ind w:left="567" w:hanging="567"/>
        <w:rPr>
          <w:rFonts w:ascii="Garamond" w:hAnsi="Garamond"/>
          <w:szCs w:val="24"/>
          <w:lang w:val="es-ES"/>
        </w:rPr>
      </w:pPr>
    </w:p>
    <w:p w:rsidR="00DA1C74" w:rsidRPr="003F1BDD" w:rsidRDefault="00DA1C74" w:rsidP="00DF2424">
      <w:pPr>
        <w:ind w:left="567" w:hanging="567"/>
        <w:rPr>
          <w:rFonts w:ascii="Garamond" w:hAnsi="Garamond"/>
          <w:szCs w:val="24"/>
          <w:lang w:val="es-ES"/>
        </w:rPr>
      </w:pPr>
      <w:r w:rsidRPr="003F1BDD">
        <w:rPr>
          <w:rFonts w:ascii="Garamond" w:hAnsi="Garamond"/>
          <w:szCs w:val="24"/>
          <w:lang w:val="es-ES"/>
        </w:rPr>
        <w:t>2</w:t>
      </w:r>
      <w:r w:rsidR="00F64E43" w:rsidRPr="003F1BDD">
        <w:rPr>
          <w:rFonts w:ascii="Garamond" w:hAnsi="Garamond"/>
          <w:szCs w:val="24"/>
          <w:lang w:val="es-ES"/>
        </w:rPr>
        <w:t>40</w:t>
      </w:r>
      <w:r w:rsidRPr="003F1BDD">
        <w:rPr>
          <w:rFonts w:ascii="Garamond" w:hAnsi="Garamond"/>
          <w:szCs w:val="24"/>
          <w:lang w:val="es-ES"/>
        </w:rPr>
        <w:t>.</w:t>
      </w:r>
      <w:r w:rsidRPr="003F1BDD">
        <w:rPr>
          <w:rFonts w:ascii="Garamond" w:hAnsi="Garamond"/>
          <w:szCs w:val="24"/>
          <w:lang w:val="es-ES"/>
        </w:rPr>
        <w:tab/>
      </w:r>
      <w:r w:rsidR="007F3C64" w:rsidRPr="003F1BDD">
        <w:rPr>
          <w:rFonts w:ascii="Garamond" w:hAnsi="Garamond"/>
          <w:szCs w:val="24"/>
          <w:lang w:val="es-ES"/>
        </w:rPr>
        <w:t xml:space="preserve">Se debe tener presente </w:t>
      </w:r>
      <w:r w:rsidR="003F6E7F" w:rsidRPr="003F1BDD">
        <w:rPr>
          <w:rFonts w:ascii="Garamond" w:hAnsi="Garamond"/>
          <w:szCs w:val="24"/>
          <w:lang w:val="es-ES"/>
        </w:rPr>
        <w:t xml:space="preserve">que este </w:t>
      </w:r>
      <w:r w:rsidR="007F3C64" w:rsidRPr="003F1BDD">
        <w:rPr>
          <w:rFonts w:ascii="Garamond" w:hAnsi="Garamond"/>
          <w:szCs w:val="24"/>
          <w:lang w:val="es-ES"/>
        </w:rPr>
        <w:t xml:space="preserve">Criterio </w:t>
      </w:r>
      <w:r w:rsidR="0058227B" w:rsidRPr="003F1BDD">
        <w:rPr>
          <w:rFonts w:ascii="Garamond" w:hAnsi="Garamond"/>
          <w:szCs w:val="24"/>
          <w:lang w:val="es-ES"/>
        </w:rPr>
        <w:t xml:space="preserve">no hace hincapié en los propios peces (objeto del Criterio 7) sino más bien en las funciones ecológicas que realiza el humedal, especialmente como fuente de alimento, o como zona de desove, área de desarrollo y crecimiento o ruta migratoria </w:t>
      </w:r>
      <w:r w:rsidRPr="003F1BDD">
        <w:rPr>
          <w:rFonts w:ascii="Garamond" w:hAnsi="Garamond"/>
          <w:szCs w:val="24"/>
          <w:lang w:val="es-ES"/>
        </w:rPr>
        <w:t>(</w:t>
      </w:r>
      <w:r w:rsidR="0058227B" w:rsidRPr="003F1BDD">
        <w:rPr>
          <w:rFonts w:ascii="Garamond" w:hAnsi="Garamond"/>
          <w:szCs w:val="24"/>
          <w:lang w:val="es-ES"/>
        </w:rPr>
        <w:t xml:space="preserve">véase </w:t>
      </w:r>
      <w:r w:rsidR="0058227B" w:rsidRPr="003F1BDD">
        <w:rPr>
          <w:rFonts w:ascii="Garamond" w:hAnsi="Garamond"/>
          <w:i/>
          <w:szCs w:val="24"/>
          <w:lang w:val="es-ES"/>
        </w:rPr>
        <w:t>supra</w:t>
      </w:r>
      <w:r w:rsidRPr="003F1BDD">
        <w:rPr>
          <w:rFonts w:ascii="Garamond" w:hAnsi="Garamond"/>
          <w:szCs w:val="24"/>
          <w:lang w:val="es-ES"/>
        </w:rPr>
        <w:t xml:space="preserve">). </w:t>
      </w:r>
    </w:p>
    <w:p w:rsidR="00DA1C74" w:rsidRPr="003F1BDD" w:rsidRDefault="00DA1C74" w:rsidP="00DF2424">
      <w:pPr>
        <w:ind w:left="567" w:hanging="567"/>
        <w:rPr>
          <w:rFonts w:ascii="Garamond" w:hAnsi="Garamond"/>
          <w:szCs w:val="24"/>
          <w:lang w:val="es-ES"/>
        </w:rPr>
      </w:pPr>
    </w:p>
    <w:p w:rsidR="00DA1C74" w:rsidRPr="003F1BDD" w:rsidRDefault="00DA1C74" w:rsidP="00DF2424">
      <w:pPr>
        <w:ind w:left="567" w:hanging="567"/>
        <w:rPr>
          <w:rFonts w:ascii="Garamond" w:hAnsi="Garamond"/>
          <w:szCs w:val="24"/>
          <w:lang w:val="es-ES"/>
        </w:rPr>
      </w:pPr>
      <w:r w:rsidRPr="003F1BDD">
        <w:rPr>
          <w:rFonts w:ascii="Garamond" w:hAnsi="Garamond"/>
          <w:szCs w:val="24"/>
          <w:lang w:val="es-ES"/>
        </w:rPr>
        <w:t>2</w:t>
      </w:r>
      <w:r w:rsidR="00F64E43" w:rsidRPr="003F1BDD">
        <w:rPr>
          <w:rFonts w:ascii="Garamond" w:hAnsi="Garamond"/>
          <w:szCs w:val="24"/>
          <w:lang w:val="es-ES"/>
        </w:rPr>
        <w:t>41</w:t>
      </w:r>
      <w:r w:rsidRPr="003F1BDD">
        <w:rPr>
          <w:rFonts w:ascii="Garamond" w:hAnsi="Garamond"/>
          <w:szCs w:val="24"/>
          <w:lang w:val="es-ES"/>
        </w:rPr>
        <w:t>.</w:t>
      </w:r>
      <w:r w:rsidRPr="003F1BDD">
        <w:rPr>
          <w:rFonts w:ascii="Garamond" w:hAnsi="Garamond"/>
          <w:szCs w:val="24"/>
          <w:lang w:val="es-ES"/>
        </w:rPr>
        <w:tab/>
      </w:r>
      <w:r w:rsidR="00863E9C" w:rsidRPr="003F1BDD">
        <w:rPr>
          <w:rFonts w:ascii="Garamond" w:hAnsi="Garamond"/>
          <w:szCs w:val="24"/>
          <w:lang w:val="es-ES"/>
        </w:rPr>
        <w:t xml:space="preserve">Al aplicar este Criterio, se debe tener especialmente en cuenta la posibilidad de evaluar si las características del sitio son de importancia </w:t>
      </w:r>
      <w:r w:rsidR="00863E9C" w:rsidRPr="003F1BDD">
        <w:rPr>
          <w:rFonts w:ascii="Garamond" w:hAnsi="Garamond"/>
          <w:i/>
          <w:szCs w:val="24"/>
          <w:lang w:val="es-ES"/>
        </w:rPr>
        <w:t>internacional</w:t>
      </w:r>
      <w:r w:rsidR="00863E9C" w:rsidRPr="003F1BDD">
        <w:rPr>
          <w:rFonts w:ascii="Garamond" w:hAnsi="Garamond"/>
          <w:szCs w:val="24"/>
          <w:lang w:val="es-ES"/>
        </w:rPr>
        <w:t xml:space="preserve">, según se describe en el párrafo 235 </w:t>
      </w:r>
      <w:r w:rsidR="00863E9C" w:rsidRPr="003F1BDD">
        <w:rPr>
          <w:rFonts w:ascii="Garamond" w:hAnsi="Garamond"/>
          <w:i/>
          <w:szCs w:val="24"/>
          <w:lang w:val="es-ES"/>
        </w:rPr>
        <w:t>supra</w:t>
      </w:r>
      <w:r w:rsidRPr="003F1BDD">
        <w:rPr>
          <w:rFonts w:ascii="Garamond" w:hAnsi="Garamond"/>
          <w:szCs w:val="24"/>
          <w:lang w:val="es-ES"/>
        </w:rPr>
        <w:t>.</w:t>
      </w:r>
    </w:p>
    <w:p w:rsidR="00DA1C74" w:rsidRPr="003F1BDD" w:rsidRDefault="00DA1C74" w:rsidP="00DF2424">
      <w:pPr>
        <w:ind w:left="567" w:hanging="567"/>
        <w:rPr>
          <w:rFonts w:ascii="Garamond" w:hAnsi="Garamond"/>
          <w:lang w:val="es-ES"/>
        </w:rPr>
      </w:pPr>
    </w:p>
    <w:p w:rsidR="00BF1A42" w:rsidRPr="003F1BDD" w:rsidRDefault="00BF1A42" w:rsidP="00DF2424">
      <w:pPr>
        <w:tabs>
          <w:tab w:val="left" w:pos="567"/>
        </w:tabs>
        <w:ind w:left="567" w:hanging="567"/>
        <w:rPr>
          <w:rFonts w:ascii="Garamond" w:hAnsi="Garamond"/>
          <w:b/>
          <w:szCs w:val="24"/>
          <w:lang w:val="es-ES"/>
        </w:rPr>
      </w:pPr>
      <w:r w:rsidRPr="003F1BDD">
        <w:rPr>
          <w:rFonts w:ascii="Garamond" w:hAnsi="Garamond"/>
          <w:b/>
          <w:szCs w:val="24"/>
          <w:lang w:val="es-ES"/>
        </w:rPr>
        <w:t>Información más detallada</w:t>
      </w:r>
    </w:p>
    <w:p w:rsidR="00BF1A42" w:rsidRPr="003F1BDD" w:rsidRDefault="00BF1A42" w:rsidP="00DF2424">
      <w:pPr>
        <w:tabs>
          <w:tab w:val="left" w:pos="567"/>
        </w:tabs>
        <w:ind w:left="567" w:hanging="567"/>
        <w:rPr>
          <w:rFonts w:ascii="Garamond" w:hAnsi="Garamond"/>
          <w:b/>
          <w:szCs w:val="24"/>
          <w:lang w:val="es-ES"/>
        </w:rPr>
      </w:pPr>
    </w:p>
    <w:p w:rsidR="00DF4934" w:rsidRPr="003F1BDD" w:rsidRDefault="00081A59" w:rsidP="00DF2424">
      <w:pPr>
        <w:ind w:left="567" w:hanging="567"/>
        <w:rPr>
          <w:rFonts w:ascii="Garamond" w:hAnsi="Garamond"/>
          <w:lang w:val="es-ES"/>
        </w:rPr>
      </w:pPr>
      <w:r w:rsidRPr="003F1BDD">
        <w:rPr>
          <w:rFonts w:ascii="Garamond" w:hAnsi="Garamond"/>
          <w:lang w:val="es-ES"/>
        </w:rPr>
        <w:t>24</w:t>
      </w:r>
      <w:r w:rsidR="00F64E43" w:rsidRPr="003F1BDD">
        <w:rPr>
          <w:rFonts w:ascii="Garamond" w:hAnsi="Garamond"/>
          <w:lang w:val="es-ES"/>
        </w:rPr>
        <w:t>2</w:t>
      </w:r>
      <w:r w:rsidR="00DF4934" w:rsidRPr="003F1BDD">
        <w:rPr>
          <w:rFonts w:ascii="Garamond" w:hAnsi="Garamond"/>
          <w:lang w:val="es-ES"/>
        </w:rPr>
        <w:t>.</w:t>
      </w:r>
      <w:r w:rsidR="00DF4934" w:rsidRPr="003F1BDD">
        <w:rPr>
          <w:rFonts w:ascii="Garamond" w:hAnsi="Garamond"/>
          <w:lang w:val="es-ES"/>
        </w:rPr>
        <w:tab/>
        <w:t>Muchos peces (incluidos los mariscos) tienen ciclos biológicos complejos y sus zonas de desove, cría y alimentación se hallan muy lejos unas de otras, lo que les exige grandes migraciones. Para mantener las especies o las existencias de peces es importante conservar todas las zonas esenciales para que puedan completar su ciclo biológico. Los productivos hábitat</w:t>
      </w:r>
      <w:r w:rsidR="00DD58EB" w:rsidRPr="003F1BDD">
        <w:rPr>
          <w:rFonts w:ascii="Garamond" w:hAnsi="Garamond"/>
          <w:lang w:val="es-ES"/>
        </w:rPr>
        <w:t>s</w:t>
      </w:r>
      <w:r w:rsidR="00DF4934" w:rsidRPr="003F1BDD">
        <w:rPr>
          <w:rFonts w:ascii="Garamond" w:hAnsi="Garamond"/>
          <w:lang w:val="es-ES"/>
        </w:rPr>
        <w:t xml:space="preserve"> de poca profundidad ofrecidos por los humedales (incluso lagunas costeras, estuarios, marismas, arrecifes rocosos costeros y relieves arenosos) son muy utilizados para la alimentación, el desove y el crecimiento y desarrollo por peces cuyos adultos viven en aguas abiertas. Así, estos humedales sustentan procesos ecológicos esenciales para mantener las existencias de peces, aunque en ellos no se encuentren forzosamente gran número de peces adultos. </w:t>
      </w:r>
    </w:p>
    <w:p w:rsidR="00DF4934" w:rsidRPr="003F1BDD" w:rsidRDefault="00DF4934" w:rsidP="00DF2424">
      <w:pPr>
        <w:ind w:left="567" w:right="-45" w:hanging="567"/>
        <w:rPr>
          <w:rFonts w:ascii="Garamond" w:hAnsi="Garamond"/>
          <w:lang w:val="es-ES"/>
        </w:rPr>
      </w:pPr>
    </w:p>
    <w:p w:rsidR="00DF4934" w:rsidRPr="003F1BDD" w:rsidRDefault="00081A59" w:rsidP="00DF2424">
      <w:pPr>
        <w:ind w:left="567" w:hanging="567"/>
        <w:rPr>
          <w:rFonts w:ascii="Garamond" w:hAnsi="Garamond"/>
          <w:lang w:val="es-ES"/>
        </w:rPr>
      </w:pPr>
      <w:r w:rsidRPr="003F1BDD">
        <w:rPr>
          <w:rFonts w:ascii="Garamond" w:hAnsi="Garamond"/>
          <w:lang w:val="es-ES"/>
        </w:rPr>
        <w:t>24</w:t>
      </w:r>
      <w:r w:rsidR="00F64E43" w:rsidRPr="003F1BDD">
        <w:rPr>
          <w:rFonts w:ascii="Garamond" w:hAnsi="Garamond"/>
          <w:lang w:val="es-ES"/>
        </w:rPr>
        <w:t>3</w:t>
      </w:r>
      <w:r w:rsidR="00DF4934" w:rsidRPr="003F1BDD">
        <w:rPr>
          <w:rFonts w:ascii="Garamond" w:hAnsi="Garamond"/>
          <w:lang w:val="es-ES"/>
        </w:rPr>
        <w:t>.</w:t>
      </w:r>
      <w:r w:rsidR="00DF4934" w:rsidRPr="003F1BDD">
        <w:rPr>
          <w:rFonts w:ascii="Garamond" w:hAnsi="Garamond"/>
          <w:lang w:val="es-ES"/>
        </w:rPr>
        <w:tab/>
        <w:t xml:space="preserve">Además, muchos peces de río, pantano o lago desovan comúnmente en una parte del ecosistema, pero su vida adulta transcurre en otras aguas continentales o en el mar. Muchos peces de lago migran por los ríos aguas arriba para desovar y los peces de río suelen migrar aguas abajo hacia un lago o estuario o, más allá del estuario hacia el mar, para desovar. Muchos peces de pantano migran de aguas profundas y más permanentes a zonas anegadas temporalmente y menos profundas para desovar. En consecuencia, es posible que los humedales, incluidos los de una parte del sistema fluvial aparentemente insignificantes, sean vitales para el funcionamiento adecuado de tramos extensos del curso inferior o superior del río, aguas arriba o abajo. </w:t>
      </w:r>
    </w:p>
    <w:p w:rsidR="00DF4934" w:rsidRPr="003F1BDD" w:rsidRDefault="00DF4934" w:rsidP="00DF2424">
      <w:pPr>
        <w:ind w:left="567" w:right="-45" w:hanging="567"/>
        <w:rPr>
          <w:rFonts w:ascii="Garamond" w:hAnsi="Garamond"/>
          <w:lang w:val="es-ES"/>
        </w:rPr>
      </w:pPr>
    </w:p>
    <w:p w:rsidR="00081A59" w:rsidRPr="003F1BDD" w:rsidRDefault="00081A59" w:rsidP="00DF2424">
      <w:pPr>
        <w:ind w:left="567" w:hanging="567"/>
        <w:rPr>
          <w:rFonts w:ascii="Garamond" w:hAnsi="Garamond"/>
          <w:lang w:val="es-ES"/>
        </w:rPr>
      </w:pPr>
      <w:r w:rsidRPr="003F1BDD">
        <w:rPr>
          <w:rFonts w:ascii="Garamond" w:hAnsi="Garamond"/>
          <w:lang w:val="es-ES"/>
        </w:rPr>
        <w:t>24</w:t>
      </w:r>
      <w:r w:rsidR="00F64E43" w:rsidRPr="003F1BDD">
        <w:rPr>
          <w:rFonts w:ascii="Garamond" w:hAnsi="Garamond"/>
          <w:lang w:val="es-ES"/>
        </w:rPr>
        <w:t>4</w:t>
      </w:r>
      <w:r w:rsidRPr="003F1BDD">
        <w:rPr>
          <w:rFonts w:ascii="Garamond" w:hAnsi="Garamond"/>
          <w:lang w:val="es-ES"/>
        </w:rPr>
        <w:t>.</w:t>
      </w:r>
      <w:r w:rsidRPr="003F1BDD">
        <w:rPr>
          <w:rFonts w:ascii="Garamond" w:hAnsi="Garamond"/>
          <w:lang w:val="es-ES"/>
        </w:rPr>
        <w:tab/>
      </w:r>
      <w:r w:rsidRPr="003F1BDD">
        <w:rPr>
          <w:rFonts w:ascii="Garamond" w:hAnsi="Garamond"/>
          <w:b/>
          <w:lang w:val="es-ES"/>
        </w:rPr>
        <w:t xml:space="preserve">Definición de </w:t>
      </w:r>
      <w:r w:rsidR="005C4E5F" w:rsidRPr="003F1BDD">
        <w:rPr>
          <w:rFonts w:ascii="Garamond" w:hAnsi="Garamond"/>
          <w:b/>
          <w:lang w:val="es-ES"/>
        </w:rPr>
        <w:t>“</w:t>
      </w:r>
      <w:r w:rsidRPr="003F1BDD">
        <w:rPr>
          <w:rFonts w:ascii="Garamond" w:hAnsi="Garamond"/>
          <w:b/>
          <w:lang w:val="es-ES"/>
        </w:rPr>
        <w:t>pe</w:t>
      </w:r>
      <w:r w:rsidR="00EA37A8" w:rsidRPr="003F1BDD">
        <w:rPr>
          <w:rFonts w:ascii="Garamond" w:hAnsi="Garamond"/>
          <w:b/>
          <w:lang w:val="es-ES"/>
        </w:rPr>
        <w:t>ces</w:t>
      </w:r>
      <w:r w:rsidR="005C4E5F" w:rsidRPr="003F1BDD">
        <w:rPr>
          <w:rFonts w:ascii="Garamond" w:hAnsi="Garamond"/>
          <w:b/>
          <w:lang w:val="es-ES"/>
        </w:rPr>
        <w:t>”</w:t>
      </w:r>
      <w:r w:rsidRPr="003F1BDD">
        <w:rPr>
          <w:rFonts w:ascii="Garamond" w:hAnsi="Garamond"/>
          <w:b/>
          <w:lang w:val="es-ES"/>
        </w:rPr>
        <w:t>:</w:t>
      </w:r>
      <w:r w:rsidRPr="003F1BDD">
        <w:rPr>
          <w:rFonts w:ascii="Garamond" w:hAnsi="Garamond"/>
          <w:lang w:val="es-ES"/>
        </w:rPr>
        <w:t xml:space="preserve"> </w:t>
      </w:r>
      <w:r w:rsidR="00EA37A8" w:rsidRPr="003F1BDD">
        <w:rPr>
          <w:rFonts w:ascii="Garamond" w:hAnsi="Garamond"/>
          <w:lang w:val="es-ES"/>
        </w:rPr>
        <w:t xml:space="preserve">En el sentido de más de una especie. </w:t>
      </w:r>
      <w:r w:rsidRPr="003F1BDD">
        <w:rPr>
          <w:rFonts w:ascii="Garamond" w:hAnsi="Garamond"/>
          <w:lang w:val="es-ES"/>
        </w:rPr>
        <w:t xml:space="preserve">Entre los órdenes de peces que suelen vivir en los humedales (entendidos según la definición de la Convención de Ramsar) y que indican los beneficios y valores, así como la productividad o diversidad biológica de los humedales, figuran los siguientes: </w:t>
      </w:r>
    </w:p>
    <w:p w:rsidR="00081A59" w:rsidRPr="003F1BDD" w:rsidRDefault="00081A59" w:rsidP="00DF2424">
      <w:pPr>
        <w:ind w:right="-45"/>
        <w:rPr>
          <w:rFonts w:ascii="Garamond" w:hAnsi="Garamond"/>
          <w:lang w:val="es-ES"/>
        </w:rPr>
      </w:pPr>
    </w:p>
    <w:p w:rsidR="00081A59" w:rsidRPr="003F1BDD" w:rsidRDefault="00081A59" w:rsidP="00DF2424">
      <w:pPr>
        <w:ind w:left="1134" w:right="-45" w:hanging="567"/>
        <w:rPr>
          <w:rFonts w:ascii="Garamond" w:hAnsi="Garamond"/>
          <w:lang w:val="es-ES"/>
        </w:rPr>
      </w:pPr>
      <w:r w:rsidRPr="003F1BDD">
        <w:rPr>
          <w:rFonts w:ascii="Garamond" w:hAnsi="Garamond"/>
          <w:lang w:val="es-ES"/>
        </w:rPr>
        <w:t>i)</w:t>
      </w:r>
      <w:r w:rsidRPr="003F1BDD">
        <w:rPr>
          <w:rFonts w:ascii="Garamond" w:hAnsi="Garamond"/>
          <w:lang w:val="es-ES"/>
        </w:rPr>
        <w:tab/>
      </w:r>
      <w:r w:rsidRPr="003F1BDD">
        <w:rPr>
          <w:rFonts w:ascii="Garamond" w:hAnsi="Garamond"/>
          <w:b/>
          <w:lang w:val="es-ES"/>
        </w:rPr>
        <w:t>Peces sin m</w:t>
      </w:r>
      <w:r w:rsidR="007F588F" w:rsidRPr="003F1BDD">
        <w:rPr>
          <w:rFonts w:ascii="Garamond" w:hAnsi="Garamond"/>
          <w:b/>
          <w:lang w:val="es-ES"/>
        </w:rPr>
        <w:t>a</w:t>
      </w:r>
      <w:r w:rsidRPr="003F1BDD">
        <w:rPr>
          <w:rFonts w:ascii="Garamond" w:hAnsi="Garamond"/>
          <w:b/>
          <w:lang w:val="es-ES"/>
        </w:rPr>
        <w:t>ndíbula</w:t>
      </w:r>
      <w:r w:rsidRPr="003F1BDD">
        <w:rPr>
          <w:rFonts w:ascii="Garamond" w:hAnsi="Garamond"/>
          <w:b/>
          <w:i/>
          <w:lang w:val="es-ES"/>
        </w:rPr>
        <w:t xml:space="preserve"> - Agnatha</w:t>
      </w:r>
    </w:p>
    <w:p w:rsidR="00081A59" w:rsidRPr="003F1BDD" w:rsidRDefault="00081A59" w:rsidP="00DF2424">
      <w:pPr>
        <w:numPr>
          <w:ilvl w:val="0"/>
          <w:numId w:val="1"/>
        </w:numPr>
        <w:ind w:left="1701" w:right="-45" w:hanging="567"/>
        <w:rPr>
          <w:rFonts w:ascii="Garamond" w:hAnsi="Garamond"/>
          <w:lang w:val="es-ES"/>
        </w:rPr>
      </w:pPr>
      <w:r w:rsidRPr="003F1BDD">
        <w:rPr>
          <w:rFonts w:ascii="Garamond" w:hAnsi="Garamond"/>
          <w:lang w:val="es-ES"/>
        </w:rPr>
        <w:t xml:space="preserve">mixines (Myxiniformes) </w:t>
      </w:r>
    </w:p>
    <w:p w:rsidR="00081A59" w:rsidRPr="003F1BDD" w:rsidRDefault="00081A59" w:rsidP="00DF2424">
      <w:pPr>
        <w:numPr>
          <w:ilvl w:val="0"/>
          <w:numId w:val="1"/>
        </w:numPr>
        <w:ind w:left="1701" w:right="-45" w:hanging="567"/>
        <w:rPr>
          <w:rFonts w:ascii="Garamond" w:hAnsi="Garamond"/>
          <w:lang w:val="es-ES"/>
        </w:rPr>
      </w:pPr>
      <w:r w:rsidRPr="003F1BDD">
        <w:rPr>
          <w:rFonts w:ascii="Garamond" w:hAnsi="Garamond"/>
          <w:lang w:val="es-ES"/>
        </w:rPr>
        <w:t xml:space="preserve">lampreas (Petromyzontiformes) </w:t>
      </w:r>
    </w:p>
    <w:p w:rsidR="00081A59" w:rsidRPr="003F1BDD" w:rsidRDefault="00081A59" w:rsidP="00DF2424">
      <w:pPr>
        <w:numPr>
          <w:ilvl w:val="12"/>
          <w:numId w:val="0"/>
        </w:numPr>
        <w:ind w:left="1276" w:right="-45" w:hanging="709"/>
        <w:rPr>
          <w:rFonts w:ascii="Garamond" w:hAnsi="Garamond"/>
          <w:lang w:val="es-ES"/>
        </w:rPr>
      </w:pPr>
    </w:p>
    <w:p w:rsidR="00081A59" w:rsidRPr="003F1BDD" w:rsidRDefault="00081A59" w:rsidP="00DF2424">
      <w:pPr>
        <w:numPr>
          <w:ilvl w:val="12"/>
          <w:numId w:val="0"/>
        </w:numPr>
        <w:ind w:left="1134" w:right="-45" w:hanging="567"/>
        <w:rPr>
          <w:rFonts w:ascii="Garamond" w:hAnsi="Garamond"/>
          <w:lang w:val="es-ES"/>
        </w:rPr>
      </w:pPr>
      <w:r w:rsidRPr="003F1BDD">
        <w:rPr>
          <w:rFonts w:ascii="Garamond" w:hAnsi="Garamond"/>
          <w:lang w:val="es-ES"/>
        </w:rPr>
        <w:lastRenderedPageBreak/>
        <w:t>ii)</w:t>
      </w:r>
      <w:r w:rsidRPr="003F1BDD">
        <w:rPr>
          <w:rFonts w:ascii="Garamond" w:hAnsi="Garamond"/>
          <w:lang w:val="es-ES"/>
        </w:rPr>
        <w:tab/>
      </w:r>
      <w:r w:rsidRPr="003F1BDD">
        <w:rPr>
          <w:rFonts w:ascii="Garamond" w:hAnsi="Garamond"/>
          <w:b/>
          <w:lang w:val="es-ES"/>
        </w:rPr>
        <w:t xml:space="preserve">Peces cartilaginosos </w:t>
      </w:r>
      <w:r w:rsidRPr="003F1BDD">
        <w:rPr>
          <w:rFonts w:ascii="Garamond" w:hAnsi="Garamond"/>
          <w:b/>
          <w:i/>
          <w:lang w:val="es-ES"/>
        </w:rPr>
        <w:t>- Chondrichthyes</w:t>
      </w:r>
    </w:p>
    <w:p w:rsidR="00081A59" w:rsidRPr="003F1BDD" w:rsidRDefault="00081A59" w:rsidP="00DF2424">
      <w:pPr>
        <w:numPr>
          <w:ilvl w:val="0"/>
          <w:numId w:val="1"/>
        </w:numPr>
        <w:ind w:left="1701" w:right="-45" w:hanging="567"/>
        <w:rPr>
          <w:rFonts w:ascii="Garamond" w:hAnsi="Garamond"/>
          <w:lang w:val="es-ES"/>
        </w:rPr>
      </w:pPr>
      <w:r w:rsidRPr="003F1BDD">
        <w:rPr>
          <w:rFonts w:ascii="Garamond" w:hAnsi="Garamond"/>
          <w:lang w:val="es-ES"/>
        </w:rPr>
        <w:t xml:space="preserve">cazones, tiburones y afines (Squaliformes) </w:t>
      </w:r>
    </w:p>
    <w:p w:rsidR="00081A59" w:rsidRPr="003F1BDD" w:rsidRDefault="00081A59" w:rsidP="00DF2424">
      <w:pPr>
        <w:numPr>
          <w:ilvl w:val="0"/>
          <w:numId w:val="1"/>
        </w:numPr>
        <w:ind w:left="1701" w:right="-45" w:hanging="567"/>
        <w:rPr>
          <w:rFonts w:ascii="Garamond" w:hAnsi="Garamond"/>
          <w:lang w:val="es-ES"/>
        </w:rPr>
      </w:pPr>
      <w:r w:rsidRPr="003F1BDD">
        <w:rPr>
          <w:rFonts w:ascii="Garamond" w:hAnsi="Garamond"/>
          <w:lang w:val="es-ES"/>
        </w:rPr>
        <w:t xml:space="preserve">rayas (Rajiformes) </w:t>
      </w:r>
    </w:p>
    <w:p w:rsidR="00081A59" w:rsidRPr="003F1BDD" w:rsidRDefault="00081A59" w:rsidP="00DF2424">
      <w:pPr>
        <w:numPr>
          <w:ilvl w:val="0"/>
          <w:numId w:val="1"/>
        </w:numPr>
        <w:ind w:left="1701" w:right="-45" w:hanging="567"/>
        <w:rPr>
          <w:rFonts w:ascii="Garamond" w:hAnsi="Garamond"/>
          <w:lang w:val="es-ES"/>
        </w:rPr>
      </w:pPr>
      <w:r w:rsidRPr="003F1BDD">
        <w:rPr>
          <w:rFonts w:ascii="Garamond" w:hAnsi="Garamond"/>
          <w:lang w:val="es-ES"/>
        </w:rPr>
        <w:t xml:space="preserve">chuchos y afines (Myliobatiformes) </w:t>
      </w:r>
    </w:p>
    <w:p w:rsidR="00081A59" w:rsidRPr="003F1BDD" w:rsidRDefault="00081A59" w:rsidP="00DF2424">
      <w:pPr>
        <w:numPr>
          <w:ilvl w:val="12"/>
          <w:numId w:val="0"/>
        </w:numPr>
        <w:ind w:right="-45"/>
        <w:rPr>
          <w:rFonts w:ascii="Garamond" w:hAnsi="Garamond"/>
          <w:lang w:val="es-ES"/>
        </w:rPr>
      </w:pPr>
    </w:p>
    <w:p w:rsidR="00081A59" w:rsidRPr="003F1BDD" w:rsidRDefault="00081A59" w:rsidP="00DF2424">
      <w:pPr>
        <w:numPr>
          <w:ilvl w:val="12"/>
          <w:numId w:val="0"/>
        </w:numPr>
        <w:tabs>
          <w:tab w:val="left" w:pos="1134"/>
        </w:tabs>
        <w:ind w:right="-45" w:firstLine="567"/>
        <w:rPr>
          <w:rFonts w:ascii="Garamond" w:hAnsi="Garamond"/>
          <w:lang w:val="es-ES"/>
        </w:rPr>
      </w:pPr>
      <w:r w:rsidRPr="003F1BDD">
        <w:rPr>
          <w:rFonts w:ascii="Garamond" w:hAnsi="Garamond"/>
          <w:lang w:val="es-ES"/>
        </w:rPr>
        <w:t>iii)</w:t>
      </w:r>
      <w:r w:rsidRPr="003F1BDD">
        <w:rPr>
          <w:rFonts w:ascii="Garamond" w:hAnsi="Garamond"/>
          <w:lang w:val="es-ES"/>
        </w:rPr>
        <w:tab/>
      </w:r>
      <w:r w:rsidRPr="003F1BDD">
        <w:rPr>
          <w:rFonts w:ascii="Garamond" w:hAnsi="Garamond"/>
          <w:b/>
          <w:lang w:val="es-ES"/>
        </w:rPr>
        <w:t>Peces óseos</w:t>
      </w:r>
      <w:r w:rsidRPr="003F1BDD">
        <w:rPr>
          <w:rFonts w:ascii="Garamond" w:hAnsi="Garamond"/>
          <w:b/>
          <w:i/>
          <w:lang w:val="es-ES"/>
        </w:rPr>
        <w:t xml:space="preserve"> - Osteichthyes</w:t>
      </w:r>
    </w:p>
    <w:p w:rsidR="00081A59" w:rsidRPr="003F1BDD" w:rsidRDefault="00081A59" w:rsidP="00DF2424">
      <w:pPr>
        <w:numPr>
          <w:ilvl w:val="0"/>
          <w:numId w:val="1"/>
        </w:numPr>
        <w:ind w:left="1701" w:right="-45" w:hanging="567"/>
        <w:rPr>
          <w:rFonts w:ascii="Garamond" w:hAnsi="Garamond"/>
          <w:lang w:val="es-ES"/>
        </w:rPr>
      </w:pPr>
      <w:r w:rsidRPr="003F1BDD">
        <w:rPr>
          <w:rFonts w:ascii="Garamond" w:hAnsi="Garamond"/>
          <w:lang w:val="es-ES"/>
        </w:rPr>
        <w:t xml:space="preserve">dipnoos o peces pulmonados australianos (Ceratodontiformes) </w:t>
      </w:r>
    </w:p>
    <w:p w:rsidR="00081A59" w:rsidRPr="003F1BDD" w:rsidRDefault="00081A59" w:rsidP="00DF2424">
      <w:pPr>
        <w:numPr>
          <w:ilvl w:val="0"/>
          <w:numId w:val="1"/>
        </w:numPr>
        <w:ind w:left="1701" w:right="-45" w:hanging="567"/>
        <w:rPr>
          <w:rFonts w:ascii="Garamond" w:hAnsi="Garamond"/>
          <w:lang w:val="es-ES"/>
        </w:rPr>
      </w:pPr>
      <w:r w:rsidRPr="003F1BDD">
        <w:rPr>
          <w:rFonts w:ascii="Garamond" w:hAnsi="Garamond"/>
          <w:lang w:val="es-ES"/>
        </w:rPr>
        <w:t xml:space="preserve">dipnoos o peces pulmonados sudamericanos y africanos (Lepidosireniformes) </w:t>
      </w:r>
    </w:p>
    <w:p w:rsidR="00081A59" w:rsidRPr="003F1BDD" w:rsidRDefault="00081A59" w:rsidP="00DF2424">
      <w:pPr>
        <w:numPr>
          <w:ilvl w:val="0"/>
          <w:numId w:val="1"/>
        </w:numPr>
        <w:ind w:left="1701" w:right="-45" w:hanging="567"/>
        <w:rPr>
          <w:rFonts w:ascii="Garamond" w:hAnsi="Garamond"/>
          <w:lang w:val="es-ES"/>
        </w:rPr>
      </w:pPr>
      <w:r w:rsidRPr="003F1BDD">
        <w:rPr>
          <w:rFonts w:ascii="Garamond" w:hAnsi="Garamond"/>
          <w:lang w:val="es-ES"/>
        </w:rPr>
        <w:t xml:space="preserve">polypterus (Polypteriformes) </w:t>
      </w:r>
    </w:p>
    <w:p w:rsidR="00081A59" w:rsidRPr="003F1BDD" w:rsidRDefault="00081A59" w:rsidP="00DF2424">
      <w:pPr>
        <w:numPr>
          <w:ilvl w:val="0"/>
          <w:numId w:val="1"/>
        </w:numPr>
        <w:ind w:left="1701" w:right="-45" w:hanging="567"/>
        <w:rPr>
          <w:rFonts w:ascii="Garamond" w:hAnsi="Garamond"/>
          <w:lang w:val="es-ES"/>
        </w:rPr>
      </w:pPr>
      <w:r w:rsidRPr="003F1BDD">
        <w:rPr>
          <w:rFonts w:ascii="Garamond" w:hAnsi="Garamond"/>
          <w:lang w:val="es-ES"/>
        </w:rPr>
        <w:t xml:space="preserve">esturiones y afines (Acipenseriformes) </w:t>
      </w:r>
    </w:p>
    <w:p w:rsidR="00081A59" w:rsidRPr="003F1BDD" w:rsidRDefault="00081A59" w:rsidP="00DF2424">
      <w:pPr>
        <w:numPr>
          <w:ilvl w:val="0"/>
          <w:numId w:val="1"/>
        </w:numPr>
        <w:ind w:left="1701" w:right="-45" w:hanging="567"/>
        <w:rPr>
          <w:rFonts w:ascii="Garamond" w:hAnsi="Garamond"/>
          <w:lang w:val="es-ES"/>
        </w:rPr>
      </w:pPr>
      <w:r w:rsidRPr="003F1BDD">
        <w:rPr>
          <w:rFonts w:ascii="Garamond" w:hAnsi="Garamond"/>
          <w:lang w:val="es-ES"/>
        </w:rPr>
        <w:t xml:space="preserve">mangaríes (Lepisosteiformes) </w:t>
      </w:r>
    </w:p>
    <w:p w:rsidR="00081A59" w:rsidRPr="003F1BDD" w:rsidRDefault="00081A59" w:rsidP="00DF2424">
      <w:pPr>
        <w:numPr>
          <w:ilvl w:val="0"/>
          <w:numId w:val="1"/>
        </w:numPr>
        <w:ind w:left="1701" w:right="-45" w:hanging="567"/>
        <w:rPr>
          <w:rFonts w:ascii="Garamond" w:hAnsi="Garamond"/>
          <w:lang w:val="es-ES"/>
        </w:rPr>
      </w:pPr>
      <w:r w:rsidRPr="003F1BDD">
        <w:rPr>
          <w:rFonts w:ascii="Garamond" w:hAnsi="Garamond"/>
          <w:lang w:val="es-ES"/>
        </w:rPr>
        <w:t xml:space="preserve">amias del fango (Amiiformes) </w:t>
      </w:r>
    </w:p>
    <w:p w:rsidR="00081A59" w:rsidRPr="003F1BDD" w:rsidRDefault="00081A59" w:rsidP="00DF2424">
      <w:pPr>
        <w:numPr>
          <w:ilvl w:val="0"/>
          <w:numId w:val="1"/>
        </w:numPr>
        <w:ind w:left="1701" w:right="-45" w:hanging="567"/>
        <w:rPr>
          <w:rFonts w:ascii="Garamond" w:hAnsi="Garamond"/>
          <w:lang w:val="es-ES"/>
        </w:rPr>
      </w:pPr>
      <w:r w:rsidRPr="003F1BDD">
        <w:rPr>
          <w:rFonts w:ascii="Garamond" w:hAnsi="Garamond"/>
          <w:lang w:val="es-ES"/>
        </w:rPr>
        <w:t xml:space="preserve">arapaima, peces elefante y afines (Osteoglossiformes) </w:t>
      </w:r>
    </w:p>
    <w:p w:rsidR="00081A59" w:rsidRPr="003F1BDD" w:rsidRDefault="00081A59" w:rsidP="00DF2424">
      <w:pPr>
        <w:numPr>
          <w:ilvl w:val="0"/>
          <w:numId w:val="1"/>
        </w:numPr>
        <w:ind w:left="1701" w:right="-45" w:hanging="567"/>
        <w:rPr>
          <w:rFonts w:ascii="Garamond" w:hAnsi="Garamond"/>
          <w:lang w:val="es-ES"/>
        </w:rPr>
      </w:pPr>
      <w:r w:rsidRPr="003F1BDD">
        <w:rPr>
          <w:rFonts w:ascii="Garamond" w:hAnsi="Garamond"/>
          <w:lang w:val="es-ES"/>
        </w:rPr>
        <w:t xml:space="preserve">tarpones, macabíes y afines (Elopiformes) </w:t>
      </w:r>
    </w:p>
    <w:p w:rsidR="00081A59" w:rsidRPr="003F1BDD" w:rsidRDefault="00081A59" w:rsidP="00DF2424">
      <w:pPr>
        <w:numPr>
          <w:ilvl w:val="0"/>
          <w:numId w:val="1"/>
        </w:numPr>
        <w:ind w:left="1701" w:right="-45" w:hanging="567"/>
        <w:rPr>
          <w:rFonts w:ascii="Garamond" w:hAnsi="Garamond"/>
          <w:lang w:val="es-ES"/>
        </w:rPr>
      </w:pPr>
      <w:r w:rsidRPr="003F1BDD">
        <w:rPr>
          <w:rFonts w:ascii="Garamond" w:hAnsi="Garamond"/>
          <w:lang w:val="es-ES"/>
        </w:rPr>
        <w:t xml:space="preserve">anguilas (Anguilliformes) </w:t>
      </w:r>
    </w:p>
    <w:p w:rsidR="00081A59" w:rsidRPr="003F1BDD" w:rsidRDefault="00081A59" w:rsidP="00DF2424">
      <w:pPr>
        <w:numPr>
          <w:ilvl w:val="0"/>
          <w:numId w:val="1"/>
        </w:numPr>
        <w:ind w:left="1701" w:right="-45" w:hanging="567"/>
        <w:rPr>
          <w:rFonts w:ascii="Garamond" w:hAnsi="Garamond"/>
          <w:lang w:val="es-ES"/>
        </w:rPr>
      </w:pPr>
      <w:r w:rsidRPr="003F1BDD">
        <w:rPr>
          <w:rFonts w:ascii="Garamond" w:hAnsi="Garamond"/>
          <w:lang w:val="es-ES"/>
        </w:rPr>
        <w:t xml:space="preserve">sardinas y arenques (Clupeiformes) </w:t>
      </w:r>
    </w:p>
    <w:p w:rsidR="00081A59" w:rsidRPr="003F1BDD" w:rsidRDefault="00081A59" w:rsidP="00DF2424">
      <w:pPr>
        <w:numPr>
          <w:ilvl w:val="0"/>
          <w:numId w:val="1"/>
        </w:numPr>
        <w:ind w:left="1701" w:right="-45" w:hanging="567"/>
        <w:rPr>
          <w:rFonts w:ascii="Garamond" w:hAnsi="Garamond"/>
          <w:lang w:val="es-ES"/>
        </w:rPr>
      </w:pPr>
      <w:r w:rsidRPr="003F1BDD">
        <w:rPr>
          <w:rFonts w:ascii="Garamond" w:hAnsi="Garamond"/>
          <w:lang w:val="es-ES"/>
        </w:rPr>
        <w:t xml:space="preserve">charros (Gonorhynchiformes) </w:t>
      </w:r>
    </w:p>
    <w:p w:rsidR="00081A59" w:rsidRPr="003F1BDD" w:rsidRDefault="00081A59" w:rsidP="00DF2424">
      <w:pPr>
        <w:numPr>
          <w:ilvl w:val="0"/>
          <w:numId w:val="1"/>
        </w:numPr>
        <w:ind w:left="1701" w:right="-45" w:hanging="567"/>
        <w:rPr>
          <w:rFonts w:ascii="Garamond" w:hAnsi="Garamond"/>
          <w:lang w:val="es-ES"/>
        </w:rPr>
      </w:pPr>
      <w:r w:rsidRPr="003F1BDD">
        <w:rPr>
          <w:rFonts w:ascii="Garamond" w:hAnsi="Garamond"/>
          <w:lang w:val="es-ES"/>
        </w:rPr>
        <w:t xml:space="preserve">carpas, pececillos y afines (Cypriniformes) </w:t>
      </w:r>
    </w:p>
    <w:p w:rsidR="00081A59" w:rsidRPr="003F1BDD" w:rsidRDefault="00081A59" w:rsidP="00DF2424">
      <w:pPr>
        <w:numPr>
          <w:ilvl w:val="0"/>
          <w:numId w:val="1"/>
        </w:numPr>
        <w:ind w:left="1701" w:right="-45" w:hanging="567"/>
        <w:rPr>
          <w:rFonts w:ascii="Garamond" w:hAnsi="Garamond"/>
          <w:lang w:val="es-ES"/>
        </w:rPr>
      </w:pPr>
      <w:r w:rsidRPr="003F1BDD">
        <w:rPr>
          <w:rFonts w:ascii="Garamond" w:hAnsi="Garamond"/>
          <w:lang w:val="es-ES"/>
        </w:rPr>
        <w:t xml:space="preserve">carácidos y afines (Characiformes) </w:t>
      </w:r>
    </w:p>
    <w:p w:rsidR="00081A59" w:rsidRPr="003F1BDD" w:rsidRDefault="00081A59" w:rsidP="00DF2424">
      <w:pPr>
        <w:numPr>
          <w:ilvl w:val="0"/>
          <w:numId w:val="1"/>
        </w:numPr>
        <w:ind w:left="1701" w:right="-45" w:hanging="567"/>
        <w:rPr>
          <w:rFonts w:ascii="Garamond" w:hAnsi="Garamond"/>
          <w:lang w:val="es-ES"/>
        </w:rPr>
      </w:pPr>
      <w:r w:rsidRPr="003F1BDD">
        <w:rPr>
          <w:rFonts w:ascii="Garamond" w:hAnsi="Garamond"/>
          <w:lang w:val="es-ES"/>
        </w:rPr>
        <w:t xml:space="preserve">bagres y peces cuchillo (Siluriformes) </w:t>
      </w:r>
    </w:p>
    <w:p w:rsidR="00081A59" w:rsidRPr="003F1BDD" w:rsidRDefault="00081A59" w:rsidP="00DF2424">
      <w:pPr>
        <w:numPr>
          <w:ilvl w:val="0"/>
          <w:numId w:val="1"/>
        </w:numPr>
        <w:ind w:left="1701" w:right="-45" w:hanging="567"/>
        <w:rPr>
          <w:rFonts w:ascii="Garamond" w:hAnsi="Garamond"/>
          <w:lang w:val="es-ES"/>
        </w:rPr>
      </w:pPr>
      <w:r w:rsidRPr="003F1BDD">
        <w:rPr>
          <w:rFonts w:ascii="Garamond" w:hAnsi="Garamond"/>
          <w:lang w:val="es-ES"/>
        </w:rPr>
        <w:t xml:space="preserve">lucios, eperlanos, salmones y afines (Salmoniformes) </w:t>
      </w:r>
    </w:p>
    <w:p w:rsidR="00081A59" w:rsidRPr="003F1BDD" w:rsidRDefault="00081A59" w:rsidP="00DF2424">
      <w:pPr>
        <w:numPr>
          <w:ilvl w:val="0"/>
          <w:numId w:val="1"/>
        </w:numPr>
        <w:ind w:left="1701" w:right="-45" w:hanging="567"/>
        <w:rPr>
          <w:rFonts w:ascii="Garamond" w:hAnsi="Garamond"/>
          <w:lang w:val="es-ES"/>
        </w:rPr>
      </w:pPr>
      <w:r w:rsidRPr="003F1BDD">
        <w:rPr>
          <w:rFonts w:ascii="Garamond" w:hAnsi="Garamond"/>
          <w:lang w:val="es-ES"/>
        </w:rPr>
        <w:t xml:space="preserve">lizas (Mugiliformes) </w:t>
      </w:r>
    </w:p>
    <w:p w:rsidR="00081A59" w:rsidRPr="003F1BDD" w:rsidRDefault="00081A59" w:rsidP="00DF2424">
      <w:pPr>
        <w:numPr>
          <w:ilvl w:val="0"/>
          <w:numId w:val="1"/>
        </w:numPr>
        <w:ind w:left="1701" w:right="-45" w:hanging="567"/>
        <w:rPr>
          <w:rFonts w:ascii="Garamond" w:hAnsi="Garamond"/>
          <w:lang w:val="es-ES"/>
        </w:rPr>
      </w:pPr>
      <w:r w:rsidRPr="003F1BDD">
        <w:rPr>
          <w:rFonts w:ascii="Garamond" w:hAnsi="Garamond"/>
          <w:lang w:val="es-ES"/>
        </w:rPr>
        <w:t xml:space="preserve">pejereyes (Atheriniformes) </w:t>
      </w:r>
    </w:p>
    <w:p w:rsidR="00081A59" w:rsidRPr="003F1BDD" w:rsidRDefault="00081A59" w:rsidP="00DF2424">
      <w:pPr>
        <w:numPr>
          <w:ilvl w:val="0"/>
          <w:numId w:val="1"/>
        </w:numPr>
        <w:ind w:left="1701" w:right="-45" w:hanging="567"/>
        <w:rPr>
          <w:rFonts w:ascii="Garamond" w:hAnsi="Garamond"/>
          <w:lang w:val="es-ES"/>
        </w:rPr>
      </w:pPr>
      <w:r w:rsidRPr="003F1BDD">
        <w:rPr>
          <w:rFonts w:ascii="Garamond" w:hAnsi="Garamond"/>
          <w:lang w:val="es-ES"/>
        </w:rPr>
        <w:t xml:space="preserve">mediopicos (Beloniformes) </w:t>
      </w:r>
    </w:p>
    <w:p w:rsidR="00081A59" w:rsidRPr="003F1BDD" w:rsidRDefault="00081A59" w:rsidP="00DF2424">
      <w:pPr>
        <w:numPr>
          <w:ilvl w:val="0"/>
          <w:numId w:val="1"/>
        </w:numPr>
        <w:ind w:left="1701" w:right="-45" w:hanging="567"/>
        <w:rPr>
          <w:rFonts w:ascii="Garamond" w:hAnsi="Garamond"/>
          <w:lang w:val="es-ES"/>
        </w:rPr>
      </w:pPr>
      <w:r w:rsidRPr="003F1BDD">
        <w:rPr>
          <w:rFonts w:ascii="Garamond" w:hAnsi="Garamond"/>
          <w:lang w:val="es-ES"/>
        </w:rPr>
        <w:t xml:space="preserve">mojarras y afines (Cyprinodontiformes) </w:t>
      </w:r>
    </w:p>
    <w:p w:rsidR="00081A59" w:rsidRPr="003F1BDD" w:rsidRDefault="00081A59" w:rsidP="00DF2424">
      <w:pPr>
        <w:numPr>
          <w:ilvl w:val="0"/>
          <w:numId w:val="1"/>
        </w:numPr>
        <w:ind w:left="1701" w:right="-45" w:hanging="567"/>
        <w:rPr>
          <w:rFonts w:ascii="Garamond" w:hAnsi="Garamond"/>
          <w:lang w:val="es-ES"/>
        </w:rPr>
      </w:pPr>
      <w:r w:rsidRPr="003F1BDD">
        <w:rPr>
          <w:rFonts w:ascii="Garamond" w:hAnsi="Garamond"/>
          <w:lang w:val="es-ES"/>
        </w:rPr>
        <w:t xml:space="preserve">espinosos y afines (Gasterosteiformes) </w:t>
      </w:r>
    </w:p>
    <w:p w:rsidR="00081A59" w:rsidRPr="003F1BDD" w:rsidRDefault="00081A59" w:rsidP="00DF2424">
      <w:pPr>
        <w:numPr>
          <w:ilvl w:val="0"/>
          <w:numId w:val="1"/>
        </w:numPr>
        <w:ind w:left="1701" w:right="-45" w:hanging="567"/>
        <w:rPr>
          <w:rFonts w:ascii="Garamond" w:hAnsi="Garamond"/>
          <w:lang w:val="es-ES"/>
        </w:rPr>
      </w:pPr>
      <w:r w:rsidRPr="003F1BDD">
        <w:rPr>
          <w:rFonts w:ascii="Garamond" w:hAnsi="Garamond"/>
          <w:lang w:val="es-ES"/>
        </w:rPr>
        <w:t xml:space="preserve">agujas y afines (Syngnathiformes) </w:t>
      </w:r>
    </w:p>
    <w:p w:rsidR="00081A59" w:rsidRPr="003F1BDD" w:rsidRDefault="00081A59" w:rsidP="00DF2424">
      <w:pPr>
        <w:numPr>
          <w:ilvl w:val="0"/>
          <w:numId w:val="1"/>
        </w:numPr>
        <w:ind w:left="1701" w:right="-45" w:hanging="567"/>
        <w:rPr>
          <w:rFonts w:ascii="Garamond" w:hAnsi="Garamond"/>
          <w:lang w:val="es-ES"/>
        </w:rPr>
      </w:pPr>
      <w:r w:rsidRPr="003F1BDD">
        <w:rPr>
          <w:rFonts w:ascii="Garamond" w:hAnsi="Garamond"/>
          <w:lang w:val="es-ES"/>
        </w:rPr>
        <w:t xml:space="preserve">cíclidos, percas y afines (Perciformes) </w:t>
      </w:r>
    </w:p>
    <w:p w:rsidR="00081A59" w:rsidRPr="003F1BDD" w:rsidRDefault="00081A59" w:rsidP="00DF2424">
      <w:pPr>
        <w:numPr>
          <w:ilvl w:val="0"/>
          <w:numId w:val="1"/>
        </w:numPr>
        <w:ind w:left="1701" w:right="-45" w:hanging="567"/>
        <w:rPr>
          <w:rFonts w:ascii="Garamond" w:hAnsi="Garamond"/>
          <w:lang w:val="es-ES"/>
        </w:rPr>
      </w:pPr>
      <w:r w:rsidRPr="003F1BDD">
        <w:rPr>
          <w:rFonts w:ascii="Garamond" w:hAnsi="Garamond"/>
          <w:lang w:val="es-ES"/>
        </w:rPr>
        <w:t xml:space="preserve">lenguados y otros peces planos (Pleuronectiformes) </w:t>
      </w:r>
    </w:p>
    <w:p w:rsidR="00081A59" w:rsidRPr="003F1BDD" w:rsidRDefault="00081A59" w:rsidP="00DF2424">
      <w:pPr>
        <w:numPr>
          <w:ilvl w:val="12"/>
          <w:numId w:val="0"/>
        </w:numPr>
        <w:ind w:right="-45"/>
        <w:rPr>
          <w:rFonts w:ascii="Garamond" w:hAnsi="Garamond"/>
          <w:lang w:val="es-ES"/>
        </w:rPr>
      </w:pPr>
    </w:p>
    <w:p w:rsidR="00081A59" w:rsidRPr="003F1BDD" w:rsidRDefault="00081A59" w:rsidP="00DF2424">
      <w:pPr>
        <w:numPr>
          <w:ilvl w:val="12"/>
          <w:numId w:val="0"/>
        </w:numPr>
        <w:tabs>
          <w:tab w:val="left" w:pos="1134"/>
        </w:tabs>
        <w:ind w:right="-45" w:firstLine="567"/>
        <w:rPr>
          <w:rFonts w:ascii="Garamond" w:hAnsi="Garamond"/>
          <w:lang w:val="es-ES"/>
        </w:rPr>
      </w:pPr>
      <w:r w:rsidRPr="003F1BDD">
        <w:rPr>
          <w:rFonts w:ascii="Garamond" w:hAnsi="Garamond"/>
          <w:lang w:val="es-ES"/>
        </w:rPr>
        <w:t>iv)</w:t>
      </w:r>
      <w:r w:rsidRPr="003F1BDD">
        <w:rPr>
          <w:rFonts w:ascii="Garamond" w:hAnsi="Garamond"/>
          <w:lang w:val="es-ES"/>
        </w:rPr>
        <w:tab/>
      </w:r>
      <w:r w:rsidRPr="003F1BDD">
        <w:rPr>
          <w:rFonts w:ascii="Garamond" w:hAnsi="Garamond"/>
          <w:b/>
          <w:lang w:val="es-ES"/>
        </w:rPr>
        <w:t>Varios grupos de mariscos:</w:t>
      </w:r>
      <w:r w:rsidRPr="003F1BDD">
        <w:rPr>
          <w:rFonts w:ascii="Garamond" w:hAnsi="Garamond"/>
          <w:lang w:val="es-ES"/>
        </w:rPr>
        <w:t xml:space="preserve"> </w:t>
      </w:r>
    </w:p>
    <w:p w:rsidR="00081A59" w:rsidRPr="003F1BDD" w:rsidRDefault="00081A59" w:rsidP="00DF2424">
      <w:pPr>
        <w:numPr>
          <w:ilvl w:val="0"/>
          <w:numId w:val="1"/>
        </w:numPr>
        <w:ind w:left="1701" w:right="-45" w:hanging="567"/>
        <w:rPr>
          <w:rFonts w:ascii="Garamond" w:hAnsi="Garamond"/>
          <w:lang w:val="es-ES"/>
        </w:rPr>
      </w:pPr>
      <w:r w:rsidRPr="003F1BDD">
        <w:rPr>
          <w:rFonts w:ascii="Garamond" w:hAnsi="Garamond"/>
          <w:lang w:val="es-ES"/>
        </w:rPr>
        <w:t>camarones, langostas, langostinos (incluidos los de agua dulce) y cangrejos (</w:t>
      </w:r>
      <w:r w:rsidRPr="003F1BDD">
        <w:rPr>
          <w:rFonts w:ascii="Garamond" w:hAnsi="Garamond"/>
          <w:i/>
          <w:lang w:val="es-ES"/>
        </w:rPr>
        <w:t>Crustacea</w:t>
      </w:r>
      <w:r w:rsidRPr="003F1BDD">
        <w:rPr>
          <w:rFonts w:ascii="Garamond" w:hAnsi="Garamond"/>
          <w:lang w:val="es-ES"/>
        </w:rPr>
        <w:t xml:space="preserve">) </w:t>
      </w:r>
    </w:p>
    <w:p w:rsidR="00081A59" w:rsidRPr="003F1BDD" w:rsidRDefault="00081A59" w:rsidP="00DF2424">
      <w:pPr>
        <w:numPr>
          <w:ilvl w:val="0"/>
          <w:numId w:val="1"/>
        </w:numPr>
        <w:ind w:left="1701" w:right="-45" w:hanging="567"/>
        <w:rPr>
          <w:rFonts w:ascii="Garamond" w:hAnsi="Garamond"/>
          <w:lang w:val="es-ES"/>
        </w:rPr>
      </w:pPr>
      <w:r w:rsidRPr="003F1BDD">
        <w:rPr>
          <w:rFonts w:ascii="Garamond" w:hAnsi="Garamond"/>
          <w:lang w:val="es-ES"/>
        </w:rPr>
        <w:t>mejillones, ostras, navajas, buccinos, lapas, vieiras, berberechos y almejas</w:t>
      </w:r>
    </w:p>
    <w:p w:rsidR="00081A59" w:rsidRPr="003F1BDD" w:rsidRDefault="00081A59" w:rsidP="00DF2424">
      <w:pPr>
        <w:numPr>
          <w:ilvl w:val="0"/>
          <w:numId w:val="1"/>
        </w:numPr>
        <w:ind w:left="1701" w:right="-45" w:hanging="567"/>
        <w:rPr>
          <w:rFonts w:ascii="Garamond" w:hAnsi="Garamond"/>
          <w:lang w:val="es-ES"/>
        </w:rPr>
      </w:pPr>
      <w:r w:rsidRPr="003F1BDD">
        <w:rPr>
          <w:rFonts w:ascii="Garamond" w:hAnsi="Garamond"/>
          <w:lang w:val="es-ES"/>
        </w:rPr>
        <w:t>abalones, pulpos, calamares y sepias (</w:t>
      </w:r>
      <w:r w:rsidRPr="003F1BDD">
        <w:rPr>
          <w:rFonts w:ascii="Garamond" w:hAnsi="Garamond"/>
          <w:i/>
          <w:lang w:val="es-ES"/>
        </w:rPr>
        <w:t>Mollusca</w:t>
      </w:r>
      <w:r w:rsidRPr="003F1BDD">
        <w:rPr>
          <w:rFonts w:ascii="Garamond" w:hAnsi="Garamond"/>
          <w:lang w:val="es-ES"/>
        </w:rPr>
        <w:t xml:space="preserve">) </w:t>
      </w:r>
    </w:p>
    <w:p w:rsidR="00081A59" w:rsidRPr="003F1BDD" w:rsidRDefault="00081A59" w:rsidP="00DF2424">
      <w:pPr>
        <w:numPr>
          <w:ilvl w:val="12"/>
          <w:numId w:val="0"/>
        </w:numPr>
        <w:ind w:right="-45"/>
        <w:rPr>
          <w:rFonts w:ascii="Garamond" w:hAnsi="Garamond"/>
          <w:lang w:val="es-ES"/>
        </w:rPr>
      </w:pPr>
    </w:p>
    <w:p w:rsidR="00081A59" w:rsidRPr="003F1BDD" w:rsidRDefault="00081A59" w:rsidP="00DF2424">
      <w:pPr>
        <w:numPr>
          <w:ilvl w:val="12"/>
          <w:numId w:val="0"/>
        </w:numPr>
        <w:tabs>
          <w:tab w:val="left" w:pos="1134"/>
        </w:tabs>
        <w:ind w:right="-45" w:firstLine="567"/>
        <w:rPr>
          <w:rFonts w:ascii="Garamond" w:hAnsi="Garamond"/>
          <w:lang w:val="es-ES"/>
        </w:rPr>
      </w:pPr>
      <w:r w:rsidRPr="003F1BDD">
        <w:rPr>
          <w:rFonts w:ascii="Garamond" w:hAnsi="Garamond"/>
          <w:lang w:val="es-ES"/>
        </w:rPr>
        <w:t>v)</w:t>
      </w:r>
      <w:r w:rsidRPr="003F1BDD">
        <w:rPr>
          <w:rFonts w:ascii="Garamond" w:hAnsi="Garamond"/>
          <w:lang w:val="es-ES"/>
        </w:rPr>
        <w:tab/>
      </w:r>
      <w:r w:rsidRPr="003F1BDD">
        <w:rPr>
          <w:rFonts w:ascii="Garamond" w:hAnsi="Garamond"/>
          <w:b/>
          <w:lang w:val="es-ES"/>
        </w:rPr>
        <w:t>Otros invertebrados acuáticos:</w:t>
      </w:r>
      <w:r w:rsidRPr="003F1BDD">
        <w:rPr>
          <w:rFonts w:ascii="Garamond" w:hAnsi="Garamond"/>
          <w:lang w:val="es-ES"/>
        </w:rPr>
        <w:t xml:space="preserve"> </w:t>
      </w:r>
    </w:p>
    <w:p w:rsidR="00081A59" w:rsidRPr="003F1BDD" w:rsidRDefault="00081A59" w:rsidP="00DF2424">
      <w:pPr>
        <w:numPr>
          <w:ilvl w:val="0"/>
          <w:numId w:val="1"/>
        </w:numPr>
        <w:ind w:left="1701" w:right="-45" w:hanging="567"/>
        <w:rPr>
          <w:rFonts w:ascii="Garamond" w:hAnsi="Garamond"/>
          <w:lang w:val="es-ES"/>
        </w:rPr>
      </w:pPr>
      <w:r w:rsidRPr="003F1BDD">
        <w:rPr>
          <w:rFonts w:ascii="Garamond" w:hAnsi="Garamond"/>
          <w:lang w:val="es-ES"/>
        </w:rPr>
        <w:t>esponjas (</w:t>
      </w:r>
      <w:r w:rsidRPr="003F1BDD">
        <w:rPr>
          <w:rFonts w:ascii="Garamond" w:hAnsi="Garamond"/>
          <w:i/>
          <w:lang w:val="es-ES"/>
        </w:rPr>
        <w:t>Porifera</w:t>
      </w:r>
      <w:r w:rsidRPr="003F1BDD">
        <w:rPr>
          <w:rFonts w:ascii="Garamond" w:hAnsi="Garamond"/>
          <w:lang w:val="es-ES"/>
        </w:rPr>
        <w:t xml:space="preserve">) </w:t>
      </w:r>
    </w:p>
    <w:p w:rsidR="00081A59" w:rsidRPr="003F1BDD" w:rsidRDefault="00081A59" w:rsidP="00DF2424">
      <w:pPr>
        <w:numPr>
          <w:ilvl w:val="0"/>
          <w:numId w:val="1"/>
        </w:numPr>
        <w:ind w:left="1701" w:right="-45" w:hanging="567"/>
        <w:rPr>
          <w:rFonts w:ascii="Garamond" w:hAnsi="Garamond"/>
          <w:lang w:val="es-ES"/>
        </w:rPr>
      </w:pPr>
      <w:r w:rsidRPr="003F1BDD">
        <w:rPr>
          <w:rFonts w:ascii="Garamond" w:hAnsi="Garamond"/>
          <w:lang w:val="es-ES"/>
        </w:rPr>
        <w:t>corales duros (</w:t>
      </w:r>
      <w:r w:rsidRPr="003F1BDD">
        <w:rPr>
          <w:rFonts w:ascii="Garamond" w:hAnsi="Garamond"/>
          <w:i/>
          <w:lang w:val="es-ES"/>
        </w:rPr>
        <w:t>Cnidaria</w:t>
      </w:r>
      <w:r w:rsidRPr="003F1BDD">
        <w:rPr>
          <w:rFonts w:ascii="Garamond" w:hAnsi="Garamond"/>
          <w:lang w:val="es-ES"/>
        </w:rPr>
        <w:t xml:space="preserve">) </w:t>
      </w:r>
    </w:p>
    <w:p w:rsidR="00081A59" w:rsidRPr="003F1BDD" w:rsidRDefault="00081A59" w:rsidP="00DF2424">
      <w:pPr>
        <w:numPr>
          <w:ilvl w:val="0"/>
          <w:numId w:val="1"/>
        </w:numPr>
        <w:ind w:left="1701" w:right="-45" w:hanging="567"/>
        <w:rPr>
          <w:rFonts w:ascii="Garamond" w:hAnsi="Garamond"/>
          <w:lang w:val="es-ES"/>
        </w:rPr>
      </w:pPr>
      <w:r w:rsidRPr="003F1BDD">
        <w:rPr>
          <w:rFonts w:ascii="Garamond" w:hAnsi="Garamond"/>
          <w:lang w:val="es-ES"/>
        </w:rPr>
        <w:t>gusanos de arena y otros poliquetos (</w:t>
      </w:r>
      <w:r w:rsidRPr="003F1BDD">
        <w:rPr>
          <w:rFonts w:ascii="Garamond" w:hAnsi="Garamond"/>
          <w:i/>
          <w:lang w:val="es-ES"/>
        </w:rPr>
        <w:t>Annelida</w:t>
      </w:r>
      <w:r w:rsidRPr="003F1BDD">
        <w:rPr>
          <w:rFonts w:ascii="Garamond" w:hAnsi="Garamond"/>
          <w:lang w:val="es-ES"/>
        </w:rPr>
        <w:t xml:space="preserve">) </w:t>
      </w:r>
    </w:p>
    <w:p w:rsidR="00081A59" w:rsidRPr="003F1BDD" w:rsidRDefault="00081A59" w:rsidP="00DF2424">
      <w:pPr>
        <w:numPr>
          <w:ilvl w:val="0"/>
          <w:numId w:val="1"/>
        </w:numPr>
        <w:ind w:left="1701" w:right="-45" w:hanging="567"/>
        <w:rPr>
          <w:rFonts w:ascii="Garamond" w:hAnsi="Garamond"/>
          <w:lang w:val="es-ES"/>
        </w:rPr>
      </w:pPr>
      <w:r w:rsidRPr="003F1BDD">
        <w:rPr>
          <w:rFonts w:ascii="Garamond" w:hAnsi="Garamond"/>
          <w:lang w:val="es-ES"/>
        </w:rPr>
        <w:t>erizos y holoturias de mar (</w:t>
      </w:r>
      <w:r w:rsidRPr="003F1BDD">
        <w:rPr>
          <w:rFonts w:ascii="Garamond" w:hAnsi="Garamond"/>
          <w:i/>
          <w:lang w:val="es-ES"/>
        </w:rPr>
        <w:t>Echinodermata</w:t>
      </w:r>
      <w:r w:rsidRPr="003F1BDD">
        <w:rPr>
          <w:rFonts w:ascii="Garamond" w:hAnsi="Garamond"/>
          <w:lang w:val="es-ES"/>
        </w:rPr>
        <w:t xml:space="preserve">) </w:t>
      </w:r>
    </w:p>
    <w:p w:rsidR="00081A59" w:rsidRPr="003F1BDD" w:rsidRDefault="00081A59" w:rsidP="00DF2424">
      <w:pPr>
        <w:numPr>
          <w:ilvl w:val="0"/>
          <w:numId w:val="1"/>
        </w:numPr>
        <w:ind w:left="1701" w:right="-45" w:hanging="567"/>
        <w:rPr>
          <w:rFonts w:ascii="Garamond" w:hAnsi="Garamond"/>
          <w:lang w:val="es-ES"/>
        </w:rPr>
      </w:pPr>
      <w:r w:rsidRPr="003F1BDD">
        <w:rPr>
          <w:rFonts w:ascii="Garamond" w:hAnsi="Garamond"/>
          <w:lang w:val="es-ES"/>
        </w:rPr>
        <w:t>ascidias (</w:t>
      </w:r>
      <w:r w:rsidRPr="003F1BDD">
        <w:rPr>
          <w:rFonts w:ascii="Garamond" w:hAnsi="Garamond"/>
          <w:i/>
          <w:lang w:val="es-ES"/>
        </w:rPr>
        <w:t>Ascidiacea</w:t>
      </w:r>
      <w:r w:rsidRPr="003F1BDD">
        <w:rPr>
          <w:rFonts w:ascii="Garamond" w:hAnsi="Garamond"/>
          <w:lang w:val="es-ES"/>
        </w:rPr>
        <w:t xml:space="preserve">) </w:t>
      </w:r>
    </w:p>
    <w:p w:rsidR="00081A59" w:rsidRPr="003F1BDD" w:rsidRDefault="00081A59" w:rsidP="00DF2424">
      <w:pPr>
        <w:ind w:left="567" w:right="-45" w:hanging="567"/>
        <w:rPr>
          <w:rFonts w:ascii="Garamond" w:hAnsi="Garamond"/>
          <w:b/>
          <w:lang w:val="es-ES"/>
        </w:rPr>
      </w:pPr>
    </w:p>
    <w:p w:rsidR="00EA37A8" w:rsidRPr="003F1BDD" w:rsidRDefault="00EA37A8" w:rsidP="00DF2424">
      <w:pPr>
        <w:ind w:left="567" w:hanging="567"/>
        <w:rPr>
          <w:rFonts w:ascii="Garamond" w:hAnsi="Garamond"/>
          <w:b/>
          <w:lang w:val="es-ES"/>
        </w:rPr>
      </w:pPr>
      <w:r w:rsidRPr="003F1BDD">
        <w:rPr>
          <w:rFonts w:ascii="Garamond" w:hAnsi="Garamond"/>
          <w:lang w:val="es-ES"/>
        </w:rPr>
        <w:t>24</w:t>
      </w:r>
      <w:r w:rsidR="00F64E43" w:rsidRPr="003F1BDD">
        <w:rPr>
          <w:rFonts w:ascii="Garamond" w:hAnsi="Garamond"/>
          <w:lang w:val="es-ES"/>
        </w:rPr>
        <w:t>5</w:t>
      </w:r>
      <w:r w:rsidRPr="003F1BDD">
        <w:rPr>
          <w:rFonts w:ascii="Garamond" w:hAnsi="Garamond"/>
          <w:lang w:val="es-ES"/>
        </w:rPr>
        <w:t>.</w:t>
      </w:r>
      <w:r w:rsidRPr="003F1BDD">
        <w:rPr>
          <w:rFonts w:ascii="Garamond" w:hAnsi="Garamond"/>
          <w:lang w:val="es-ES"/>
        </w:rPr>
        <w:tab/>
      </w:r>
      <w:r w:rsidRPr="003F1BDD">
        <w:rPr>
          <w:rFonts w:ascii="Garamond" w:hAnsi="Garamond"/>
          <w:b/>
          <w:lang w:val="es-ES"/>
        </w:rPr>
        <w:t xml:space="preserve">Definición de </w:t>
      </w:r>
      <w:r w:rsidR="005C4E5F" w:rsidRPr="003F1BDD">
        <w:rPr>
          <w:rFonts w:ascii="Garamond" w:hAnsi="Garamond"/>
          <w:b/>
          <w:lang w:val="es-ES"/>
        </w:rPr>
        <w:t>“</w:t>
      </w:r>
      <w:r w:rsidRPr="003F1BDD">
        <w:rPr>
          <w:rFonts w:ascii="Garamond" w:hAnsi="Garamond"/>
          <w:b/>
          <w:lang w:val="es-ES"/>
        </w:rPr>
        <w:t>existencias de peces</w:t>
      </w:r>
      <w:r w:rsidR="005C4E5F" w:rsidRPr="003F1BDD">
        <w:rPr>
          <w:rFonts w:ascii="Garamond" w:hAnsi="Garamond"/>
          <w:b/>
          <w:lang w:val="es-ES"/>
        </w:rPr>
        <w:t>”</w:t>
      </w:r>
      <w:r w:rsidRPr="003F1BDD">
        <w:rPr>
          <w:rFonts w:ascii="Garamond" w:hAnsi="Garamond"/>
          <w:lang w:val="es-ES"/>
        </w:rPr>
        <w:t>: La parte potencialmente explotable de una población de peces.</w:t>
      </w:r>
    </w:p>
    <w:p w:rsidR="00EA37A8" w:rsidRPr="003F1BDD" w:rsidRDefault="00EA37A8" w:rsidP="00DF2424">
      <w:pPr>
        <w:ind w:left="567" w:right="-45" w:hanging="567"/>
        <w:rPr>
          <w:rFonts w:ascii="Garamond" w:hAnsi="Garamond"/>
          <w:b/>
          <w:lang w:val="es-ES"/>
        </w:rPr>
      </w:pPr>
    </w:p>
    <w:p w:rsidR="00EA37A8" w:rsidRPr="003F1BDD" w:rsidRDefault="00EA37A8" w:rsidP="00DF2424">
      <w:pPr>
        <w:ind w:left="567" w:hanging="567"/>
        <w:rPr>
          <w:rFonts w:ascii="Garamond" w:hAnsi="Garamond"/>
          <w:lang w:val="es-ES"/>
        </w:rPr>
      </w:pPr>
      <w:r w:rsidRPr="003F1BDD">
        <w:rPr>
          <w:rFonts w:ascii="Garamond" w:hAnsi="Garamond"/>
          <w:lang w:val="es-ES"/>
        </w:rPr>
        <w:t>24</w:t>
      </w:r>
      <w:r w:rsidR="00F64E43" w:rsidRPr="003F1BDD">
        <w:rPr>
          <w:rFonts w:ascii="Garamond" w:hAnsi="Garamond"/>
          <w:lang w:val="es-ES"/>
        </w:rPr>
        <w:t>6</w:t>
      </w:r>
      <w:r w:rsidRPr="003F1BDD">
        <w:rPr>
          <w:rFonts w:ascii="Garamond" w:hAnsi="Garamond"/>
          <w:lang w:val="es-ES"/>
        </w:rPr>
        <w:t>.</w:t>
      </w:r>
      <w:r w:rsidRPr="003F1BDD">
        <w:rPr>
          <w:rFonts w:ascii="Garamond" w:hAnsi="Garamond"/>
          <w:lang w:val="es-ES"/>
        </w:rPr>
        <w:tab/>
      </w:r>
      <w:r w:rsidRPr="003F1BDD">
        <w:rPr>
          <w:rFonts w:ascii="Garamond" w:hAnsi="Garamond"/>
          <w:b/>
          <w:lang w:val="es-ES"/>
        </w:rPr>
        <w:t xml:space="preserve">Definición de </w:t>
      </w:r>
      <w:r w:rsidR="005C4E5F" w:rsidRPr="003F1BDD">
        <w:rPr>
          <w:rFonts w:ascii="Garamond" w:hAnsi="Garamond"/>
          <w:b/>
          <w:lang w:val="es-ES"/>
        </w:rPr>
        <w:t>“</w:t>
      </w:r>
      <w:r w:rsidRPr="003F1BDD">
        <w:rPr>
          <w:rFonts w:ascii="Garamond" w:hAnsi="Garamond"/>
          <w:b/>
          <w:lang w:val="es-ES"/>
        </w:rPr>
        <w:t>zona de desove</w:t>
      </w:r>
      <w:r w:rsidR="005C4E5F" w:rsidRPr="003F1BDD">
        <w:rPr>
          <w:rFonts w:ascii="Garamond" w:hAnsi="Garamond"/>
          <w:b/>
          <w:lang w:val="es-ES"/>
        </w:rPr>
        <w:t>”</w:t>
      </w:r>
      <w:r w:rsidRPr="003F1BDD">
        <w:rPr>
          <w:rFonts w:ascii="Garamond" w:hAnsi="Garamond"/>
          <w:lang w:val="es-ES"/>
        </w:rPr>
        <w:t>: Aquella parte de un humedal empleada por peces como arenques, sábalos, lenguados, berberechos y muchos peces de humedales de agua dulce para cortejo, apareamiento, liberación o fertilización de gametos y/o para depositar huevos fertilizados. La zona de desove puede formar parte de un río, el lecho de un arroyo, un lago costero o la parte profunda de un lago, una llanura aluvial, un manglar, una marisma/pantano de agua salada, un estuario o las aguas poco profundas de la costa marina. La descarga de agua dulce de un río puede crear condiciones idóneas para el desove en la costa marina adyacente.</w:t>
      </w:r>
    </w:p>
    <w:p w:rsidR="00EA37A8" w:rsidRPr="003F1BDD" w:rsidRDefault="00EA37A8" w:rsidP="00DF2424">
      <w:pPr>
        <w:rPr>
          <w:rFonts w:ascii="Garamond" w:hAnsi="Garamond"/>
          <w:lang w:val="es-ES"/>
        </w:rPr>
      </w:pPr>
    </w:p>
    <w:p w:rsidR="002B6200" w:rsidRPr="003F1BDD" w:rsidRDefault="002B6200" w:rsidP="00DF2424">
      <w:pPr>
        <w:ind w:left="567" w:hanging="567"/>
        <w:rPr>
          <w:rFonts w:ascii="Garamond" w:hAnsi="Garamond"/>
          <w:lang w:val="es-ES"/>
        </w:rPr>
      </w:pPr>
      <w:r w:rsidRPr="003F1BDD">
        <w:rPr>
          <w:rFonts w:ascii="Garamond" w:hAnsi="Garamond"/>
          <w:lang w:val="es-ES"/>
        </w:rPr>
        <w:t>24</w:t>
      </w:r>
      <w:r w:rsidR="00F64E43" w:rsidRPr="003F1BDD">
        <w:rPr>
          <w:rFonts w:ascii="Garamond" w:hAnsi="Garamond"/>
          <w:lang w:val="es-ES"/>
        </w:rPr>
        <w:t>7</w:t>
      </w:r>
      <w:r w:rsidRPr="003F1BDD">
        <w:rPr>
          <w:rFonts w:ascii="Garamond" w:hAnsi="Garamond"/>
          <w:lang w:val="es-ES"/>
        </w:rPr>
        <w:t>.</w:t>
      </w:r>
      <w:r w:rsidRPr="003F1BDD">
        <w:rPr>
          <w:rFonts w:ascii="Garamond" w:hAnsi="Garamond"/>
          <w:lang w:val="es-ES"/>
        </w:rPr>
        <w:tab/>
      </w:r>
      <w:r w:rsidRPr="003F1BDD">
        <w:rPr>
          <w:rFonts w:ascii="Garamond" w:hAnsi="Garamond"/>
          <w:b/>
          <w:lang w:val="es-ES"/>
        </w:rPr>
        <w:t xml:space="preserve">Definición de </w:t>
      </w:r>
      <w:r w:rsidR="005C4E5F" w:rsidRPr="003F1BDD">
        <w:rPr>
          <w:rFonts w:ascii="Garamond" w:hAnsi="Garamond"/>
          <w:b/>
          <w:lang w:val="es-ES"/>
        </w:rPr>
        <w:t>“</w:t>
      </w:r>
      <w:r w:rsidRPr="003F1BDD">
        <w:rPr>
          <w:rFonts w:ascii="Garamond" w:hAnsi="Garamond"/>
          <w:b/>
          <w:lang w:val="es-ES"/>
        </w:rPr>
        <w:t>ruta migratoria</w:t>
      </w:r>
      <w:r w:rsidR="005C4E5F" w:rsidRPr="003F1BDD">
        <w:rPr>
          <w:rFonts w:ascii="Garamond" w:hAnsi="Garamond"/>
          <w:b/>
          <w:lang w:val="es-ES"/>
        </w:rPr>
        <w:t>”</w:t>
      </w:r>
      <w:r w:rsidRPr="003F1BDD">
        <w:rPr>
          <w:rFonts w:ascii="Garamond" w:hAnsi="Garamond"/>
          <w:lang w:val="es-ES"/>
        </w:rPr>
        <w:t xml:space="preserve">: La ruta utilizada por peces, como salmones y anguilas, para desplazarse de o hacia una zona de desove o alimentación o crecimiento. Las rutas migratorias cruzan a menudo las fronteras internacionales o los límites entre zonas administrativas de un país. </w:t>
      </w:r>
    </w:p>
    <w:p w:rsidR="002B6200" w:rsidRPr="003F1BDD" w:rsidRDefault="002B6200" w:rsidP="00DF2424">
      <w:pPr>
        <w:ind w:left="567" w:right="-45" w:hanging="567"/>
        <w:rPr>
          <w:rFonts w:ascii="Garamond" w:hAnsi="Garamond"/>
          <w:lang w:val="es-ES"/>
        </w:rPr>
      </w:pPr>
    </w:p>
    <w:p w:rsidR="002B6200" w:rsidRPr="003F1BDD" w:rsidRDefault="002B6200" w:rsidP="00DF2424">
      <w:pPr>
        <w:ind w:left="567" w:hanging="567"/>
        <w:rPr>
          <w:rFonts w:ascii="Garamond" w:hAnsi="Garamond"/>
          <w:b/>
          <w:lang w:val="es-ES"/>
        </w:rPr>
      </w:pPr>
      <w:r w:rsidRPr="003F1BDD">
        <w:rPr>
          <w:rFonts w:ascii="Garamond" w:hAnsi="Garamond"/>
          <w:lang w:val="es-ES"/>
        </w:rPr>
        <w:t>24</w:t>
      </w:r>
      <w:r w:rsidR="00F64E43" w:rsidRPr="003F1BDD">
        <w:rPr>
          <w:rFonts w:ascii="Garamond" w:hAnsi="Garamond"/>
          <w:lang w:val="es-ES"/>
        </w:rPr>
        <w:t>8</w:t>
      </w:r>
      <w:r w:rsidRPr="003F1BDD">
        <w:rPr>
          <w:rFonts w:ascii="Garamond" w:hAnsi="Garamond"/>
          <w:lang w:val="es-ES"/>
        </w:rPr>
        <w:t>.</w:t>
      </w:r>
      <w:r w:rsidRPr="003F1BDD">
        <w:rPr>
          <w:rFonts w:ascii="Garamond" w:hAnsi="Garamond"/>
          <w:lang w:val="es-ES"/>
        </w:rPr>
        <w:tab/>
      </w:r>
      <w:r w:rsidRPr="003F1BDD">
        <w:rPr>
          <w:rFonts w:ascii="Garamond" w:hAnsi="Garamond"/>
          <w:b/>
          <w:lang w:val="es-ES"/>
        </w:rPr>
        <w:t xml:space="preserve">Definición de </w:t>
      </w:r>
      <w:r w:rsidR="005C4E5F" w:rsidRPr="003F1BDD">
        <w:rPr>
          <w:rFonts w:ascii="Garamond" w:hAnsi="Garamond"/>
          <w:b/>
          <w:lang w:val="es-ES"/>
        </w:rPr>
        <w:t>“</w:t>
      </w:r>
      <w:r w:rsidR="007F588F" w:rsidRPr="003F1BDD">
        <w:rPr>
          <w:rFonts w:ascii="Garamond" w:hAnsi="Garamond"/>
          <w:b/>
          <w:lang w:val="es-ES"/>
        </w:rPr>
        <w:t>á</w:t>
      </w:r>
      <w:r w:rsidRPr="003F1BDD">
        <w:rPr>
          <w:rFonts w:ascii="Garamond" w:hAnsi="Garamond"/>
          <w:b/>
          <w:lang w:val="es-ES"/>
        </w:rPr>
        <w:t>rea de desarrollo y crecimiento</w:t>
      </w:r>
      <w:r w:rsidR="005C4E5F" w:rsidRPr="003F1BDD">
        <w:rPr>
          <w:rFonts w:ascii="Garamond" w:hAnsi="Garamond"/>
          <w:b/>
          <w:lang w:val="es-ES"/>
        </w:rPr>
        <w:t>”</w:t>
      </w:r>
      <w:r w:rsidRPr="003F1BDD">
        <w:rPr>
          <w:rFonts w:ascii="Garamond" w:hAnsi="Garamond"/>
          <w:lang w:val="es-ES"/>
        </w:rPr>
        <w:t xml:space="preserve">: La parte de un humedal empleada por los peces para cobijar y obtener oxígeno y alimentos para sus crías en las primeras etapas de desarrollo. En el caso de algunos peces, por ejemplo, las tilapias que defienden los nidos, uno de los padres o ambos permanecen en el área para proteger a las crías, en tanto que los individuos jóvenes de otras especies no son protegidos por los padres y </w:t>
      </w:r>
      <w:r w:rsidR="008D59AE" w:rsidRPr="003F1BDD">
        <w:rPr>
          <w:rFonts w:ascii="Garamond" w:hAnsi="Garamond"/>
          <w:lang w:val="es-ES"/>
        </w:rPr>
        <w:t>solo</w:t>
      </w:r>
      <w:r w:rsidRPr="003F1BDD">
        <w:rPr>
          <w:rFonts w:ascii="Garamond" w:hAnsi="Garamond"/>
          <w:lang w:val="es-ES"/>
        </w:rPr>
        <w:t xml:space="preserve"> reciben la protección del hábitat en que son depositados, por ejemplo los bagres que no protegen a las crías. La capacidad de los humedales de servir de áreas de desarrollo y crecimiento depende de la medida en que se mantengan sus ciclos naturales de inundación, intercambio mareal, fluctuaciones de la temperatura del agua y/o de nutrientes. Welcomme (1979), demostró que el 92% de variación de las capturas de peces dependientes de un humedal se podía explicar en función de la evolución reciente de las inundaciones en el sitio.</w:t>
      </w:r>
      <w:r w:rsidRPr="003F1BDD">
        <w:rPr>
          <w:rFonts w:ascii="Garamond" w:hAnsi="Garamond"/>
          <w:b/>
          <w:lang w:val="es-ES"/>
        </w:rPr>
        <w:t xml:space="preserve"> </w:t>
      </w:r>
    </w:p>
    <w:p w:rsidR="002B6200" w:rsidRPr="003F1BDD" w:rsidRDefault="002B6200" w:rsidP="00DF2424">
      <w:pPr>
        <w:ind w:right="-45"/>
        <w:rPr>
          <w:rFonts w:ascii="Garamond" w:hAnsi="Garamond"/>
          <w:b/>
          <w:lang w:val="es-ES"/>
        </w:rPr>
      </w:pPr>
    </w:p>
    <w:p w:rsidR="002B6200" w:rsidRPr="003F1BDD" w:rsidRDefault="004212FB" w:rsidP="00DF2424">
      <w:pPr>
        <w:ind w:left="567" w:hanging="567"/>
        <w:rPr>
          <w:rFonts w:ascii="Garamond" w:hAnsi="Garamond"/>
          <w:b/>
          <w:szCs w:val="24"/>
          <w:lang w:val="es-ES"/>
        </w:rPr>
      </w:pPr>
      <w:r w:rsidRPr="003F1BDD">
        <w:rPr>
          <w:rFonts w:ascii="Garamond" w:hAnsi="Garamond"/>
          <w:b/>
          <w:szCs w:val="24"/>
          <w:lang w:val="es-ES"/>
        </w:rPr>
        <w:t>Dónde acudir en busca de mayor ayuda o información</w:t>
      </w:r>
    </w:p>
    <w:p w:rsidR="002B6200" w:rsidRPr="003F1BDD" w:rsidRDefault="002B6200" w:rsidP="00DF2424">
      <w:pPr>
        <w:ind w:left="567" w:hanging="567"/>
        <w:rPr>
          <w:rFonts w:ascii="Garamond" w:hAnsi="Garamond"/>
          <w:b/>
          <w:szCs w:val="24"/>
          <w:lang w:val="es-ES"/>
        </w:rPr>
      </w:pPr>
    </w:p>
    <w:p w:rsidR="002B6200" w:rsidRPr="003F1BDD" w:rsidRDefault="002B6200" w:rsidP="00DF2424">
      <w:pPr>
        <w:ind w:left="567" w:hanging="567"/>
        <w:rPr>
          <w:rFonts w:ascii="Garamond" w:hAnsi="Garamond"/>
          <w:szCs w:val="24"/>
          <w:lang w:val="es-ES"/>
        </w:rPr>
      </w:pPr>
      <w:r w:rsidRPr="003F1BDD">
        <w:rPr>
          <w:rFonts w:ascii="Garamond" w:hAnsi="Garamond"/>
          <w:szCs w:val="24"/>
          <w:lang w:val="es-ES"/>
        </w:rPr>
        <w:t>24</w:t>
      </w:r>
      <w:r w:rsidR="00F64E43" w:rsidRPr="003F1BDD">
        <w:rPr>
          <w:rFonts w:ascii="Garamond" w:hAnsi="Garamond"/>
          <w:szCs w:val="24"/>
          <w:lang w:val="es-ES"/>
        </w:rPr>
        <w:t>9</w:t>
      </w:r>
      <w:r w:rsidRPr="003F1BDD">
        <w:rPr>
          <w:rFonts w:ascii="Garamond" w:hAnsi="Garamond"/>
          <w:szCs w:val="24"/>
          <w:lang w:val="es-ES"/>
        </w:rPr>
        <w:t>.</w:t>
      </w:r>
      <w:r w:rsidRPr="003F1BDD">
        <w:rPr>
          <w:rFonts w:ascii="Garamond" w:hAnsi="Garamond"/>
          <w:szCs w:val="24"/>
          <w:lang w:val="es-ES"/>
        </w:rPr>
        <w:tab/>
      </w:r>
      <w:r w:rsidR="006D7861" w:rsidRPr="003F1BDD">
        <w:rPr>
          <w:rFonts w:ascii="Garamond" w:hAnsi="Garamond"/>
          <w:szCs w:val="24"/>
          <w:lang w:val="es-ES"/>
        </w:rPr>
        <w:t>En la explicación del Criterio 7 se ofrecen fuentes útiles de datos e información en línea</w:t>
      </w:r>
      <w:r w:rsidRPr="003F1BDD">
        <w:rPr>
          <w:rFonts w:ascii="Garamond" w:hAnsi="Garamond"/>
          <w:szCs w:val="24"/>
          <w:lang w:val="es-ES"/>
        </w:rPr>
        <w:t>.</w:t>
      </w:r>
    </w:p>
    <w:p w:rsidR="00045ED0" w:rsidRPr="003F1BDD" w:rsidRDefault="00045ED0" w:rsidP="00DF2424">
      <w:pPr>
        <w:pStyle w:val="Heading3"/>
        <w:tabs>
          <w:tab w:val="clear" w:pos="4680"/>
        </w:tabs>
        <w:ind w:left="1134" w:hanging="567"/>
        <w:jc w:val="left"/>
        <w:rPr>
          <w:rStyle w:val="Strong"/>
          <w:bCs/>
          <w:szCs w:val="24"/>
          <w:u w:val="none"/>
          <w:lang w:val="es-ES"/>
        </w:rPr>
      </w:pPr>
      <w:bookmarkStart w:id="101" w:name="_Toc320836702"/>
      <w:bookmarkStart w:id="102" w:name="_Toc320907583"/>
      <w:r w:rsidRPr="003F1BDD">
        <w:rPr>
          <w:rStyle w:val="Strong"/>
          <w:b/>
          <w:bCs/>
          <w:szCs w:val="24"/>
          <w:u w:val="none"/>
          <w:lang w:val="es-ES"/>
        </w:rPr>
        <w:t>Criterios específicos basados en otros taxones</w:t>
      </w:r>
      <w:bookmarkEnd w:id="101"/>
      <w:bookmarkEnd w:id="102"/>
    </w:p>
    <w:p w:rsidR="00045ED0" w:rsidRPr="003F1BDD" w:rsidRDefault="00045ED0" w:rsidP="00DF2424">
      <w:pPr>
        <w:pStyle w:val="BodyTextIndent2"/>
        <w:pBdr>
          <w:top w:val="none" w:sz="0" w:space="0" w:color="auto"/>
          <w:left w:val="none" w:sz="0" w:space="0" w:color="auto"/>
          <w:bottom w:val="none" w:sz="0" w:space="0" w:color="auto"/>
          <w:right w:val="none" w:sz="0" w:space="0" w:color="auto"/>
        </w:pBdr>
        <w:ind w:left="0"/>
        <w:jc w:val="center"/>
        <w:rPr>
          <w:lang w:val="es-ES"/>
        </w:rPr>
      </w:pPr>
    </w:p>
    <w:p w:rsidR="00045ED0" w:rsidRPr="003F1BDD" w:rsidRDefault="00D0756A" w:rsidP="00DF2424">
      <w:pPr>
        <w:pStyle w:val="Heading3"/>
        <w:tabs>
          <w:tab w:val="clear" w:pos="4680"/>
        </w:tabs>
        <w:ind w:left="567" w:hanging="567"/>
        <w:jc w:val="left"/>
        <w:rPr>
          <w:bCs/>
          <w:i/>
          <w:szCs w:val="24"/>
          <w:u w:val="none"/>
          <w:lang w:val="es-ES"/>
        </w:rPr>
      </w:pPr>
      <w:bookmarkStart w:id="103" w:name="_Toc320836703"/>
      <w:bookmarkStart w:id="104" w:name="_Toc320907584"/>
      <w:r w:rsidRPr="003F1BDD">
        <w:rPr>
          <w:bCs/>
          <w:i/>
          <w:szCs w:val="24"/>
          <w:u w:val="none"/>
          <w:lang w:val="es-ES"/>
        </w:rPr>
        <w:t>6.1.9</w:t>
      </w:r>
      <w:r w:rsidRPr="003F1BDD">
        <w:rPr>
          <w:bCs/>
          <w:i/>
          <w:szCs w:val="24"/>
          <w:u w:val="none"/>
          <w:lang w:val="es-ES"/>
        </w:rPr>
        <w:tab/>
      </w:r>
      <w:r w:rsidR="00045ED0" w:rsidRPr="003F1BDD">
        <w:rPr>
          <w:bCs/>
          <w:i/>
          <w:szCs w:val="24"/>
          <w:u w:val="none"/>
          <w:lang w:val="es-ES"/>
        </w:rPr>
        <w:t>Criterio 9</w:t>
      </w:r>
      <w:bookmarkEnd w:id="103"/>
      <w:bookmarkEnd w:id="104"/>
    </w:p>
    <w:p w:rsidR="00D0756A" w:rsidRPr="003F1BDD" w:rsidRDefault="00D0756A" w:rsidP="00DF2424">
      <w:pPr>
        <w:rPr>
          <w:rFonts w:ascii="Garamond" w:hAnsi="Garamond"/>
          <w:lang w:val="es-ES"/>
        </w:rPr>
      </w:pPr>
    </w:p>
    <w:p w:rsidR="00045ED0" w:rsidRPr="003F1BDD" w:rsidRDefault="00464861" w:rsidP="00DF2424">
      <w:pPr>
        <w:pStyle w:val="BodyTextIndent2"/>
        <w:pBdr>
          <w:top w:val="single" w:sz="4" w:space="1" w:color="auto"/>
          <w:left w:val="single" w:sz="4" w:space="4" w:color="auto"/>
          <w:bottom w:val="single" w:sz="4" w:space="1" w:color="auto"/>
          <w:right w:val="single" w:sz="4" w:space="4" w:color="auto"/>
        </w:pBdr>
        <w:shd w:val="clear" w:color="auto" w:fill="EEECE1"/>
        <w:ind w:right="720"/>
        <w:jc w:val="center"/>
        <w:rPr>
          <w:szCs w:val="24"/>
          <w:lang w:val="es-ES"/>
        </w:rPr>
      </w:pPr>
      <w:r w:rsidRPr="003F1BDD">
        <w:rPr>
          <w:szCs w:val="24"/>
          <w:lang w:val="es-ES"/>
        </w:rPr>
        <w:t xml:space="preserve">Un humedal deberá </w:t>
      </w:r>
      <w:r w:rsidR="00E72823" w:rsidRPr="003F1BDD">
        <w:rPr>
          <w:szCs w:val="24"/>
          <w:lang w:val="es-ES"/>
        </w:rPr>
        <w:t>ser considerado</w:t>
      </w:r>
      <w:r w:rsidRPr="003F1BDD">
        <w:rPr>
          <w:szCs w:val="24"/>
          <w:lang w:val="es-ES"/>
        </w:rPr>
        <w:t xml:space="preserve"> de importancia internacional si sustenta habitualmente el 1% de los individuos de la población de una especie o subespecie dependiente de los humedales que sea una especie animal no aviaria.</w:t>
      </w:r>
    </w:p>
    <w:p w:rsidR="00045ED0" w:rsidRPr="003F1BDD" w:rsidRDefault="00045ED0" w:rsidP="00DF2424">
      <w:pPr>
        <w:rPr>
          <w:rFonts w:ascii="Garamond" w:hAnsi="Garamond"/>
          <w:b/>
          <w:lang w:val="es-ES"/>
        </w:rPr>
      </w:pPr>
    </w:p>
    <w:p w:rsidR="00D0756A" w:rsidRPr="003F1BDD" w:rsidRDefault="00DC117D" w:rsidP="00DF2424">
      <w:pPr>
        <w:ind w:left="567" w:hanging="567"/>
        <w:rPr>
          <w:rFonts w:ascii="Garamond" w:hAnsi="Garamond"/>
          <w:b/>
          <w:szCs w:val="24"/>
          <w:lang w:val="es-ES"/>
        </w:rPr>
      </w:pPr>
      <w:r w:rsidRPr="003F1BDD">
        <w:rPr>
          <w:rFonts w:ascii="Garamond" w:hAnsi="Garamond"/>
          <w:b/>
          <w:szCs w:val="24"/>
          <w:lang w:val="es-ES"/>
        </w:rPr>
        <w:t>Objetivos del Criterio</w:t>
      </w:r>
    </w:p>
    <w:p w:rsidR="00D0756A" w:rsidRPr="003F1BDD" w:rsidRDefault="00D0756A" w:rsidP="00DF2424">
      <w:pPr>
        <w:ind w:left="567" w:hanging="567"/>
        <w:rPr>
          <w:rFonts w:ascii="Garamond" w:hAnsi="Garamond"/>
          <w:b/>
          <w:szCs w:val="24"/>
          <w:lang w:val="es-ES"/>
        </w:rPr>
      </w:pPr>
    </w:p>
    <w:p w:rsidR="00827A3C" w:rsidRPr="003F1BDD" w:rsidRDefault="00D0756A" w:rsidP="00DF2424">
      <w:pPr>
        <w:tabs>
          <w:tab w:val="left" w:pos="567"/>
        </w:tabs>
        <w:ind w:left="567" w:hanging="567"/>
        <w:rPr>
          <w:rFonts w:ascii="Garamond" w:hAnsi="Garamond"/>
          <w:szCs w:val="24"/>
          <w:lang w:val="es-ES"/>
        </w:rPr>
      </w:pPr>
      <w:r w:rsidRPr="003F1BDD">
        <w:rPr>
          <w:rFonts w:ascii="Garamond" w:hAnsi="Garamond"/>
          <w:szCs w:val="24"/>
          <w:lang w:val="es-ES"/>
        </w:rPr>
        <w:t>2</w:t>
      </w:r>
      <w:r w:rsidR="00F64E43" w:rsidRPr="003F1BDD">
        <w:rPr>
          <w:rFonts w:ascii="Garamond" w:hAnsi="Garamond"/>
          <w:szCs w:val="24"/>
          <w:lang w:val="es-ES"/>
        </w:rPr>
        <w:t>50</w:t>
      </w:r>
      <w:r w:rsidRPr="003F1BDD">
        <w:rPr>
          <w:rFonts w:ascii="Garamond" w:hAnsi="Garamond"/>
          <w:szCs w:val="24"/>
          <w:lang w:val="es-ES"/>
        </w:rPr>
        <w:t>.</w:t>
      </w:r>
      <w:r w:rsidRPr="003F1BDD">
        <w:rPr>
          <w:rFonts w:ascii="Garamond" w:hAnsi="Garamond"/>
          <w:szCs w:val="24"/>
          <w:lang w:val="es-ES"/>
        </w:rPr>
        <w:tab/>
      </w:r>
      <w:r w:rsidR="00827A3C" w:rsidRPr="003F1BDD">
        <w:rPr>
          <w:rFonts w:ascii="Garamond" w:hAnsi="Garamond"/>
          <w:szCs w:val="24"/>
          <w:lang w:val="es-ES"/>
        </w:rPr>
        <w:t xml:space="preserve">Este Criterio identifica los humedales que tienen importancia para </w:t>
      </w:r>
      <w:r w:rsidR="009533B3" w:rsidRPr="003F1BDD">
        <w:rPr>
          <w:rFonts w:ascii="Garamond" w:hAnsi="Garamond"/>
          <w:szCs w:val="24"/>
          <w:lang w:val="es-ES"/>
        </w:rPr>
        <w:t xml:space="preserve">un número considerable de </w:t>
      </w:r>
      <w:r w:rsidR="00827A3C" w:rsidRPr="003F1BDD">
        <w:rPr>
          <w:rFonts w:ascii="Garamond" w:hAnsi="Garamond"/>
          <w:szCs w:val="24"/>
          <w:lang w:val="es-ES"/>
        </w:rPr>
        <w:t xml:space="preserve">animales no aviarios que dependen de los humedales por el apoyo que prestan a </w:t>
      </w:r>
      <w:r w:rsidR="009533B3" w:rsidRPr="003F1BDD">
        <w:rPr>
          <w:rFonts w:ascii="Garamond" w:hAnsi="Garamond"/>
          <w:szCs w:val="24"/>
          <w:lang w:val="es-ES"/>
        </w:rPr>
        <w:t xml:space="preserve">una proporción significativa de determinadas poblaciones biogeográficas (más del 1%), </w:t>
      </w:r>
      <w:r w:rsidR="00773F98" w:rsidRPr="003F1BDD">
        <w:rPr>
          <w:rFonts w:ascii="Garamond" w:hAnsi="Garamond"/>
          <w:szCs w:val="24"/>
          <w:lang w:val="es-ES"/>
        </w:rPr>
        <w:t>observando que en la mayoría de los casos el área de distribución biogeográfica de esas poblaciones sea mayor que el territorio de una única Parte Contratante.</w:t>
      </w:r>
    </w:p>
    <w:p w:rsidR="00D0756A" w:rsidRPr="003F1BDD" w:rsidRDefault="00D0756A" w:rsidP="00DF2424">
      <w:pPr>
        <w:ind w:left="567" w:hanging="567"/>
        <w:rPr>
          <w:rFonts w:ascii="Garamond" w:hAnsi="Garamond"/>
          <w:b/>
          <w:szCs w:val="24"/>
          <w:lang w:val="es-ES"/>
        </w:rPr>
      </w:pPr>
    </w:p>
    <w:p w:rsidR="00D0756A" w:rsidRPr="003F1BDD" w:rsidRDefault="00CF7A43" w:rsidP="00DF2424">
      <w:pPr>
        <w:ind w:left="567" w:hanging="567"/>
        <w:rPr>
          <w:rFonts w:ascii="Garamond" w:hAnsi="Garamond"/>
          <w:b/>
          <w:szCs w:val="24"/>
          <w:lang w:val="es-ES"/>
        </w:rPr>
      </w:pPr>
      <w:r w:rsidRPr="003F1BDD">
        <w:rPr>
          <w:rFonts w:ascii="Garamond" w:hAnsi="Garamond"/>
          <w:b/>
          <w:szCs w:val="24"/>
          <w:lang w:val="es-ES"/>
        </w:rPr>
        <w:t>Interpretación y significado del Criterio</w:t>
      </w:r>
    </w:p>
    <w:p w:rsidR="00D0756A" w:rsidRPr="003F1BDD" w:rsidRDefault="00D0756A" w:rsidP="00DF2424">
      <w:pPr>
        <w:ind w:left="567" w:hanging="567"/>
        <w:rPr>
          <w:rFonts w:ascii="Garamond" w:hAnsi="Garamond"/>
          <w:b/>
          <w:szCs w:val="24"/>
          <w:lang w:val="es-ES"/>
        </w:rPr>
      </w:pPr>
    </w:p>
    <w:p w:rsidR="00045311" w:rsidRPr="003F1BDD" w:rsidRDefault="00045311" w:rsidP="00DF2424">
      <w:pPr>
        <w:ind w:left="540" w:right="-45" w:hanging="540"/>
        <w:rPr>
          <w:rFonts w:ascii="Garamond" w:hAnsi="Garamond"/>
          <w:lang w:val="es-ES"/>
        </w:rPr>
      </w:pPr>
      <w:r w:rsidRPr="003F1BDD">
        <w:rPr>
          <w:rFonts w:ascii="Garamond" w:hAnsi="Garamond"/>
          <w:lang w:val="es-ES"/>
        </w:rPr>
        <w:lastRenderedPageBreak/>
        <w:t>2</w:t>
      </w:r>
      <w:r w:rsidR="00F64E43" w:rsidRPr="003F1BDD">
        <w:rPr>
          <w:rFonts w:ascii="Garamond" w:hAnsi="Garamond"/>
          <w:lang w:val="es-ES"/>
        </w:rPr>
        <w:t>51</w:t>
      </w:r>
      <w:r w:rsidR="00045ED0" w:rsidRPr="003F1BDD">
        <w:rPr>
          <w:rFonts w:ascii="Garamond" w:hAnsi="Garamond"/>
          <w:lang w:val="es-ES"/>
        </w:rPr>
        <w:t>.</w:t>
      </w:r>
      <w:r w:rsidR="00045ED0" w:rsidRPr="003F1BDD">
        <w:rPr>
          <w:rFonts w:ascii="Garamond" w:hAnsi="Garamond"/>
          <w:lang w:val="es-ES"/>
        </w:rPr>
        <w:tab/>
      </w:r>
      <w:r w:rsidR="006C1209" w:rsidRPr="003F1BDD">
        <w:rPr>
          <w:rFonts w:ascii="Garamond" w:hAnsi="Garamond"/>
          <w:lang w:val="es-ES"/>
        </w:rPr>
        <w:t xml:space="preserve">Cuando las Partes Contratantes pasen revista a los sitios que son candidatos para su inclusión en la Lista de Ramsar con arreglo a este Criterio, se alcanzará el mayor valor de conservación mediante la selección de un conjunto de sitios que sustenten poblaciones de especies o subespecies amenazadas a escala mundial. </w:t>
      </w:r>
    </w:p>
    <w:p w:rsidR="00045311" w:rsidRPr="003F1BDD" w:rsidRDefault="00045311" w:rsidP="00DF2424">
      <w:pPr>
        <w:ind w:left="540" w:right="-45" w:hanging="540"/>
        <w:rPr>
          <w:rFonts w:ascii="Garamond" w:hAnsi="Garamond"/>
          <w:lang w:val="es-ES"/>
        </w:rPr>
      </w:pPr>
    </w:p>
    <w:p w:rsidR="00045ED0" w:rsidRPr="003F1BDD" w:rsidRDefault="00045311" w:rsidP="00DF2424">
      <w:pPr>
        <w:ind w:left="540" w:right="-45" w:hanging="540"/>
        <w:rPr>
          <w:rFonts w:ascii="Garamond" w:hAnsi="Garamond"/>
          <w:lang w:val="es-ES"/>
        </w:rPr>
      </w:pPr>
      <w:r w:rsidRPr="003F1BDD">
        <w:rPr>
          <w:rFonts w:ascii="Garamond" w:hAnsi="Garamond"/>
          <w:lang w:val="es-ES"/>
        </w:rPr>
        <w:t>25</w:t>
      </w:r>
      <w:r w:rsidR="00F64E43" w:rsidRPr="003F1BDD">
        <w:rPr>
          <w:rFonts w:ascii="Garamond" w:hAnsi="Garamond"/>
          <w:lang w:val="es-ES"/>
        </w:rPr>
        <w:t>2</w:t>
      </w:r>
      <w:r w:rsidRPr="003F1BDD">
        <w:rPr>
          <w:rFonts w:ascii="Garamond" w:hAnsi="Garamond"/>
          <w:lang w:val="es-ES"/>
        </w:rPr>
        <w:t>.</w:t>
      </w:r>
      <w:r w:rsidRPr="003F1BDD">
        <w:rPr>
          <w:rFonts w:ascii="Garamond" w:hAnsi="Garamond"/>
          <w:lang w:val="es-ES"/>
        </w:rPr>
        <w:tab/>
      </w:r>
      <w:r w:rsidR="006C1209" w:rsidRPr="003F1BDD">
        <w:rPr>
          <w:rFonts w:ascii="Garamond" w:hAnsi="Garamond"/>
          <w:lang w:val="es-ES"/>
        </w:rPr>
        <w:t xml:space="preserve">Véanse también el párrafo </w:t>
      </w:r>
      <w:r w:rsidRPr="003F1BDD">
        <w:rPr>
          <w:rFonts w:ascii="Garamond" w:hAnsi="Garamond"/>
          <w:lang w:val="es-ES"/>
        </w:rPr>
        <w:t>86</w:t>
      </w:r>
      <w:r w:rsidR="006C1209" w:rsidRPr="003F1BDD">
        <w:rPr>
          <w:rFonts w:ascii="Garamond" w:hAnsi="Garamond"/>
          <w:lang w:val="es-ES"/>
        </w:rPr>
        <w:t xml:space="preserve"> </w:t>
      </w:r>
      <w:r w:rsidR="006C1209" w:rsidRPr="003F1BDD">
        <w:rPr>
          <w:rFonts w:ascii="Garamond" w:hAnsi="Garamond"/>
          <w:i/>
          <w:lang w:val="es-ES"/>
        </w:rPr>
        <w:t>supra</w:t>
      </w:r>
      <w:r w:rsidR="006C1209" w:rsidRPr="003F1BDD">
        <w:rPr>
          <w:rFonts w:ascii="Garamond" w:hAnsi="Garamond"/>
          <w:lang w:val="es-ES"/>
        </w:rPr>
        <w:t xml:space="preserve">: </w:t>
      </w:r>
      <w:r w:rsidR="005C4E5F" w:rsidRPr="003F1BDD">
        <w:rPr>
          <w:rFonts w:ascii="Garamond" w:hAnsi="Garamond"/>
          <w:lang w:val="es-ES"/>
        </w:rPr>
        <w:t>“</w:t>
      </w:r>
      <w:r w:rsidR="006C1209" w:rsidRPr="003F1BDD">
        <w:rPr>
          <w:rFonts w:ascii="Garamond" w:hAnsi="Garamond"/>
          <w:lang w:val="es-ES"/>
        </w:rPr>
        <w:t>La presencia de especies en perspectiva</w:t>
      </w:r>
      <w:r w:rsidR="005C4E5F" w:rsidRPr="003F1BDD">
        <w:rPr>
          <w:rFonts w:ascii="Garamond" w:hAnsi="Garamond"/>
          <w:lang w:val="es-ES"/>
        </w:rPr>
        <w:t>”</w:t>
      </w:r>
      <w:r w:rsidR="006C1209" w:rsidRPr="003F1BDD">
        <w:rPr>
          <w:rFonts w:ascii="Garamond" w:hAnsi="Garamond"/>
          <w:lang w:val="es-ES"/>
        </w:rPr>
        <w:t xml:space="preserve"> y </w:t>
      </w:r>
      <w:r w:rsidRPr="003F1BDD">
        <w:rPr>
          <w:rFonts w:ascii="Garamond" w:hAnsi="Garamond"/>
          <w:lang w:val="es-ES"/>
        </w:rPr>
        <w:t>la sección 5.5</w:t>
      </w:r>
      <w:r w:rsidR="006C1209" w:rsidRPr="003F1BDD">
        <w:rPr>
          <w:rFonts w:ascii="Garamond" w:hAnsi="Garamond"/>
          <w:lang w:val="es-ES"/>
        </w:rPr>
        <w:t xml:space="preserve"> </w:t>
      </w:r>
      <w:r w:rsidR="006C1209" w:rsidRPr="003F1BDD">
        <w:rPr>
          <w:rFonts w:ascii="Garamond" w:hAnsi="Garamond"/>
          <w:i/>
          <w:lang w:val="es-ES"/>
        </w:rPr>
        <w:t>supra</w:t>
      </w:r>
      <w:r w:rsidR="006C1209" w:rsidRPr="003F1BDD">
        <w:rPr>
          <w:rFonts w:ascii="Garamond" w:hAnsi="Garamond"/>
          <w:lang w:val="es-ES"/>
        </w:rPr>
        <w:t xml:space="preserve">: </w:t>
      </w:r>
      <w:r w:rsidR="005C4E5F" w:rsidRPr="003F1BDD">
        <w:rPr>
          <w:rFonts w:ascii="Garamond" w:hAnsi="Garamond"/>
          <w:lang w:val="es-ES"/>
        </w:rPr>
        <w:t>“</w:t>
      </w:r>
      <w:r w:rsidR="00A9479A" w:rsidRPr="003F1BDD">
        <w:rPr>
          <w:rFonts w:ascii="Garamond" w:hAnsi="Garamond"/>
          <w:lang w:val="es-ES"/>
        </w:rPr>
        <w:t>Régimen jurídico y marcos complementarios de conservación</w:t>
      </w:r>
      <w:r w:rsidR="005C4E5F" w:rsidRPr="003F1BDD">
        <w:rPr>
          <w:rFonts w:ascii="Garamond" w:hAnsi="Garamond"/>
          <w:lang w:val="es-ES"/>
        </w:rPr>
        <w:t>”</w:t>
      </w:r>
      <w:r w:rsidR="006C1209" w:rsidRPr="003F1BDD">
        <w:rPr>
          <w:rFonts w:ascii="Garamond" w:hAnsi="Garamond"/>
          <w:lang w:val="es-ES"/>
        </w:rPr>
        <w:t>. También se puede considerar la rotación de individuos de animales migratorios durante los periodos de migración, de manera que se alcance un total acumulativo, si se cuenta con esos datos (</w:t>
      </w:r>
      <w:r w:rsidR="00A9479A" w:rsidRPr="003F1BDD">
        <w:rPr>
          <w:rFonts w:ascii="Garamond" w:hAnsi="Garamond"/>
          <w:lang w:val="es-ES"/>
        </w:rPr>
        <w:t>las observaciones sobre rotación del párrafo 18</w:t>
      </w:r>
      <w:r w:rsidR="007D1C8A" w:rsidRPr="003F1BDD">
        <w:rPr>
          <w:rFonts w:ascii="Garamond" w:hAnsi="Garamond"/>
          <w:lang w:val="es-ES"/>
        </w:rPr>
        <w:t>9</w:t>
      </w:r>
      <w:r w:rsidR="00A9479A" w:rsidRPr="003F1BDD">
        <w:rPr>
          <w:rFonts w:ascii="Garamond" w:hAnsi="Garamond"/>
          <w:lang w:val="es-ES"/>
        </w:rPr>
        <w:t xml:space="preserve"> </w:t>
      </w:r>
      <w:r w:rsidR="006C1209" w:rsidRPr="003F1BDD">
        <w:rPr>
          <w:rFonts w:ascii="Garamond" w:hAnsi="Garamond"/>
          <w:lang w:val="es-ES"/>
        </w:rPr>
        <w:t>relativas a las aves acuáticas también pueden aplicarse en relación con los animales no aviarios).</w:t>
      </w:r>
    </w:p>
    <w:p w:rsidR="00045ED0" w:rsidRPr="003F1BDD" w:rsidRDefault="00045ED0" w:rsidP="00DF2424">
      <w:pPr>
        <w:ind w:left="540" w:right="-45" w:hanging="540"/>
        <w:rPr>
          <w:rFonts w:ascii="Garamond" w:hAnsi="Garamond"/>
          <w:lang w:val="es-ES"/>
        </w:rPr>
      </w:pPr>
    </w:p>
    <w:p w:rsidR="00045ED0" w:rsidRPr="003F1BDD" w:rsidRDefault="00A9479A" w:rsidP="00DF2424">
      <w:pPr>
        <w:ind w:left="540" w:right="-45" w:hanging="540"/>
        <w:rPr>
          <w:rFonts w:ascii="Garamond" w:hAnsi="Garamond"/>
          <w:lang w:val="es-ES"/>
        </w:rPr>
      </w:pPr>
      <w:r w:rsidRPr="003F1BDD">
        <w:rPr>
          <w:rFonts w:ascii="Garamond" w:hAnsi="Garamond"/>
          <w:lang w:val="es-ES"/>
        </w:rPr>
        <w:t>25</w:t>
      </w:r>
      <w:r w:rsidR="00F64E43" w:rsidRPr="003F1BDD">
        <w:rPr>
          <w:rFonts w:ascii="Garamond" w:hAnsi="Garamond"/>
          <w:lang w:val="es-ES"/>
        </w:rPr>
        <w:t>3</w:t>
      </w:r>
      <w:r w:rsidR="00045ED0" w:rsidRPr="003F1BDD">
        <w:rPr>
          <w:rFonts w:ascii="Garamond" w:hAnsi="Garamond"/>
          <w:lang w:val="es-ES"/>
        </w:rPr>
        <w:t>.</w:t>
      </w:r>
      <w:r w:rsidR="00045ED0" w:rsidRPr="003F1BDD">
        <w:rPr>
          <w:rFonts w:ascii="Garamond" w:hAnsi="Garamond"/>
          <w:lang w:val="es-ES"/>
        </w:rPr>
        <w:tab/>
      </w:r>
      <w:r w:rsidR="006C1209" w:rsidRPr="003F1BDD">
        <w:rPr>
          <w:rFonts w:ascii="Garamond" w:hAnsi="Garamond"/>
          <w:lang w:val="es-ES"/>
        </w:rPr>
        <w:t xml:space="preserve">A fin de asegurar la comparación a escala internacional, las Partes Contratantes deben utilizar, cuando sea posible, las estimaciones internacionales más actualizadas de las poblaciones y del umbral del 1% que proporcionan y actualizan periódicamente los Grupos de Especialistas de la UICN a través del Servicio de Información sobre las Especies (SIS) de la UICN, publicado en la serie de Informes Técnicos de Ramsar, como base para la evaluación de los sitios destinada a su inclusión en la Lista con arreglo a este Criterio. </w:t>
      </w:r>
      <w:r w:rsidR="00BE5746" w:rsidRPr="003F1BDD">
        <w:rPr>
          <w:rFonts w:ascii="Garamond" w:hAnsi="Garamond"/>
          <w:lang w:val="es-ES"/>
        </w:rPr>
        <w:t>(</w:t>
      </w:r>
      <w:r w:rsidR="00045ED0" w:rsidRPr="003F1BDD">
        <w:rPr>
          <w:rFonts w:ascii="Garamond" w:hAnsi="Garamond"/>
          <w:lang w:val="es-ES"/>
        </w:rPr>
        <w:t>Not</w:t>
      </w:r>
      <w:r w:rsidR="006C1209" w:rsidRPr="003F1BDD">
        <w:rPr>
          <w:rFonts w:ascii="Garamond" w:hAnsi="Garamond"/>
          <w:lang w:val="es-ES"/>
        </w:rPr>
        <w:t>a</w:t>
      </w:r>
      <w:r w:rsidR="00045ED0" w:rsidRPr="003F1BDD">
        <w:rPr>
          <w:rFonts w:ascii="Garamond" w:hAnsi="Garamond"/>
          <w:lang w:val="es-ES"/>
        </w:rPr>
        <w:t xml:space="preserve">: </w:t>
      </w:r>
      <w:r w:rsidR="008D08E8" w:rsidRPr="003F1BDD">
        <w:rPr>
          <w:rFonts w:ascii="Garamond" w:hAnsi="Garamond"/>
          <w:lang w:val="es-ES"/>
        </w:rPr>
        <w:t xml:space="preserve">En </w:t>
      </w:r>
      <w:r w:rsidRPr="003F1BDD">
        <w:rPr>
          <w:rFonts w:ascii="Garamond" w:hAnsi="Garamond"/>
          <w:lang w:val="es-ES"/>
        </w:rPr>
        <w:t xml:space="preserve">el documento </w:t>
      </w:r>
      <w:r w:rsidRPr="003F1BDD">
        <w:rPr>
          <w:rFonts w:ascii="Garamond" w:hAnsi="Garamond"/>
          <w:i/>
          <w:szCs w:val="24"/>
          <w:lang w:val="es-ES"/>
        </w:rPr>
        <w:t xml:space="preserve">Population estimates and 1% thresholds for wetland-dependent non-avian species, for the application of Criterion 9 </w:t>
      </w:r>
      <w:r w:rsidR="00DE1CE4" w:rsidRPr="003F1BDD">
        <w:rPr>
          <w:rFonts w:ascii="Garamond" w:hAnsi="Garamond"/>
          <w:szCs w:val="24"/>
          <w:lang w:val="es-ES"/>
        </w:rPr>
        <w:t xml:space="preserve">(Estimaciones de población y del umbral del 1% para especies no aviarias dependientes de los humedales, para la aplicación del Criterio 9) </w:t>
      </w:r>
      <w:r w:rsidR="008D08E8" w:rsidRPr="003F1BDD">
        <w:rPr>
          <w:rFonts w:ascii="Garamond" w:hAnsi="Garamond"/>
          <w:lang w:val="es-ES"/>
        </w:rPr>
        <w:t xml:space="preserve">se </w:t>
      </w:r>
      <w:r w:rsidR="00EA177F" w:rsidRPr="003F1BDD">
        <w:rPr>
          <w:rFonts w:ascii="Garamond" w:hAnsi="Garamond"/>
          <w:lang w:val="es-ES"/>
        </w:rPr>
        <w:t>proporciona una lista inicial</w:t>
      </w:r>
      <w:r w:rsidR="00045ED0" w:rsidRPr="003F1BDD">
        <w:rPr>
          <w:rFonts w:ascii="Garamond" w:hAnsi="Garamond"/>
          <w:lang w:val="es-ES"/>
        </w:rPr>
        <w:t>.</w:t>
      </w:r>
      <w:r w:rsidR="00BE5746" w:rsidRPr="003F1BDD">
        <w:rPr>
          <w:rFonts w:ascii="Garamond" w:hAnsi="Garamond"/>
          <w:lang w:val="es-ES"/>
        </w:rPr>
        <w:t>)</w:t>
      </w:r>
    </w:p>
    <w:p w:rsidR="00045ED0" w:rsidRPr="003F1BDD" w:rsidRDefault="00045ED0" w:rsidP="00DF2424">
      <w:pPr>
        <w:ind w:left="540" w:right="-45" w:hanging="540"/>
        <w:rPr>
          <w:rFonts w:ascii="Garamond" w:hAnsi="Garamond"/>
          <w:lang w:val="es-ES"/>
        </w:rPr>
      </w:pPr>
    </w:p>
    <w:p w:rsidR="00045ED0" w:rsidRPr="003F1BDD" w:rsidRDefault="00865079" w:rsidP="00DF2424">
      <w:pPr>
        <w:ind w:left="540" w:right="-45" w:hanging="540"/>
        <w:rPr>
          <w:rFonts w:ascii="Garamond" w:hAnsi="Garamond"/>
          <w:lang w:val="es-ES"/>
        </w:rPr>
      </w:pPr>
      <w:r w:rsidRPr="003F1BDD">
        <w:rPr>
          <w:rFonts w:ascii="Garamond" w:hAnsi="Garamond"/>
          <w:lang w:val="es-ES"/>
        </w:rPr>
        <w:t>25</w:t>
      </w:r>
      <w:r w:rsidR="00F64E43" w:rsidRPr="003F1BDD">
        <w:rPr>
          <w:rFonts w:ascii="Garamond" w:hAnsi="Garamond"/>
          <w:lang w:val="es-ES"/>
        </w:rPr>
        <w:t>4</w:t>
      </w:r>
      <w:r w:rsidR="00045ED0" w:rsidRPr="003F1BDD">
        <w:rPr>
          <w:rFonts w:ascii="Garamond" w:hAnsi="Garamond"/>
          <w:lang w:val="es-ES"/>
        </w:rPr>
        <w:t>.</w:t>
      </w:r>
      <w:r w:rsidR="00045ED0" w:rsidRPr="003F1BDD">
        <w:rPr>
          <w:rFonts w:ascii="Garamond" w:hAnsi="Garamond"/>
          <w:lang w:val="es-ES"/>
        </w:rPr>
        <w:tab/>
      </w:r>
      <w:r w:rsidR="006C1209" w:rsidRPr="003F1BDD">
        <w:rPr>
          <w:rFonts w:ascii="Garamond" w:hAnsi="Garamond"/>
          <w:lang w:val="es-ES"/>
        </w:rPr>
        <w:t>Este Criterio también puede aplicarse a especies o poblaciones endémicas a escala nacional, cuando se cuenten con estimaciones fiables del tamaño de la población. Cuando se aplique el Criterio de esta manera, se debe incluir la información relativa a la fuente publicada de la estimación del tamaño de la población en la justificación de la aplicación de este Criterio. Dicha información puede contribuir también a ampliar la cobertura taxonómica de la información sobre las estimaciones de población y del umbral del 1% publicada en la serie de Informes Técnicos de Ramsar.</w:t>
      </w:r>
    </w:p>
    <w:p w:rsidR="00045ED0" w:rsidRPr="003F1BDD" w:rsidRDefault="00045ED0" w:rsidP="00DF2424">
      <w:pPr>
        <w:ind w:left="540" w:right="-45" w:hanging="540"/>
        <w:rPr>
          <w:rFonts w:ascii="Garamond" w:hAnsi="Garamond"/>
          <w:lang w:val="es-ES"/>
        </w:rPr>
      </w:pPr>
    </w:p>
    <w:p w:rsidR="00865079" w:rsidRPr="003F1BDD" w:rsidRDefault="00400212" w:rsidP="00DF2424">
      <w:pPr>
        <w:ind w:left="567" w:hanging="567"/>
        <w:rPr>
          <w:rFonts w:ascii="Garamond" w:hAnsi="Garamond"/>
          <w:b/>
          <w:szCs w:val="24"/>
          <w:lang w:val="es-ES"/>
        </w:rPr>
      </w:pPr>
      <w:r w:rsidRPr="003F1BDD">
        <w:rPr>
          <w:rFonts w:ascii="Garamond" w:hAnsi="Garamond"/>
          <w:b/>
          <w:szCs w:val="24"/>
          <w:lang w:val="es-ES"/>
        </w:rPr>
        <w:t>Información y datos necesarios para la aplicación del Criterio</w:t>
      </w:r>
    </w:p>
    <w:p w:rsidR="00865079" w:rsidRPr="003F1BDD" w:rsidRDefault="00865079" w:rsidP="00DF2424">
      <w:pPr>
        <w:ind w:left="567" w:hanging="567"/>
        <w:rPr>
          <w:rFonts w:ascii="Garamond" w:hAnsi="Garamond"/>
          <w:b/>
          <w:szCs w:val="24"/>
          <w:lang w:val="es-ES"/>
        </w:rPr>
      </w:pPr>
    </w:p>
    <w:p w:rsidR="00865079" w:rsidRPr="003F1BDD" w:rsidRDefault="00865079" w:rsidP="00DF2424">
      <w:pPr>
        <w:ind w:left="540" w:right="-45" w:hanging="540"/>
        <w:rPr>
          <w:rFonts w:ascii="Garamond" w:hAnsi="Garamond"/>
          <w:lang w:val="es-ES"/>
        </w:rPr>
      </w:pPr>
      <w:r w:rsidRPr="003F1BDD">
        <w:rPr>
          <w:rFonts w:ascii="Garamond" w:hAnsi="Garamond"/>
          <w:lang w:val="es-ES"/>
        </w:rPr>
        <w:t>25</w:t>
      </w:r>
      <w:r w:rsidR="00F64E43" w:rsidRPr="003F1BDD">
        <w:rPr>
          <w:rFonts w:ascii="Garamond" w:hAnsi="Garamond"/>
          <w:lang w:val="es-ES"/>
        </w:rPr>
        <w:t>5</w:t>
      </w:r>
      <w:r w:rsidR="00045ED0" w:rsidRPr="003F1BDD">
        <w:rPr>
          <w:rFonts w:ascii="Garamond" w:hAnsi="Garamond"/>
          <w:lang w:val="es-ES"/>
        </w:rPr>
        <w:t>.</w:t>
      </w:r>
      <w:r w:rsidR="00045ED0" w:rsidRPr="003F1BDD">
        <w:rPr>
          <w:rFonts w:ascii="Garamond" w:hAnsi="Garamond"/>
          <w:lang w:val="es-ES"/>
        </w:rPr>
        <w:tab/>
      </w:r>
      <w:r w:rsidR="00F1088B" w:rsidRPr="003F1BDD">
        <w:rPr>
          <w:rFonts w:ascii="Garamond" w:hAnsi="Garamond"/>
          <w:lang w:val="es-ES"/>
        </w:rPr>
        <w:t>Se espera que este Criterio se aplique a las poblaciones y especies de una gama de taxones no aviarios, incluyendo, entre otros, a mamíferos, reptiles, anfibios, peces y macroinvertebrados acuáticos. Sin embargo, en la justificación de la aplicación de este Criterio se deben incluir s</w:t>
      </w:r>
      <w:r w:rsidRPr="003F1BDD">
        <w:rPr>
          <w:rFonts w:ascii="Garamond" w:hAnsi="Garamond"/>
          <w:lang w:val="es-ES"/>
        </w:rPr>
        <w:t>o</w:t>
      </w:r>
      <w:r w:rsidR="00F1088B" w:rsidRPr="003F1BDD">
        <w:rPr>
          <w:rFonts w:ascii="Garamond" w:hAnsi="Garamond"/>
          <w:lang w:val="es-ES"/>
        </w:rPr>
        <w:t xml:space="preserve">lo las especies y subespecies para las que existan estimaciones fiables de sus poblaciones que hayan sido publicadas. Cuando no se cuente con dicha información, las Partes Contratantes deben considerar la designación basada en especies animales no aviarias con arreglo al Criterio 4. </w:t>
      </w:r>
    </w:p>
    <w:p w:rsidR="00865079" w:rsidRPr="003F1BDD" w:rsidRDefault="00865079" w:rsidP="00DF2424">
      <w:pPr>
        <w:ind w:left="540" w:right="-45" w:hanging="540"/>
        <w:rPr>
          <w:rFonts w:ascii="Garamond" w:hAnsi="Garamond"/>
          <w:lang w:val="es-ES"/>
        </w:rPr>
      </w:pPr>
    </w:p>
    <w:p w:rsidR="00045ED0" w:rsidRPr="003F1BDD" w:rsidRDefault="00865079" w:rsidP="00DF2424">
      <w:pPr>
        <w:ind w:left="540" w:right="-45" w:hanging="540"/>
        <w:rPr>
          <w:rFonts w:ascii="Garamond" w:hAnsi="Garamond"/>
          <w:lang w:val="es-ES"/>
        </w:rPr>
      </w:pPr>
      <w:r w:rsidRPr="003F1BDD">
        <w:rPr>
          <w:rFonts w:ascii="Garamond" w:hAnsi="Garamond"/>
          <w:lang w:val="es-ES"/>
        </w:rPr>
        <w:t>25</w:t>
      </w:r>
      <w:r w:rsidR="00F64E43" w:rsidRPr="003F1BDD">
        <w:rPr>
          <w:rFonts w:ascii="Garamond" w:hAnsi="Garamond"/>
          <w:lang w:val="es-ES"/>
        </w:rPr>
        <w:t>6</w:t>
      </w:r>
      <w:r w:rsidRPr="003F1BDD">
        <w:rPr>
          <w:rFonts w:ascii="Garamond" w:hAnsi="Garamond"/>
          <w:lang w:val="es-ES"/>
        </w:rPr>
        <w:t>.</w:t>
      </w:r>
      <w:r w:rsidRPr="003F1BDD">
        <w:rPr>
          <w:rFonts w:ascii="Garamond" w:hAnsi="Garamond"/>
          <w:lang w:val="es-ES"/>
        </w:rPr>
        <w:tab/>
      </w:r>
      <w:r w:rsidR="00F1088B" w:rsidRPr="003F1BDD">
        <w:rPr>
          <w:rFonts w:ascii="Garamond" w:hAnsi="Garamond"/>
          <w:lang w:val="es-ES"/>
        </w:rPr>
        <w:t>Para la mejor aplicación de este Criterio, las Partes Contratantes deben brindar asistencia, cuando sea posible, mediante el suministro de esos datos a la Comisión de Supervivencia de Especies de la UICN y a sus Grupos de Especialistas, con el fin de apoyar las actualizaciones futuras y la revisión de las estimaciones internacionales de poblaciones.</w:t>
      </w:r>
    </w:p>
    <w:p w:rsidR="00045ED0" w:rsidRPr="003F1BDD" w:rsidRDefault="00045ED0" w:rsidP="00DF2424">
      <w:pPr>
        <w:pStyle w:val="BodyText2"/>
        <w:rPr>
          <w:lang w:val="es-ES"/>
        </w:rPr>
      </w:pPr>
    </w:p>
    <w:p w:rsidR="004F6B76" w:rsidRPr="003F1BDD" w:rsidRDefault="00FD4498" w:rsidP="00DF2424">
      <w:pPr>
        <w:ind w:left="567" w:hanging="567"/>
        <w:rPr>
          <w:rFonts w:ascii="Garamond" w:hAnsi="Garamond"/>
          <w:b/>
          <w:szCs w:val="24"/>
          <w:lang w:val="es-ES"/>
        </w:rPr>
      </w:pPr>
      <w:r w:rsidRPr="003F1BDD">
        <w:rPr>
          <w:rFonts w:ascii="Garamond" w:hAnsi="Garamond"/>
          <w:b/>
          <w:szCs w:val="24"/>
          <w:lang w:val="es-ES"/>
        </w:rPr>
        <w:t>Posibles ambigüedades y obstáculos</w:t>
      </w:r>
    </w:p>
    <w:p w:rsidR="004F6B76" w:rsidRPr="003F1BDD" w:rsidRDefault="004F6B76" w:rsidP="00DF2424">
      <w:pPr>
        <w:ind w:left="567" w:hanging="567"/>
        <w:rPr>
          <w:rFonts w:ascii="Garamond" w:hAnsi="Garamond"/>
          <w:b/>
          <w:szCs w:val="24"/>
          <w:lang w:val="es-ES"/>
        </w:rPr>
      </w:pPr>
    </w:p>
    <w:p w:rsidR="004F6B76" w:rsidRPr="003F1BDD" w:rsidRDefault="004F6B76" w:rsidP="00DF2424">
      <w:pPr>
        <w:pStyle w:val="BodyText2"/>
        <w:rPr>
          <w:lang w:val="es-ES"/>
        </w:rPr>
      </w:pPr>
      <w:r w:rsidRPr="003F1BDD">
        <w:rPr>
          <w:lang w:val="es-ES"/>
        </w:rPr>
        <w:t>25</w:t>
      </w:r>
      <w:r w:rsidR="00F64E43" w:rsidRPr="003F1BDD">
        <w:rPr>
          <w:lang w:val="es-ES"/>
        </w:rPr>
        <w:t>7</w:t>
      </w:r>
      <w:r w:rsidRPr="003F1BDD">
        <w:rPr>
          <w:lang w:val="es-ES"/>
        </w:rPr>
        <w:t>.</w:t>
      </w:r>
      <w:r w:rsidRPr="003F1BDD">
        <w:rPr>
          <w:lang w:val="es-ES"/>
        </w:rPr>
        <w:tab/>
        <w:t xml:space="preserve">Tenga presente que este Criterio debe aplicarse únicamente a poblaciones de animales para las cuales el umbral del 1% esta disponible. Con todo, tratándose de las poblaciones de animales </w:t>
      </w:r>
      <w:r w:rsidRPr="003F1BDD">
        <w:rPr>
          <w:lang w:val="es-ES"/>
        </w:rPr>
        <w:lastRenderedPageBreak/>
        <w:t xml:space="preserve">de taxones no comprendidos en el documento </w:t>
      </w:r>
      <w:r w:rsidRPr="003F1BDD">
        <w:rPr>
          <w:i/>
          <w:szCs w:val="24"/>
          <w:lang w:val="es-ES"/>
        </w:rPr>
        <w:t xml:space="preserve">Population estimates and 1% thresholds for wetland-dependent non-avian species, for the application of Criterion 9 </w:t>
      </w:r>
      <w:r w:rsidRPr="003F1BDD">
        <w:rPr>
          <w:szCs w:val="24"/>
          <w:lang w:val="es-ES"/>
        </w:rPr>
        <w:t>(Estimaciones de población y del umbral del 1% para especies no aviarias dependientes de los humedales, para la aplicación del Criterio 9)</w:t>
      </w:r>
      <w:r w:rsidRPr="003F1BDD">
        <w:rPr>
          <w:lang w:val="es-ES"/>
        </w:rPr>
        <w:t xml:space="preserve">, los lineamientos indican que este Criterio puede aplicarse si se cuenta con una estimación fiable de la población y un umbral del 1% de otra fuente, y que en tales casos la fuente de información debe especificarse claramente. Para aplicar este Criterio no basta con </w:t>
      </w:r>
      <w:r w:rsidR="008D59AE" w:rsidRPr="003F1BDD">
        <w:rPr>
          <w:lang w:val="es-ES"/>
        </w:rPr>
        <w:t>solo</w:t>
      </w:r>
      <w:r w:rsidRPr="003F1BDD">
        <w:rPr>
          <w:lang w:val="es-ES"/>
        </w:rPr>
        <w:t xml:space="preserve"> citar el Criterio, esto es, señalar que el sitio sostiene a &gt;1% de la población, ni es una justificación válida decir que en el sitio hay poblaciones equivalentes a &gt;1% de la población </w:t>
      </w:r>
      <w:r w:rsidRPr="003F1BDD">
        <w:rPr>
          <w:i/>
          <w:lang w:val="es-ES"/>
        </w:rPr>
        <w:t>nacional</w:t>
      </w:r>
      <w:r w:rsidRPr="003F1BDD">
        <w:rPr>
          <w:lang w:val="es-ES"/>
        </w:rPr>
        <w:t>, excepto cuando se trate de una población endémica del país.</w:t>
      </w:r>
    </w:p>
    <w:p w:rsidR="004F6B76" w:rsidRPr="003F1BDD" w:rsidRDefault="004F6B76" w:rsidP="00DF2424">
      <w:pPr>
        <w:pStyle w:val="BodyText2"/>
        <w:rPr>
          <w:lang w:val="es-ES"/>
        </w:rPr>
      </w:pPr>
    </w:p>
    <w:p w:rsidR="00AE3EFF" w:rsidRPr="003F1BDD" w:rsidRDefault="00AE3EFF" w:rsidP="00DF2424">
      <w:pPr>
        <w:ind w:left="567" w:hanging="567"/>
        <w:rPr>
          <w:rFonts w:ascii="Garamond" w:hAnsi="Garamond" w:cs="Courier New"/>
          <w:szCs w:val="24"/>
          <w:lang w:val="es-ES"/>
        </w:rPr>
      </w:pPr>
      <w:r w:rsidRPr="003F1BDD">
        <w:rPr>
          <w:rFonts w:ascii="Garamond" w:hAnsi="Garamond" w:cs="Courier New"/>
          <w:szCs w:val="24"/>
          <w:lang w:val="es-ES"/>
        </w:rPr>
        <w:t>25</w:t>
      </w:r>
      <w:r w:rsidR="00F64E43" w:rsidRPr="003F1BDD">
        <w:rPr>
          <w:rFonts w:ascii="Garamond" w:hAnsi="Garamond" w:cs="Courier New"/>
          <w:szCs w:val="24"/>
          <w:lang w:val="es-ES"/>
        </w:rPr>
        <w:t>8</w:t>
      </w:r>
      <w:r w:rsidRPr="003F1BDD">
        <w:rPr>
          <w:rFonts w:ascii="Garamond" w:hAnsi="Garamond" w:cs="Courier New"/>
          <w:szCs w:val="24"/>
          <w:lang w:val="es-ES"/>
        </w:rPr>
        <w:t>.</w:t>
      </w:r>
      <w:r w:rsidRPr="003F1BDD">
        <w:rPr>
          <w:rFonts w:ascii="Garamond" w:hAnsi="Garamond" w:cs="Courier New"/>
          <w:szCs w:val="24"/>
          <w:lang w:val="es-ES"/>
        </w:rPr>
        <w:tab/>
      </w:r>
      <w:r w:rsidR="001206F6" w:rsidRPr="003F1BDD">
        <w:rPr>
          <w:rFonts w:ascii="Garamond" w:hAnsi="Garamond" w:cs="Courier New"/>
          <w:szCs w:val="24"/>
          <w:lang w:val="es-ES"/>
        </w:rPr>
        <w:t xml:space="preserve">Para obtener orientación sobre </w:t>
      </w:r>
      <w:r w:rsidR="00616434" w:rsidRPr="003F1BDD">
        <w:rPr>
          <w:rFonts w:ascii="Garamond" w:hAnsi="Garamond" w:cs="Courier New"/>
          <w:szCs w:val="24"/>
          <w:lang w:val="es-ES"/>
        </w:rPr>
        <w:t>nomenclatura y taxonomía de especies</w:t>
      </w:r>
      <w:r w:rsidR="001206F6" w:rsidRPr="003F1BDD">
        <w:rPr>
          <w:rFonts w:ascii="Garamond" w:hAnsi="Garamond" w:cs="Courier New"/>
          <w:szCs w:val="24"/>
          <w:lang w:val="es-ES"/>
        </w:rPr>
        <w:t>, consúltese la sección 5.7.4.</w:t>
      </w:r>
    </w:p>
    <w:p w:rsidR="00AE3EFF" w:rsidRPr="003F1BDD" w:rsidRDefault="00AE3EFF" w:rsidP="00DF2424">
      <w:pPr>
        <w:ind w:left="567" w:hanging="567"/>
        <w:rPr>
          <w:rFonts w:ascii="Garamond" w:hAnsi="Garamond"/>
          <w:szCs w:val="24"/>
          <w:lang w:val="es-ES"/>
        </w:rPr>
      </w:pPr>
    </w:p>
    <w:p w:rsidR="00AE3EFF" w:rsidRPr="003F1BDD" w:rsidRDefault="00AE3EFF" w:rsidP="00DF2424">
      <w:pPr>
        <w:pStyle w:val="BodyText2"/>
        <w:rPr>
          <w:lang w:val="es-ES"/>
        </w:rPr>
      </w:pPr>
      <w:r w:rsidRPr="003F1BDD">
        <w:rPr>
          <w:lang w:val="es-ES"/>
        </w:rPr>
        <w:t>25</w:t>
      </w:r>
      <w:r w:rsidR="00F64E43" w:rsidRPr="003F1BDD">
        <w:rPr>
          <w:lang w:val="es-ES"/>
        </w:rPr>
        <w:t>9</w:t>
      </w:r>
      <w:r w:rsidRPr="003F1BDD">
        <w:rPr>
          <w:lang w:val="es-ES"/>
        </w:rPr>
        <w:t>.</w:t>
      </w:r>
      <w:r w:rsidRPr="003F1BDD">
        <w:rPr>
          <w:lang w:val="es-ES"/>
        </w:rPr>
        <w:tab/>
        <w:t xml:space="preserve">Las orientaciones para la aplicación del </w:t>
      </w:r>
      <w:r w:rsidRPr="003F1BDD">
        <w:rPr>
          <w:b/>
          <w:lang w:val="es-ES"/>
        </w:rPr>
        <w:t>Criterio 9</w:t>
      </w:r>
      <w:r w:rsidRPr="003F1BDD">
        <w:rPr>
          <w:lang w:val="es-ES"/>
        </w:rPr>
        <w:t xml:space="preserve"> para las especies animales no aviarias son similares a las ofrecidas para el Criterio 6 para las aves acuáticas. En particular, este Criterio debe aplicarse cuando se halla presente periódicamente &gt;1% de una población biogeográfica de una especie o subespecie animal que depende de los humedales, y debe reconocerse que en muchos casos el área de distribución biogeográfica de la población es mayor que el territorio de una única Parte Contratante. </w:t>
      </w:r>
    </w:p>
    <w:p w:rsidR="00AE3EFF" w:rsidRPr="003F1BDD" w:rsidRDefault="00AE3EFF" w:rsidP="00DF2424">
      <w:pPr>
        <w:pStyle w:val="BodyText2"/>
        <w:rPr>
          <w:lang w:val="es-ES"/>
        </w:rPr>
      </w:pPr>
    </w:p>
    <w:p w:rsidR="00AE3EFF" w:rsidRPr="003F1BDD" w:rsidRDefault="00AE3EFF" w:rsidP="00DF2424">
      <w:pPr>
        <w:pStyle w:val="BodyText2"/>
        <w:rPr>
          <w:lang w:val="es-ES"/>
        </w:rPr>
      </w:pPr>
      <w:r w:rsidRPr="003F1BDD">
        <w:rPr>
          <w:lang w:val="es-ES"/>
        </w:rPr>
        <w:t>2</w:t>
      </w:r>
      <w:r w:rsidR="00F64E43" w:rsidRPr="003F1BDD">
        <w:rPr>
          <w:lang w:val="es-ES"/>
        </w:rPr>
        <w:t>60</w:t>
      </w:r>
      <w:r w:rsidRPr="003F1BDD">
        <w:rPr>
          <w:lang w:val="es-ES"/>
        </w:rPr>
        <w:t>.</w:t>
      </w:r>
      <w:r w:rsidRPr="003F1BDD">
        <w:rPr>
          <w:lang w:val="es-ES"/>
        </w:rPr>
        <w:tab/>
        <w:t xml:space="preserve">Cada vez que se designe un sitio con arreglo al Criterio 9 teniendo en cuenta una población biogeográfica, deberá indicarse su nombre, así como el número de individuos que se encuentren periódicamente en el sitio. En el documento </w:t>
      </w:r>
      <w:r w:rsidR="005C4E5F" w:rsidRPr="003F1BDD">
        <w:rPr>
          <w:lang w:val="es-ES"/>
        </w:rPr>
        <w:t>“</w:t>
      </w:r>
      <w:r w:rsidRPr="003F1BDD">
        <w:rPr>
          <w:i/>
          <w:lang w:val="es-ES"/>
        </w:rPr>
        <w:t>Population estimates and 1% thresholds for wetland-dependent non-avian species, for the application of Criterion 9</w:t>
      </w:r>
      <w:r w:rsidR="005C4E5F" w:rsidRPr="003F1BDD">
        <w:rPr>
          <w:lang w:val="es-ES"/>
        </w:rPr>
        <w:t>”</w:t>
      </w:r>
      <w:r w:rsidRPr="003F1BDD">
        <w:rPr>
          <w:lang w:val="es-ES"/>
        </w:rPr>
        <w:t xml:space="preserve"> (Estimaciones de población y del umbral del 1% para especies no aviarias dependientes de los humedales, para la aplicación del Criterio 9, http://ramsar.org/ris/key_ris_criterion9_2006.pdf), que también contiene una descripción del área de distribución biogeográfica de cada población, figura una lista inicial con umbrales recomendados del 1% para aplicar el Criterio 9.</w:t>
      </w:r>
    </w:p>
    <w:p w:rsidR="00AE3EFF" w:rsidRPr="003F1BDD" w:rsidDel="00760678" w:rsidRDefault="00AE3EFF" w:rsidP="00DF2424">
      <w:pPr>
        <w:pStyle w:val="BodyText2"/>
        <w:rPr>
          <w:lang w:val="es-ES"/>
        </w:rPr>
      </w:pPr>
    </w:p>
    <w:p w:rsidR="00AD1347" w:rsidRPr="003F1BDD" w:rsidRDefault="004212FB" w:rsidP="00DF2424">
      <w:pPr>
        <w:ind w:left="567" w:hanging="567"/>
        <w:rPr>
          <w:rFonts w:ascii="Garamond" w:hAnsi="Garamond"/>
          <w:b/>
          <w:szCs w:val="24"/>
          <w:lang w:val="es-ES"/>
        </w:rPr>
      </w:pPr>
      <w:r w:rsidRPr="003F1BDD">
        <w:rPr>
          <w:rFonts w:ascii="Garamond" w:hAnsi="Garamond"/>
          <w:b/>
          <w:szCs w:val="24"/>
          <w:lang w:val="es-ES"/>
        </w:rPr>
        <w:t>Dónde acudir en busca de mayor ayuda o información</w:t>
      </w:r>
    </w:p>
    <w:p w:rsidR="00AD1347" w:rsidRPr="003F1BDD" w:rsidRDefault="00AD1347" w:rsidP="00DF2424">
      <w:pPr>
        <w:ind w:left="567" w:hanging="567"/>
        <w:rPr>
          <w:rFonts w:ascii="Garamond" w:hAnsi="Garamond"/>
          <w:b/>
          <w:szCs w:val="24"/>
          <w:lang w:val="es-ES"/>
        </w:rPr>
      </w:pPr>
    </w:p>
    <w:p w:rsidR="00AD1347" w:rsidRPr="003F1BDD" w:rsidRDefault="00AD1347" w:rsidP="00DF2424">
      <w:pPr>
        <w:ind w:left="567" w:hanging="567"/>
        <w:rPr>
          <w:rFonts w:ascii="Garamond" w:hAnsi="Garamond"/>
          <w:szCs w:val="24"/>
          <w:lang w:val="es-ES"/>
        </w:rPr>
      </w:pPr>
      <w:r w:rsidRPr="003F1BDD">
        <w:rPr>
          <w:rFonts w:ascii="Garamond" w:hAnsi="Garamond"/>
          <w:szCs w:val="24"/>
          <w:lang w:val="es-ES"/>
        </w:rPr>
        <w:t>2</w:t>
      </w:r>
      <w:r w:rsidR="00F64E43" w:rsidRPr="003F1BDD">
        <w:rPr>
          <w:rFonts w:ascii="Garamond" w:hAnsi="Garamond"/>
          <w:szCs w:val="24"/>
          <w:lang w:val="es-ES"/>
        </w:rPr>
        <w:t>61</w:t>
      </w:r>
      <w:r w:rsidRPr="003F1BDD">
        <w:rPr>
          <w:rFonts w:ascii="Garamond" w:hAnsi="Garamond"/>
          <w:szCs w:val="24"/>
          <w:lang w:val="es-ES"/>
        </w:rPr>
        <w:t>.</w:t>
      </w:r>
      <w:r w:rsidRPr="003F1BDD">
        <w:rPr>
          <w:rFonts w:ascii="Garamond" w:hAnsi="Garamond"/>
          <w:szCs w:val="24"/>
          <w:lang w:val="es-ES"/>
        </w:rPr>
        <w:tab/>
      </w:r>
      <w:r w:rsidR="006240D6" w:rsidRPr="003F1BDD">
        <w:rPr>
          <w:rFonts w:ascii="Garamond" w:hAnsi="Garamond"/>
          <w:szCs w:val="24"/>
          <w:lang w:val="es-ES"/>
        </w:rPr>
        <w:t xml:space="preserve">En </w:t>
      </w:r>
      <w:r w:rsidRPr="003F1BDD">
        <w:rPr>
          <w:rFonts w:ascii="Garamond" w:hAnsi="Garamond"/>
          <w:szCs w:val="24"/>
          <w:lang w:val="es-ES"/>
        </w:rPr>
        <w:t xml:space="preserve">Langhammer </w:t>
      </w:r>
      <w:r w:rsidRPr="003F1BDD">
        <w:rPr>
          <w:rFonts w:ascii="Garamond" w:hAnsi="Garamond"/>
          <w:i/>
          <w:szCs w:val="24"/>
          <w:lang w:val="es-ES"/>
        </w:rPr>
        <w:t>et al.</w:t>
      </w:r>
      <w:r w:rsidRPr="003F1BDD">
        <w:rPr>
          <w:rFonts w:ascii="Garamond" w:hAnsi="Garamond"/>
          <w:szCs w:val="24"/>
          <w:lang w:val="es-ES"/>
        </w:rPr>
        <w:t xml:space="preserve"> (2007) </w:t>
      </w:r>
      <w:r w:rsidR="006240D6" w:rsidRPr="003F1BDD">
        <w:rPr>
          <w:rFonts w:ascii="Garamond" w:hAnsi="Garamond"/>
          <w:szCs w:val="24"/>
          <w:lang w:val="es-ES"/>
        </w:rPr>
        <w:t>figuran muchas fuentes en línea de datos e información pertinentes sobre especies. Entre ellas cabe destacar las siguientes</w:t>
      </w:r>
      <w:r w:rsidRPr="003F1BDD">
        <w:rPr>
          <w:rFonts w:ascii="Garamond" w:hAnsi="Garamond"/>
          <w:szCs w:val="24"/>
          <w:lang w:val="es-ES"/>
        </w:rPr>
        <w:t>:</w:t>
      </w:r>
    </w:p>
    <w:p w:rsidR="00AD1347" w:rsidRPr="003F1BDD" w:rsidRDefault="00AD1347" w:rsidP="00DF2424">
      <w:pPr>
        <w:ind w:left="567" w:hanging="567"/>
        <w:rPr>
          <w:rFonts w:ascii="Garamond" w:hAnsi="Garamond"/>
          <w:szCs w:val="24"/>
          <w:lang w:val="es-ES"/>
        </w:rPr>
      </w:pPr>
    </w:p>
    <w:p w:rsidR="00AD1347" w:rsidRPr="003F1BDD" w:rsidRDefault="006240D6" w:rsidP="00DF2424">
      <w:pPr>
        <w:numPr>
          <w:ilvl w:val="0"/>
          <w:numId w:val="23"/>
        </w:numPr>
        <w:tabs>
          <w:tab w:val="left" w:pos="1134"/>
        </w:tabs>
        <w:ind w:left="1134" w:hanging="567"/>
        <w:rPr>
          <w:rFonts w:ascii="Garamond" w:hAnsi="Garamond"/>
          <w:szCs w:val="24"/>
          <w:lang w:val="es-ES"/>
        </w:rPr>
      </w:pPr>
      <w:r w:rsidRPr="003F1BDD">
        <w:rPr>
          <w:rFonts w:ascii="Garamond" w:hAnsi="Garamond"/>
          <w:b/>
          <w:szCs w:val="24"/>
          <w:lang w:val="es-ES"/>
        </w:rPr>
        <w:t>Sitios Alianza para la Extinción Cero (</w:t>
      </w:r>
      <w:r w:rsidR="00AD1347" w:rsidRPr="003F1BDD">
        <w:rPr>
          <w:rFonts w:ascii="Garamond" w:hAnsi="Garamond"/>
          <w:b/>
          <w:szCs w:val="24"/>
          <w:lang w:val="es-ES"/>
        </w:rPr>
        <w:t xml:space="preserve">Alliance for Zero Extinction </w:t>
      </w:r>
      <w:r w:rsidRPr="003F1BDD">
        <w:rPr>
          <w:rFonts w:ascii="Garamond" w:hAnsi="Garamond"/>
          <w:b/>
          <w:szCs w:val="24"/>
          <w:lang w:val="es-ES"/>
        </w:rPr>
        <w:t xml:space="preserve">- </w:t>
      </w:r>
      <w:r w:rsidR="00AD1347" w:rsidRPr="003F1BDD">
        <w:rPr>
          <w:rFonts w:ascii="Garamond" w:hAnsi="Garamond"/>
          <w:b/>
          <w:szCs w:val="24"/>
          <w:lang w:val="es-ES"/>
        </w:rPr>
        <w:t>AZE):</w:t>
      </w:r>
      <w:r w:rsidR="00AD1347" w:rsidRPr="003F1BDD">
        <w:rPr>
          <w:rFonts w:ascii="Garamond" w:hAnsi="Garamond"/>
          <w:szCs w:val="24"/>
          <w:lang w:val="es-ES"/>
        </w:rPr>
        <w:t xml:space="preserve"> www.zeroextinction.org</w:t>
      </w:r>
    </w:p>
    <w:p w:rsidR="00AD1347" w:rsidRPr="003F1BDD" w:rsidRDefault="006240D6" w:rsidP="00DF2424">
      <w:pPr>
        <w:numPr>
          <w:ilvl w:val="0"/>
          <w:numId w:val="23"/>
        </w:numPr>
        <w:tabs>
          <w:tab w:val="left" w:pos="1134"/>
        </w:tabs>
        <w:ind w:left="1134" w:hanging="567"/>
        <w:rPr>
          <w:rFonts w:ascii="Garamond" w:hAnsi="Garamond"/>
          <w:b/>
          <w:szCs w:val="24"/>
          <w:lang w:val="es-ES"/>
        </w:rPr>
      </w:pPr>
      <w:r w:rsidRPr="003F1BDD">
        <w:rPr>
          <w:rFonts w:ascii="Garamond" w:hAnsi="Garamond"/>
          <w:b/>
          <w:szCs w:val="24"/>
          <w:lang w:val="es-ES"/>
        </w:rPr>
        <w:t>Base de datos mundial de tortugas</w:t>
      </w:r>
      <w:r w:rsidR="00AD1347" w:rsidRPr="003F1BDD">
        <w:rPr>
          <w:rFonts w:ascii="Garamond" w:hAnsi="Garamond"/>
          <w:b/>
          <w:szCs w:val="24"/>
          <w:lang w:val="es-ES"/>
        </w:rPr>
        <w:t>:</w:t>
      </w:r>
      <w:r w:rsidR="00AD1347" w:rsidRPr="003F1BDD">
        <w:rPr>
          <w:rFonts w:ascii="Garamond" w:hAnsi="Garamond"/>
          <w:szCs w:val="24"/>
          <w:lang w:val="es-ES"/>
        </w:rPr>
        <w:t xml:space="preserve"> http://emys.geo.orst.edu/main_pages/database.html</w:t>
      </w:r>
    </w:p>
    <w:p w:rsidR="00AD1347" w:rsidRPr="003F1BDD" w:rsidRDefault="00466DAB" w:rsidP="00DF2424">
      <w:pPr>
        <w:numPr>
          <w:ilvl w:val="0"/>
          <w:numId w:val="23"/>
        </w:numPr>
        <w:tabs>
          <w:tab w:val="left" w:pos="1134"/>
        </w:tabs>
        <w:ind w:left="1134" w:hanging="567"/>
        <w:rPr>
          <w:rFonts w:ascii="Garamond" w:hAnsi="Garamond"/>
          <w:szCs w:val="24"/>
          <w:lang w:val="es-ES"/>
        </w:rPr>
      </w:pPr>
      <w:r w:rsidRPr="003F1BDD">
        <w:rPr>
          <w:rFonts w:ascii="Garamond" w:hAnsi="Garamond"/>
          <w:b/>
          <w:szCs w:val="24"/>
          <w:lang w:val="es-ES"/>
        </w:rPr>
        <w:t>Evaluación Mundial de los Anfibios</w:t>
      </w:r>
      <w:r w:rsidR="00AD1347" w:rsidRPr="003F1BDD">
        <w:rPr>
          <w:rFonts w:ascii="Garamond" w:hAnsi="Garamond"/>
          <w:b/>
          <w:szCs w:val="24"/>
          <w:lang w:val="es-ES"/>
        </w:rPr>
        <w:t xml:space="preserve">: </w:t>
      </w:r>
      <w:r w:rsidR="00AD1347" w:rsidRPr="003F1BDD">
        <w:rPr>
          <w:rFonts w:ascii="Garamond" w:hAnsi="Garamond"/>
          <w:szCs w:val="24"/>
          <w:lang w:val="es-ES"/>
        </w:rPr>
        <w:t>www.amphibians.org/redlist/</w:t>
      </w:r>
    </w:p>
    <w:p w:rsidR="00AD1347" w:rsidRPr="003F1BDD" w:rsidRDefault="00AD1347" w:rsidP="00DF2424">
      <w:pPr>
        <w:numPr>
          <w:ilvl w:val="0"/>
          <w:numId w:val="23"/>
        </w:numPr>
        <w:tabs>
          <w:tab w:val="left" w:pos="1134"/>
        </w:tabs>
        <w:ind w:left="1134" w:hanging="567"/>
        <w:rPr>
          <w:rFonts w:ascii="Garamond" w:hAnsi="Garamond"/>
          <w:szCs w:val="24"/>
          <w:lang w:val="es-ES"/>
        </w:rPr>
      </w:pPr>
      <w:r w:rsidRPr="003F1BDD">
        <w:rPr>
          <w:rFonts w:ascii="Garamond" w:hAnsi="Garamond"/>
          <w:b/>
          <w:szCs w:val="24"/>
          <w:lang w:val="es-ES"/>
        </w:rPr>
        <w:t xml:space="preserve">HerpNet: </w:t>
      </w:r>
      <w:r w:rsidRPr="003F1BDD">
        <w:rPr>
          <w:rFonts w:ascii="Garamond" w:hAnsi="Garamond"/>
          <w:szCs w:val="24"/>
          <w:lang w:val="es-ES"/>
        </w:rPr>
        <w:t>www.herpnet.org</w:t>
      </w:r>
    </w:p>
    <w:p w:rsidR="00AD1347" w:rsidRPr="003F1BDD" w:rsidRDefault="00466DAB" w:rsidP="00DF2424">
      <w:pPr>
        <w:numPr>
          <w:ilvl w:val="0"/>
          <w:numId w:val="23"/>
        </w:numPr>
        <w:tabs>
          <w:tab w:val="left" w:pos="1134"/>
        </w:tabs>
        <w:ind w:left="1134" w:hanging="567"/>
        <w:rPr>
          <w:rFonts w:ascii="Garamond" w:hAnsi="Garamond"/>
          <w:szCs w:val="24"/>
          <w:lang w:val="es-ES"/>
        </w:rPr>
      </w:pPr>
      <w:r w:rsidRPr="003F1BDD">
        <w:rPr>
          <w:rFonts w:ascii="Garamond" w:hAnsi="Garamond"/>
          <w:b/>
          <w:szCs w:val="24"/>
          <w:lang w:val="es-ES"/>
        </w:rPr>
        <w:t>Base de datos de especies de vertebrados en focos de biodiversidad</w:t>
      </w:r>
      <w:r w:rsidR="00AD1347" w:rsidRPr="003F1BDD">
        <w:rPr>
          <w:rFonts w:ascii="Garamond" w:hAnsi="Garamond"/>
          <w:b/>
          <w:szCs w:val="24"/>
          <w:lang w:val="es-ES"/>
        </w:rPr>
        <w:t>:</w:t>
      </w:r>
      <w:r w:rsidR="00AD1347" w:rsidRPr="003F1BDD">
        <w:rPr>
          <w:rFonts w:ascii="Garamond" w:hAnsi="Garamond"/>
          <w:szCs w:val="24"/>
          <w:lang w:val="es-ES"/>
        </w:rPr>
        <w:t xml:space="preserve"> www.biodiversityhotspots.org/xp/Hotspots/search/Pages/search.aspx</w:t>
      </w:r>
    </w:p>
    <w:p w:rsidR="00AD1347" w:rsidRPr="003F1BDD" w:rsidRDefault="00466DAB" w:rsidP="00DF2424">
      <w:pPr>
        <w:numPr>
          <w:ilvl w:val="0"/>
          <w:numId w:val="23"/>
        </w:numPr>
        <w:tabs>
          <w:tab w:val="left" w:pos="1134"/>
        </w:tabs>
        <w:ind w:left="1134" w:hanging="567"/>
        <w:rPr>
          <w:rFonts w:ascii="Garamond" w:hAnsi="Garamond"/>
          <w:szCs w:val="24"/>
          <w:lang w:val="es-ES"/>
        </w:rPr>
      </w:pPr>
      <w:r w:rsidRPr="003F1BDD">
        <w:rPr>
          <w:rFonts w:ascii="Garamond" w:hAnsi="Garamond"/>
          <w:b/>
          <w:szCs w:val="24"/>
          <w:lang w:val="es-ES"/>
        </w:rPr>
        <w:t>Especies de mamíferos del mundo</w:t>
      </w:r>
      <w:r w:rsidR="00AD1347" w:rsidRPr="003F1BDD">
        <w:rPr>
          <w:rFonts w:ascii="Garamond" w:hAnsi="Garamond"/>
          <w:b/>
          <w:szCs w:val="24"/>
          <w:lang w:val="es-ES"/>
        </w:rPr>
        <w:t xml:space="preserve">: </w:t>
      </w:r>
      <w:r w:rsidR="00AD1347" w:rsidRPr="003F1BDD">
        <w:rPr>
          <w:rFonts w:ascii="Garamond" w:hAnsi="Garamond"/>
          <w:szCs w:val="24"/>
          <w:lang w:val="es-ES"/>
        </w:rPr>
        <w:t>www.bucknell.edu/msw3/</w:t>
      </w:r>
    </w:p>
    <w:p w:rsidR="00AD1347" w:rsidRPr="003F1BDD" w:rsidRDefault="00466DAB" w:rsidP="00DF2424">
      <w:pPr>
        <w:numPr>
          <w:ilvl w:val="0"/>
          <w:numId w:val="23"/>
        </w:numPr>
        <w:tabs>
          <w:tab w:val="left" w:pos="1134"/>
        </w:tabs>
        <w:ind w:left="1134" w:hanging="567"/>
        <w:rPr>
          <w:rFonts w:ascii="Garamond" w:hAnsi="Garamond"/>
          <w:szCs w:val="24"/>
          <w:lang w:val="es-ES"/>
        </w:rPr>
      </w:pPr>
      <w:r w:rsidRPr="003F1BDD">
        <w:rPr>
          <w:rFonts w:ascii="Garamond" w:hAnsi="Garamond"/>
          <w:b/>
          <w:szCs w:val="24"/>
          <w:lang w:val="es-ES"/>
        </w:rPr>
        <w:t>Sistema de redes de información sobre mamíferos</w:t>
      </w:r>
      <w:r w:rsidR="00AD1347" w:rsidRPr="003F1BDD">
        <w:rPr>
          <w:rFonts w:ascii="Garamond" w:hAnsi="Garamond"/>
          <w:b/>
          <w:szCs w:val="24"/>
          <w:lang w:val="es-ES"/>
        </w:rPr>
        <w:t xml:space="preserve">: </w:t>
      </w:r>
      <w:r w:rsidR="00AD1347" w:rsidRPr="003F1BDD">
        <w:rPr>
          <w:rFonts w:ascii="Garamond" w:hAnsi="Garamond"/>
          <w:szCs w:val="24"/>
          <w:lang w:val="es-ES"/>
        </w:rPr>
        <w:t>http://manisnet.org/</w:t>
      </w:r>
    </w:p>
    <w:p w:rsidR="00AD1347" w:rsidRPr="003F1BDD" w:rsidRDefault="00AD1347" w:rsidP="00DF2424">
      <w:pPr>
        <w:ind w:left="567" w:hanging="567"/>
        <w:rPr>
          <w:rFonts w:ascii="Garamond" w:hAnsi="Garamond"/>
          <w:b/>
          <w:szCs w:val="24"/>
          <w:lang w:val="es-ES"/>
        </w:rPr>
      </w:pPr>
    </w:p>
    <w:p w:rsidR="00AD1347" w:rsidRPr="003F1BDD" w:rsidRDefault="00AD1347" w:rsidP="00DF2424">
      <w:pPr>
        <w:pStyle w:val="Heading2"/>
        <w:tabs>
          <w:tab w:val="clear" w:pos="314"/>
        </w:tabs>
        <w:ind w:left="567" w:hanging="567"/>
        <w:rPr>
          <w:szCs w:val="24"/>
          <w:lang w:val="es-ES"/>
        </w:rPr>
      </w:pPr>
      <w:bookmarkStart w:id="105" w:name="_Toc301966864"/>
      <w:bookmarkStart w:id="106" w:name="_Toc320836704"/>
      <w:bookmarkStart w:id="107" w:name="_Toc320907585"/>
      <w:r w:rsidRPr="003F1BDD">
        <w:rPr>
          <w:szCs w:val="24"/>
          <w:lang w:val="es-ES"/>
        </w:rPr>
        <w:t>6.2</w:t>
      </w:r>
      <w:r w:rsidRPr="003F1BDD">
        <w:rPr>
          <w:szCs w:val="24"/>
          <w:lang w:val="es-ES"/>
        </w:rPr>
        <w:tab/>
      </w:r>
      <w:r w:rsidR="0078316D" w:rsidRPr="003F1BDD">
        <w:rPr>
          <w:szCs w:val="24"/>
          <w:lang w:val="es-ES"/>
        </w:rPr>
        <w:t xml:space="preserve">Documentación de los Criterios </w:t>
      </w:r>
      <w:r w:rsidR="00DA3679" w:rsidRPr="003F1BDD">
        <w:rPr>
          <w:szCs w:val="24"/>
          <w:lang w:val="es-ES"/>
        </w:rPr>
        <w:t>seleccionados</w:t>
      </w:r>
      <w:r w:rsidR="0078316D" w:rsidRPr="003F1BDD">
        <w:rPr>
          <w:szCs w:val="24"/>
          <w:lang w:val="es-ES"/>
        </w:rPr>
        <w:t xml:space="preserve"> en la Ficha Informativa de los Sitios Ramsar (FIR)</w:t>
      </w:r>
      <w:bookmarkEnd w:id="105"/>
      <w:bookmarkEnd w:id="106"/>
      <w:bookmarkEnd w:id="107"/>
    </w:p>
    <w:p w:rsidR="00AD1347" w:rsidRPr="003F1BDD" w:rsidRDefault="00AD1347" w:rsidP="00DF2424">
      <w:pPr>
        <w:ind w:left="567" w:hanging="567"/>
        <w:rPr>
          <w:rFonts w:ascii="Garamond" w:hAnsi="Garamond"/>
          <w:szCs w:val="24"/>
          <w:lang w:val="es-ES"/>
        </w:rPr>
      </w:pPr>
    </w:p>
    <w:p w:rsidR="00AD1347" w:rsidRPr="003F1BDD" w:rsidRDefault="00AD1347" w:rsidP="00DF2424">
      <w:pPr>
        <w:ind w:left="567" w:hanging="567"/>
        <w:rPr>
          <w:rFonts w:ascii="Garamond" w:hAnsi="Garamond"/>
          <w:szCs w:val="24"/>
          <w:lang w:val="es-ES"/>
        </w:rPr>
      </w:pPr>
      <w:r w:rsidRPr="003F1BDD">
        <w:rPr>
          <w:rFonts w:ascii="Garamond" w:hAnsi="Garamond"/>
          <w:szCs w:val="24"/>
          <w:lang w:val="es-ES"/>
        </w:rPr>
        <w:lastRenderedPageBreak/>
        <w:t>26</w:t>
      </w:r>
      <w:r w:rsidR="00F64E43" w:rsidRPr="003F1BDD">
        <w:rPr>
          <w:rFonts w:ascii="Garamond" w:hAnsi="Garamond"/>
          <w:szCs w:val="24"/>
          <w:lang w:val="es-ES"/>
        </w:rPr>
        <w:t>2</w:t>
      </w:r>
      <w:r w:rsidRPr="003F1BDD">
        <w:rPr>
          <w:rFonts w:ascii="Garamond" w:hAnsi="Garamond"/>
          <w:szCs w:val="24"/>
          <w:lang w:val="es-ES"/>
        </w:rPr>
        <w:t xml:space="preserve">. </w:t>
      </w:r>
      <w:r w:rsidRPr="003F1BDD">
        <w:rPr>
          <w:rFonts w:ascii="Garamond" w:hAnsi="Garamond"/>
          <w:szCs w:val="24"/>
          <w:lang w:val="es-ES"/>
        </w:rPr>
        <w:tab/>
      </w:r>
      <w:r w:rsidR="00C652D5" w:rsidRPr="003F1BDD">
        <w:rPr>
          <w:rFonts w:ascii="Garamond" w:hAnsi="Garamond"/>
          <w:szCs w:val="24"/>
          <w:lang w:val="es-ES"/>
        </w:rPr>
        <w:t>En la FIR debe</w:t>
      </w:r>
      <w:r w:rsidR="00953D82" w:rsidRPr="003F1BDD">
        <w:rPr>
          <w:rFonts w:ascii="Garamond" w:hAnsi="Garamond"/>
          <w:szCs w:val="24"/>
          <w:lang w:val="es-ES"/>
        </w:rPr>
        <w:t>n</w:t>
      </w:r>
      <w:r w:rsidR="00C652D5" w:rsidRPr="003F1BDD">
        <w:rPr>
          <w:rFonts w:ascii="Garamond" w:hAnsi="Garamond"/>
          <w:szCs w:val="24"/>
          <w:lang w:val="es-ES"/>
        </w:rPr>
        <w:t xml:space="preserve"> indicarse todos los Criterios que cumple </w:t>
      </w:r>
      <w:r w:rsidR="007F3C64" w:rsidRPr="003F1BDD">
        <w:rPr>
          <w:rFonts w:ascii="Garamond" w:hAnsi="Garamond"/>
          <w:szCs w:val="24"/>
          <w:lang w:val="es-ES"/>
        </w:rPr>
        <w:t xml:space="preserve">para su designación </w:t>
      </w:r>
      <w:r w:rsidR="00C652D5" w:rsidRPr="003F1BDD">
        <w:rPr>
          <w:rFonts w:ascii="Garamond" w:hAnsi="Garamond"/>
          <w:szCs w:val="24"/>
          <w:lang w:val="es-ES"/>
        </w:rPr>
        <w:t xml:space="preserve">el sitio propuesto, </w:t>
      </w:r>
      <w:r w:rsidR="00953D82" w:rsidRPr="003F1BDD">
        <w:rPr>
          <w:rFonts w:ascii="Garamond" w:hAnsi="Garamond"/>
          <w:szCs w:val="24"/>
          <w:lang w:val="es-ES"/>
        </w:rPr>
        <w:t xml:space="preserve">y adjuntar </w:t>
      </w:r>
      <w:r w:rsidR="00C652D5" w:rsidRPr="003F1BDD">
        <w:rPr>
          <w:rFonts w:ascii="Garamond" w:hAnsi="Garamond"/>
          <w:szCs w:val="24"/>
          <w:lang w:val="es-ES"/>
        </w:rPr>
        <w:t xml:space="preserve">información </w:t>
      </w:r>
      <w:r w:rsidR="00953D82" w:rsidRPr="003F1BDD">
        <w:rPr>
          <w:rFonts w:ascii="Garamond" w:hAnsi="Garamond"/>
          <w:szCs w:val="24"/>
          <w:lang w:val="es-ES"/>
        </w:rPr>
        <w:t xml:space="preserve">que explique el </w:t>
      </w:r>
      <w:r w:rsidR="00C652D5" w:rsidRPr="003F1BDD">
        <w:rPr>
          <w:rFonts w:ascii="Garamond" w:hAnsi="Garamond"/>
          <w:szCs w:val="24"/>
          <w:lang w:val="es-ES"/>
        </w:rPr>
        <w:t xml:space="preserve">modo en que </w:t>
      </w:r>
      <w:r w:rsidR="00834A9B" w:rsidRPr="003F1BDD">
        <w:rPr>
          <w:rFonts w:ascii="Garamond" w:hAnsi="Garamond"/>
          <w:szCs w:val="24"/>
          <w:lang w:val="es-ES"/>
        </w:rPr>
        <w:t xml:space="preserve">cada </w:t>
      </w:r>
      <w:r w:rsidR="00C652D5" w:rsidRPr="003F1BDD">
        <w:rPr>
          <w:rFonts w:ascii="Garamond" w:hAnsi="Garamond"/>
          <w:szCs w:val="24"/>
          <w:lang w:val="es-ES"/>
        </w:rPr>
        <w:t xml:space="preserve">Criterio se aplica al sitio. La parte 2 de la FIR (Criterios de designación) se relaciona </w:t>
      </w:r>
      <w:r w:rsidR="00E34AF5" w:rsidRPr="003F1BDD">
        <w:rPr>
          <w:rFonts w:ascii="Garamond" w:hAnsi="Garamond"/>
          <w:szCs w:val="24"/>
          <w:lang w:val="es-ES"/>
        </w:rPr>
        <w:t xml:space="preserve">intrínsecamente con el concepto </w:t>
      </w:r>
      <w:r w:rsidR="00C652D5" w:rsidRPr="003F1BDD">
        <w:rPr>
          <w:rFonts w:ascii="Garamond" w:hAnsi="Garamond"/>
          <w:szCs w:val="24"/>
          <w:lang w:val="es-ES"/>
        </w:rPr>
        <w:t xml:space="preserve">de </w:t>
      </w:r>
      <w:r w:rsidR="005C4E5F" w:rsidRPr="003F1BDD">
        <w:rPr>
          <w:rFonts w:ascii="Garamond" w:hAnsi="Garamond"/>
          <w:szCs w:val="24"/>
          <w:lang w:val="es-ES"/>
        </w:rPr>
        <w:t>“</w:t>
      </w:r>
      <w:r w:rsidR="00E34AF5" w:rsidRPr="003F1BDD">
        <w:rPr>
          <w:rFonts w:ascii="Garamond" w:hAnsi="Garamond"/>
          <w:szCs w:val="24"/>
          <w:lang w:val="es-ES"/>
        </w:rPr>
        <w:t>importancia internacional</w:t>
      </w:r>
      <w:r w:rsidR="005C4E5F" w:rsidRPr="003F1BDD">
        <w:rPr>
          <w:rFonts w:ascii="Garamond" w:hAnsi="Garamond"/>
          <w:szCs w:val="24"/>
          <w:lang w:val="es-ES"/>
        </w:rPr>
        <w:t>”</w:t>
      </w:r>
      <w:r w:rsidR="00E34AF5" w:rsidRPr="003F1BDD">
        <w:rPr>
          <w:rFonts w:ascii="Garamond" w:hAnsi="Garamond"/>
          <w:szCs w:val="24"/>
          <w:lang w:val="es-ES"/>
        </w:rPr>
        <w:t xml:space="preserve">. Es fundamentar </w:t>
      </w:r>
      <w:r w:rsidR="00BE32CA" w:rsidRPr="003F1BDD">
        <w:rPr>
          <w:rFonts w:ascii="Garamond" w:hAnsi="Garamond"/>
          <w:szCs w:val="24"/>
          <w:lang w:val="es-ES"/>
        </w:rPr>
        <w:t>suministrar</w:t>
      </w:r>
      <w:r w:rsidR="00E34AF5" w:rsidRPr="003F1BDD">
        <w:rPr>
          <w:rFonts w:ascii="Garamond" w:hAnsi="Garamond"/>
          <w:szCs w:val="24"/>
          <w:lang w:val="es-ES"/>
        </w:rPr>
        <w:t xml:space="preserve"> descripciones suficientemente precisas que expliquen y apoyen cada uno de los Criterio</w:t>
      </w:r>
      <w:r w:rsidR="00953D82" w:rsidRPr="003F1BDD">
        <w:rPr>
          <w:rFonts w:ascii="Garamond" w:hAnsi="Garamond"/>
          <w:szCs w:val="24"/>
          <w:lang w:val="es-ES"/>
        </w:rPr>
        <w:t>s</w:t>
      </w:r>
      <w:r w:rsidR="00E34AF5" w:rsidRPr="003F1BDD">
        <w:rPr>
          <w:rFonts w:ascii="Garamond" w:hAnsi="Garamond"/>
          <w:szCs w:val="24"/>
          <w:lang w:val="es-ES"/>
        </w:rPr>
        <w:t xml:space="preserve"> de Ramsar seleccionados, así como aportar la información </w:t>
      </w:r>
      <w:r w:rsidR="00BE32CA" w:rsidRPr="003F1BDD">
        <w:rPr>
          <w:rFonts w:ascii="Garamond" w:hAnsi="Garamond"/>
          <w:szCs w:val="24"/>
          <w:lang w:val="es-ES"/>
        </w:rPr>
        <w:t>detallada</w:t>
      </w:r>
      <w:r w:rsidR="00E34AF5" w:rsidRPr="003F1BDD">
        <w:rPr>
          <w:rFonts w:ascii="Garamond" w:hAnsi="Garamond"/>
          <w:szCs w:val="24"/>
          <w:lang w:val="es-ES"/>
        </w:rPr>
        <w:t xml:space="preserve"> necesaria para explicar cómo un Criterio determinado se aplica específicamente al sitio </w:t>
      </w:r>
      <w:r w:rsidR="00834A9B" w:rsidRPr="003F1BDD">
        <w:rPr>
          <w:rFonts w:ascii="Garamond" w:hAnsi="Garamond"/>
          <w:szCs w:val="24"/>
          <w:lang w:val="es-ES"/>
        </w:rPr>
        <w:t>que se designa</w:t>
      </w:r>
      <w:r w:rsidRPr="003F1BDD">
        <w:rPr>
          <w:rFonts w:ascii="Garamond" w:hAnsi="Garamond"/>
          <w:szCs w:val="24"/>
          <w:lang w:val="es-ES"/>
        </w:rPr>
        <w:t xml:space="preserve">. </w:t>
      </w:r>
    </w:p>
    <w:p w:rsidR="00AD1347" w:rsidRPr="003F1BDD" w:rsidRDefault="00AD1347" w:rsidP="00DF2424">
      <w:pPr>
        <w:ind w:left="567" w:hanging="567"/>
        <w:rPr>
          <w:rFonts w:ascii="Garamond" w:hAnsi="Garamond"/>
          <w:szCs w:val="24"/>
          <w:lang w:val="es-ES"/>
        </w:rPr>
      </w:pPr>
    </w:p>
    <w:p w:rsidR="00B80A26" w:rsidRPr="003F1BDD" w:rsidRDefault="00B80A26" w:rsidP="00DF2424">
      <w:pPr>
        <w:pStyle w:val="Heading1"/>
        <w:ind w:left="567" w:hanging="567"/>
        <w:jc w:val="left"/>
        <w:rPr>
          <w:sz w:val="28"/>
          <w:szCs w:val="28"/>
          <w:lang w:val="es-ES"/>
        </w:rPr>
      </w:pPr>
      <w:bookmarkStart w:id="108" w:name="_Toc301966865"/>
      <w:bookmarkStart w:id="109" w:name="_Toc320836705"/>
      <w:bookmarkStart w:id="110" w:name="_Toc320907586"/>
      <w:r w:rsidRPr="003F1BDD">
        <w:rPr>
          <w:sz w:val="28"/>
          <w:szCs w:val="28"/>
          <w:lang w:val="es-ES"/>
        </w:rPr>
        <w:t>7.</w:t>
      </w:r>
      <w:r w:rsidRPr="003F1BDD">
        <w:rPr>
          <w:sz w:val="28"/>
          <w:szCs w:val="28"/>
          <w:lang w:val="es-ES"/>
        </w:rPr>
        <w:tab/>
      </w:r>
      <w:r w:rsidR="00BE32CA" w:rsidRPr="003F1BDD">
        <w:rPr>
          <w:sz w:val="28"/>
          <w:szCs w:val="28"/>
          <w:lang w:val="es-ES"/>
        </w:rPr>
        <w:t>Descripción del Sitio Ramsar</w:t>
      </w:r>
      <w:r w:rsidRPr="003F1BDD">
        <w:rPr>
          <w:sz w:val="28"/>
          <w:szCs w:val="28"/>
          <w:lang w:val="es-ES"/>
        </w:rPr>
        <w:t xml:space="preserve">: </w:t>
      </w:r>
      <w:r w:rsidR="00BE32CA" w:rsidRPr="003F1BDD">
        <w:rPr>
          <w:sz w:val="28"/>
          <w:szCs w:val="28"/>
          <w:lang w:val="es-ES"/>
        </w:rPr>
        <w:t xml:space="preserve">Orientaciones para </w:t>
      </w:r>
      <w:r w:rsidR="00953D82" w:rsidRPr="003F1BDD">
        <w:rPr>
          <w:sz w:val="28"/>
          <w:szCs w:val="28"/>
          <w:lang w:val="es-ES"/>
        </w:rPr>
        <w:t xml:space="preserve">describir el </w:t>
      </w:r>
      <w:r w:rsidR="00BE32CA" w:rsidRPr="003F1BDD">
        <w:rPr>
          <w:sz w:val="28"/>
          <w:szCs w:val="28"/>
          <w:lang w:val="es-ES"/>
        </w:rPr>
        <w:t xml:space="preserve">sitio </w:t>
      </w:r>
      <w:bookmarkEnd w:id="108"/>
      <w:r w:rsidR="00953D82" w:rsidRPr="003F1BDD">
        <w:rPr>
          <w:sz w:val="28"/>
          <w:szCs w:val="28"/>
          <w:lang w:val="es-ES"/>
        </w:rPr>
        <w:t xml:space="preserve">en </w:t>
      </w:r>
      <w:r w:rsidR="00834A9B" w:rsidRPr="003F1BDD">
        <w:rPr>
          <w:sz w:val="28"/>
          <w:szCs w:val="28"/>
          <w:lang w:val="es-ES"/>
        </w:rPr>
        <w:t xml:space="preserve">el momento de </w:t>
      </w:r>
      <w:r w:rsidR="00953D82" w:rsidRPr="003F1BDD">
        <w:rPr>
          <w:sz w:val="28"/>
          <w:szCs w:val="28"/>
          <w:lang w:val="es-ES"/>
        </w:rPr>
        <w:t>designación</w:t>
      </w:r>
      <w:bookmarkEnd w:id="109"/>
      <w:bookmarkEnd w:id="110"/>
    </w:p>
    <w:p w:rsidR="00B80A26" w:rsidRPr="003F1BDD" w:rsidRDefault="00B80A26" w:rsidP="00DF2424">
      <w:pPr>
        <w:keepNext/>
        <w:ind w:left="567" w:hanging="567"/>
        <w:rPr>
          <w:rFonts w:ascii="Garamond" w:hAnsi="Garamond"/>
          <w:szCs w:val="24"/>
          <w:lang w:val="es-ES"/>
        </w:rPr>
      </w:pPr>
    </w:p>
    <w:p w:rsidR="00B80A26" w:rsidRPr="003F1BDD" w:rsidRDefault="00B80A26" w:rsidP="00DF2424">
      <w:pPr>
        <w:pStyle w:val="Heading2"/>
        <w:tabs>
          <w:tab w:val="clear" w:pos="314"/>
        </w:tabs>
        <w:ind w:left="567" w:hanging="567"/>
        <w:jc w:val="left"/>
        <w:rPr>
          <w:szCs w:val="24"/>
          <w:lang w:val="es-ES"/>
        </w:rPr>
      </w:pPr>
      <w:bookmarkStart w:id="111" w:name="_Toc301966866"/>
      <w:bookmarkStart w:id="112" w:name="_Toc320836706"/>
      <w:bookmarkStart w:id="113" w:name="_Toc320907587"/>
      <w:r w:rsidRPr="003F1BDD">
        <w:rPr>
          <w:szCs w:val="24"/>
          <w:lang w:val="es-ES"/>
        </w:rPr>
        <w:t>7.1</w:t>
      </w:r>
      <w:r w:rsidRPr="003F1BDD">
        <w:rPr>
          <w:szCs w:val="24"/>
          <w:lang w:val="es-ES"/>
        </w:rPr>
        <w:tab/>
      </w:r>
      <w:r w:rsidR="00953D82" w:rsidRPr="003F1BDD">
        <w:rPr>
          <w:szCs w:val="24"/>
          <w:lang w:val="es-ES"/>
        </w:rPr>
        <w:t>Ficha Informativa de los Sitios Ramsar</w:t>
      </w:r>
      <w:bookmarkEnd w:id="111"/>
      <w:bookmarkEnd w:id="112"/>
      <w:bookmarkEnd w:id="113"/>
    </w:p>
    <w:p w:rsidR="00B80A26" w:rsidRPr="003F1BDD" w:rsidRDefault="00B80A26" w:rsidP="00DF2424">
      <w:pPr>
        <w:keepNext/>
        <w:ind w:left="567" w:hanging="567"/>
        <w:rPr>
          <w:rFonts w:ascii="Garamond" w:hAnsi="Garamond"/>
          <w:szCs w:val="24"/>
          <w:lang w:val="es-ES"/>
        </w:rPr>
      </w:pPr>
    </w:p>
    <w:p w:rsidR="00B80A26" w:rsidRPr="003F1BDD" w:rsidRDefault="00B80A26" w:rsidP="00DF2424">
      <w:pPr>
        <w:pStyle w:val="Heading3"/>
        <w:ind w:left="567" w:hanging="567"/>
        <w:jc w:val="left"/>
        <w:rPr>
          <w:i/>
          <w:szCs w:val="24"/>
          <w:u w:val="none"/>
          <w:lang w:val="es-ES"/>
        </w:rPr>
      </w:pPr>
      <w:bookmarkStart w:id="114" w:name="_Toc301966867"/>
      <w:bookmarkStart w:id="115" w:name="_Toc320836707"/>
      <w:bookmarkStart w:id="116" w:name="_Toc320907588"/>
      <w:r w:rsidRPr="003F1BDD">
        <w:rPr>
          <w:i/>
          <w:szCs w:val="24"/>
          <w:u w:val="none"/>
          <w:lang w:val="es-ES"/>
        </w:rPr>
        <w:t>7.1.1</w:t>
      </w:r>
      <w:r w:rsidRPr="003F1BDD">
        <w:rPr>
          <w:i/>
          <w:szCs w:val="24"/>
          <w:u w:val="none"/>
          <w:lang w:val="es-ES"/>
        </w:rPr>
        <w:tab/>
      </w:r>
      <w:r w:rsidR="00953D82" w:rsidRPr="003F1BDD">
        <w:rPr>
          <w:i/>
          <w:szCs w:val="24"/>
          <w:u w:val="none"/>
          <w:lang w:val="es-ES"/>
        </w:rPr>
        <w:t>Historia de la Ficha Informativa de los Sitios Ramsar</w:t>
      </w:r>
      <w:bookmarkEnd w:id="114"/>
      <w:bookmarkEnd w:id="115"/>
      <w:bookmarkEnd w:id="116"/>
    </w:p>
    <w:p w:rsidR="00B80A26" w:rsidRPr="003F1BDD" w:rsidRDefault="00B80A26" w:rsidP="00DF2424">
      <w:pPr>
        <w:keepNext/>
        <w:ind w:left="567" w:hanging="567"/>
        <w:rPr>
          <w:rFonts w:ascii="Garamond" w:hAnsi="Garamond"/>
          <w:szCs w:val="24"/>
          <w:lang w:val="es-ES"/>
        </w:rPr>
      </w:pPr>
    </w:p>
    <w:p w:rsidR="00B80A26" w:rsidRPr="003F1BDD" w:rsidRDefault="00B80A26" w:rsidP="00DF2424">
      <w:pPr>
        <w:ind w:left="567" w:hanging="567"/>
        <w:rPr>
          <w:rFonts w:ascii="Garamond" w:hAnsi="Garamond"/>
          <w:lang w:val="es-ES"/>
        </w:rPr>
      </w:pPr>
      <w:r w:rsidRPr="003F1BDD">
        <w:rPr>
          <w:rFonts w:ascii="Garamond" w:hAnsi="Garamond"/>
          <w:lang w:val="es-ES"/>
        </w:rPr>
        <w:t>26</w:t>
      </w:r>
      <w:r w:rsidR="00F64E43" w:rsidRPr="003F1BDD">
        <w:rPr>
          <w:rFonts w:ascii="Garamond" w:hAnsi="Garamond"/>
          <w:lang w:val="es-ES"/>
        </w:rPr>
        <w:t>3</w:t>
      </w:r>
      <w:r w:rsidRPr="003F1BDD">
        <w:rPr>
          <w:rFonts w:ascii="Garamond" w:hAnsi="Garamond"/>
          <w:lang w:val="es-ES"/>
        </w:rPr>
        <w:t>.</w:t>
      </w:r>
      <w:r w:rsidRPr="003F1BDD">
        <w:rPr>
          <w:rFonts w:ascii="Garamond" w:hAnsi="Garamond"/>
          <w:lang w:val="es-ES"/>
        </w:rPr>
        <w:tab/>
        <w:t xml:space="preserve">La Recomendación 4.7 (1990) de la Conferencia de las Partes Contratantes estableció que </w:t>
      </w:r>
      <w:r w:rsidR="005C4E5F" w:rsidRPr="003F1BDD">
        <w:rPr>
          <w:rFonts w:ascii="Garamond" w:hAnsi="Garamond"/>
          <w:lang w:val="es-ES"/>
        </w:rPr>
        <w:t>“</w:t>
      </w:r>
      <w:r w:rsidRPr="003F1BDD">
        <w:rPr>
          <w:rFonts w:ascii="Garamond" w:hAnsi="Garamond"/>
          <w:lang w:val="es-ES"/>
        </w:rPr>
        <w:t>la ficha informativa elaborada para describir los sitios Ramsar...sea utilizada por las Partes Contratantes y la Oficina para presentar información para la base de datos de Ramsar y, cuando proceda, en otros contextos</w:t>
      </w:r>
      <w:r w:rsidR="005C4E5F" w:rsidRPr="003F1BDD">
        <w:rPr>
          <w:rFonts w:ascii="Garamond" w:hAnsi="Garamond"/>
          <w:lang w:val="es-ES"/>
        </w:rPr>
        <w:t>”</w:t>
      </w:r>
      <w:r w:rsidRPr="003F1BDD">
        <w:rPr>
          <w:rFonts w:ascii="Garamond" w:hAnsi="Garamond"/>
          <w:lang w:val="es-ES"/>
        </w:rPr>
        <w:t xml:space="preserve">. La Recomendación enumeró las diferentes categorías de información previstas en la </w:t>
      </w:r>
      <w:r w:rsidR="005C4E5F" w:rsidRPr="003F1BDD">
        <w:rPr>
          <w:rFonts w:ascii="Garamond" w:hAnsi="Garamond"/>
          <w:lang w:val="es-ES"/>
        </w:rPr>
        <w:t>“</w:t>
      </w:r>
      <w:r w:rsidRPr="003F1BDD">
        <w:rPr>
          <w:rFonts w:ascii="Garamond" w:hAnsi="Garamond"/>
          <w:lang w:val="es-ES"/>
        </w:rPr>
        <w:t>ficha informativa</w:t>
      </w:r>
      <w:r w:rsidR="005C4E5F" w:rsidRPr="003F1BDD">
        <w:rPr>
          <w:rFonts w:ascii="Garamond" w:hAnsi="Garamond"/>
          <w:lang w:val="es-ES"/>
        </w:rPr>
        <w:t>”</w:t>
      </w:r>
      <w:r w:rsidRPr="003F1BDD">
        <w:rPr>
          <w:rFonts w:ascii="Garamond" w:hAnsi="Garamond"/>
          <w:lang w:val="es-ES"/>
        </w:rPr>
        <w:t xml:space="preserve">, comprendidos los </w:t>
      </w:r>
      <w:r w:rsidR="005C4E5F" w:rsidRPr="003F1BDD">
        <w:rPr>
          <w:rFonts w:ascii="Garamond" w:hAnsi="Garamond"/>
          <w:lang w:val="es-ES"/>
        </w:rPr>
        <w:t>“</w:t>
      </w:r>
      <w:r w:rsidRPr="003F1BDD">
        <w:rPr>
          <w:rFonts w:ascii="Garamond" w:hAnsi="Garamond"/>
          <w:lang w:val="es-ES"/>
        </w:rPr>
        <w:t>motivos de inclusión</w:t>
      </w:r>
      <w:r w:rsidR="005C4E5F" w:rsidRPr="003F1BDD">
        <w:rPr>
          <w:rFonts w:ascii="Garamond" w:hAnsi="Garamond"/>
          <w:lang w:val="es-ES"/>
        </w:rPr>
        <w:t>”</w:t>
      </w:r>
      <w:r w:rsidRPr="003F1BDD">
        <w:rPr>
          <w:rFonts w:ascii="Garamond" w:hAnsi="Garamond"/>
          <w:lang w:val="es-ES"/>
        </w:rPr>
        <w:t xml:space="preserve"> (los Criterios de Ramsar), y el </w:t>
      </w:r>
      <w:r w:rsidR="005C4E5F" w:rsidRPr="003F1BDD">
        <w:rPr>
          <w:rFonts w:ascii="Garamond" w:hAnsi="Garamond"/>
          <w:lang w:val="es-ES"/>
        </w:rPr>
        <w:t>“</w:t>
      </w:r>
      <w:r w:rsidRPr="003F1BDD">
        <w:rPr>
          <w:rFonts w:ascii="Garamond" w:hAnsi="Garamond"/>
          <w:lang w:val="es-ES"/>
        </w:rPr>
        <w:t>Sistema de Clasificación de Tipos de Humedales</w:t>
      </w:r>
      <w:r w:rsidR="005C4E5F" w:rsidRPr="003F1BDD">
        <w:rPr>
          <w:rFonts w:ascii="Garamond" w:hAnsi="Garamond"/>
          <w:lang w:val="es-ES"/>
        </w:rPr>
        <w:t>”</w:t>
      </w:r>
      <w:r w:rsidRPr="003F1BDD">
        <w:rPr>
          <w:rFonts w:ascii="Garamond" w:hAnsi="Garamond"/>
          <w:lang w:val="es-ES"/>
        </w:rPr>
        <w:t xml:space="preserve"> de Ramsar.</w:t>
      </w:r>
    </w:p>
    <w:p w:rsidR="00B80A26" w:rsidRPr="003F1BDD" w:rsidRDefault="00B80A26" w:rsidP="00DF2424">
      <w:pPr>
        <w:rPr>
          <w:rFonts w:ascii="Garamond" w:hAnsi="Garamond"/>
          <w:lang w:val="es-ES"/>
        </w:rPr>
      </w:pPr>
    </w:p>
    <w:p w:rsidR="00B80A26" w:rsidRPr="003F1BDD" w:rsidRDefault="00B80A26" w:rsidP="00DF2424">
      <w:pPr>
        <w:ind w:left="567" w:hanging="567"/>
        <w:rPr>
          <w:rFonts w:ascii="Garamond" w:hAnsi="Garamond"/>
          <w:lang w:val="es-ES"/>
        </w:rPr>
      </w:pPr>
      <w:r w:rsidRPr="003F1BDD">
        <w:rPr>
          <w:rFonts w:ascii="Garamond" w:hAnsi="Garamond"/>
          <w:lang w:val="es-ES"/>
        </w:rPr>
        <w:t>26</w:t>
      </w:r>
      <w:r w:rsidR="00F64E43" w:rsidRPr="003F1BDD">
        <w:rPr>
          <w:rFonts w:ascii="Garamond" w:hAnsi="Garamond"/>
          <w:lang w:val="es-ES"/>
        </w:rPr>
        <w:t>4</w:t>
      </w:r>
      <w:r w:rsidRPr="003F1BDD">
        <w:rPr>
          <w:rFonts w:ascii="Garamond" w:hAnsi="Garamond"/>
          <w:lang w:val="es-ES"/>
        </w:rPr>
        <w:t>.</w:t>
      </w:r>
      <w:r w:rsidRPr="003F1BDD">
        <w:rPr>
          <w:rFonts w:ascii="Garamond" w:hAnsi="Garamond"/>
          <w:lang w:val="es-ES"/>
        </w:rPr>
        <w:tab/>
        <w:t xml:space="preserve">La Resolución 5.3 (1993) reafirmó que, al designarse un Humedal de Importancia Internacional para la Lista de Humedales de Importancia Internacional (la Lista de Ramsar), debe presentarse una </w:t>
      </w:r>
      <w:r w:rsidR="005C4E5F" w:rsidRPr="003F1BDD">
        <w:rPr>
          <w:rFonts w:ascii="Garamond" w:hAnsi="Garamond"/>
          <w:lang w:val="es-ES"/>
        </w:rPr>
        <w:t>“</w:t>
      </w:r>
      <w:r w:rsidRPr="003F1BDD">
        <w:rPr>
          <w:rFonts w:ascii="Garamond" w:hAnsi="Garamond"/>
          <w:lang w:val="es-ES"/>
        </w:rPr>
        <w:t>ficha informativa de Ramsar</w:t>
      </w:r>
      <w:r w:rsidR="005C4E5F" w:rsidRPr="003F1BDD">
        <w:rPr>
          <w:rFonts w:ascii="Garamond" w:hAnsi="Garamond"/>
          <w:lang w:val="es-ES"/>
        </w:rPr>
        <w:t>”</w:t>
      </w:r>
      <w:r w:rsidRPr="003F1BDD">
        <w:rPr>
          <w:rFonts w:ascii="Garamond" w:hAnsi="Garamond"/>
          <w:lang w:val="es-ES"/>
        </w:rPr>
        <w:t xml:space="preserve"> completada</w:t>
      </w:r>
      <w:r w:rsidR="00DA3679" w:rsidRPr="003F1BDD">
        <w:rPr>
          <w:rFonts w:ascii="Garamond" w:hAnsi="Garamond"/>
          <w:lang w:val="es-ES"/>
        </w:rPr>
        <w:t xml:space="preserve"> y un mapa del sitio</w:t>
      </w:r>
      <w:r w:rsidRPr="003F1BDD">
        <w:rPr>
          <w:rFonts w:ascii="Garamond" w:hAnsi="Garamond"/>
          <w:lang w:val="es-ES"/>
        </w:rPr>
        <w:t xml:space="preserve">. Esto se reiteró más tarde en las Resoluciones VI.13, VI.16 y VII.12. La ficha informativa, </w:t>
      </w:r>
      <w:r w:rsidR="00C01572" w:rsidRPr="003F1BDD">
        <w:rPr>
          <w:rFonts w:ascii="Garamond" w:hAnsi="Garamond"/>
          <w:lang w:val="es-ES"/>
        </w:rPr>
        <w:t xml:space="preserve">que </w:t>
      </w:r>
      <w:r w:rsidRPr="003F1BDD">
        <w:rPr>
          <w:rFonts w:ascii="Garamond" w:hAnsi="Garamond"/>
          <w:lang w:val="es-ES"/>
        </w:rPr>
        <w:t xml:space="preserve">oficialmente </w:t>
      </w:r>
      <w:r w:rsidR="00C01572" w:rsidRPr="003F1BDD">
        <w:rPr>
          <w:rFonts w:ascii="Garamond" w:hAnsi="Garamond"/>
          <w:lang w:val="es-ES"/>
        </w:rPr>
        <w:t xml:space="preserve">se </w:t>
      </w:r>
      <w:r w:rsidRPr="003F1BDD">
        <w:rPr>
          <w:rFonts w:ascii="Garamond" w:hAnsi="Garamond"/>
          <w:lang w:val="es-ES"/>
        </w:rPr>
        <w:t>denomin</w:t>
      </w:r>
      <w:r w:rsidR="00C01572" w:rsidRPr="003F1BDD">
        <w:rPr>
          <w:rFonts w:ascii="Garamond" w:hAnsi="Garamond"/>
          <w:lang w:val="es-ES"/>
        </w:rPr>
        <w:t>ó</w:t>
      </w:r>
      <w:r w:rsidRPr="003F1BDD">
        <w:rPr>
          <w:rFonts w:ascii="Garamond" w:hAnsi="Garamond"/>
          <w:lang w:val="es-ES"/>
        </w:rPr>
        <w:t xml:space="preserve"> Ficha Informativa sobre los Humedales de Ramsar,</w:t>
      </w:r>
      <w:r w:rsidRPr="003F1BDD">
        <w:rPr>
          <w:rFonts w:ascii="Garamond" w:hAnsi="Garamond"/>
          <w:i/>
          <w:lang w:val="es-ES"/>
        </w:rPr>
        <w:t xml:space="preserve"> </w:t>
      </w:r>
      <w:r w:rsidR="00C01572" w:rsidRPr="003F1BDD">
        <w:rPr>
          <w:rFonts w:ascii="Garamond" w:hAnsi="Garamond"/>
          <w:lang w:val="es-ES"/>
        </w:rPr>
        <w:t xml:space="preserve">abreviada </w:t>
      </w:r>
      <w:r w:rsidRPr="003F1BDD">
        <w:rPr>
          <w:rFonts w:ascii="Garamond" w:hAnsi="Garamond"/>
          <w:lang w:val="es-ES"/>
        </w:rPr>
        <w:t xml:space="preserve">como </w:t>
      </w:r>
      <w:r w:rsidR="005C4E5F" w:rsidRPr="003F1BDD">
        <w:rPr>
          <w:rFonts w:ascii="Garamond" w:hAnsi="Garamond"/>
          <w:lang w:val="es-ES"/>
        </w:rPr>
        <w:t>“</w:t>
      </w:r>
      <w:r w:rsidRPr="003F1BDD">
        <w:rPr>
          <w:rFonts w:ascii="Garamond" w:hAnsi="Garamond"/>
          <w:lang w:val="es-ES"/>
        </w:rPr>
        <w:t>FIR</w:t>
      </w:r>
      <w:r w:rsidR="005C4E5F" w:rsidRPr="003F1BDD">
        <w:rPr>
          <w:rFonts w:ascii="Garamond" w:hAnsi="Garamond"/>
          <w:lang w:val="es-ES"/>
        </w:rPr>
        <w:t>”</w:t>
      </w:r>
      <w:r w:rsidRPr="003F1BDD">
        <w:rPr>
          <w:rFonts w:ascii="Garamond" w:hAnsi="Garamond"/>
          <w:lang w:val="es-ES"/>
        </w:rPr>
        <w:t xml:space="preserve">, proporciona un modelo uniforme para consignar información y datos sobre el </w:t>
      </w:r>
      <w:r w:rsidR="00283063" w:rsidRPr="003F1BDD">
        <w:rPr>
          <w:rFonts w:ascii="Garamond" w:hAnsi="Garamond"/>
          <w:lang w:val="es-ES"/>
        </w:rPr>
        <w:t>S</w:t>
      </w:r>
      <w:r w:rsidRPr="003F1BDD">
        <w:rPr>
          <w:rFonts w:ascii="Garamond" w:hAnsi="Garamond"/>
          <w:lang w:val="es-ES"/>
        </w:rPr>
        <w:t>itio Ramsar.</w:t>
      </w:r>
    </w:p>
    <w:p w:rsidR="00B80A26" w:rsidRPr="003F1BDD" w:rsidRDefault="00B80A26" w:rsidP="00DF2424">
      <w:pPr>
        <w:rPr>
          <w:rFonts w:ascii="Garamond" w:hAnsi="Garamond"/>
          <w:lang w:val="es-ES"/>
        </w:rPr>
      </w:pPr>
    </w:p>
    <w:p w:rsidR="00B80A26" w:rsidRPr="003F1BDD" w:rsidRDefault="00B80A26" w:rsidP="00DF2424">
      <w:pPr>
        <w:ind w:left="567" w:hanging="567"/>
        <w:rPr>
          <w:rFonts w:ascii="Garamond" w:hAnsi="Garamond"/>
          <w:lang w:val="es-ES"/>
        </w:rPr>
      </w:pPr>
      <w:r w:rsidRPr="003F1BDD">
        <w:rPr>
          <w:rFonts w:ascii="Garamond" w:hAnsi="Garamond"/>
          <w:lang w:val="es-ES"/>
        </w:rPr>
        <w:t>26</w:t>
      </w:r>
      <w:r w:rsidR="00F64E43" w:rsidRPr="003F1BDD">
        <w:rPr>
          <w:rFonts w:ascii="Garamond" w:hAnsi="Garamond"/>
          <w:lang w:val="es-ES"/>
        </w:rPr>
        <w:t>5</w:t>
      </w:r>
      <w:r w:rsidRPr="003F1BDD">
        <w:rPr>
          <w:rFonts w:ascii="Garamond" w:hAnsi="Garamond"/>
          <w:lang w:val="es-ES"/>
        </w:rPr>
        <w:t>.</w:t>
      </w:r>
      <w:r w:rsidRPr="003F1BDD">
        <w:rPr>
          <w:rFonts w:ascii="Garamond" w:hAnsi="Garamond"/>
          <w:lang w:val="es-ES"/>
        </w:rPr>
        <w:tab/>
        <w:t xml:space="preserve">La Resolución 5.3 destacó también que las informaciones relativas a los criterios de inclusión (en la Lista de Ramsar), las funciones y valores (hidrológicos, biofísicos, de flora, de fauna, sociales y culturales) del sitio, y las medidas de conservación adoptadas o programadas son datos particularmente importantes; e insiste en la importancia de aplicar el </w:t>
      </w:r>
      <w:r w:rsidR="005C4E5F" w:rsidRPr="003F1BDD">
        <w:rPr>
          <w:rFonts w:ascii="Garamond" w:hAnsi="Garamond"/>
          <w:lang w:val="es-ES"/>
        </w:rPr>
        <w:t>“</w:t>
      </w:r>
      <w:r w:rsidRPr="003F1BDD">
        <w:rPr>
          <w:rFonts w:ascii="Garamond" w:hAnsi="Garamond"/>
          <w:lang w:val="es-ES"/>
        </w:rPr>
        <w:t>Sistema de Clasificación de Tipos de Humedales</w:t>
      </w:r>
      <w:r w:rsidR="005C4E5F" w:rsidRPr="003F1BDD">
        <w:rPr>
          <w:rFonts w:ascii="Garamond" w:hAnsi="Garamond"/>
          <w:lang w:val="es-ES"/>
        </w:rPr>
        <w:t>”</w:t>
      </w:r>
      <w:r w:rsidRPr="003F1BDD">
        <w:rPr>
          <w:rFonts w:ascii="Garamond" w:hAnsi="Garamond"/>
          <w:lang w:val="es-ES"/>
        </w:rPr>
        <w:t xml:space="preserve"> al describir el humedal en la FIR.</w:t>
      </w:r>
    </w:p>
    <w:p w:rsidR="00B80A26" w:rsidRPr="003F1BDD" w:rsidRDefault="00B80A26" w:rsidP="00DF2424">
      <w:pPr>
        <w:rPr>
          <w:rFonts w:ascii="Garamond" w:hAnsi="Garamond"/>
          <w:lang w:val="es-ES"/>
        </w:rPr>
      </w:pPr>
    </w:p>
    <w:p w:rsidR="00AD1347" w:rsidRPr="003F1BDD" w:rsidRDefault="00ED3BD0" w:rsidP="00DF2424">
      <w:pPr>
        <w:ind w:left="567" w:hanging="567"/>
        <w:rPr>
          <w:rFonts w:ascii="Garamond" w:hAnsi="Garamond"/>
          <w:b/>
          <w:szCs w:val="24"/>
          <w:lang w:val="es-ES"/>
        </w:rPr>
      </w:pPr>
      <w:r w:rsidRPr="003F1BDD">
        <w:rPr>
          <w:rFonts w:ascii="Garamond" w:hAnsi="Garamond"/>
          <w:lang w:val="es-ES"/>
        </w:rPr>
        <w:t>26</w:t>
      </w:r>
      <w:r w:rsidR="00F64E43" w:rsidRPr="003F1BDD">
        <w:rPr>
          <w:rFonts w:ascii="Garamond" w:hAnsi="Garamond"/>
          <w:lang w:val="es-ES"/>
        </w:rPr>
        <w:t>6</w:t>
      </w:r>
      <w:r w:rsidRPr="003F1BDD">
        <w:rPr>
          <w:rFonts w:ascii="Garamond" w:hAnsi="Garamond"/>
          <w:lang w:val="es-ES"/>
        </w:rPr>
        <w:t>.</w:t>
      </w:r>
      <w:r w:rsidRPr="003F1BDD">
        <w:rPr>
          <w:rFonts w:ascii="Garamond" w:hAnsi="Garamond"/>
          <w:lang w:val="es-ES"/>
        </w:rPr>
        <w:tab/>
      </w:r>
      <w:r w:rsidR="00B80A26" w:rsidRPr="003F1BDD">
        <w:rPr>
          <w:rFonts w:ascii="Garamond" w:hAnsi="Garamond"/>
          <w:lang w:val="es-ES"/>
        </w:rPr>
        <w:t>Se aprobaron Criterios para Identificar Humedales de Importancia Internacional</w:t>
      </w:r>
      <w:r w:rsidR="00B80A26" w:rsidRPr="003F1BDD">
        <w:rPr>
          <w:rFonts w:ascii="Garamond" w:hAnsi="Garamond"/>
          <w:i/>
          <w:lang w:val="es-ES"/>
        </w:rPr>
        <w:t xml:space="preserve"> </w:t>
      </w:r>
      <w:r w:rsidR="00B80A26" w:rsidRPr="003F1BDD">
        <w:rPr>
          <w:rFonts w:ascii="Garamond" w:hAnsi="Garamond"/>
          <w:lang w:val="es-ES"/>
        </w:rPr>
        <w:t>por primera vez en 1974 y se refinaron en las reuniones siguientes de la Conferencia de las Partes Contratantes. Los Criterios en vigor se establecieron en la Recomendación 4.2 (1990) y se aprobaron criterios sobre la base de peces en la Resolución VI.2</w:t>
      </w:r>
      <w:r w:rsidRPr="003F1BDD">
        <w:rPr>
          <w:rFonts w:ascii="Garamond" w:hAnsi="Garamond"/>
          <w:lang w:val="es-ES"/>
        </w:rPr>
        <w:t xml:space="preserve"> (1996)</w:t>
      </w:r>
      <w:r w:rsidR="00B80A26" w:rsidRPr="003F1BDD">
        <w:rPr>
          <w:rFonts w:ascii="Garamond" w:hAnsi="Garamond"/>
          <w:lang w:val="es-ES"/>
        </w:rPr>
        <w:t xml:space="preserve">. Los Criterios se volvieron a revisar sustancialmente y se aprobaron en la Resolución VII.11 </w:t>
      </w:r>
      <w:r w:rsidRPr="003F1BDD">
        <w:rPr>
          <w:rFonts w:ascii="Garamond" w:hAnsi="Garamond"/>
          <w:lang w:val="es-ES"/>
        </w:rPr>
        <w:t xml:space="preserve">(2002) </w:t>
      </w:r>
      <w:r w:rsidR="00B80A26" w:rsidRPr="003F1BDD">
        <w:rPr>
          <w:rFonts w:ascii="Garamond" w:hAnsi="Garamond"/>
          <w:lang w:val="es-ES"/>
        </w:rPr>
        <w:t xml:space="preserve">como parte del </w:t>
      </w:r>
      <w:r w:rsidR="00B80A26" w:rsidRPr="003F1BDD">
        <w:rPr>
          <w:rFonts w:ascii="Garamond" w:hAnsi="Garamond"/>
          <w:i/>
          <w:lang w:val="es-ES"/>
        </w:rPr>
        <w:t>Marco estratégico y lineamientos para el desarrollo futuro de la Lista de Humedales de Importancia Internacional</w:t>
      </w:r>
      <w:r w:rsidR="00B80A26" w:rsidRPr="003F1BDD">
        <w:rPr>
          <w:rFonts w:ascii="Garamond" w:hAnsi="Garamond"/>
          <w:lang w:val="es-ES"/>
        </w:rPr>
        <w:t>, juntamente con orientaciones detalladas para aplicarlos</w:t>
      </w:r>
      <w:r w:rsidR="00B80A26" w:rsidRPr="003F1BDD">
        <w:rPr>
          <w:rFonts w:ascii="Garamond" w:hAnsi="Garamond"/>
          <w:i/>
          <w:lang w:val="es-ES"/>
        </w:rPr>
        <w:t>.</w:t>
      </w:r>
      <w:r w:rsidR="00B80A26" w:rsidRPr="003F1BDD">
        <w:rPr>
          <w:rFonts w:ascii="Garamond" w:hAnsi="Garamond"/>
          <w:lang w:val="es-ES"/>
        </w:rPr>
        <w:t xml:space="preserve"> En la COP9 (2005) se aprobaron, mediante la Resolución IX.1, Anexo B, un nuevo Criterio (Criterio 9) y enmiendas a las orientaciones para la aplicación de otros Criterios.</w:t>
      </w:r>
    </w:p>
    <w:p w:rsidR="00AD1347" w:rsidRPr="003F1BDD" w:rsidRDefault="00AD1347" w:rsidP="00DF2424">
      <w:pPr>
        <w:ind w:left="567" w:hanging="567"/>
        <w:rPr>
          <w:rFonts w:ascii="Garamond" w:hAnsi="Garamond"/>
          <w:b/>
          <w:szCs w:val="24"/>
          <w:lang w:val="es-ES"/>
        </w:rPr>
      </w:pPr>
    </w:p>
    <w:p w:rsidR="00ED3BD0" w:rsidRPr="003F1BDD" w:rsidRDefault="00ED3BD0" w:rsidP="00DF2424">
      <w:pPr>
        <w:ind w:left="567" w:hanging="567"/>
        <w:rPr>
          <w:rFonts w:ascii="Garamond" w:hAnsi="Garamond"/>
          <w:szCs w:val="24"/>
          <w:lang w:val="es-ES"/>
        </w:rPr>
      </w:pPr>
      <w:r w:rsidRPr="003F1BDD">
        <w:rPr>
          <w:rFonts w:ascii="Garamond" w:hAnsi="Garamond"/>
          <w:szCs w:val="24"/>
          <w:lang w:val="es-ES"/>
        </w:rPr>
        <w:lastRenderedPageBreak/>
        <w:t>26</w:t>
      </w:r>
      <w:r w:rsidR="00F64E43" w:rsidRPr="003F1BDD">
        <w:rPr>
          <w:rFonts w:ascii="Garamond" w:hAnsi="Garamond"/>
          <w:szCs w:val="24"/>
          <w:lang w:val="es-ES"/>
        </w:rPr>
        <w:t>7</w:t>
      </w:r>
      <w:r w:rsidRPr="003F1BDD">
        <w:rPr>
          <w:rFonts w:ascii="Garamond" w:hAnsi="Garamond"/>
          <w:szCs w:val="24"/>
          <w:lang w:val="es-ES"/>
        </w:rPr>
        <w:t>.</w:t>
      </w:r>
      <w:r w:rsidRPr="003F1BDD">
        <w:rPr>
          <w:rFonts w:ascii="Garamond" w:hAnsi="Garamond"/>
          <w:szCs w:val="24"/>
          <w:lang w:val="es-ES"/>
        </w:rPr>
        <w:tab/>
      </w:r>
      <w:r w:rsidR="005D0683" w:rsidRPr="003F1BDD">
        <w:rPr>
          <w:rFonts w:ascii="Garamond" w:hAnsi="Garamond"/>
          <w:szCs w:val="24"/>
          <w:lang w:val="es-ES"/>
        </w:rPr>
        <w:t>La COP10 solicitó que se revisara la FIR y el presente Marco Estratégico y se presentara a la COP11. Entre los principales cambios introducidos figuran los siguientes</w:t>
      </w:r>
      <w:r w:rsidRPr="003F1BDD">
        <w:rPr>
          <w:rFonts w:ascii="Garamond" w:hAnsi="Garamond"/>
          <w:szCs w:val="24"/>
          <w:lang w:val="es-ES"/>
        </w:rPr>
        <w:t>:</w:t>
      </w:r>
    </w:p>
    <w:p w:rsidR="00ED3BD0" w:rsidRPr="003F1BDD" w:rsidRDefault="00ED3BD0" w:rsidP="00DF2424">
      <w:pPr>
        <w:ind w:left="567" w:hanging="567"/>
        <w:rPr>
          <w:rFonts w:ascii="Garamond" w:hAnsi="Garamond"/>
          <w:szCs w:val="24"/>
          <w:lang w:val="es-ES"/>
        </w:rPr>
      </w:pPr>
    </w:p>
    <w:p w:rsidR="00ED3BD0" w:rsidRPr="003F1BDD" w:rsidRDefault="005D0683" w:rsidP="00DF2424">
      <w:pPr>
        <w:numPr>
          <w:ilvl w:val="0"/>
          <w:numId w:val="25"/>
        </w:numPr>
        <w:ind w:left="1134" w:hanging="567"/>
        <w:rPr>
          <w:rFonts w:ascii="Garamond" w:hAnsi="Garamond"/>
          <w:szCs w:val="24"/>
          <w:lang w:val="es-ES"/>
        </w:rPr>
      </w:pPr>
      <w:r w:rsidRPr="003F1BDD">
        <w:rPr>
          <w:rFonts w:ascii="Garamond" w:hAnsi="Garamond"/>
          <w:szCs w:val="24"/>
          <w:lang w:val="es-ES"/>
        </w:rPr>
        <w:t xml:space="preserve">La parte de la FIR revisada que trata las características ecológicas de los humedales </w:t>
      </w:r>
      <w:r w:rsidR="00834A9B" w:rsidRPr="003F1BDD">
        <w:rPr>
          <w:rFonts w:ascii="Garamond" w:hAnsi="Garamond"/>
          <w:szCs w:val="24"/>
          <w:lang w:val="es-ES"/>
        </w:rPr>
        <w:t xml:space="preserve">objeto de designación </w:t>
      </w:r>
      <w:r w:rsidRPr="003F1BDD">
        <w:rPr>
          <w:rFonts w:ascii="Garamond" w:hAnsi="Garamond"/>
          <w:szCs w:val="24"/>
          <w:lang w:val="es-ES"/>
        </w:rPr>
        <w:t xml:space="preserve">se modificó para que fuera coherente con el modelo para la Descripción de las características ecológicas (así como </w:t>
      </w:r>
      <w:r w:rsidR="00834A9B" w:rsidRPr="003F1BDD">
        <w:rPr>
          <w:rFonts w:ascii="Garamond" w:hAnsi="Garamond"/>
          <w:szCs w:val="24"/>
          <w:lang w:val="es-ES"/>
        </w:rPr>
        <w:t xml:space="preserve">con el modelo </w:t>
      </w:r>
      <w:r w:rsidRPr="003F1BDD">
        <w:rPr>
          <w:rFonts w:ascii="Garamond" w:hAnsi="Garamond"/>
          <w:szCs w:val="24"/>
          <w:lang w:val="es-ES"/>
        </w:rPr>
        <w:t>para el inventario de humedales de referencia)</w:t>
      </w:r>
      <w:r w:rsidR="00834A9B" w:rsidRPr="003F1BDD">
        <w:rPr>
          <w:rFonts w:ascii="Garamond" w:hAnsi="Garamond"/>
          <w:szCs w:val="24"/>
          <w:lang w:val="es-ES"/>
        </w:rPr>
        <w:t>,</w:t>
      </w:r>
      <w:r w:rsidRPr="003F1BDD">
        <w:rPr>
          <w:rFonts w:ascii="Garamond" w:hAnsi="Garamond"/>
          <w:szCs w:val="24"/>
          <w:lang w:val="es-ES"/>
        </w:rPr>
        <w:t xml:space="preserve"> aprobado por las Partes en la Resolución X.15 (2008). </w:t>
      </w:r>
      <w:r w:rsidR="007E4FC7" w:rsidRPr="003F1BDD">
        <w:rPr>
          <w:rFonts w:ascii="Garamond" w:hAnsi="Garamond"/>
          <w:szCs w:val="24"/>
          <w:lang w:val="es-ES"/>
        </w:rPr>
        <w:t xml:space="preserve">Esto implica que </w:t>
      </w:r>
      <w:r w:rsidR="0096248C" w:rsidRPr="003F1BDD">
        <w:rPr>
          <w:rFonts w:ascii="Garamond" w:hAnsi="Garamond"/>
          <w:szCs w:val="24"/>
          <w:lang w:val="es-ES"/>
        </w:rPr>
        <w:t>para las Partes</w:t>
      </w:r>
      <w:r w:rsidR="007E4FC7" w:rsidRPr="003F1BDD">
        <w:rPr>
          <w:rFonts w:ascii="Garamond" w:hAnsi="Garamond"/>
          <w:szCs w:val="24"/>
          <w:lang w:val="es-ES"/>
        </w:rPr>
        <w:t xml:space="preserve"> que</w:t>
      </w:r>
      <w:r w:rsidR="0096248C" w:rsidRPr="003F1BDD">
        <w:rPr>
          <w:rFonts w:ascii="Garamond" w:hAnsi="Garamond"/>
          <w:szCs w:val="24"/>
          <w:lang w:val="es-ES"/>
        </w:rPr>
        <w:t xml:space="preserve">, previamente a la designación (o </w:t>
      </w:r>
      <w:r w:rsidR="007E4FC7" w:rsidRPr="003F1BDD">
        <w:rPr>
          <w:rFonts w:ascii="Garamond" w:hAnsi="Garamond"/>
          <w:szCs w:val="24"/>
          <w:lang w:val="es-ES"/>
        </w:rPr>
        <w:t xml:space="preserve">a </w:t>
      </w:r>
      <w:r w:rsidR="0096248C" w:rsidRPr="003F1BDD">
        <w:rPr>
          <w:rFonts w:ascii="Garamond" w:hAnsi="Garamond"/>
          <w:szCs w:val="24"/>
          <w:lang w:val="es-ES"/>
        </w:rPr>
        <w:t xml:space="preserve">la actualización), hayan realizado la descripción de las características ecológicas del sitio en conformidad con el modelo de la Resolución X.15, </w:t>
      </w:r>
      <w:r w:rsidR="007E4FC7" w:rsidRPr="003F1BDD">
        <w:rPr>
          <w:rFonts w:ascii="Garamond" w:hAnsi="Garamond"/>
          <w:szCs w:val="24"/>
          <w:lang w:val="es-ES"/>
        </w:rPr>
        <w:t>debería ser directa la transferencia de los datos y la información pertinentes al modelo revisado de la FIR.</w:t>
      </w:r>
    </w:p>
    <w:p w:rsidR="00ED3BD0" w:rsidRPr="003F1BDD" w:rsidRDefault="00ED3BD0" w:rsidP="00DF2424">
      <w:pPr>
        <w:ind w:left="1134" w:hanging="567"/>
        <w:rPr>
          <w:rFonts w:ascii="Garamond" w:hAnsi="Garamond"/>
          <w:szCs w:val="24"/>
          <w:lang w:val="es-ES"/>
        </w:rPr>
      </w:pPr>
    </w:p>
    <w:p w:rsidR="00ED3BD0" w:rsidRPr="003F1BDD" w:rsidRDefault="007E4FC7" w:rsidP="00DF2424">
      <w:pPr>
        <w:numPr>
          <w:ilvl w:val="0"/>
          <w:numId w:val="25"/>
        </w:numPr>
        <w:ind w:left="1134" w:hanging="567"/>
        <w:rPr>
          <w:rFonts w:ascii="Garamond" w:hAnsi="Garamond"/>
          <w:szCs w:val="24"/>
          <w:lang w:val="es-ES"/>
        </w:rPr>
      </w:pPr>
      <w:r w:rsidRPr="003F1BDD">
        <w:rPr>
          <w:rFonts w:ascii="Garamond" w:hAnsi="Garamond"/>
          <w:szCs w:val="24"/>
          <w:lang w:val="es-ES"/>
        </w:rPr>
        <w:t xml:space="preserve">Los modelos revisados y los mecanismos actualizados están concebidos para racionalizar de forma significativa </w:t>
      </w:r>
      <w:r w:rsidR="005E587F" w:rsidRPr="003F1BDD">
        <w:rPr>
          <w:rFonts w:ascii="Garamond" w:hAnsi="Garamond"/>
          <w:szCs w:val="24"/>
          <w:lang w:val="es-ES"/>
        </w:rPr>
        <w:t xml:space="preserve">la labor de las Partes Contratantes, </w:t>
      </w:r>
      <w:r w:rsidR="007B3CE5" w:rsidRPr="003F1BDD">
        <w:rPr>
          <w:rFonts w:ascii="Garamond" w:hAnsi="Garamond"/>
          <w:szCs w:val="24"/>
          <w:lang w:val="es-ES"/>
        </w:rPr>
        <w:t xml:space="preserve">de </w:t>
      </w:r>
      <w:r w:rsidR="005E587F" w:rsidRPr="003F1BDD">
        <w:rPr>
          <w:rFonts w:ascii="Garamond" w:hAnsi="Garamond"/>
          <w:szCs w:val="24"/>
          <w:lang w:val="es-ES"/>
        </w:rPr>
        <w:t xml:space="preserve">la Secretaría y </w:t>
      </w:r>
      <w:r w:rsidR="007B3CE5" w:rsidRPr="003F1BDD">
        <w:rPr>
          <w:rFonts w:ascii="Garamond" w:hAnsi="Garamond"/>
          <w:szCs w:val="24"/>
          <w:lang w:val="es-ES"/>
        </w:rPr>
        <w:t xml:space="preserve">de </w:t>
      </w:r>
      <w:r w:rsidR="005E587F" w:rsidRPr="003F1BDD">
        <w:rPr>
          <w:rFonts w:ascii="Garamond" w:hAnsi="Garamond"/>
          <w:szCs w:val="24"/>
          <w:lang w:val="es-ES"/>
        </w:rPr>
        <w:t xml:space="preserve">otros en relación con la recopilación, comprobación e introducción de los datos en todas las fases de designación de Sitios Ramsar y </w:t>
      </w:r>
      <w:r w:rsidR="007B3CE5" w:rsidRPr="003F1BDD">
        <w:rPr>
          <w:rFonts w:ascii="Garamond" w:hAnsi="Garamond"/>
          <w:szCs w:val="24"/>
          <w:lang w:val="es-ES"/>
        </w:rPr>
        <w:t xml:space="preserve">de </w:t>
      </w:r>
      <w:r w:rsidR="005E587F" w:rsidRPr="003F1BDD">
        <w:rPr>
          <w:rFonts w:ascii="Garamond" w:hAnsi="Garamond"/>
          <w:szCs w:val="24"/>
          <w:lang w:val="es-ES"/>
        </w:rPr>
        <w:t>actualización de la información relativa a ellos</w:t>
      </w:r>
      <w:r w:rsidR="00ED3BD0" w:rsidRPr="003F1BDD">
        <w:rPr>
          <w:rFonts w:ascii="Garamond" w:hAnsi="Garamond"/>
          <w:szCs w:val="24"/>
          <w:lang w:val="es-ES"/>
        </w:rPr>
        <w:t xml:space="preserve">. </w:t>
      </w:r>
      <w:r w:rsidR="005E587F" w:rsidRPr="003F1BDD">
        <w:rPr>
          <w:rFonts w:ascii="Garamond" w:hAnsi="Garamond"/>
          <w:szCs w:val="24"/>
          <w:lang w:val="es-ES"/>
        </w:rPr>
        <w:t>Permiten asimismo una mayor coherencia y disponibilidad de la gama completa de datos e información recogidos en la FIR.</w:t>
      </w:r>
    </w:p>
    <w:p w:rsidR="00ED3BD0" w:rsidRPr="003F1BDD" w:rsidRDefault="00ED3BD0" w:rsidP="00DF2424">
      <w:pPr>
        <w:ind w:left="567" w:hanging="567"/>
        <w:rPr>
          <w:rFonts w:ascii="Garamond" w:hAnsi="Garamond"/>
          <w:szCs w:val="24"/>
          <w:lang w:val="es-ES"/>
        </w:rPr>
      </w:pPr>
    </w:p>
    <w:p w:rsidR="00ED3BD0" w:rsidRPr="003F1BDD" w:rsidRDefault="00ED3BD0" w:rsidP="00DF2424">
      <w:pPr>
        <w:pStyle w:val="Heading3"/>
        <w:ind w:left="567" w:hanging="567"/>
        <w:jc w:val="left"/>
        <w:rPr>
          <w:i/>
          <w:szCs w:val="24"/>
          <w:u w:val="none"/>
          <w:lang w:val="es-ES"/>
        </w:rPr>
      </w:pPr>
      <w:bookmarkStart w:id="117" w:name="_Toc301966868"/>
      <w:bookmarkStart w:id="118" w:name="_Toc320836708"/>
      <w:bookmarkStart w:id="119" w:name="_Toc320907589"/>
      <w:r w:rsidRPr="003F1BDD">
        <w:rPr>
          <w:i/>
          <w:szCs w:val="24"/>
          <w:u w:val="none"/>
          <w:lang w:val="es-ES"/>
        </w:rPr>
        <w:t>7.1.2</w:t>
      </w:r>
      <w:r w:rsidRPr="003F1BDD">
        <w:rPr>
          <w:i/>
          <w:szCs w:val="24"/>
          <w:u w:val="none"/>
          <w:lang w:val="es-ES"/>
        </w:rPr>
        <w:tab/>
      </w:r>
      <w:r w:rsidR="005E587F" w:rsidRPr="003F1BDD">
        <w:rPr>
          <w:i/>
          <w:szCs w:val="24"/>
          <w:u w:val="none"/>
          <w:lang w:val="es-ES"/>
        </w:rPr>
        <w:t>Orientaciones general</w:t>
      </w:r>
      <w:r w:rsidR="00944CC9" w:rsidRPr="003F1BDD">
        <w:rPr>
          <w:i/>
          <w:szCs w:val="24"/>
          <w:u w:val="none"/>
          <w:lang w:val="es-ES"/>
        </w:rPr>
        <w:t>es</w:t>
      </w:r>
      <w:r w:rsidR="005E587F" w:rsidRPr="003F1BDD">
        <w:rPr>
          <w:i/>
          <w:szCs w:val="24"/>
          <w:u w:val="none"/>
          <w:lang w:val="es-ES"/>
        </w:rPr>
        <w:t xml:space="preserve"> sobre las Fichas Informativas de los Sitios Ramsar</w:t>
      </w:r>
      <w:bookmarkEnd w:id="117"/>
      <w:bookmarkEnd w:id="118"/>
      <w:bookmarkEnd w:id="119"/>
    </w:p>
    <w:p w:rsidR="00ED3BD0" w:rsidRPr="003F1BDD" w:rsidRDefault="00ED3BD0" w:rsidP="00DF2424">
      <w:pPr>
        <w:ind w:left="567" w:hanging="567"/>
        <w:rPr>
          <w:rFonts w:ascii="Garamond" w:hAnsi="Garamond"/>
          <w:szCs w:val="24"/>
          <w:lang w:val="es-ES"/>
        </w:rPr>
      </w:pPr>
    </w:p>
    <w:p w:rsidR="003840EC" w:rsidRPr="003F1BDD" w:rsidRDefault="003840EC" w:rsidP="00DF2424">
      <w:pPr>
        <w:ind w:left="567" w:hanging="567"/>
        <w:rPr>
          <w:rFonts w:ascii="Garamond" w:hAnsi="Garamond"/>
          <w:lang w:val="es-ES"/>
        </w:rPr>
      </w:pPr>
      <w:r w:rsidRPr="003F1BDD">
        <w:rPr>
          <w:rFonts w:ascii="Garamond" w:hAnsi="Garamond"/>
          <w:lang w:val="es-ES"/>
        </w:rPr>
        <w:t>26</w:t>
      </w:r>
      <w:r w:rsidR="00F64E43" w:rsidRPr="003F1BDD">
        <w:rPr>
          <w:rFonts w:ascii="Garamond" w:hAnsi="Garamond"/>
          <w:lang w:val="es-ES"/>
        </w:rPr>
        <w:t>8</w:t>
      </w:r>
      <w:r w:rsidRPr="003F1BDD">
        <w:rPr>
          <w:rFonts w:ascii="Garamond" w:hAnsi="Garamond"/>
          <w:lang w:val="es-ES"/>
        </w:rPr>
        <w:t>.</w:t>
      </w:r>
      <w:r w:rsidRPr="003F1BDD">
        <w:rPr>
          <w:rFonts w:ascii="Garamond" w:hAnsi="Garamond"/>
          <w:lang w:val="es-ES"/>
        </w:rPr>
        <w:tab/>
        <w:t xml:space="preserve">La Ficha Informativa de los Sitios Ramsar (FIR) se llena y envía a la Secretaría de Ramsar cada vez que una Parte Contratante designa un </w:t>
      </w:r>
      <w:r w:rsidR="00283063" w:rsidRPr="003F1BDD">
        <w:rPr>
          <w:rFonts w:ascii="Garamond" w:hAnsi="Garamond"/>
          <w:lang w:val="es-ES"/>
        </w:rPr>
        <w:t>S</w:t>
      </w:r>
      <w:r w:rsidRPr="003F1BDD">
        <w:rPr>
          <w:rFonts w:ascii="Garamond" w:hAnsi="Garamond"/>
          <w:lang w:val="es-ES"/>
        </w:rPr>
        <w:t xml:space="preserve">itio Ramsar. Reconociendo que el estado de los </w:t>
      </w:r>
      <w:r w:rsidR="00137ADB" w:rsidRPr="003F1BDD">
        <w:rPr>
          <w:rFonts w:ascii="Garamond" w:hAnsi="Garamond"/>
          <w:lang w:val="es-ES"/>
        </w:rPr>
        <w:t>S</w:t>
      </w:r>
      <w:r w:rsidRPr="003F1BDD">
        <w:rPr>
          <w:rFonts w:ascii="Garamond" w:hAnsi="Garamond"/>
          <w:lang w:val="es-ES"/>
        </w:rPr>
        <w:t xml:space="preserve">itios Ramsar designados puede cambiar y de hecho cambia, tanto en sus características ecológicas como respecto del proceso y de las acciones de manejo de conservación en curso, la Resolución VI.13 </w:t>
      </w:r>
      <w:r w:rsidR="00C01572" w:rsidRPr="003F1BDD">
        <w:rPr>
          <w:rFonts w:ascii="Garamond" w:hAnsi="Garamond"/>
          <w:lang w:val="es-ES"/>
        </w:rPr>
        <w:t xml:space="preserve">(1996) </w:t>
      </w:r>
      <w:r w:rsidRPr="003F1BDD">
        <w:rPr>
          <w:rFonts w:ascii="Garamond" w:hAnsi="Garamond"/>
          <w:lang w:val="es-ES"/>
        </w:rPr>
        <w:t>ha instado a las Partes Contratantes a que revisen y actualicen los datos facilitados en la FIR por lo menos cada seis años.</w:t>
      </w:r>
    </w:p>
    <w:p w:rsidR="003840EC" w:rsidRPr="003F1BDD" w:rsidRDefault="003840EC" w:rsidP="00DF2424">
      <w:pPr>
        <w:rPr>
          <w:rFonts w:ascii="Garamond" w:hAnsi="Garamond"/>
          <w:lang w:val="es-ES"/>
        </w:rPr>
      </w:pPr>
    </w:p>
    <w:p w:rsidR="001C51B2" w:rsidRPr="003F1BDD" w:rsidRDefault="003840EC" w:rsidP="00DF2424">
      <w:pPr>
        <w:ind w:left="567" w:hanging="567"/>
        <w:rPr>
          <w:rFonts w:ascii="Garamond" w:hAnsi="Garamond"/>
          <w:lang w:val="es-ES"/>
        </w:rPr>
      </w:pPr>
      <w:r w:rsidRPr="003F1BDD">
        <w:rPr>
          <w:rFonts w:ascii="Garamond" w:hAnsi="Garamond"/>
          <w:lang w:val="es-ES"/>
        </w:rPr>
        <w:t>26</w:t>
      </w:r>
      <w:r w:rsidR="00F64E43" w:rsidRPr="003F1BDD">
        <w:rPr>
          <w:rFonts w:ascii="Garamond" w:hAnsi="Garamond"/>
          <w:lang w:val="es-ES"/>
        </w:rPr>
        <w:t>9</w:t>
      </w:r>
      <w:r w:rsidRPr="003F1BDD">
        <w:rPr>
          <w:rFonts w:ascii="Garamond" w:hAnsi="Garamond"/>
          <w:lang w:val="es-ES"/>
        </w:rPr>
        <w:t>.</w:t>
      </w:r>
      <w:r w:rsidRPr="003F1BDD">
        <w:rPr>
          <w:rFonts w:ascii="Garamond" w:hAnsi="Garamond"/>
          <w:lang w:val="es-ES"/>
        </w:rPr>
        <w:tab/>
        <w:t>Las FIR, incluidos los mapas que se les adjuntan</w:t>
      </w:r>
      <w:r w:rsidR="001C51B2" w:rsidRPr="003F1BDD">
        <w:rPr>
          <w:rFonts w:ascii="Garamond" w:hAnsi="Garamond"/>
          <w:lang w:val="es-ES"/>
        </w:rPr>
        <w:t>,</w:t>
      </w:r>
      <w:r w:rsidRPr="003F1BDD">
        <w:rPr>
          <w:rFonts w:ascii="Garamond" w:hAnsi="Garamond"/>
          <w:lang w:val="es-ES"/>
        </w:rPr>
        <w:t xml:space="preserve"> se depositan en la Secretaría de Ramsar. </w:t>
      </w:r>
      <w:r w:rsidR="001C51B2" w:rsidRPr="003F1BDD">
        <w:rPr>
          <w:rFonts w:ascii="Garamond" w:hAnsi="Garamond"/>
          <w:lang w:val="es-ES"/>
        </w:rPr>
        <w:t xml:space="preserve">Los datos y la </w:t>
      </w:r>
      <w:r w:rsidRPr="003F1BDD">
        <w:rPr>
          <w:rFonts w:ascii="Garamond" w:hAnsi="Garamond"/>
          <w:lang w:val="es-ES"/>
        </w:rPr>
        <w:t xml:space="preserve">información suministrada por las Partes Contratantes en la FIR </w:t>
      </w:r>
      <w:r w:rsidR="001C51B2" w:rsidRPr="003F1BDD">
        <w:rPr>
          <w:rFonts w:ascii="Garamond" w:hAnsi="Garamond"/>
          <w:lang w:val="es-ES"/>
        </w:rPr>
        <w:t xml:space="preserve">se introducen </w:t>
      </w:r>
      <w:r w:rsidRPr="003F1BDD">
        <w:rPr>
          <w:rFonts w:ascii="Garamond" w:hAnsi="Garamond"/>
          <w:lang w:val="es-ES"/>
        </w:rPr>
        <w:t>en la Base de Datos sobre los Sitios Ramsar, administrada en nombre de la Convención por Wetlands International en virtud de un contrato con la Secretaría de Ramsar</w:t>
      </w:r>
      <w:r w:rsidR="001C51B2" w:rsidRPr="003F1BDD">
        <w:rPr>
          <w:rFonts w:ascii="Garamond" w:hAnsi="Garamond"/>
          <w:szCs w:val="24"/>
          <w:lang w:val="es-ES"/>
        </w:rPr>
        <w:t xml:space="preserve"> como componente fundamental del Servicio de Información sobre Sitios Ramsar (</w:t>
      </w:r>
      <w:hyperlink r:id="rId21" w:history="1">
        <w:r w:rsidR="001C51B2" w:rsidRPr="003F1BDD">
          <w:rPr>
            <w:rStyle w:val="Hyperlink"/>
            <w:rFonts w:ascii="Garamond" w:hAnsi="Garamond"/>
            <w:color w:val="auto"/>
            <w:szCs w:val="24"/>
            <w:u w:val="none"/>
            <w:lang w:val="es-ES"/>
          </w:rPr>
          <w:t>http://ramsar.wetlands.org</w:t>
        </w:r>
      </w:hyperlink>
      <w:r w:rsidR="001C51B2" w:rsidRPr="003F1BDD">
        <w:rPr>
          <w:rFonts w:ascii="Garamond" w:hAnsi="Garamond"/>
          <w:szCs w:val="24"/>
          <w:lang w:val="es-ES"/>
        </w:rPr>
        <w:t>)</w:t>
      </w:r>
      <w:r w:rsidRPr="003F1BDD">
        <w:rPr>
          <w:rFonts w:ascii="Garamond" w:hAnsi="Garamond"/>
          <w:lang w:val="es-ES"/>
        </w:rPr>
        <w:t xml:space="preserve">. </w:t>
      </w:r>
    </w:p>
    <w:p w:rsidR="001C51B2" w:rsidRPr="003F1BDD" w:rsidRDefault="001C51B2" w:rsidP="00DF2424">
      <w:pPr>
        <w:rPr>
          <w:rFonts w:ascii="Garamond" w:hAnsi="Garamond"/>
          <w:lang w:val="es-ES"/>
        </w:rPr>
      </w:pPr>
    </w:p>
    <w:p w:rsidR="003840EC" w:rsidRPr="003F1BDD" w:rsidRDefault="007F6E57" w:rsidP="00DF2424">
      <w:pPr>
        <w:ind w:left="567" w:hanging="567"/>
        <w:rPr>
          <w:rFonts w:ascii="Garamond" w:hAnsi="Garamond"/>
          <w:lang w:val="es-ES"/>
        </w:rPr>
      </w:pPr>
      <w:r w:rsidRPr="003F1BDD">
        <w:rPr>
          <w:rFonts w:ascii="Garamond" w:hAnsi="Garamond"/>
          <w:lang w:val="es-ES"/>
        </w:rPr>
        <w:t>2</w:t>
      </w:r>
      <w:r w:rsidR="00F64E43" w:rsidRPr="003F1BDD">
        <w:rPr>
          <w:rFonts w:ascii="Garamond" w:hAnsi="Garamond"/>
          <w:lang w:val="es-ES"/>
        </w:rPr>
        <w:t>70</w:t>
      </w:r>
      <w:r w:rsidRPr="003F1BDD">
        <w:rPr>
          <w:rFonts w:ascii="Garamond" w:hAnsi="Garamond"/>
          <w:lang w:val="es-ES"/>
        </w:rPr>
        <w:t>.</w:t>
      </w:r>
      <w:r w:rsidRPr="003F1BDD">
        <w:rPr>
          <w:rFonts w:ascii="Garamond" w:hAnsi="Garamond"/>
          <w:lang w:val="es-ES"/>
        </w:rPr>
        <w:tab/>
      </w:r>
      <w:r w:rsidR="003840EC" w:rsidRPr="003F1BDD">
        <w:rPr>
          <w:rFonts w:ascii="Garamond" w:hAnsi="Garamond"/>
          <w:lang w:val="es-ES"/>
        </w:rPr>
        <w:t xml:space="preserve">La Base de Datos y su información asociada sobre los </w:t>
      </w:r>
      <w:r w:rsidRPr="003F1BDD">
        <w:rPr>
          <w:rFonts w:ascii="Garamond" w:hAnsi="Garamond"/>
          <w:lang w:val="es-ES"/>
        </w:rPr>
        <w:t>S</w:t>
      </w:r>
      <w:r w:rsidR="003840EC" w:rsidRPr="003F1BDD">
        <w:rPr>
          <w:rFonts w:ascii="Garamond" w:hAnsi="Garamond"/>
          <w:lang w:val="es-ES"/>
        </w:rPr>
        <w:t xml:space="preserve">itios Ramsar se administran con el fin de prestar servicios de información sobre los </w:t>
      </w:r>
      <w:r w:rsidR="00137ADB" w:rsidRPr="003F1BDD">
        <w:rPr>
          <w:rFonts w:ascii="Garamond" w:hAnsi="Garamond"/>
          <w:lang w:val="es-ES"/>
        </w:rPr>
        <w:t>S</w:t>
      </w:r>
      <w:r w:rsidR="003840EC" w:rsidRPr="003F1BDD">
        <w:rPr>
          <w:rFonts w:ascii="Garamond" w:hAnsi="Garamond"/>
          <w:lang w:val="es-ES"/>
        </w:rPr>
        <w:t xml:space="preserve">itios Ramsar, comprendidas la realización de análisis y la presentación de informes con ocasión de las reuniones de la Conferencia de las Partes Contratantes sobre los progresos alcanzados en la aplicación del </w:t>
      </w:r>
      <w:r w:rsidR="003840EC" w:rsidRPr="003F1BDD">
        <w:rPr>
          <w:rFonts w:ascii="Garamond" w:hAnsi="Garamond"/>
          <w:i/>
          <w:lang w:val="es-ES"/>
        </w:rPr>
        <w:t>Marco estratégico y la Visión para la Lista de Humedales de Importancia Internacional</w:t>
      </w:r>
      <w:r w:rsidR="003840EC" w:rsidRPr="003F1BDD">
        <w:rPr>
          <w:rFonts w:ascii="Garamond" w:hAnsi="Garamond"/>
          <w:lang w:val="es-ES"/>
        </w:rPr>
        <w:t xml:space="preserve"> y de otras Resoluciones </w:t>
      </w:r>
      <w:r w:rsidR="00A168A1" w:rsidRPr="003F1BDD">
        <w:rPr>
          <w:rFonts w:ascii="Garamond" w:hAnsi="Garamond"/>
          <w:lang w:val="es-ES"/>
        </w:rPr>
        <w:t>de la Conferencia de las Partes</w:t>
      </w:r>
      <w:r w:rsidR="003840EC" w:rsidRPr="003F1BDD">
        <w:rPr>
          <w:rFonts w:ascii="Garamond" w:hAnsi="Garamond"/>
          <w:lang w:val="es-ES"/>
        </w:rPr>
        <w:t>.</w:t>
      </w:r>
    </w:p>
    <w:p w:rsidR="003840EC" w:rsidRPr="003F1BDD" w:rsidRDefault="003840EC" w:rsidP="00DF2424">
      <w:pPr>
        <w:rPr>
          <w:rFonts w:ascii="Garamond" w:hAnsi="Garamond"/>
          <w:lang w:val="es-ES"/>
        </w:rPr>
      </w:pPr>
    </w:p>
    <w:p w:rsidR="003840EC" w:rsidRPr="003F1BDD" w:rsidRDefault="007F6E57" w:rsidP="00DF2424">
      <w:pPr>
        <w:ind w:left="567" w:hanging="567"/>
        <w:rPr>
          <w:rFonts w:ascii="Garamond" w:hAnsi="Garamond"/>
          <w:lang w:val="es-ES"/>
        </w:rPr>
      </w:pPr>
      <w:r w:rsidRPr="003F1BDD">
        <w:rPr>
          <w:rFonts w:ascii="Garamond" w:hAnsi="Garamond"/>
          <w:lang w:val="es-ES"/>
        </w:rPr>
        <w:t>2</w:t>
      </w:r>
      <w:r w:rsidR="00F64E43" w:rsidRPr="003F1BDD">
        <w:rPr>
          <w:rFonts w:ascii="Garamond" w:hAnsi="Garamond"/>
          <w:lang w:val="es-ES"/>
        </w:rPr>
        <w:t>71</w:t>
      </w:r>
      <w:r w:rsidRPr="003F1BDD">
        <w:rPr>
          <w:rFonts w:ascii="Garamond" w:hAnsi="Garamond"/>
          <w:lang w:val="es-ES"/>
        </w:rPr>
        <w:t>.</w:t>
      </w:r>
      <w:r w:rsidRPr="003F1BDD">
        <w:rPr>
          <w:rFonts w:ascii="Garamond" w:hAnsi="Garamond"/>
          <w:lang w:val="es-ES"/>
        </w:rPr>
        <w:tab/>
      </w:r>
      <w:r w:rsidR="003840EC" w:rsidRPr="003F1BDD">
        <w:rPr>
          <w:rFonts w:ascii="Garamond" w:hAnsi="Garamond"/>
          <w:lang w:val="es-ES"/>
        </w:rPr>
        <w:t xml:space="preserve">La información suministrada por las Partes Contratantes en la FIR, incluida la de carácter complementario, y recogida en la Base de Datos se pone a disposición del público a través del sitio web del Servicio de Información sobre </w:t>
      </w:r>
      <w:r w:rsidRPr="003F1BDD">
        <w:rPr>
          <w:rFonts w:ascii="Garamond" w:hAnsi="Garamond"/>
          <w:lang w:val="es-ES"/>
        </w:rPr>
        <w:t>S</w:t>
      </w:r>
      <w:r w:rsidR="003840EC" w:rsidRPr="003F1BDD">
        <w:rPr>
          <w:rFonts w:ascii="Garamond" w:hAnsi="Garamond"/>
          <w:lang w:val="es-ES"/>
        </w:rPr>
        <w:t>itios Ramsar.</w:t>
      </w:r>
    </w:p>
    <w:p w:rsidR="003840EC" w:rsidRPr="003F1BDD" w:rsidRDefault="003840EC" w:rsidP="00DF2424">
      <w:pPr>
        <w:rPr>
          <w:rFonts w:ascii="Garamond" w:hAnsi="Garamond"/>
          <w:lang w:val="es-ES"/>
        </w:rPr>
      </w:pPr>
    </w:p>
    <w:p w:rsidR="007F6E57" w:rsidRPr="003F1BDD" w:rsidRDefault="007F6E57" w:rsidP="00DF2424">
      <w:pPr>
        <w:ind w:left="567" w:hanging="567"/>
        <w:rPr>
          <w:rFonts w:ascii="Garamond" w:hAnsi="Garamond"/>
          <w:lang w:val="es-ES"/>
        </w:rPr>
      </w:pPr>
      <w:r w:rsidRPr="003F1BDD">
        <w:rPr>
          <w:rFonts w:ascii="Garamond" w:hAnsi="Garamond"/>
          <w:lang w:val="es-ES"/>
        </w:rPr>
        <w:t>27</w:t>
      </w:r>
      <w:r w:rsidR="00F64E43" w:rsidRPr="003F1BDD">
        <w:rPr>
          <w:rFonts w:ascii="Garamond" w:hAnsi="Garamond"/>
          <w:lang w:val="es-ES"/>
        </w:rPr>
        <w:t>2</w:t>
      </w:r>
      <w:r w:rsidRPr="003F1BDD">
        <w:rPr>
          <w:rFonts w:ascii="Garamond" w:hAnsi="Garamond"/>
          <w:lang w:val="es-ES"/>
        </w:rPr>
        <w:t>.</w:t>
      </w:r>
      <w:r w:rsidRPr="003F1BDD">
        <w:rPr>
          <w:rFonts w:ascii="Garamond" w:hAnsi="Garamond"/>
          <w:lang w:val="es-ES"/>
        </w:rPr>
        <w:tab/>
        <w:t>La FIR debe llenarse en uno de los idiomas de trabajo de la Convención, esto es, español, francés o inglés. El formulario de la FIR está disponible en los tres idiomas.</w:t>
      </w:r>
    </w:p>
    <w:p w:rsidR="007F6E57" w:rsidRPr="003F1BDD" w:rsidRDefault="007F6E57" w:rsidP="00DF2424">
      <w:pPr>
        <w:rPr>
          <w:rFonts w:ascii="Garamond" w:hAnsi="Garamond"/>
          <w:lang w:val="es-ES"/>
        </w:rPr>
      </w:pPr>
    </w:p>
    <w:p w:rsidR="007B64BD" w:rsidRPr="003F1BDD" w:rsidRDefault="007F6E57" w:rsidP="00DF2424">
      <w:pPr>
        <w:ind w:left="567" w:hanging="567"/>
        <w:rPr>
          <w:rFonts w:ascii="Garamond" w:hAnsi="Garamond"/>
          <w:szCs w:val="24"/>
          <w:lang w:val="es-ES"/>
        </w:rPr>
      </w:pPr>
      <w:r w:rsidRPr="003F1BDD">
        <w:rPr>
          <w:rFonts w:ascii="Garamond" w:hAnsi="Garamond"/>
          <w:lang w:val="es-ES"/>
        </w:rPr>
        <w:lastRenderedPageBreak/>
        <w:t>27</w:t>
      </w:r>
      <w:r w:rsidR="00F64E43" w:rsidRPr="003F1BDD">
        <w:rPr>
          <w:rFonts w:ascii="Garamond" w:hAnsi="Garamond"/>
          <w:lang w:val="es-ES"/>
        </w:rPr>
        <w:t>3</w:t>
      </w:r>
      <w:r w:rsidRPr="003F1BDD">
        <w:rPr>
          <w:rFonts w:ascii="Garamond" w:hAnsi="Garamond"/>
          <w:lang w:val="es-ES"/>
        </w:rPr>
        <w:t>.</w:t>
      </w:r>
      <w:r w:rsidRPr="003F1BDD">
        <w:rPr>
          <w:rFonts w:ascii="Garamond" w:hAnsi="Garamond"/>
          <w:lang w:val="es-ES"/>
        </w:rPr>
        <w:tab/>
        <w:t xml:space="preserve">La información suministrada en la FIR debe ser clara y sucinta y el </w:t>
      </w:r>
      <w:r w:rsidR="00D41F36" w:rsidRPr="003F1BDD">
        <w:rPr>
          <w:rFonts w:ascii="Garamond" w:hAnsi="Garamond"/>
          <w:lang w:val="es-ES"/>
        </w:rPr>
        <w:t>modelo</w:t>
      </w:r>
      <w:r w:rsidRPr="003F1BDD">
        <w:rPr>
          <w:rFonts w:ascii="Garamond" w:hAnsi="Garamond"/>
          <w:lang w:val="es-ES"/>
        </w:rPr>
        <w:t xml:space="preserve"> adoptado por la COP11 está diseñado a dicho efecto.</w:t>
      </w:r>
      <w:r w:rsidR="005C4E5F" w:rsidRPr="003F1BDD">
        <w:rPr>
          <w:rFonts w:ascii="Garamond" w:hAnsi="Garamond"/>
          <w:lang w:val="es-ES"/>
        </w:rPr>
        <w:t xml:space="preserve"> </w:t>
      </w:r>
      <w:r w:rsidR="00F21E46" w:rsidRPr="003F1BDD">
        <w:rPr>
          <w:rFonts w:ascii="Garamond" w:hAnsi="Garamond"/>
          <w:szCs w:val="24"/>
          <w:lang w:val="es-ES"/>
        </w:rPr>
        <w:t>La estructura y el formato generales de la FIR se muestran en el Recuadro 1.</w:t>
      </w:r>
    </w:p>
    <w:p w:rsidR="007B64BD" w:rsidRPr="003F1BDD" w:rsidRDefault="007B64BD" w:rsidP="00DF2424">
      <w:pPr>
        <w:ind w:left="567" w:hanging="567"/>
        <w:rPr>
          <w:rFonts w:ascii="Garamond" w:hAnsi="Garamond"/>
          <w:szCs w:val="24"/>
          <w:lang w:val="es-ES"/>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76"/>
      </w:tblGrid>
      <w:tr w:rsidR="007B64BD" w:rsidRPr="002E12E6" w:rsidTr="007B64BD">
        <w:tc>
          <w:tcPr>
            <w:tcW w:w="9242" w:type="dxa"/>
          </w:tcPr>
          <w:p w:rsidR="007B64BD" w:rsidRPr="003F1BDD" w:rsidRDefault="00F21E46" w:rsidP="00DF2424">
            <w:pPr>
              <w:jc w:val="center"/>
              <w:rPr>
                <w:rFonts w:ascii="Garamond" w:hAnsi="Garamond"/>
                <w:b/>
                <w:szCs w:val="24"/>
                <w:lang w:val="es-ES"/>
              </w:rPr>
            </w:pPr>
            <w:r w:rsidRPr="003F1BDD">
              <w:rPr>
                <w:rFonts w:ascii="Garamond" w:hAnsi="Garamond"/>
                <w:b/>
                <w:szCs w:val="24"/>
                <w:lang w:val="es-ES"/>
              </w:rPr>
              <w:t>Recuadro</w:t>
            </w:r>
            <w:r w:rsidR="007B64BD" w:rsidRPr="003F1BDD">
              <w:rPr>
                <w:rFonts w:ascii="Garamond" w:hAnsi="Garamond"/>
                <w:b/>
                <w:szCs w:val="24"/>
                <w:lang w:val="es-ES"/>
              </w:rPr>
              <w:t xml:space="preserve"> 1. </w:t>
            </w:r>
            <w:r w:rsidRPr="003F1BDD">
              <w:rPr>
                <w:rFonts w:ascii="Garamond" w:hAnsi="Garamond"/>
                <w:szCs w:val="24"/>
                <w:lang w:val="es-ES"/>
              </w:rPr>
              <w:t xml:space="preserve">Estructura de la Ficha Informativa de Ramsar </w:t>
            </w:r>
            <w:r w:rsidR="007B64BD" w:rsidRPr="003F1BDD">
              <w:rPr>
                <w:rFonts w:ascii="Garamond" w:hAnsi="Garamond"/>
                <w:szCs w:val="24"/>
                <w:lang w:val="es-ES"/>
              </w:rPr>
              <w:t xml:space="preserve">– </w:t>
            </w:r>
            <w:r w:rsidRPr="003F1BDD">
              <w:rPr>
                <w:rFonts w:ascii="Garamond" w:hAnsi="Garamond"/>
                <w:szCs w:val="24"/>
                <w:lang w:val="es-ES"/>
              </w:rPr>
              <w:t>revisión de 2012</w:t>
            </w:r>
          </w:p>
          <w:p w:rsidR="007B64BD" w:rsidRPr="003F1BDD" w:rsidRDefault="007B64BD" w:rsidP="00DF2424">
            <w:pPr>
              <w:rPr>
                <w:rFonts w:ascii="Garamond" w:hAnsi="Garamond"/>
                <w:b/>
                <w:szCs w:val="24"/>
                <w:lang w:val="es-ES"/>
              </w:rPr>
            </w:pPr>
          </w:p>
          <w:p w:rsidR="007B64BD" w:rsidRPr="003F1BDD" w:rsidRDefault="007B64BD" w:rsidP="00DF2424">
            <w:pPr>
              <w:ind w:left="567" w:hanging="567"/>
              <w:rPr>
                <w:rFonts w:ascii="Garamond" w:hAnsi="Garamond"/>
                <w:b/>
                <w:szCs w:val="24"/>
                <w:lang w:val="es-ES"/>
              </w:rPr>
            </w:pPr>
            <w:r w:rsidRPr="003F1BDD">
              <w:rPr>
                <w:rFonts w:ascii="Garamond" w:hAnsi="Garamond"/>
                <w:b/>
                <w:szCs w:val="24"/>
                <w:lang w:val="es-ES"/>
              </w:rPr>
              <w:t>Part</w:t>
            </w:r>
            <w:r w:rsidR="000342ED" w:rsidRPr="003F1BDD">
              <w:rPr>
                <w:rFonts w:ascii="Garamond" w:hAnsi="Garamond"/>
                <w:b/>
                <w:szCs w:val="24"/>
                <w:lang w:val="es-ES"/>
              </w:rPr>
              <w:t>e</w:t>
            </w:r>
            <w:r w:rsidRPr="003F1BDD">
              <w:rPr>
                <w:rFonts w:ascii="Garamond" w:hAnsi="Garamond"/>
                <w:b/>
                <w:szCs w:val="24"/>
                <w:lang w:val="es-ES"/>
              </w:rPr>
              <w:t xml:space="preserve"> 0. </w:t>
            </w:r>
            <w:r w:rsidR="000342ED" w:rsidRPr="003F1BDD">
              <w:rPr>
                <w:rFonts w:ascii="Garamond" w:hAnsi="Garamond"/>
                <w:b/>
                <w:szCs w:val="24"/>
                <w:lang w:val="es-ES"/>
              </w:rPr>
              <w:t>Párrafo recopilatorio</w:t>
            </w:r>
          </w:p>
          <w:p w:rsidR="007B64BD" w:rsidRPr="003F1BDD" w:rsidRDefault="007B64BD" w:rsidP="00DF2424">
            <w:pPr>
              <w:numPr>
                <w:ilvl w:val="0"/>
                <w:numId w:val="26"/>
              </w:numPr>
              <w:rPr>
                <w:rFonts w:ascii="Garamond" w:hAnsi="Garamond"/>
                <w:szCs w:val="24"/>
                <w:lang w:val="es-ES"/>
              </w:rPr>
            </w:pPr>
            <w:r w:rsidRPr="003F1BDD">
              <w:rPr>
                <w:rFonts w:ascii="Garamond" w:hAnsi="Garamond"/>
                <w:szCs w:val="24"/>
                <w:lang w:val="es-ES"/>
              </w:rPr>
              <w:t xml:space="preserve"> </w:t>
            </w:r>
            <w:r w:rsidR="000342ED" w:rsidRPr="003F1BDD">
              <w:rPr>
                <w:rFonts w:ascii="Garamond" w:hAnsi="Garamond"/>
                <w:color w:val="000000"/>
                <w:szCs w:val="24"/>
                <w:lang w:val="es-ES"/>
              </w:rPr>
              <w:t>Descripción resumida del Sitio Ramsar</w:t>
            </w:r>
          </w:p>
          <w:p w:rsidR="007B64BD" w:rsidRPr="003F1BDD" w:rsidRDefault="007B64BD" w:rsidP="00DF2424">
            <w:pPr>
              <w:rPr>
                <w:rFonts w:ascii="Garamond" w:hAnsi="Garamond"/>
                <w:szCs w:val="24"/>
                <w:lang w:val="es-ES"/>
              </w:rPr>
            </w:pPr>
          </w:p>
          <w:p w:rsidR="007B64BD" w:rsidRPr="003F1BDD" w:rsidRDefault="007B64BD" w:rsidP="00DF2424">
            <w:pPr>
              <w:rPr>
                <w:rFonts w:ascii="Garamond" w:hAnsi="Garamond"/>
                <w:b/>
                <w:szCs w:val="24"/>
                <w:lang w:val="es-ES"/>
              </w:rPr>
            </w:pPr>
            <w:r w:rsidRPr="003F1BDD">
              <w:rPr>
                <w:rFonts w:ascii="Garamond" w:hAnsi="Garamond"/>
                <w:b/>
                <w:szCs w:val="24"/>
                <w:lang w:val="es-ES"/>
              </w:rPr>
              <w:t>Part</w:t>
            </w:r>
            <w:r w:rsidR="000342ED" w:rsidRPr="003F1BDD">
              <w:rPr>
                <w:rFonts w:ascii="Garamond" w:hAnsi="Garamond"/>
                <w:b/>
                <w:szCs w:val="24"/>
                <w:lang w:val="es-ES"/>
              </w:rPr>
              <w:t>e</w:t>
            </w:r>
            <w:r w:rsidRPr="003F1BDD">
              <w:rPr>
                <w:rFonts w:ascii="Garamond" w:hAnsi="Garamond"/>
                <w:b/>
                <w:szCs w:val="24"/>
                <w:lang w:val="es-ES"/>
              </w:rPr>
              <w:t xml:space="preserve"> 1. </w:t>
            </w:r>
            <w:r w:rsidR="000342ED" w:rsidRPr="003F1BDD">
              <w:rPr>
                <w:rFonts w:ascii="Garamond" w:hAnsi="Garamond"/>
                <w:b/>
                <w:szCs w:val="24"/>
                <w:lang w:val="es-ES"/>
              </w:rPr>
              <w:t>Detalles administrativos y de ubicación</w:t>
            </w:r>
          </w:p>
          <w:p w:rsidR="007B64BD" w:rsidRPr="003F1BDD" w:rsidRDefault="007B64BD" w:rsidP="00DF2424">
            <w:pPr>
              <w:ind w:left="567" w:hanging="567"/>
              <w:rPr>
                <w:rFonts w:ascii="Garamond" w:hAnsi="Garamond"/>
                <w:b/>
                <w:szCs w:val="24"/>
                <w:lang w:val="es-ES"/>
              </w:rPr>
            </w:pPr>
            <w:r w:rsidRPr="003F1BDD">
              <w:rPr>
                <w:rFonts w:ascii="Garamond" w:hAnsi="Garamond"/>
                <w:b/>
                <w:szCs w:val="24"/>
                <w:lang w:val="es-ES"/>
              </w:rPr>
              <w:tab/>
              <w:t>Part</w:t>
            </w:r>
            <w:r w:rsidR="000342ED" w:rsidRPr="003F1BDD">
              <w:rPr>
                <w:rFonts w:ascii="Garamond" w:hAnsi="Garamond"/>
                <w:b/>
                <w:szCs w:val="24"/>
                <w:lang w:val="es-ES"/>
              </w:rPr>
              <w:t>e</w:t>
            </w:r>
            <w:r w:rsidRPr="003F1BDD">
              <w:rPr>
                <w:rFonts w:ascii="Garamond" w:hAnsi="Garamond"/>
                <w:b/>
                <w:szCs w:val="24"/>
                <w:lang w:val="es-ES"/>
              </w:rPr>
              <w:t xml:space="preserve"> 1.1 </w:t>
            </w:r>
            <w:r w:rsidR="000342ED" w:rsidRPr="003F1BDD">
              <w:rPr>
                <w:rFonts w:ascii="Garamond" w:hAnsi="Garamond"/>
                <w:b/>
                <w:szCs w:val="24"/>
                <w:lang w:val="es-ES"/>
              </w:rPr>
              <w:t>Acerca de este formulario</w:t>
            </w:r>
          </w:p>
          <w:p w:rsidR="007B64BD" w:rsidRPr="003F1BDD" w:rsidRDefault="000342ED" w:rsidP="00DF2424">
            <w:pPr>
              <w:numPr>
                <w:ilvl w:val="0"/>
                <w:numId w:val="26"/>
              </w:numPr>
              <w:rPr>
                <w:rFonts w:ascii="Garamond" w:hAnsi="Garamond"/>
                <w:szCs w:val="24"/>
                <w:lang w:val="es-ES"/>
              </w:rPr>
            </w:pPr>
            <w:r w:rsidRPr="003F1BDD">
              <w:rPr>
                <w:rFonts w:ascii="Garamond" w:hAnsi="Garamond"/>
                <w:color w:val="000000"/>
                <w:szCs w:val="24"/>
                <w:lang w:val="es-ES"/>
              </w:rPr>
              <w:t>Nombre y dirección de las personas responsables de rellenar el formulario</w:t>
            </w:r>
            <w:r w:rsidRPr="003F1BDD">
              <w:rPr>
                <w:rFonts w:ascii="Garamond" w:hAnsi="Garamond"/>
                <w:szCs w:val="24"/>
                <w:lang w:val="es-ES"/>
              </w:rPr>
              <w:t xml:space="preserve"> </w:t>
            </w:r>
          </w:p>
          <w:p w:rsidR="007B64BD" w:rsidRPr="003F1BDD" w:rsidRDefault="000342ED" w:rsidP="00DF2424">
            <w:pPr>
              <w:numPr>
                <w:ilvl w:val="0"/>
                <w:numId w:val="26"/>
              </w:numPr>
              <w:rPr>
                <w:rFonts w:ascii="Garamond" w:hAnsi="Garamond"/>
                <w:szCs w:val="24"/>
                <w:lang w:val="es-ES"/>
              </w:rPr>
            </w:pPr>
            <w:r w:rsidRPr="003F1BDD">
              <w:rPr>
                <w:rFonts w:ascii="Garamond" w:hAnsi="Garamond"/>
                <w:color w:val="000000"/>
                <w:szCs w:val="24"/>
                <w:lang w:val="es-ES"/>
              </w:rPr>
              <w:t>Período en que se recopilaron los datos y la información utilizados para rellenar la ficha</w:t>
            </w:r>
          </w:p>
          <w:p w:rsidR="000342ED" w:rsidRPr="003F1BDD" w:rsidRDefault="000342ED" w:rsidP="00DF2424">
            <w:pPr>
              <w:numPr>
                <w:ilvl w:val="0"/>
                <w:numId w:val="26"/>
              </w:numPr>
              <w:rPr>
                <w:rFonts w:ascii="Garamond" w:hAnsi="Garamond"/>
                <w:szCs w:val="24"/>
                <w:lang w:val="es-ES"/>
              </w:rPr>
            </w:pPr>
            <w:r w:rsidRPr="003F1BDD">
              <w:rPr>
                <w:rFonts w:ascii="Garamond" w:hAnsi="Garamond"/>
                <w:color w:val="000000"/>
                <w:szCs w:val="24"/>
                <w:lang w:val="es-ES"/>
              </w:rPr>
              <w:t>País</w:t>
            </w:r>
          </w:p>
          <w:p w:rsidR="007B64BD" w:rsidRPr="003F1BDD" w:rsidRDefault="007B64BD" w:rsidP="00DF2424">
            <w:pPr>
              <w:numPr>
                <w:ilvl w:val="0"/>
                <w:numId w:val="26"/>
              </w:numPr>
              <w:rPr>
                <w:rFonts w:ascii="Garamond" w:hAnsi="Garamond"/>
                <w:szCs w:val="24"/>
                <w:lang w:val="es-ES"/>
              </w:rPr>
            </w:pPr>
            <w:r w:rsidRPr="003F1BDD">
              <w:rPr>
                <w:rFonts w:ascii="Garamond" w:hAnsi="Garamond"/>
                <w:szCs w:val="24"/>
                <w:lang w:val="es-ES"/>
              </w:rPr>
              <w:t>N</w:t>
            </w:r>
            <w:r w:rsidR="00D41F36" w:rsidRPr="003F1BDD">
              <w:rPr>
                <w:rFonts w:ascii="Garamond" w:hAnsi="Garamond"/>
                <w:szCs w:val="24"/>
                <w:lang w:val="es-ES"/>
              </w:rPr>
              <w:t>ombre del Sitio Ramsar</w:t>
            </w:r>
          </w:p>
          <w:p w:rsidR="007B64BD" w:rsidRPr="003F1BDD" w:rsidRDefault="000342ED" w:rsidP="00DF2424">
            <w:pPr>
              <w:numPr>
                <w:ilvl w:val="0"/>
                <w:numId w:val="26"/>
              </w:numPr>
              <w:rPr>
                <w:rFonts w:ascii="Garamond" w:hAnsi="Garamond"/>
                <w:szCs w:val="24"/>
                <w:lang w:val="es-ES"/>
              </w:rPr>
            </w:pPr>
            <w:r w:rsidRPr="003F1BDD">
              <w:rPr>
                <w:rFonts w:ascii="Garamond" w:hAnsi="Garamond"/>
                <w:color w:val="000000"/>
                <w:szCs w:val="24"/>
                <w:lang w:val="es-ES"/>
              </w:rPr>
              <w:t>Designación de nuevos Sitios Ramsar o actualización de la información relativa a uno ya existente</w:t>
            </w:r>
            <w:r w:rsidRPr="003F1BDD">
              <w:rPr>
                <w:rFonts w:ascii="Garamond" w:hAnsi="Garamond"/>
                <w:szCs w:val="24"/>
                <w:lang w:val="es-ES"/>
              </w:rPr>
              <w:t xml:space="preserve"> </w:t>
            </w:r>
          </w:p>
          <w:p w:rsidR="007B64BD" w:rsidRPr="003F1BDD" w:rsidRDefault="000342ED" w:rsidP="00DF2424">
            <w:pPr>
              <w:numPr>
                <w:ilvl w:val="0"/>
                <w:numId w:val="26"/>
              </w:numPr>
              <w:rPr>
                <w:rFonts w:ascii="Garamond" w:hAnsi="Garamond"/>
                <w:szCs w:val="24"/>
                <w:lang w:val="es-ES"/>
              </w:rPr>
            </w:pPr>
            <w:r w:rsidRPr="003F1BDD">
              <w:rPr>
                <w:rFonts w:ascii="Garamond" w:hAnsi="Garamond"/>
                <w:color w:val="000000"/>
                <w:szCs w:val="24"/>
                <w:lang w:val="es-ES"/>
              </w:rPr>
              <w:t>Cambios en el sitio desde su designación o anterior actualización</w:t>
            </w:r>
          </w:p>
          <w:p w:rsidR="007B64BD" w:rsidRPr="003F1BDD" w:rsidRDefault="007B64BD" w:rsidP="00DF2424">
            <w:pPr>
              <w:rPr>
                <w:rFonts w:ascii="Garamond" w:hAnsi="Garamond"/>
                <w:szCs w:val="24"/>
                <w:lang w:val="es-ES"/>
              </w:rPr>
            </w:pPr>
          </w:p>
          <w:p w:rsidR="007B64BD" w:rsidRPr="003F1BDD" w:rsidRDefault="007B64BD" w:rsidP="00DF2424">
            <w:pPr>
              <w:rPr>
                <w:rFonts w:ascii="Garamond" w:hAnsi="Garamond"/>
                <w:b/>
                <w:szCs w:val="24"/>
                <w:lang w:val="es-ES"/>
              </w:rPr>
            </w:pPr>
            <w:r w:rsidRPr="003F1BDD">
              <w:rPr>
                <w:rFonts w:ascii="Garamond" w:hAnsi="Garamond"/>
                <w:b/>
                <w:szCs w:val="24"/>
                <w:lang w:val="es-ES"/>
              </w:rPr>
              <w:tab/>
              <w:t>Part</w:t>
            </w:r>
            <w:r w:rsidR="000342ED" w:rsidRPr="003F1BDD">
              <w:rPr>
                <w:rFonts w:ascii="Garamond" w:hAnsi="Garamond"/>
                <w:b/>
                <w:szCs w:val="24"/>
                <w:lang w:val="es-ES"/>
              </w:rPr>
              <w:t>e</w:t>
            </w:r>
            <w:r w:rsidRPr="003F1BDD">
              <w:rPr>
                <w:rFonts w:ascii="Garamond" w:hAnsi="Garamond"/>
                <w:b/>
                <w:szCs w:val="24"/>
                <w:lang w:val="es-ES"/>
              </w:rPr>
              <w:t xml:space="preserve"> 1.2 </w:t>
            </w:r>
            <w:r w:rsidR="00D21453" w:rsidRPr="003F1BDD">
              <w:rPr>
                <w:rFonts w:ascii="Garamond" w:hAnsi="Garamond"/>
                <w:b/>
                <w:szCs w:val="24"/>
                <w:lang w:val="es-ES"/>
              </w:rPr>
              <w:t>Acerca de la ubicación del sitio</w:t>
            </w:r>
          </w:p>
          <w:p w:rsidR="007B64BD" w:rsidRPr="003F1BDD" w:rsidRDefault="00D21453" w:rsidP="00DF2424">
            <w:pPr>
              <w:numPr>
                <w:ilvl w:val="0"/>
                <w:numId w:val="26"/>
              </w:numPr>
              <w:rPr>
                <w:rFonts w:ascii="Garamond" w:hAnsi="Garamond"/>
                <w:szCs w:val="24"/>
                <w:lang w:val="es-ES"/>
              </w:rPr>
            </w:pPr>
            <w:r w:rsidRPr="003F1BDD">
              <w:rPr>
                <w:rFonts w:ascii="Garamond" w:hAnsi="Garamond"/>
                <w:color w:val="000000"/>
                <w:szCs w:val="24"/>
                <w:lang w:val="es-ES"/>
              </w:rPr>
              <w:t>Definición del sitio</w:t>
            </w:r>
          </w:p>
          <w:p w:rsidR="007B64BD" w:rsidRPr="003F1BDD" w:rsidRDefault="00D21453" w:rsidP="00DF2424">
            <w:pPr>
              <w:numPr>
                <w:ilvl w:val="0"/>
                <w:numId w:val="26"/>
              </w:numPr>
              <w:rPr>
                <w:rFonts w:ascii="Garamond" w:hAnsi="Garamond"/>
                <w:szCs w:val="24"/>
                <w:lang w:val="es-ES"/>
              </w:rPr>
            </w:pPr>
            <w:r w:rsidRPr="003F1BDD">
              <w:rPr>
                <w:rFonts w:ascii="Garamond" w:hAnsi="Garamond"/>
                <w:color w:val="000000"/>
                <w:szCs w:val="24"/>
                <w:lang w:val="es-ES"/>
              </w:rPr>
              <w:t>Coordenadas geográficas</w:t>
            </w:r>
          </w:p>
          <w:p w:rsidR="007B64BD" w:rsidRPr="003F1BDD" w:rsidRDefault="00D21453" w:rsidP="00DF2424">
            <w:pPr>
              <w:numPr>
                <w:ilvl w:val="0"/>
                <w:numId w:val="26"/>
              </w:numPr>
              <w:rPr>
                <w:rFonts w:ascii="Garamond" w:hAnsi="Garamond"/>
                <w:szCs w:val="24"/>
                <w:lang w:val="es-ES"/>
              </w:rPr>
            </w:pPr>
            <w:r w:rsidRPr="003F1BDD">
              <w:rPr>
                <w:rFonts w:ascii="Garamond" w:hAnsi="Garamond"/>
                <w:color w:val="000000"/>
                <w:szCs w:val="24"/>
                <w:lang w:val="es-ES"/>
              </w:rPr>
              <w:t>Ubicación general</w:t>
            </w:r>
          </w:p>
          <w:p w:rsidR="007B64BD" w:rsidRPr="003F1BDD" w:rsidRDefault="00D21453" w:rsidP="00DF2424">
            <w:pPr>
              <w:numPr>
                <w:ilvl w:val="0"/>
                <w:numId w:val="26"/>
              </w:numPr>
              <w:rPr>
                <w:rFonts w:ascii="Garamond" w:hAnsi="Garamond"/>
                <w:szCs w:val="24"/>
                <w:lang w:val="es-ES"/>
              </w:rPr>
            </w:pPr>
            <w:r w:rsidRPr="003F1BDD">
              <w:rPr>
                <w:rFonts w:ascii="Garamond" w:hAnsi="Garamond"/>
                <w:color w:val="000000"/>
                <w:szCs w:val="24"/>
                <w:lang w:val="es-ES"/>
              </w:rPr>
              <w:t>Área del Sitio Ramsar</w:t>
            </w:r>
          </w:p>
          <w:p w:rsidR="007B64BD" w:rsidRPr="003F1BDD" w:rsidRDefault="00D21453" w:rsidP="00DF2424">
            <w:pPr>
              <w:numPr>
                <w:ilvl w:val="0"/>
                <w:numId w:val="26"/>
              </w:numPr>
              <w:rPr>
                <w:rFonts w:ascii="Garamond" w:hAnsi="Garamond"/>
                <w:szCs w:val="24"/>
                <w:lang w:val="es-ES"/>
              </w:rPr>
            </w:pPr>
            <w:r w:rsidRPr="003F1BDD">
              <w:rPr>
                <w:rFonts w:ascii="Garamond" w:hAnsi="Garamond"/>
                <w:color w:val="000000"/>
                <w:szCs w:val="24"/>
                <w:lang w:val="es-ES"/>
              </w:rPr>
              <w:t>Biogeografía</w:t>
            </w:r>
          </w:p>
          <w:p w:rsidR="007B64BD" w:rsidRPr="003F1BDD" w:rsidRDefault="007B64BD" w:rsidP="00DF2424">
            <w:pPr>
              <w:rPr>
                <w:rFonts w:ascii="Garamond" w:hAnsi="Garamond"/>
                <w:szCs w:val="24"/>
                <w:lang w:val="es-ES"/>
              </w:rPr>
            </w:pPr>
          </w:p>
          <w:p w:rsidR="000A79E1" w:rsidRPr="003F1BDD" w:rsidRDefault="000A79E1" w:rsidP="000A79E1">
            <w:pPr>
              <w:keepNext/>
              <w:ind w:left="567" w:hanging="567"/>
              <w:rPr>
                <w:rFonts w:ascii="Garamond" w:hAnsi="Garamond"/>
                <w:b/>
                <w:szCs w:val="24"/>
                <w:lang w:val="es-ES"/>
              </w:rPr>
            </w:pPr>
          </w:p>
          <w:p w:rsidR="007B64BD" w:rsidRPr="003F1BDD" w:rsidRDefault="007B64BD" w:rsidP="000A79E1">
            <w:pPr>
              <w:keepNext/>
              <w:ind w:left="567" w:hanging="567"/>
              <w:rPr>
                <w:rFonts w:ascii="Garamond" w:hAnsi="Garamond"/>
                <w:b/>
                <w:szCs w:val="24"/>
                <w:lang w:val="es-ES"/>
              </w:rPr>
            </w:pPr>
            <w:r w:rsidRPr="003F1BDD">
              <w:rPr>
                <w:rFonts w:ascii="Garamond" w:hAnsi="Garamond"/>
                <w:b/>
                <w:szCs w:val="24"/>
                <w:lang w:val="es-ES"/>
              </w:rPr>
              <w:t>Part</w:t>
            </w:r>
            <w:r w:rsidR="00D21453" w:rsidRPr="003F1BDD">
              <w:rPr>
                <w:rFonts w:ascii="Garamond" w:hAnsi="Garamond"/>
                <w:b/>
                <w:szCs w:val="24"/>
                <w:lang w:val="es-ES"/>
              </w:rPr>
              <w:t>e</w:t>
            </w:r>
            <w:r w:rsidRPr="003F1BDD">
              <w:rPr>
                <w:rFonts w:ascii="Garamond" w:hAnsi="Garamond"/>
                <w:b/>
                <w:szCs w:val="24"/>
                <w:lang w:val="es-ES"/>
              </w:rPr>
              <w:t xml:space="preserve"> 2. </w:t>
            </w:r>
            <w:r w:rsidR="00D21453" w:rsidRPr="003F1BDD">
              <w:rPr>
                <w:rFonts w:ascii="Garamond" w:hAnsi="Garamond"/>
                <w:b/>
                <w:szCs w:val="24"/>
                <w:lang w:val="es-ES"/>
              </w:rPr>
              <w:t>¿Por qué es importante este sitio a nivel internacional? (Criterios de designación)</w:t>
            </w:r>
          </w:p>
          <w:p w:rsidR="007B64BD" w:rsidRPr="003F1BDD" w:rsidRDefault="00D21453" w:rsidP="00DF2424">
            <w:pPr>
              <w:numPr>
                <w:ilvl w:val="0"/>
                <w:numId w:val="26"/>
              </w:numPr>
              <w:rPr>
                <w:rFonts w:ascii="Garamond" w:hAnsi="Garamond"/>
                <w:szCs w:val="24"/>
                <w:lang w:val="es-ES"/>
              </w:rPr>
            </w:pPr>
            <w:r w:rsidRPr="003F1BDD">
              <w:rPr>
                <w:rFonts w:ascii="Garamond" w:hAnsi="Garamond"/>
                <w:color w:val="000000"/>
                <w:szCs w:val="24"/>
                <w:lang w:val="es-ES"/>
              </w:rPr>
              <w:t>Criterios de Ramsar y su justificación</w:t>
            </w:r>
          </w:p>
          <w:p w:rsidR="007B64BD" w:rsidRPr="003F1BDD" w:rsidRDefault="007B64BD" w:rsidP="00DF2424">
            <w:pPr>
              <w:rPr>
                <w:rFonts w:ascii="Garamond" w:hAnsi="Garamond"/>
                <w:szCs w:val="24"/>
                <w:lang w:val="es-ES"/>
              </w:rPr>
            </w:pPr>
          </w:p>
          <w:p w:rsidR="007B64BD" w:rsidRPr="003F1BDD" w:rsidRDefault="007B64BD" w:rsidP="00DF2424">
            <w:pPr>
              <w:rPr>
                <w:rFonts w:ascii="Garamond" w:hAnsi="Garamond"/>
                <w:b/>
                <w:szCs w:val="24"/>
                <w:lang w:val="es-ES"/>
              </w:rPr>
            </w:pPr>
            <w:r w:rsidRPr="003F1BDD">
              <w:rPr>
                <w:rFonts w:ascii="Garamond" w:hAnsi="Garamond"/>
                <w:b/>
                <w:szCs w:val="24"/>
                <w:lang w:val="es-ES"/>
              </w:rPr>
              <w:t>Part</w:t>
            </w:r>
            <w:r w:rsidR="00D21453" w:rsidRPr="003F1BDD">
              <w:rPr>
                <w:rFonts w:ascii="Garamond" w:hAnsi="Garamond"/>
                <w:b/>
                <w:szCs w:val="24"/>
                <w:lang w:val="es-ES"/>
              </w:rPr>
              <w:t>e</w:t>
            </w:r>
            <w:r w:rsidRPr="003F1BDD">
              <w:rPr>
                <w:rFonts w:ascii="Garamond" w:hAnsi="Garamond"/>
                <w:b/>
                <w:szCs w:val="24"/>
                <w:lang w:val="es-ES"/>
              </w:rPr>
              <w:t xml:space="preserve"> 3. </w:t>
            </w:r>
            <w:r w:rsidR="00D21453" w:rsidRPr="003F1BDD">
              <w:rPr>
                <w:rFonts w:ascii="Garamond" w:hAnsi="Garamond"/>
                <w:b/>
                <w:szCs w:val="24"/>
                <w:lang w:val="es-ES"/>
              </w:rPr>
              <w:t>¿Cómo es el sitio? (Descripción de las características ecológicas)</w:t>
            </w:r>
          </w:p>
          <w:p w:rsidR="007B64BD" w:rsidRPr="003F1BDD" w:rsidRDefault="00D21453" w:rsidP="00DF2424">
            <w:pPr>
              <w:numPr>
                <w:ilvl w:val="0"/>
                <w:numId w:val="26"/>
              </w:numPr>
              <w:rPr>
                <w:rFonts w:ascii="Garamond" w:hAnsi="Garamond"/>
                <w:szCs w:val="24"/>
                <w:lang w:val="es-ES"/>
              </w:rPr>
            </w:pPr>
            <w:r w:rsidRPr="003F1BDD">
              <w:rPr>
                <w:rFonts w:ascii="Garamond" w:hAnsi="Garamond" w:cs="Lucida Bright"/>
                <w:szCs w:val="24"/>
                <w:lang w:val="es-ES"/>
              </w:rPr>
              <w:t>Cuáles son los componentes, procesos y servicios ecológicos fundamentales que determinan las características ecológicas de este Sitio Ramsar?</w:t>
            </w:r>
          </w:p>
          <w:p w:rsidR="007B64BD" w:rsidRPr="003F1BDD" w:rsidRDefault="007B64BD" w:rsidP="00DF2424">
            <w:pPr>
              <w:rPr>
                <w:rFonts w:ascii="Garamond" w:hAnsi="Garamond"/>
                <w:b/>
                <w:szCs w:val="24"/>
                <w:lang w:val="es-ES"/>
              </w:rPr>
            </w:pPr>
            <w:r w:rsidRPr="003F1BDD">
              <w:rPr>
                <w:rFonts w:ascii="Garamond" w:hAnsi="Garamond"/>
                <w:b/>
                <w:szCs w:val="24"/>
                <w:lang w:val="es-ES"/>
              </w:rPr>
              <w:tab/>
              <w:t>Part</w:t>
            </w:r>
            <w:r w:rsidR="00D21453" w:rsidRPr="003F1BDD">
              <w:rPr>
                <w:rFonts w:ascii="Garamond" w:hAnsi="Garamond"/>
                <w:b/>
                <w:szCs w:val="24"/>
                <w:lang w:val="es-ES"/>
              </w:rPr>
              <w:t>e</w:t>
            </w:r>
            <w:r w:rsidRPr="003F1BDD">
              <w:rPr>
                <w:rFonts w:ascii="Garamond" w:hAnsi="Garamond"/>
                <w:b/>
                <w:szCs w:val="24"/>
                <w:lang w:val="es-ES"/>
              </w:rPr>
              <w:t xml:space="preserve"> 3.1 </w:t>
            </w:r>
            <w:r w:rsidR="00D21453" w:rsidRPr="003F1BDD">
              <w:rPr>
                <w:rFonts w:ascii="Garamond" w:hAnsi="Garamond"/>
                <w:b/>
                <w:szCs w:val="24"/>
                <w:lang w:val="es-ES"/>
              </w:rPr>
              <w:t>Componentes ecológicos</w:t>
            </w:r>
          </w:p>
          <w:p w:rsidR="007B64BD" w:rsidRPr="003F1BDD" w:rsidRDefault="007B64BD" w:rsidP="00DF2424">
            <w:pPr>
              <w:numPr>
                <w:ilvl w:val="0"/>
                <w:numId w:val="26"/>
              </w:numPr>
              <w:rPr>
                <w:rFonts w:ascii="Garamond" w:hAnsi="Garamond"/>
                <w:szCs w:val="24"/>
                <w:lang w:val="es-ES"/>
              </w:rPr>
            </w:pPr>
            <w:r w:rsidRPr="003F1BDD">
              <w:rPr>
                <w:rFonts w:ascii="Garamond" w:hAnsi="Garamond"/>
                <w:szCs w:val="24"/>
                <w:lang w:val="es-ES"/>
              </w:rPr>
              <w:t>Clima</w:t>
            </w:r>
          </w:p>
          <w:p w:rsidR="007B64BD" w:rsidRPr="003F1BDD" w:rsidRDefault="00D21453" w:rsidP="00DF2424">
            <w:pPr>
              <w:numPr>
                <w:ilvl w:val="0"/>
                <w:numId w:val="26"/>
              </w:numPr>
              <w:rPr>
                <w:rFonts w:ascii="Garamond" w:hAnsi="Garamond"/>
                <w:szCs w:val="24"/>
                <w:lang w:val="es-ES"/>
              </w:rPr>
            </w:pPr>
            <w:r w:rsidRPr="003F1BDD">
              <w:rPr>
                <w:rFonts w:ascii="Garamond" w:hAnsi="Garamond" w:cs="Lucida Bright"/>
                <w:szCs w:val="24"/>
                <w:lang w:val="es-ES"/>
              </w:rPr>
              <w:t>Situación geomórfica</w:t>
            </w:r>
          </w:p>
          <w:p w:rsidR="007B64BD" w:rsidRPr="003F1BDD" w:rsidRDefault="00D21453" w:rsidP="00DF2424">
            <w:pPr>
              <w:numPr>
                <w:ilvl w:val="0"/>
                <w:numId w:val="26"/>
              </w:numPr>
              <w:rPr>
                <w:rFonts w:ascii="Garamond" w:hAnsi="Garamond"/>
                <w:szCs w:val="24"/>
                <w:lang w:val="es-ES"/>
              </w:rPr>
            </w:pPr>
            <w:r w:rsidRPr="003F1BDD">
              <w:rPr>
                <w:rFonts w:ascii="Garamond" w:hAnsi="Garamond"/>
                <w:color w:val="000000"/>
                <w:szCs w:val="24"/>
                <w:lang w:val="es-ES"/>
              </w:rPr>
              <w:t>¿Qué tipo o tipos de humedal están presentes en el sitio?</w:t>
            </w:r>
          </w:p>
          <w:p w:rsidR="007B64BD" w:rsidRPr="003F1BDD" w:rsidRDefault="00D21453" w:rsidP="00DF2424">
            <w:pPr>
              <w:numPr>
                <w:ilvl w:val="0"/>
                <w:numId w:val="26"/>
              </w:numPr>
              <w:rPr>
                <w:rFonts w:ascii="Garamond" w:hAnsi="Garamond"/>
                <w:szCs w:val="24"/>
                <w:lang w:val="es-ES"/>
              </w:rPr>
            </w:pPr>
            <w:r w:rsidRPr="003F1BDD">
              <w:rPr>
                <w:rFonts w:ascii="Garamond" w:hAnsi="Garamond"/>
                <w:color w:val="000000"/>
                <w:szCs w:val="24"/>
                <w:lang w:val="es-ES"/>
              </w:rPr>
              <w:t>Especies vegetales</w:t>
            </w:r>
          </w:p>
          <w:p w:rsidR="007B64BD" w:rsidRPr="003F1BDD" w:rsidRDefault="00D21453" w:rsidP="00DF2424">
            <w:pPr>
              <w:numPr>
                <w:ilvl w:val="0"/>
                <w:numId w:val="26"/>
              </w:numPr>
              <w:rPr>
                <w:rFonts w:ascii="Garamond" w:hAnsi="Garamond"/>
                <w:szCs w:val="24"/>
                <w:lang w:val="es-ES"/>
              </w:rPr>
            </w:pPr>
            <w:r w:rsidRPr="003F1BDD">
              <w:rPr>
                <w:rFonts w:ascii="Garamond" w:hAnsi="Garamond"/>
                <w:color w:val="000000"/>
                <w:szCs w:val="24"/>
                <w:lang w:val="es-ES"/>
              </w:rPr>
              <w:t>Especies animales</w:t>
            </w:r>
          </w:p>
          <w:p w:rsidR="007B64BD" w:rsidRPr="003F1BDD" w:rsidRDefault="00D21453" w:rsidP="00DF2424">
            <w:pPr>
              <w:numPr>
                <w:ilvl w:val="0"/>
                <w:numId w:val="26"/>
              </w:numPr>
              <w:rPr>
                <w:rFonts w:ascii="Garamond" w:hAnsi="Garamond"/>
                <w:szCs w:val="24"/>
                <w:lang w:val="es-ES"/>
              </w:rPr>
            </w:pPr>
            <w:r w:rsidRPr="003F1BDD">
              <w:rPr>
                <w:rFonts w:ascii="Garamond" w:hAnsi="Garamond" w:cs="Lucida Bright"/>
                <w:szCs w:val="24"/>
                <w:lang w:val="es-ES"/>
              </w:rPr>
              <w:t>Suelo</w:t>
            </w:r>
          </w:p>
          <w:p w:rsidR="007B64BD" w:rsidRPr="003F1BDD" w:rsidRDefault="00D21453" w:rsidP="00DF2424">
            <w:pPr>
              <w:numPr>
                <w:ilvl w:val="0"/>
                <w:numId w:val="26"/>
              </w:numPr>
              <w:rPr>
                <w:rFonts w:ascii="Garamond" w:hAnsi="Garamond"/>
                <w:szCs w:val="24"/>
                <w:lang w:val="es-ES"/>
              </w:rPr>
            </w:pPr>
            <w:r w:rsidRPr="003F1BDD">
              <w:rPr>
                <w:rFonts w:ascii="Garamond" w:hAnsi="Garamond" w:cs="Lucida Bright"/>
                <w:szCs w:val="24"/>
                <w:lang w:val="es-ES"/>
              </w:rPr>
              <w:t>Régimen hídrico</w:t>
            </w:r>
          </w:p>
          <w:p w:rsidR="007B64BD" w:rsidRPr="003F1BDD" w:rsidRDefault="00D21453" w:rsidP="00DF2424">
            <w:pPr>
              <w:numPr>
                <w:ilvl w:val="0"/>
                <w:numId w:val="26"/>
              </w:numPr>
              <w:rPr>
                <w:rFonts w:ascii="Garamond" w:hAnsi="Garamond"/>
                <w:szCs w:val="24"/>
                <w:lang w:val="es-ES"/>
              </w:rPr>
            </w:pPr>
            <w:r w:rsidRPr="003F1BDD">
              <w:rPr>
                <w:rFonts w:ascii="Garamond" w:hAnsi="Garamond" w:cs="Lucida Bright"/>
                <w:szCs w:val="24"/>
                <w:lang w:val="es-ES"/>
              </w:rPr>
              <w:t>Régimen de sedimentos</w:t>
            </w:r>
          </w:p>
          <w:p w:rsidR="007B64BD" w:rsidRPr="003F1BDD" w:rsidRDefault="00D21453" w:rsidP="00DF2424">
            <w:pPr>
              <w:numPr>
                <w:ilvl w:val="0"/>
                <w:numId w:val="26"/>
              </w:numPr>
              <w:rPr>
                <w:rFonts w:ascii="Garamond" w:hAnsi="Garamond"/>
                <w:szCs w:val="24"/>
                <w:lang w:val="es-ES"/>
              </w:rPr>
            </w:pPr>
            <w:r w:rsidRPr="003F1BDD">
              <w:rPr>
                <w:rFonts w:ascii="Garamond" w:hAnsi="Garamond" w:cs="Lucida Bright"/>
                <w:szCs w:val="24"/>
                <w:lang w:val="es-ES"/>
              </w:rPr>
              <w:t>pH del agua</w:t>
            </w:r>
          </w:p>
          <w:p w:rsidR="007B64BD" w:rsidRPr="003F1BDD" w:rsidRDefault="00D21453" w:rsidP="00DF2424">
            <w:pPr>
              <w:numPr>
                <w:ilvl w:val="0"/>
                <w:numId w:val="26"/>
              </w:numPr>
              <w:rPr>
                <w:rFonts w:ascii="Garamond" w:hAnsi="Garamond"/>
                <w:szCs w:val="24"/>
                <w:lang w:val="es-ES"/>
              </w:rPr>
            </w:pPr>
            <w:r w:rsidRPr="003F1BDD">
              <w:rPr>
                <w:rFonts w:ascii="Garamond" w:hAnsi="Garamond" w:cs="Lucida Bright"/>
                <w:szCs w:val="24"/>
                <w:lang w:val="es-ES"/>
              </w:rPr>
              <w:t>Salinidad del agua</w:t>
            </w:r>
          </w:p>
          <w:p w:rsidR="007B64BD" w:rsidRPr="003F1BDD" w:rsidRDefault="00D21453" w:rsidP="00DF2424">
            <w:pPr>
              <w:numPr>
                <w:ilvl w:val="0"/>
                <w:numId w:val="26"/>
              </w:numPr>
              <w:rPr>
                <w:rFonts w:ascii="Garamond" w:hAnsi="Garamond"/>
                <w:szCs w:val="24"/>
                <w:lang w:val="es-ES"/>
              </w:rPr>
            </w:pPr>
            <w:r w:rsidRPr="003F1BDD">
              <w:rPr>
                <w:rFonts w:ascii="Garamond" w:hAnsi="Garamond" w:cs="Lucida Bright"/>
                <w:szCs w:val="24"/>
                <w:lang w:val="es-ES"/>
              </w:rPr>
              <w:t>Nutrientes disueltos o suspendidos en el agua</w:t>
            </w:r>
          </w:p>
          <w:p w:rsidR="007B64BD" w:rsidRPr="003F1BDD" w:rsidRDefault="00D21453" w:rsidP="00DF2424">
            <w:pPr>
              <w:numPr>
                <w:ilvl w:val="0"/>
                <w:numId w:val="26"/>
              </w:numPr>
              <w:rPr>
                <w:rFonts w:ascii="Garamond" w:hAnsi="Garamond"/>
                <w:szCs w:val="24"/>
                <w:lang w:val="es-ES"/>
              </w:rPr>
            </w:pPr>
            <w:r w:rsidRPr="003F1BDD">
              <w:rPr>
                <w:rFonts w:ascii="Garamond" w:hAnsi="Garamond"/>
                <w:color w:val="000000"/>
                <w:szCs w:val="24"/>
                <w:lang w:val="es-ES"/>
              </w:rPr>
              <w:t xml:space="preserve">Características físicas de la zona circundante cuyas influencias pueden </w:t>
            </w:r>
            <w:r w:rsidRPr="003F1BDD">
              <w:rPr>
                <w:rFonts w:ascii="Garamond" w:hAnsi="Garamond"/>
                <w:color w:val="000000"/>
                <w:szCs w:val="24"/>
                <w:lang w:val="es-ES"/>
              </w:rPr>
              <w:lastRenderedPageBreak/>
              <w:t>afectar al Sitio Ramsar</w:t>
            </w:r>
          </w:p>
          <w:p w:rsidR="007B64BD" w:rsidRPr="003F1BDD" w:rsidRDefault="007B64BD" w:rsidP="00DF2424">
            <w:pPr>
              <w:rPr>
                <w:rFonts w:ascii="Garamond" w:hAnsi="Garamond"/>
                <w:b/>
                <w:szCs w:val="24"/>
                <w:lang w:val="es-ES"/>
              </w:rPr>
            </w:pPr>
            <w:r w:rsidRPr="003F1BDD">
              <w:rPr>
                <w:rFonts w:ascii="Garamond" w:hAnsi="Garamond"/>
                <w:b/>
                <w:szCs w:val="24"/>
                <w:lang w:val="es-ES"/>
              </w:rPr>
              <w:tab/>
              <w:t>Part</w:t>
            </w:r>
            <w:r w:rsidR="00D21453" w:rsidRPr="003F1BDD">
              <w:rPr>
                <w:rFonts w:ascii="Garamond" w:hAnsi="Garamond"/>
                <w:b/>
                <w:szCs w:val="24"/>
                <w:lang w:val="es-ES"/>
              </w:rPr>
              <w:t>e</w:t>
            </w:r>
            <w:r w:rsidRPr="003F1BDD">
              <w:rPr>
                <w:rFonts w:ascii="Garamond" w:hAnsi="Garamond"/>
                <w:b/>
                <w:szCs w:val="24"/>
                <w:lang w:val="es-ES"/>
              </w:rPr>
              <w:t xml:space="preserve"> 3.2 </w:t>
            </w:r>
            <w:r w:rsidR="00D21453" w:rsidRPr="003F1BDD">
              <w:rPr>
                <w:rFonts w:ascii="Garamond" w:hAnsi="Garamond"/>
                <w:b/>
                <w:szCs w:val="24"/>
                <w:lang w:val="es-ES"/>
              </w:rPr>
              <w:t>Procesos ecológicos</w:t>
            </w:r>
          </w:p>
          <w:p w:rsidR="007B64BD" w:rsidRPr="003F1BDD" w:rsidRDefault="007B64BD" w:rsidP="00DF2424">
            <w:pPr>
              <w:rPr>
                <w:rFonts w:ascii="Garamond" w:hAnsi="Garamond"/>
                <w:b/>
                <w:szCs w:val="24"/>
                <w:lang w:val="es-ES"/>
              </w:rPr>
            </w:pPr>
            <w:r w:rsidRPr="003F1BDD">
              <w:rPr>
                <w:rFonts w:ascii="Garamond" w:hAnsi="Garamond"/>
                <w:b/>
                <w:szCs w:val="24"/>
                <w:lang w:val="es-ES"/>
              </w:rPr>
              <w:tab/>
              <w:t>Part</w:t>
            </w:r>
            <w:r w:rsidR="00D21453" w:rsidRPr="003F1BDD">
              <w:rPr>
                <w:rFonts w:ascii="Garamond" w:hAnsi="Garamond"/>
                <w:b/>
                <w:szCs w:val="24"/>
                <w:lang w:val="es-ES"/>
              </w:rPr>
              <w:t>e</w:t>
            </w:r>
            <w:r w:rsidRPr="003F1BDD">
              <w:rPr>
                <w:rFonts w:ascii="Garamond" w:hAnsi="Garamond"/>
                <w:b/>
                <w:szCs w:val="24"/>
                <w:lang w:val="es-ES"/>
              </w:rPr>
              <w:t xml:space="preserve"> 3.3 </w:t>
            </w:r>
            <w:r w:rsidR="00D21453" w:rsidRPr="003F1BDD">
              <w:rPr>
                <w:rFonts w:ascii="Garamond" w:hAnsi="Garamond"/>
                <w:b/>
                <w:szCs w:val="24"/>
                <w:lang w:val="es-ES"/>
              </w:rPr>
              <w:t>Servicios de los ecosistemas</w:t>
            </w:r>
          </w:p>
          <w:p w:rsidR="007B64BD" w:rsidRPr="003F1BDD" w:rsidRDefault="00D21453" w:rsidP="00DF2424">
            <w:pPr>
              <w:numPr>
                <w:ilvl w:val="0"/>
                <w:numId w:val="26"/>
              </w:numPr>
              <w:rPr>
                <w:rFonts w:ascii="Garamond" w:hAnsi="Garamond"/>
                <w:szCs w:val="24"/>
                <w:lang w:val="es-ES"/>
              </w:rPr>
            </w:pPr>
            <w:r w:rsidRPr="003F1BDD">
              <w:rPr>
                <w:rFonts w:ascii="Garamond" w:hAnsi="Garamond"/>
                <w:szCs w:val="24"/>
                <w:lang w:val="es-ES"/>
              </w:rPr>
              <w:t>Servicios</w:t>
            </w:r>
            <w:r w:rsidR="00AA66E4" w:rsidRPr="003F1BDD">
              <w:rPr>
                <w:rFonts w:ascii="Garamond" w:hAnsi="Garamond"/>
                <w:szCs w:val="24"/>
                <w:lang w:val="es-ES"/>
              </w:rPr>
              <w:t>/beneficios</w:t>
            </w:r>
            <w:r w:rsidRPr="003F1BDD">
              <w:rPr>
                <w:rFonts w:ascii="Garamond" w:hAnsi="Garamond"/>
                <w:szCs w:val="24"/>
                <w:lang w:val="es-ES"/>
              </w:rPr>
              <w:t xml:space="preserve"> de los ecosistemas</w:t>
            </w:r>
          </w:p>
          <w:p w:rsidR="007B64BD" w:rsidRPr="003F1BDD" w:rsidRDefault="00D21453" w:rsidP="00DF2424">
            <w:pPr>
              <w:numPr>
                <w:ilvl w:val="0"/>
                <w:numId w:val="26"/>
              </w:numPr>
              <w:rPr>
                <w:rFonts w:ascii="Garamond" w:hAnsi="Garamond"/>
                <w:szCs w:val="24"/>
                <w:lang w:val="es-ES"/>
              </w:rPr>
            </w:pPr>
            <w:r w:rsidRPr="003F1BDD">
              <w:rPr>
                <w:rFonts w:ascii="Garamond" w:hAnsi="Garamond"/>
                <w:szCs w:val="24"/>
                <w:lang w:val="es-ES"/>
              </w:rPr>
              <w:t>Valores sociales o culturales</w:t>
            </w:r>
          </w:p>
          <w:p w:rsidR="007B64BD" w:rsidRPr="003F1BDD" w:rsidRDefault="007B64BD" w:rsidP="00DF2424">
            <w:pPr>
              <w:rPr>
                <w:rFonts w:ascii="Garamond" w:hAnsi="Garamond"/>
                <w:b/>
                <w:szCs w:val="24"/>
                <w:lang w:val="es-ES"/>
              </w:rPr>
            </w:pPr>
            <w:r w:rsidRPr="003F1BDD">
              <w:rPr>
                <w:rFonts w:ascii="Garamond" w:hAnsi="Garamond"/>
                <w:b/>
                <w:szCs w:val="24"/>
                <w:lang w:val="es-ES"/>
              </w:rPr>
              <w:t>Part</w:t>
            </w:r>
            <w:r w:rsidR="00AA66E4" w:rsidRPr="003F1BDD">
              <w:rPr>
                <w:rFonts w:ascii="Garamond" w:hAnsi="Garamond"/>
                <w:b/>
                <w:szCs w:val="24"/>
                <w:lang w:val="es-ES"/>
              </w:rPr>
              <w:t>e</w:t>
            </w:r>
            <w:r w:rsidRPr="003F1BDD">
              <w:rPr>
                <w:rFonts w:ascii="Garamond" w:hAnsi="Garamond"/>
                <w:b/>
                <w:szCs w:val="24"/>
                <w:lang w:val="es-ES"/>
              </w:rPr>
              <w:t xml:space="preserve"> 4. </w:t>
            </w:r>
            <w:r w:rsidR="00AA66E4" w:rsidRPr="003F1BDD">
              <w:rPr>
                <w:rFonts w:ascii="Garamond" w:hAnsi="Garamond"/>
                <w:b/>
                <w:szCs w:val="24"/>
                <w:lang w:val="es-ES"/>
              </w:rPr>
              <w:t>¿Cómo se maneja el sitio? (Conservación y manejo)</w:t>
            </w:r>
          </w:p>
          <w:p w:rsidR="007B64BD" w:rsidRPr="003F1BDD" w:rsidRDefault="007B64BD" w:rsidP="00DF2424">
            <w:pPr>
              <w:rPr>
                <w:rFonts w:ascii="Garamond" w:hAnsi="Garamond"/>
                <w:b/>
                <w:szCs w:val="24"/>
                <w:lang w:val="es-ES"/>
              </w:rPr>
            </w:pPr>
            <w:r w:rsidRPr="003F1BDD">
              <w:rPr>
                <w:rFonts w:ascii="Garamond" w:hAnsi="Garamond"/>
                <w:b/>
                <w:szCs w:val="24"/>
                <w:lang w:val="es-ES"/>
              </w:rPr>
              <w:tab/>
              <w:t>Part</w:t>
            </w:r>
            <w:r w:rsidR="00AA66E4" w:rsidRPr="003F1BDD">
              <w:rPr>
                <w:rFonts w:ascii="Garamond" w:hAnsi="Garamond"/>
                <w:b/>
                <w:szCs w:val="24"/>
                <w:lang w:val="es-ES"/>
              </w:rPr>
              <w:t>e</w:t>
            </w:r>
            <w:r w:rsidRPr="003F1BDD">
              <w:rPr>
                <w:rFonts w:ascii="Garamond" w:hAnsi="Garamond"/>
                <w:b/>
                <w:szCs w:val="24"/>
                <w:lang w:val="es-ES"/>
              </w:rPr>
              <w:t xml:space="preserve"> 4.1 </w:t>
            </w:r>
            <w:r w:rsidR="00AA66E4" w:rsidRPr="003F1BDD">
              <w:rPr>
                <w:rFonts w:ascii="Garamond" w:hAnsi="Garamond"/>
                <w:b/>
                <w:szCs w:val="24"/>
                <w:lang w:val="es-ES"/>
              </w:rPr>
              <w:t>Tenencia de la tierra y responsabilidades (</w:t>
            </w:r>
            <w:r w:rsidR="005C4E5F" w:rsidRPr="003F1BDD">
              <w:rPr>
                <w:rFonts w:ascii="Garamond" w:hAnsi="Garamond"/>
                <w:b/>
                <w:szCs w:val="24"/>
                <w:lang w:val="es-ES"/>
              </w:rPr>
              <w:t>‘</w:t>
            </w:r>
            <w:r w:rsidR="00AA66E4" w:rsidRPr="003F1BDD">
              <w:rPr>
                <w:rFonts w:ascii="Garamond" w:hAnsi="Garamond"/>
                <w:b/>
                <w:szCs w:val="24"/>
                <w:lang w:val="es-ES"/>
              </w:rPr>
              <w:t>Administradores</w:t>
            </w:r>
            <w:r w:rsidR="005C4E5F" w:rsidRPr="003F1BDD">
              <w:rPr>
                <w:rFonts w:ascii="Garamond" w:hAnsi="Garamond"/>
                <w:b/>
                <w:szCs w:val="24"/>
                <w:lang w:val="es-ES"/>
              </w:rPr>
              <w:t>’</w:t>
            </w:r>
            <w:r w:rsidR="00AA66E4" w:rsidRPr="003F1BDD">
              <w:rPr>
                <w:rFonts w:ascii="Garamond" w:hAnsi="Garamond"/>
                <w:b/>
                <w:szCs w:val="24"/>
                <w:lang w:val="es-ES"/>
              </w:rPr>
              <w:t>)</w:t>
            </w:r>
          </w:p>
          <w:p w:rsidR="007B64BD" w:rsidRPr="003F1BDD" w:rsidRDefault="007B64BD" w:rsidP="00DF2424">
            <w:pPr>
              <w:numPr>
                <w:ilvl w:val="0"/>
                <w:numId w:val="26"/>
              </w:numPr>
              <w:rPr>
                <w:rFonts w:ascii="Garamond" w:hAnsi="Garamond"/>
                <w:szCs w:val="24"/>
                <w:lang w:val="es-ES"/>
              </w:rPr>
            </w:pPr>
            <w:r w:rsidRPr="003F1BDD">
              <w:rPr>
                <w:rFonts w:ascii="Garamond" w:hAnsi="Garamond"/>
                <w:szCs w:val="24"/>
                <w:lang w:val="es-ES"/>
              </w:rPr>
              <w:t xml:space="preserve"> </w:t>
            </w:r>
            <w:r w:rsidR="00AA66E4" w:rsidRPr="003F1BDD">
              <w:rPr>
                <w:rFonts w:ascii="Garamond" w:hAnsi="Garamond"/>
                <w:color w:val="000000"/>
                <w:szCs w:val="24"/>
                <w:lang w:val="es-ES"/>
              </w:rPr>
              <w:t>Tenencia de la tierra/régimen de propiedad</w:t>
            </w:r>
          </w:p>
          <w:p w:rsidR="007B64BD" w:rsidRPr="003F1BDD" w:rsidRDefault="00AA66E4" w:rsidP="00DF2424">
            <w:pPr>
              <w:numPr>
                <w:ilvl w:val="0"/>
                <w:numId w:val="26"/>
              </w:numPr>
              <w:rPr>
                <w:rFonts w:ascii="Garamond" w:hAnsi="Garamond"/>
                <w:szCs w:val="24"/>
                <w:lang w:val="es-ES"/>
              </w:rPr>
            </w:pPr>
            <w:r w:rsidRPr="003F1BDD">
              <w:rPr>
                <w:rFonts w:ascii="Garamond" w:hAnsi="Garamond"/>
                <w:color w:val="000000"/>
                <w:szCs w:val="24"/>
                <w:lang w:val="es-ES"/>
              </w:rPr>
              <w:t>Autoridad de manejo</w:t>
            </w:r>
          </w:p>
          <w:p w:rsidR="007B64BD" w:rsidRPr="003F1BDD" w:rsidRDefault="007B64BD" w:rsidP="00DF2424">
            <w:pPr>
              <w:rPr>
                <w:rFonts w:ascii="Garamond" w:hAnsi="Garamond"/>
                <w:b/>
                <w:szCs w:val="24"/>
                <w:lang w:val="es-ES"/>
              </w:rPr>
            </w:pPr>
            <w:r w:rsidRPr="003F1BDD">
              <w:rPr>
                <w:rFonts w:ascii="Garamond" w:hAnsi="Garamond"/>
                <w:b/>
                <w:szCs w:val="24"/>
                <w:lang w:val="es-ES"/>
              </w:rPr>
              <w:tab/>
              <w:t>Part</w:t>
            </w:r>
            <w:r w:rsidR="00AA66E4" w:rsidRPr="003F1BDD">
              <w:rPr>
                <w:rFonts w:ascii="Garamond" w:hAnsi="Garamond"/>
                <w:b/>
                <w:szCs w:val="24"/>
                <w:lang w:val="es-ES"/>
              </w:rPr>
              <w:t>e</w:t>
            </w:r>
            <w:r w:rsidRPr="003F1BDD">
              <w:rPr>
                <w:rFonts w:ascii="Garamond" w:hAnsi="Garamond"/>
                <w:b/>
                <w:szCs w:val="24"/>
                <w:lang w:val="es-ES"/>
              </w:rPr>
              <w:t xml:space="preserve"> 4.2 </w:t>
            </w:r>
            <w:r w:rsidR="00AA66E4" w:rsidRPr="003F1BDD">
              <w:rPr>
                <w:rFonts w:ascii="Garamond" w:hAnsi="Garamond"/>
                <w:b/>
                <w:szCs w:val="24"/>
                <w:lang w:val="es-ES"/>
              </w:rPr>
              <w:t>Amenazas a las características ecológicas y respuestas (</w:t>
            </w:r>
            <w:r w:rsidR="005C4E5F" w:rsidRPr="003F1BDD">
              <w:rPr>
                <w:rFonts w:ascii="Garamond" w:hAnsi="Garamond"/>
                <w:b/>
                <w:szCs w:val="24"/>
                <w:lang w:val="es-ES"/>
              </w:rPr>
              <w:t>‘</w:t>
            </w:r>
            <w:r w:rsidR="00AA66E4" w:rsidRPr="003F1BDD">
              <w:rPr>
                <w:rFonts w:ascii="Garamond" w:hAnsi="Garamond"/>
                <w:b/>
                <w:szCs w:val="24"/>
                <w:lang w:val="es-ES"/>
              </w:rPr>
              <w:t>Manejo</w:t>
            </w:r>
            <w:r w:rsidR="005C4E5F" w:rsidRPr="003F1BDD">
              <w:rPr>
                <w:rFonts w:ascii="Garamond" w:hAnsi="Garamond"/>
                <w:b/>
                <w:szCs w:val="24"/>
                <w:lang w:val="es-ES"/>
              </w:rPr>
              <w:t>’</w:t>
            </w:r>
            <w:r w:rsidR="00AA66E4" w:rsidRPr="003F1BDD">
              <w:rPr>
                <w:rFonts w:ascii="Garamond" w:hAnsi="Garamond"/>
                <w:b/>
                <w:szCs w:val="24"/>
                <w:lang w:val="es-ES"/>
              </w:rPr>
              <w:t>)</w:t>
            </w:r>
          </w:p>
          <w:p w:rsidR="007B64BD" w:rsidRPr="003F1BDD" w:rsidRDefault="00AA66E4" w:rsidP="00DF2424">
            <w:pPr>
              <w:numPr>
                <w:ilvl w:val="0"/>
                <w:numId w:val="26"/>
              </w:numPr>
              <w:rPr>
                <w:rFonts w:ascii="Garamond" w:hAnsi="Garamond"/>
                <w:szCs w:val="24"/>
                <w:lang w:val="es-ES"/>
              </w:rPr>
            </w:pPr>
            <w:r w:rsidRPr="003F1BDD">
              <w:rPr>
                <w:rFonts w:ascii="Garamond" w:hAnsi="Garamond"/>
                <w:color w:val="000000"/>
                <w:szCs w:val="24"/>
                <w:lang w:val="es-ES"/>
              </w:rPr>
              <w:t>Factores adversos (reales o posibles) que afectan a las características ecológicas del sitio, incluidos cambios en el uso de la tierra y el agua y proyectos de desarrollo</w:t>
            </w:r>
          </w:p>
          <w:p w:rsidR="007B64BD" w:rsidRPr="003F1BDD" w:rsidRDefault="00AA66E4" w:rsidP="00DF2424">
            <w:pPr>
              <w:numPr>
                <w:ilvl w:val="0"/>
                <w:numId w:val="26"/>
              </w:numPr>
              <w:rPr>
                <w:rFonts w:ascii="Garamond" w:hAnsi="Garamond"/>
                <w:szCs w:val="24"/>
                <w:lang w:val="es-ES"/>
              </w:rPr>
            </w:pPr>
            <w:r w:rsidRPr="003F1BDD">
              <w:rPr>
                <w:rFonts w:ascii="Garamond" w:hAnsi="Garamond"/>
                <w:color w:val="000000"/>
                <w:szCs w:val="24"/>
                <w:lang w:val="es-ES"/>
              </w:rPr>
              <w:t>Medidas de conservación adoptadas</w:t>
            </w:r>
          </w:p>
          <w:p w:rsidR="007B64BD" w:rsidRPr="003F1BDD" w:rsidRDefault="00AA66E4" w:rsidP="00DF2424">
            <w:pPr>
              <w:numPr>
                <w:ilvl w:val="0"/>
                <w:numId w:val="26"/>
              </w:numPr>
              <w:rPr>
                <w:rFonts w:ascii="Garamond" w:hAnsi="Garamond"/>
                <w:szCs w:val="24"/>
                <w:lang w:val="es-ES"/>
              </w:rPr>
            </w:pPr>
            <w:r w:rsidRPr="003F1BDD">
              <w:rPr>
                <w:rFonts w:ascii="Garamond" w:hAnsi="Garamond"/>
                <w:color w:val="000000"/>
                <w:szCs w:val="24"/>
                <w:lang w:val="es-ES"/>
              </w:rPr>
              <w:t>Planificación del manejo</w:t>
            </w:r>
          </w:p>
          <w:p w:rsidR="007B64BD" w:rsidRPr="003F1BDD" w:rsidRDefault="00AA66E4" w:rsidP="00DF2424">
            <w:pPr>
              <w:numPr>
                <w:ilvl w:val="0"/>
                <w:numId w:val="26"/>
              </w:numPr>
              <w:rPr>
                <w:rFonts w:ascii="Garamond" w:hAnsi="Garamond"/>
                <w:szCs w:val="24"/>
                <w:lang w:val="es-ES"/>
              </w:rPr>
            </w:pPr>
            <w:r w:rsidRPr="003F1BDD">
              <w:rPr>
                <w:rFonts w:ascii="Garamond" w:hAnsi="Garamond"/>
                <w:color w:val="000000"/>
                <w:szCs w:val="24"/>
                <w:lang w:val="es-ES"/>
              </w:rPr>
              <w:t>Planificación de la restauración</w:t>
            </w:r>
          </w:p>
          <w:p w:rsidR="007B64BD" w:rsidRPr="003F1BDD" w:rsidRDefault="00AA66E4" w:rsidP="00DF2424">
            <w:pPr>
              <w:numPr>
                <w:ilvl w:val="0"/>
                <w:numId w:val="26"/>
              </w:numPr>
              <w:rPr>
                <w:rFonts w:ascii="Garamond" w:hAnsi="Garamond"/>
                <w:szCs w:val="24"/>
                <w:lang w:val="es-ES"/>
              </w:rPr>
            </w:pPr>
            <w:r w:rsidRPr="003F1BDD">
              <w:rPr>
                <w:rFonts w:ascii="Garamond" w:hAnsi="Garamond"/>
                <w:color w:val="000000"/>
                <w:szCs w:val="24"/>
                <w:lang w:val="es-ES"/>
              </w:rPr>
              <w:t>Medidas de conservación propuestas, pero aún no aplicadas</w:t>
            </w:r>
          </w:p>
          <w:p w:rsidR="007B64BD" w:rsidRPr="003F1BDD" w:rsidRDefault="00AA66E4" w:rsidP="00DF2424">
            <w:pPr>
              <w:numPr>
                <w:ilvl w:val="0"/>
                <w:numId w:val="26"/>
              </w:numPr>
              <w:rPr>
                <w:rFonts w:ascii="Garamond" w:hAnsi="Garamond"/>
                <w:szCs w:val="24"/>
                <w:lang w:val="es-ES"/>
              </w:rPr>
            </w:pPr>
            <w:r w:rsidRPr="003F1BDD">
              <w:rPr>
                <w:rFonts w:ascii="Garamond" w:hAnsi="Garamond"/>
                <w:szCs w:val="24"/>
                <w:lang w:val="es-ES"/>
              </w:rPr>
              <w:t>Referencias bibliográficas</w:t>
            </w:r>
          </w:p>
          <w:p w:rsidR="007B64BD" w:rsidRPr="003F1BDD" w:rsidRDefault="007B64BD" w:rsidP="00DF2424">
            <w:pPr>
              <w:rPr>
                <w:rFonts w:ascii="Garamond" w:hAnsi="Garamond"/>
                <w:b/>
                <w:szCs w:val="24"/>
                <w:lang w:val="es-ES"/>
              </w:rPr>
            </w:pPr>
            <w:r w:rsidRPr="003F1BDD">
              <w:rPr>
                <w:rFonts w:ascii="Garamond" w:hAnsi="Garamond"/>
                <w:b/>
                <w:szCs w:val="24"/>
                <w:lang w:val="es-ES"/>
              </w:rPr>
              <w:t>Part</w:t>
            </w:r>
            <w:r w:rsidR="00AA66E4" w:rsidRPr="003F1BDD">
              <w:rPr>
                <w:rFonts w:ascii="Garamond" w:hAnsi="Garamond"/>
                <w:b/>
                <w:szCs w:val="24"/>
                <w:lang w:val="es-ES"/>
              </w:rPr>
              <w:t>e</w:t>
            </w:r>
            <w:r w:rsidRPr="003F1BDD">
              <w:rPr>
                <w:rFonts w:ascii="Garamond" w:hAnsi="Garamond"/>
                <w:b/>
                <w:szCs w:val="24"/>
                <w:lang w:val="es-ES"/>
              </w:rPr>
              <w:t xml:space="preserve"> 5. </w:t>
            </w:r>
            <w:r w:rsidR="00AA66E4" w:rsidRPr="003F1BDD">
              <w:rPr>
                <w:rFonts w:ascii="Garamond" w:hAnsi="Garamond"/>
                <w:b/>
                <w:szCs w:val="24"/>
                <w:lang w:val="es-ES"/>
              </w:rPr>
              <w:t>Facilitación de información adicional pertinente para el Sitio Ramsar</w:t>
            </w:r>
          </w:p>
        </w:tc>
      </w:tr>
    </w:tbl>
    <w:p w:rsidR="007B64BD" w:rsidRPr="003F1BDD" w:rsidRDefault="007B64BD" w:rsidP="00DF2424">
      <w:pPr>
        <w:ind w:left="567" w:hanging="567"/>
        <w:rPr>
          <w:rFonts w:ascii="Garamond" w:hAnsi="Garamond"/>
          <w:szCs w:val="24"/>
          <w:lang w:val="es-ES"/>
        </w:rPr>
      </w:pPr>
    </w:p>
    <w:p w:rsidR="007B64BD" w:rsidRPr="003F1BDD" w:rsidRDefault="007B64BD" w:rsidP="00DF2424">
      <w:pPr>
        <w:ind w:left="567" w:hanging="567"/>
        <w:rPr>
          <w:rFonts w:ascii="Garamond" w:hAnsi="Garamond"/>
          <w:lang w:val="es-ES"/>
        </w:rPr>
      </w:pPr>
      <w:r w:rsidRPr="003F1BDD">
        <w:rPr>
          <w:rFonts w:ascii="Garamond" w:hAnsi="Garamond"/>
          <w:lang w:val="es-ES"/>
        </w:rPr>
        <w:t>27</w:t>
      </w:r>
      <w:r w:rsidR="00F64E43" w:rsidRPr="003F1BDD">
        <w:rPr>
          <w:rFonts w:ascii="Garamond" w:hAnsi="Garamond"/>
          <w:lang w:val="es-ES"/>
        </w:rPr>
        <w:t>4</w:t>
      </w:r>
      <w:r w:rsidRPr="003F1BDD">
        <w:rPr>
          <w:rFonts w:ascii="Garamond" w:hAnsi="Garamond"/>
          <w:lang w:val="es-ES"/>
        </w:rPr>
        <w:t>.</w:t>
      </w:r>
      <w:r w:rsidRPr="003F1BDD">
        <w:rPr>
          <w:rFonts w:ascii="Garamond" w:hAnsi="Garamond"/>
          <w:lang w:val="es-ES"/>
        </w:rPr>
        <w:tab/>
        <w:t>Es posible que, en el caso de un humedal bien estudiado y documentado u objeto de investigaciones de campo especiales, exista mucha más información de la que puede recogerse en la FIR. Toda información adicional, como listas taxonómicas del estado de especies, planes de manejo, copias de artículos publicados o fotocopias de informes sobre el sitio, pueden adjuntarse a la FIR y se consideran parte integrante de los antecedentes oficiales sobre el sitio. Se agradece también especialmente el suministro de fotografías del humedal</w:t>
      </w:r>
      <w:r w:rsidR="0086188C" w:rsidRPr="003F1BDD">
        <w:rPr>
          <w:rFonts w:ascii="Garamond" w:hAnsi="Garamond"/>
          <w:lang w:val="es-ES"/>
        </w:rPr>
        <w:t>, acompañadas del correspondiente permiso para hacerlas públicas</w:t>
      </w:r>
      <w:r w:rsidRPr="003F1BDD">
        <w:rPr>
          <w:rFonts w:ascii="Garamond" w:hAnsi="Garamond"/>
          <w:lang w:val="es-ES"/>
        </w:rPr>
        <w:t xml:space="preserve">. Es imprescindible citar la fuente de toda información adicional de esta clase. </w:t>
      </w:r>
    </w:p>
    <w:p w:rsidR="007B64BD" w:rsidRPr="003F1BDD" w:rsidRDefault="007B64BD" w:rsidP="00DF2424">
      <w:pPr>
        <w:rPr>
          <w:rFonts w:ascii="Garamond" w:hAnsi="Garamond"/>
          <w:lang w:val="es-ES"/>
        </w:rPr>
      </w:pPr>
    </w:p>
    <w:p w:rsidR="007B64BD" w:rsidRPr="003F1BDD" w:rsidRDefault="007B64BD" w:rsidP="00DF2424">
      <w:pPr>
        <w:ind w:left="567" w:hanging="567"/>
        <w:rPr>
          <w:rFonts w:ascii="Garamond" w:hAnsi="Garamond"/>
          <w:lang w:val="es-ES"/>
        </w:rPr>
      </w:pPr>
      <w:r w:rsidRPr="003F1BDD">
        <w:rPr>
          <w:rFonts w:ascii="Garamond" w:hAnsi="Garamond"/>
          <w:lang w:val="es-ES"/>
        </w:rPr>
        <w:t>27</w:t>
      </w:r>
      <w:r w:rsidR="00F64E43" w:rsidRPr="003F1BDD">
        <w:rPr>
          <w:rFonts w:ascii="Garamond" w:hAnsi="Garamond"/>
          <w:lang w:val="es-ES"/>
        </w:rPr>
        <w:t>5</w:t>
      </w:r>
      <w:r w:rsidRPr="003F1BDD">
        <w:rPr>
          <w:rFonts w:ascii="Garamond" w:hAnsi="Garamond"/>
          <w:lang w:val="es-ES"/>
        </w:rPr>
        <w:t>.</w:t>
      </w:r>
      <w:r w:rsidRPr="003F1BDD">
        <w:rPr>
          <w:rFonts w:ascii="Garamond" w:hAnsi="Garamond"/>
          <w:lang w:val="es-ES"/>
        </w:rPr>
        <w:tab/>
        <w:t>Cuando el sitio que se designa es un sistema muy extenso y complejo de humedales o consiste en una serie de subsitios separados, puede ser recomendable un enfoque a dos niveles: un enfoque amplio para el sistema como un todo y otro más detallado para cada sector o subsitio clave del sistema. Así, para un complejo de humedales particularmente extenso quizá convenga llenar una FIR general sobre el sitio en su totalidad y una serie de FIR separadas sobre cada uno de los sectores o subsitios importantes situados dentro del complejo.</w:t>
      </w:r>
    </w:p>
    <w:p w:rsidR="007B64BD" w:rsidRPr="003F1BDD" w:rsidRDefault="007B64BD" w:rsidP="00DF2424">
      <w:pPr>
        <w:pStyle w:val="NormalWeb"/>
        <w:spacing w:before="0" w:beforeAutospacing="0" w:after="0" w:afterAutospacing="0"/>
        <w:rPr>
          <w:rFonts w:ascii="Garamond" w:hAnsi="Garamond"/>
          <w:lang w:val="es-ES"/>
        </w:rPr>
      </w:pPr>
    </w:p>
    <w:p w:rsidR="007B64BD" w:rsidRPr="003F1BDD" w:rsidRDefault="007B64BD" w:rsidP="00DF2424">
      <w:pPr>
        <w:ind w:left="567" w:hanging="567"/>
        <w:rPr>
          <w:rFonts w:ascii="Garamond" w:hAnsi="Garamond"/>
          <w:lang w:val="es-ES"/>
        </w:rPr>
      </w:pPr>
      <w:r w:rsidRPr="003F1BDD">
        <w:rPr>
          <w:rFonts w:ascii="Garamond" w:hAnsi="Garamond"/>
          <w:lang w:val="es-ES"/>
        </w:rPr>
        <w:t>27</w:t>
      </w:r>
      <w:r w:rsidR="00F64E43" w:rsidRPr="003F1BDD">
        <w:rPr>
          <w:rFonts w:ascii="Garamond" w:hAnsi="Garamond"/>
          <w:lang w:val="es-ES"/>
        </w:rPr>
        <w:t>6</w:t>
      </w:r>
      <w:r w:rsidRPr="003F1BDD">
        <w:rPr>
          <w:rFonts w:ascii="Garamond" w:hAnsi="Garamond"/>
          <w:lang w:val="es-ES"/>
        </w:rPr>
        <w:t>.</w:t>
      </w:r>
      <w:r w:rsidRPr="003F1BDD">
        <w:rPr>
          <w:rFonts w:ascii="Garamond" w:hAnsi="Garamond"/>
          <w:lang w:val="es-ES"/>
        </w:rPr>
        <w:tab/>
        <w:t xml:space="preserve">La Resolución VI.1 resalta la importancia de definir claramente las características ecológicas de los sitios como base para monitorear estos humedales a fin de conservar dichas características. Las características ecológicas principales del sitio que deben conservarse han de incluir las señaladas para justificar su designación con arreglo a cada uno de los Criterios de Ramsar aplicados. Los </w:t>
      </w:r>
      <w:r w:rsidRPr="003F1BDD">
        <w:rPr>
          <w:rFonts w:ascii="Garamond" w:hAnsi="Garamond"/>
          <w:i/>
          <w:lang w:val="es-ES"/>
        </w:rPr>
        <w:t xml:space="preserve">Nuevos lineamientos para la planificación del manejo de los sitios Ramsar y otros humedales </w:t>
      </w:r>
      <w:r w:rsidRPr="003F1BDD">
        <w:rPr>
          <w:rFonts w:ascii="Garamond" w:hAnsi="Garamond"/>
          <w:lang w:val="es-ES"/>
        </w:rPr>
        <w:t>(Resolución VIII.14) contienen más orientaciones para definir y describir las características ecológicas.</w:t>
      </w:r>
    </w:p>
    <w:p w:rsidR="007B64BD" w:rsidRPr="003F1BDD" w:rsidRDefault="007B64BD" w:rsidP="00DF2424">
      <w:pPr>
        <w:rPr>
          <w:rFonts w:ascii="Garamond" w:hAnsi="Garamond"/>
          <w:lang w:val="es-ES"/>
        </w:rPr>
      </w:pPr>
    </w:p>
    <w:p w:rsidR="007B64BD" w:rsidRPr="003F1BDD" w:rsidRDefault="007B64BD" w:rsidP="00DF2424">
      <w:pPr>
        <w:ind w:left="567" w:hanging="567"/>
        <w:rPr>
          <w:rFonts w:ascii="Garamond" w:hAnsi="Garamond"/>
          <w:szCs w:val="24"/>
          <w:lang w:val="es-ES"/>
        </w:rPr>
      </w:pPr>
      <w:r w:rsidRPr="003F1BDD">
        <w:rPr>
          <w:rFonts w:ascii="Garamond" w:hAnsi="Garamond"/>
          <w:szCs w:val="24"/>
          <w:lang w:val="es-ES"/>
        </w:rPr>
        <w:t>27</w:t>
      </w:r>
      <w:r w:rsidR="00F64E43" w:rsidRPr="003F1BDD">
        <w:rPr>
          <w:rFonts w:ascii="Garamond" w:hAnsi="Garamond"/>
          <w:szCs w:val="24"/>
          <w:lang w:val="es-ES"/>
        </w:rPr>
        <w:t>7</w:t>
      </w:r>
      <w:r w:rsidRPr="003F1BDD">
        <w:rPr>
          <w:rFonts w:ascii="Garamond" w:hAnsi="Garamond"/>
          <w:szCs w:val="24"/>
          <w:lang w:val="es-ES"/>
        </w:rPr>
        <w:t>.</w:t>
      </w:r>
      <w:r w:rsidRPr="003F1BDD">
        <w:rPr>
          <w:rFonts w:ascii="Garamond" w:hAnsi="Garamond"/>
          <w:szCs w:val="24"/>
          <w:lang w:val="es-ES"/>
        </w:rPr>
        <w:tab/>
      </w:r>
      <w:r w:rsidR="00F70DFA" w:rsidRPr="003F1BDD">
        <w:rPr>
          <w:rFonts w:ascii="Garamond" w:hAnsi="Garamond"/>
          <w:szCs w:val="24"/>
          <w:lang w:val="es-ES"/>
        </w:rPr>
        <w:t xml:space="preserve">El modelo de la FIR adoptado por la COP11 de Ramsar hace hincapié en la importancia de las características ecológicas y para ello la parte 3 de la ficha está estructurada </w:t>
      </w:r>
      <w:r w:rsidR="004C377B" w:rsidRPr="003F1BDD">
        <w:rPr>
          <w:rFonts w:ascii="Garamond" w:hAnsi="Garamond"/>
          <w:szCs w:val="24"/>
          <w:lang w:val="es-ES"/>
        </w:rPr>
        <w:t xml:space="preserve">ajustándose al modelo </w:t>
      </w:r>
      <w:r w:rsidR="00F70DFA" w:rsidRPr="003F1BDD">
        <w:rPr>
          <w:rFonts w:ascii="Garamond" w:hAnsi="Garamond"/>
          <w:szCs w:val="24"/>
          <w:lang w:val="es-ES"/>
        </w:rPr>
        <w:t xml:space="preserve">de descripción de las características ecológicas acordado en la Resolución X.15: </w:t>
      </w:r>
      <w:r w:rsidR="00F70DFA" w:rsidRPr="003F1BDD">
        <w:rPr>
          <w:rFonts w:ascii="Garamond" w:hAnsi="Garamond"/>
          <w:i/>
          <w:szCs w:val="24"/>
          <w:lang w:val="es-ES"/>
        </w:rPr>
        <w:t>Descripción de las características ecológicas de los humedales, y necesidades y formatos de datos para un inventario de base: orientaciones científicas y técnicas armonizadas</w:t>
      </w:r>
      <w:r w:rsidRPr="003F1BDD">
        <w:rPr>
          <w:rFonts w:ascii="Garamond" w:hAnsi="Garamond"/>
          <w:szCs w:val="24"/>
          <w:lang w:val="es-ES"/>
        </w:rPr>
        <w:t>.</w:t>
      </w:r>
    </w:p>
    <w:p w:rsidR="007B64BD" w:rsidRPr="003F1BDD" w:rsidRDefault="007B64BD" w:rsidP="00DF2424">
      <w:pPr>
        <w:ind w:left="567" w:hanging="567"/>
        <w:rPr>
          <w:rFonts w:ascii="Garamond" w:hAnsi="Garamond"/>
          <w:szCs w:val="24"/>
          <w:lang w:val="es-ES"/>
        </w:rPr>
      </w:pPr>
    </w:p>
    <w:p w:rsidR="00AF35D3" w:rsidRPr="003F1BDD" w:rsidRDefault="00AF35D3" w:rsidP="00DF2424">
      <w:pPr>
        <w:ind w:left="567" w:hanging="567"/>
        <w:rPr>
          <w:rFonts w:ascii="Garamond" w:hAnsi="Garamond"/>
          <w:lang w:val="es-ES"/>
        </w:rPr>
      </w:pPr>
      <w:r w:rsidRPr="003F1BDD">
        <w:rPr>
          <w:rFonts w:ascii="Garamond" w:hAnsi="Garamond"/>
          <w:lang w:val="es-ES"/>
        </w:rPr>
        <w:t>27</w:t>
      </w:r>
      <w:r w:rsidR="00F64E43" w:rsidRPr="003F1BDD">
        <w:rPr>
          <w:rFonts w:ascii="Garamond" w:hAnsi="Garamond"/>
          <w:lang w:val="es-ES"/>
        </w:rPr>
        <w:t>8</w:t>
      </w:r>
      <w:r w:rsidRPr="003F1BDD">
        <w:rPr>
          <w:rFonts w:ascii="Garamond" w:hAnsi="Garamond"/>
          <w:lang w:val="es-ES"/>
        </w:rPr>
        <w:t>.</w:t>
      </w:r>
      <w:r w:rsidRPr="003F1BDD">
        <w:rPr>
          <w:rFonts w:ascii="Garamond" w:hAnsi="Garamond"/>
          <w:lang w:val="es-ES"/>
        </w:rPr>
        <w:tab/>
        <w:t>En el anexo de la Resolución VI.1 se hace notar que es necesario aumentar el valor de la información recogida para describir y determinar las características ecológicas de los sitios incluidos en la Lista y que se ha de poner énfasis en:</w:t>
      </w:r>
    </w:p>
    <w:p w:rsidR="00AF35D3" w:rsidRPr="003F1BDD" w:rsidRDefault="00AF35D3" w:rsidP="00DF2424">
      <w:pPr>
        <w:ind w:left="567" w:hanging="567"/>
        <w:rPr>
          <w:rFonts w:ascii="Garamond" w:hAnsi="Garamond"/>
          <w:lang w:val="es-ES"/>
        </w:rPr>
      </w:pPr>
    </w:p>
    <w:p w:rsidR="00AF35D3" w:rsidRPr="003F1BDD" w:rsidRDefault="00AF35D3" w:rsidP="00DF2424">
      <w:pPr>
        <w:numPr>
          <w:ilvl w:val="0"/>
          <w:numId w:val="23"/>
        </w:numPr>
        <w:tabs>
          <w:tab w:val="left" w:pos="1134"/>
        </w:tabs>
        <w:ind w:left="1134" w:hanging="567"/>
        <w:rPr>
          <w:rFonts w:ascii="Garamond" w:eastAsia="Calibri" w:hAnsi="Garamond"/>
          <w:szCs w:val="24"/>
          <w:lang w:val="es-ES"/>
        </w:rPr>
      </w:pPr>
      <w:r w:rsidRPr="003F1BDD">
        <w:rPr>
          <w:rFonts w:ascii="Garamond" w:hAnsi="Garamond"/>
          <w:lang w:val="es-ES"/>
        </w:rPr>
        <w:t xml:space="preserve">establecer una base, describiendo las características ecológicas del sitio de las que se derivan los servicios de los ecosistemas de importancia internacional (porque los actuales </w:t>
      </w:r>
      <w:r w:rsidR="00F133F3" w:rsidRPr="003F1BDD">
        <w:rPr>
          <w:rFonts w:ascii="Garamond" w:hAnsi="Garamond"/>
          <w:lang w:val="es-ES"/>
        </w:rPr>
        <w:t>C</w:t>
      </w:r>
      <w:r w:rsidRPr="003F1BDD">
        <w:rPr>
          <w:rFonts w:ascii="Garamond" w:hAnsi="Garamond"/>
          <w:lang w:val="es-ES"/>
        </w:rPr>
        <w:t xml:space="preserve">riterios Ramsar no cubren toda la gama de beneficios y valores de los humedales que deben tenerse en cuenta al evaluar el posible impacto de los cambios en un sitio concreto) -corresponde a </w:t>
      </w:r>
      <w:r w:rsidR="00C06932" w:rsidRPr="003F1BDD">
        <w:rPr>
          <w:rFonts w:ascii="Garamond" w:hAnsi="Garamond"/>
          <w:lang w:val="es-ES"/>
        </w:rPr>
        <w:t xml:space="preserve">la </w:t>
      </w:r>
      <w:r w:rsidR="00F133F3" w:rsidRPr="003F1BDD">
        <w:rPr>
          <w:rFonts w:ascii="Garamond" w:hAnsi="Garamond"/>
          <w:lang w:val="es-ES"/>
        </w:rPr>
        <w:t xml:space="preserve">parte </w:t>
      </w:r>
      <w:r w:rsidR="00C06932" w:rsidRPr="003F1BDD">
        <w:rPr>
          <w:rFonts w:ascii="Garamond" w:hAnsi="Garamond"/>
          <w:lang w:val="es-ES"/>
        </w:rPr>
        <w:t xml:space="preserve">3 </w:t>
      </w:r>
      <w:r w:rsidRPr="003F1BDD">
        <w:rPr>
          <w:rFonts w:ascii="Garamond" w:hAnsi="Garamond"/>
          <w:lang w:val="es-ES"/>
        </w:rPr>
        <w:t>de la FIR</w:t>
      </w:r>
      <w:r w:rsidR="00C06932" w:rsidRPr="003F1BDD">
        <w:rPr>
          <w:rFonts w:ascii="Garamond" w:hAnsi="Garamond"/>
          <w:lang w:val="es-ES"/>
        </w:rPr>
        <w:t xml:space="preserve"> </w:t>
      </w:r>
      <w:r w:rsidR="00C06932" w:rsidRPr="003F1BDD">
        <w:rPr>
          <w:rFonts w:ascii="Garamond" w:hAnsi="Garamond"/>
          <w:szCs w:val="24"/>
          <w:lang w:val="es-ES"/>
        </w:rPr>
        <w:t>– revisión de 2012</w:t>
      </w:r>
      <w:r w:rsidRPr="003F1BDD">
        <w:rPr>
          <w:rFonts w:ascii="Garamond" w:hAnsi="Garamond"/>
          <w:lang w:val="es-ES"/>
        </w:rPr>
        <w:t>;</w:t>
      </w:r>
      <w:r w:rsidR="00C06932" w:rsidRPr="003F1BDD">
        <w:rPr>
          <w:rFonts w:ascii="Garamond" w:hAnsi="Garamond"/>
          <w:lang w:val="es-ES"/>
        </w:rPr>
        <w:t xml:space="preserve"> y </w:t>
      </w:r>
    </w:p>
    <w:p w:rsidR="00AF35D3" w:rsidRPr="003F1BDD" w:rsidRDefault="00AF35D3" w:rsidP="00DF2424">
      <w:pPr>
        <w:ind w:left="567" w:hanging="567"/>
        <w:rPr>
          <w:rFonts w:ascii="Garamond" w:hAnsi="Garamond"/>
          <w:lang w:val="es-ES"/>
        </w:rPr>
      </w:pPr>
    </w:p>
    <w:p w:rsidR="00AF35D3" w:rsidRPr="003F1BDD" w:rsidRDefault="00AF35D3" w:rsidP="00DF2424">
      <w:pPr>
        <w:numPr>
          <w:ilvl w:val="0"/>
          <w:numId w:val="23"/>
        </w:numPr>
        <w:tabs>
          <w:tab w:val="left" w:pos="1134"/>
        </w:tabs>
        <w:ind w:left="1134" w:hanging="567"/>
        <w:rPr>
          <w:rFonts w:ascii="Garamond" w:hAnsi="Garamond"/>
          <w:lang w:val="es-ES"/>
        </w:rPr>
      </w:pPr>
      <w:r w:rsidRPr="003F1BDD">
        <w:rPr>
          <w:rFonts w:ascii="Garamond" w:hAnsi="Garamond"/>
          <w:lang w:val="es-ES"/>
        </w:rPr>
        <w:t xml:space="preserve">facilitar información sobre los factores inducidos por la acción humana que han afectado o pueden afectar significativamente a los beneficios y valores de importancia internacional -corresponde </w:t>
      </w:r>
      <w:r w:rsidR="00F133F3" w:rsidRPr="003F1BDD">
        <w:rPr>
          <w:rFonts w:ascii="Garamond" w:hAnsi="Garamond"/>
          <w:lang w:val="es-ES"/>
        </w:rPr>
        <w:t xml:space="preserve">al campo </w:t>
      </w:r>
      <w:r w:rsidR="00C06932" w:rsidRPr="003F1BDD">
        <w:rPr>
          <w:rFonts w:ascii="Garamond" w:hAnsi="Garamond"/>
          <w:lang w:val="es-ES"/>
        </w:rPr>
        <w:t>30</w:t>
      </w:r>
      <w:r w:rsidRPr="003F1BDD">
        <w:rPr>
          <w:rFonts w:ascii="Garamond" w:hAnsi="Garamond"/>
          <w:lang w:val="es-ES"/>
        </w:rPr>
        <w:t xml:space="preserve"> de la FIR</w:t>
      </w:r>
      <w:r w:rsidR="00C06932" w:rsidRPr="003F1BDD">
        <w:rPr>
          <w:rFonts w:ascii="Garamond" w:hAnsi="Garamond"/>
          <w:lang w:val="es-ES"/>
        </w:rPr>
        <w:t xml:space="preserve"> </w:t>
      </w:r>
      <w:r w:rsidR="00C06932" w:rsidRPr="003F1BDD">
        <w:rPr>
          <w:rFonts w:ascii="Garamond" w:hAnsi="Garamond"/>
          <w:szCs w:val="24"/>
          <w:lang w:val="es-ES"/>
        </w:rPr>
        <w:t>– revisión de 2012</w:t>
      </w:r>
      <w:r w:rsidR="00C06932" w:rsidRPr="003F1BDD">
        <w:rPr>
          <w:rFonts w:ascii="Garamond" w:hAnsi="Garamond"/>
          <w:lang w:val="es-ES"/>
        </w:rPr>
        <w:t>.</w:t>
      </w:r>
    </w:p>
    <w:p w:rsidR="00AF35D3" w:rsidRPr="003F1BDD" w:rsidRDefault="00AF35D3" w:rsidP="00DF2424">
      <w:pPr>
        <w:ind w:left="567" w:hanging="567"/>
        <w:rPr>
          <w:rFonts w:ascii="Garamond" w:hAnsi="Garamond"/>
          <w:lang w:val="es-ES"/>
        </w:rPr>
      </w:pPr>
    </w:p>
    <w:p w:rsidR="00C15904" w:rsidRPr="003F1BDD" w:rsidRDefault="00C15904" w:rsidP="00DF2424">
      <w:pPr>
        <w:ind w:left="567" w:hanging="567"/>
        <w:rPr>
          <w:rFonts w:ascii="Garamond" w:hAnsi="Garamond"/>
          <w:szCs w:val="24"/>
          <w:lang w:val="es-ES"/>
        </w:rPr>
      </w:pPr>
      <w:r w:rsidRPr="003F1BDD">
        <w:rPr>
          <w:rFonts w:ascii="Garamond" w:hAnsi="Garamond"/>
          <w:szCs w:val="24"/>
          <w:lang w:val="es-ES"/>
        </w:rPr>
        <w:t>27</w:t>
      </w:r>
      <w:r w:rsidR="00F64E43" w:rsidRPr="003F1BDD">
        <w:rPr>
          <w:rFonts w:ascii="Garamond" w:hAnsi="Garamond"/>
          <w:szCs w:val="24"/>
          <w:lang w:val="es-ES"/>
        </w:rPr>
        <w:t>9</w:t>
      </w:r>
      <w:r w:rsidRPr="003F1BDD">
        <w:rPr>
          <w:rFonts w:ascii="Garamond" w:hAnsi="Garamond"/>
          <w:szCs w:val="24"/>
          <w:lang w:val="es-ES"/>
        </w:rPr>
        <w:t>.</w:t>
      </w:r>
      <w:r w:rsidRPr="003F1BDD">
        <w:rPr>
          <w:rFonts w:ascii="Garamond" w:hAnsi="Garamond"/>
          <w:szCs w:val="24"/>
          <w:lang w:val="es-ES"/>
        </w:rPr>
        <w:tab/>
      </w:r>
      <w:r w:rsidR="004C377B" w:rsidRPr="003F1BDD">
        <w:rPr>
          <w:rFonts w:ascii="Garamond" w:hAnsi="Garamond"/>
          <w:szCs w:val="24"/>
          <w:lang w:val="es-ES"/>
        </w:rPr>
        <w:t>En las secciones que siguen a continuación se ofrecen orientaciones sobre el modo de rellenar los campos de la FIR. En cada sección se ofrecen referencias a los campos correspondientes de la FIR.</w:t>
      </w:r>
      <w:r w:rsidRPr="003F1BDD">
        <w:rPr>
          <w:rFonts w:ascii="Garamond" w:hAnsi="Garamond"/>
          <w:szCs w:val="24"/>
          <w:lang w:val="es-ES"/>
        </w:rPr>
        <w:t xml:space="preserve"> </w:t>
      </w:r>
    </w:p>
    <w:p w:rsidR="00C15904" w:rsidRPr="003F1BDD" w:rsidRDefault="00C15904" w:rsidP="00DF2424">
      <w:pPr>
        <w:ind w:left="567" w:hanging="567"/>
        <w:rPr>
          <w:rFonts w:ascii="Garamond" w:hAnsi="Garamond"/>
          <w:szCs w:val="24"/>
          <w:lang w:val="es-ES"/>
        </w:rPr>
      </w:pPr>
    </w:p>
    <w:p w:rsidR="00A14CC0" w:rsidRPr="003F1BDD" w:rsidRDefault="00A14CC0" w:rsidP="00DF2424">
      <w:pPr>
        <w:pStyle w:val="Heading3"/>
        <w:ind w:left="567" w:hanging="567"/>
        <w:jc w:val="left"/>
        <w:rPr>
          <w:i/>
          <w:szCs w:val="24"/>
          <w:u w:val="none"/>
          <w:lang w:val="es-ES"/>
        </w:rPr>
      </w:pPr>
      <w:bookmarkStart w:id="120" w:name="_Toc320907590"/>
      <w:r w:rsidRPr="003F1BDD">
        <w:rPr>
          <w:i/>
          <w:szCs w:val="24"/>
          <w:u w:val="none"/>
          <w:lang w:val="es-ES"/>
        </w:rPr>
        <w:t xml:space="preserve">7.1.3 </w:t>
      </w:r>
      <w:r w:rsidRPr="003F1BDD">
        <w:rPr>
          <w:i/>
          <w:szCs w:val="24"/>
          <w:u w:val="none"/>
          <w:lang w:val="es-ES"/>
        </w:rPr>
        <w:tab/>
        <w:t>Descripción resumida del Sitio Ramsar</w:t>
      </w:r>
      <w:bookmarkEnd w:id="120"/>
    </w:p>
    <w:p w:rsidR="00A14CC0" w:rsidRPr="003F1BDD" w:rsidRDefault="00A14CC0" w:rsidP="00DF2424">
      <w:pPr>
        <w:shd w:val="clear" w:color="auto" w:fill="F2DBDB"/>
        <w:ind w:left="567" w:hanging="567"/>
        <w:rPr>
          <w:rFonts w:ascii="Garamond" w:hAnsi="Garamond"/>
          <w:b/>
          <w:lang w:val="es-ES"/>
        </w:rPr>
      </w:pPr>
      <w:r w:rsidRPr="003F1BDD">
        <w:rPr>
          <w:rFonts w:ascii="Garamond" w:hAnsi="Garamond"/>
          <w:b/>
          <w:lang w:val="es-ES"/>
        </w:rPr>
        <w:tab/>
      </w:r>
      <w:r w:rsidRPr="003F1BDD">
        <w:rPr>
          <w:rFonts w:ascii="Garamond" w:hAnsi="Garamond"/>
          <w:b/>
          <w:lang w:val="es-ES"/>
        </w:rPr>
        <w:sym w:font="Wingdings" w:char="F046"/>
      </w:r>
      <w:r w:rsidRPr="003F1BDD">
        <w:rPr>
          <w:rFonts w:ascii="Garamond" w:hAnsi="Garamond"/>
          <w:b/>
          <w:lang w:val="es-ES"/>
        </w:rPr>
        <w:t xml:space="preserve"> Campo 0 de la FIR</w:t>
      </w:r>
    </w:p>
    <w:p w:rsidR="00A14CC0" w:rsidRPr="003F1BDD" w:rsidRDefault="00A14CC0" w:rsidP="00DF2424">
      <w:pPr>
        <w:ind w:left="567" w:hanging="567"/>
        <w:rPr>
          <w:rFonts w:ascii="Garamond" w:hAnsi="Garamond"/>
          <w:b/>
          <w:lang w:val="es-ES"/>
        </w:rPr>
      </w:pPr>
    </w:p>
    <w:p w:rsidR="00A14CC0" w:rsidRPr="003F1BDD" w:rsidRDefault="00A14CC0" w:rsidP="00DF2424">
      <w:pPr>
        <w:ind w:left="567" w:hanging="567"/>
        <w:rPr>
          <w:rFonts w:ascii="Garamond" w:hAnsi="Garamond"/>
          <w:lang w:val="es-ES"/>
        </w:rPr>
      </w:pPr>
      <w:r w:rsidRPr="003F1BDD">
        <w:rPr>
          <w:rFonts w:ascii="Garamond" w:hAnsi="Garamond"/>
          <w:lang w:val="es-ES"/>
        </w:rPr>
        <w:t>2</w:t>
      </w:r>
      <w:r w:rsidR="00F64E43" w:rsidRPr="003F1BDD">
        <w:rPr>
          <w:rFonts w:ascii="Garamond" w:hAnsi="Garamond"/>
          <w:lang w:val="es-ES"/>
        </w:rPr>
        <w:t>80</w:t>
      </w:r>
      <w:r w:rsidRPr="003F1BDD">
        <w:rPr>
          <w:rFonts w:ascii="Garamond" w:hAnsi="Garamond"/>
          <w:lang w:val="es-ES"/>
        </w:rPr>
        <w:t>.</w:t>
      </w:r>
      <w:r w:rsidRPr="003F1BDD">
        <w:rPr>
          <w:rFonts w:ascii="Garamond" w:hAnsi="Garamond"/>
          <w:lang w:val="es-ES"/>
        </w:rPr>
        <w:tab/>
        <w:t xml:space="preserve">Sírvase escribir un breve texto descriptivo (entre 100 y 300 palabras) que englobe las principales características y los aspectos internacionales de importancia del sitio. Este texto también se podrá utilizar como base del texto resumido de la </w:t>
      </w:r>
      <w:r w:rsidR="005C4E5F" w:rsidRPr="003F1BDD">
        <w:rPr>
          <w:rFonts w:ascii="Garamond" w:hAnsi="Garamond"/>
          <w:lang w:val="es-ES"/>
        </w:rPr>
        <w:t>“</w:t>
      </w:r>
      <w:r w:rsidRPr="003F1BDD">
        <w:rPr>
          <w:rFonts w:ascii="Garamond" w:hAnsi="Garamond"/>
          <w:lang w:val="es-ES"/>
        </w:rPr>
        <w:t>Lista Anotada</w:t>
      </w:r>
      <w:r w:rsidR="005C4E5F" w:rsidRPr="003F1BDD">
        <w:rPr>
          <w:rFonts w:ascii="Garamond" w:hAnsi="Garamond"/>
          <w:lang w:val="es-ES"/>
        </w:rPr>
        <w:t>”</w:t>
      </w:r>
      <w:r w:rsidRPr="003F1BDD">
        <w:rPr>
          <w:rFonts w:ascii="Garamond" w:hAnsi="Garamond"/>
          <w:lang w:val="es-ES"/>
        </w:rPr>
        <w:t xml:space="preserve"> preparada por la Secretaría cuando el sitio se inscribe en la Lista de Ramsar.</w:t>
      </w:r>
    </w:p>
    <w:p w:rsidR="00A14CC0" w:rsidRPr="003F1BDD" w:rsidRDefault="00A14CC0" w:rsidP="00DF2424">
      <w:pPr>
        <w:ind w:left="567" w:hanging="567"/>
        <w:rPr>
          <w:rFonts w:ascii="Garamond" w:hAnsi="Garamond"/>
          <w:lang w:val="es-ES"/>
        </w:rPr>
      </w:pPr>
    </w:p>
    <w:p w:rsidR="00A14CC0" w:rsidRPr="003F1BDD" w:rsidRDefault="00A14CC0" w:rsidP="00DF2424">
      <w:pPr>
        <w:pStyle w:val="Heading2"/>
        <w:tabs>
          <w:tab w:val="clear" w:pos="314"/>
        </w:tabs>
        <w:ind w:left="567" w:hanging="567"/>
        <w:rPr>
          <w:szCs w:val="24"/>
          <w:lang w:val="es-ES"/>
        </w:rPr>
      </w:pPr>
      <w:bookmarkStart w:id="121" w:name="_Toc301966869"/>
      <w:bookmarkStart w:id="122" w:name="_Toc320836709"/>
      <w:bookmarkStart w:id="123" w:name="_Toc320907591"/>
      <w:r w:rsidRPr="003F1BDD">
        <w:rPr>
          <w:szCs w:val="24"/>
          <w:lang w:val="es-ES"/>
        </w:rPr>
        <w:t>7.2</w:t>
      </w:r>
      <w:r w:rsidRPr="003F1BDD">
        <w:rPr>
          <w:szCs w:val="24"/>
          <w:lang w:val="es-ES"/>
        </w:rPr>
        <w:tab/>
        <w:t>Registro de datos administrativos y de ubicación</w:t>
      </w:r>
      <w:bookmarkEnd w:id="121"/>
      <w:bookmarkEnd w:id="122"/>
      <w:bookmarkEnd w:id="123"/>
      <w:r w:rsidRPr="003F1BDD">
        <w:rPr>
          <w:szCs w:val="24"/>
          <w:lang w:val="es-ES"/>
        </w:rPr>
        <w:t xml:space="preserve"> </w:t>
      </w:r>
    </w:p>
    <w:p w:rsidR="00A14CC0" w:rsidRPr="003F1BDD" w:rsidRDefault="00A14CC0" w:rsidP="00DF2424">
      <w:pPr>
        <w:ind w:left="567" w:hanging="567"/>
        <w:rPr>
          <w:rFonts w:ascii="Garamond" w:hAnsi="Garamond"/>
          <w:lang w:val="es-ES"/>
        </w:rPr>
      </w:pPr>
    </w:p>
    <w:p w:rsidR="00A14CC0" w:rsidRPr="003F1BDD" w:rsidRDefault="00A14CC0" w:rsidP="00DF2424">
      <w:pPr>
        <w:pStyle w:val="Heading3"/>
        <w:ind w:left="567" w:hanging="567"/>
        <w:jc w:val="left"/>
        <w:rPr>
          <w:i/>
          <w:szCs w:val="24"/>
          <w:u w:val="none"/>
          <w:lang w:val="es-ES"/>
        </w:rPr>
      </w:pPr>
      <w:bookmarkStart w:id="124" w:name="_Toc301966870"/>
      <w:bookmarkStart w:id="125" w:name="_Toc320836710"/>
      <w:bookmarkStart w:id="126" w:name="_Toc320907592"/>
      <w:r w:rsidRPr="003F1BDD">
        <w:rPr>
          <w:i/>
          <w:szCs w:val="24"/>
          <w:u w:val="none"/>
          <w:lang w:val="es-ES"/>
        </w:rPr>
        <w:t>7.2.1</w:t>
      </w:r>
      <w:r w:rsidRPr="003F1BDD">
        <w:rPr>
          <w:i/>
          <w:szCs w:val="24"/>
          <w:u w:val="none"/>
          <w:lang w:val="es-ES"/>
        </w:rPr>
        <w:tab/>
      </w:r>
      <w:bookmarkEnd w:id="124"/>
      <w:r w:rsidRPr="003F1BDD">
        <w:rPr>
          <w:i/>
          <w:szCs w:val="24"/>
          <w:u w:val="none"/>
          <w:lang w:val="es-ES"/>
        </w:rPr>
        <w:t>Nombre y dirección del responsable de rellenar la FIR</w:t>
      </w:r>
      <w:bookmarkEnd w:id="125"/>
      <w:bookmarkEnd w:id="126"/>
    </w:p>
    <w:p w:rsidR="00A14CC0" w:rsidRPr="003F1BDD" w:rsidRDefault="00A14CC0" w:rsidP="00DF2424">
      <w:pPr>
        <w:shd w:val="clear" w:color="auto" w:fill="F2DBDB"/>
        <w:ind w:left="567" w:hanging="567"/>
        <w:rPr>
          <w:rFonts w:ascii="Garamond" w:hAnsi="Garamond"/>
          <w:b/>
          <w:lang w:val="es-ES"/>
        </w:rPr>
      </w:pPr>
      <w:r w:rsidRPr="003F1BDD">
        <w:rPr>
          <w:rFonts w:ascii="Garamond" w:hAnsi="Garamond"/>
          <w:b/>
          <w:lang w:val="es-ES"/>
        </w:rPr>
        <w:tab/>
      </w:r>
      <w:r w:rsidRPr="003F1BDD">
        <w:rPr>
          <w:rFonts w:ascii="Garamond" w:hAnsi="Garamond"/>
          <w:b/>
          <w:lang w:val="es-ES"/>
        </w:rPr>
        <w:sym w:font="Wingdings" w:char="F046"/>
      </w:r>
      <w:r w:rsidRPr="003F1BDD">
        <w:rPr>
          <w:rFonts w:ascii="Garamond" w:hAnsi="Garamond"/>
          <w:b/>
          <w:lang w:val="es-ES"/>
        </w:rPr>
        <w:t xml:space="preserve"> Campo 1 de la FIR</w:t>
      </w:r>
    </w:p>
    <w:p w:rsidR="00A14CC0" w:rsidRPr="003F1BDD" w:rsidRDefault="00A14CC0" w:rsidP="00DF2424">
      <w:pPr>
        <w:ind w:left="567" w:hanging="567"/>
        <w:rPr>
          <w:rFonts w:ascii="Garamond" w:hAnsi="Garamond"/>
          <w:lang w:val="es-ES"/>
        </w:rPr>
      </w:pPr>
    </w:p>
    <w:p w:rsidR="00A14CC0" w:rsidRPr="003F1BDD" w:rsidRDefault="00A14CC0" w:rsidP="00DF2424">
      <w:pPr>
        <w:ind w:left="567" w:hanging="567"/>
        <w:rPr>
          <w:rFonts w:ascii="Garamond" w:hAnsi="Garamond"/>
          <w:lang w:val="es-ES"/>
        </w:rPr>
      </w:pPr>
      <w:r w:rsidRPr="003F1BDD">
        <w:rPr>
          <w:rFonts w:ascii="Garamond" w:hAnsi="Garamond"/>
          <w:lang w:val="es-ES"/>
        </w:rPr>
        <w:t>2</w:t>
      </w:r>
      <w:r w:rsidR="00F64E43" w:rsidRPr="003F1BDD">
        <w:rPr>
          <w:rFonts w:ascii="Garamond" w:hAnsi="Garamond"/>
          <w:lang w:val="es-ES"/>
        </w:rPr>
        <w:t>81</w:t>
      </w:r>
      <w:r w:rsidRPr="003F1BDD">
        <w:rPr>
          <w:rFonts w:ascii="Garamond" w:hAnsi="Garamond"/>
          <w:lang w:val="es-ES"/>
        </w:rPr>
        <w:t>.</w:t>
      </w:r>
      <w:r w:rsidRPr="003F1BDD">
        <w:rPr>
          <w:rFonts w:ascii="Garamond" w:hAnsi="Garamond"/>
          <w:lang w:val="es-ES"/>
        </w:rPr>
        <w:tab/>
        <w:t xml:space="preserve">Indique el nombre completo, institución/organismo, dirección postal, números de teléfono y de fax, y dirección de correo electrónico de: </w:t>
      </w:r>
    </w:p>
    <w:p w:rsidR="00A14CC0" w:rsidRPr="003F1BDD" w:rsidRDefault="00A14CC0" w:rsidP="00DF2424">
      <w:pPr>
        <w:ind w:left="567" w:hanging="567"/>
        <w:rPr>
          <w:rFonts w:ascii="Garamond" w:hAnsi="Garamond"/>
          <w:lang w:val="es-ES"/>
        </w:rPr>
      </w:pPr>
    </w:p>
    <w:p w:rsidR="00A14CC0" w:rsidRPr="003F1BDD" w:rsidRDefault="00A14CC0" w:rsidP="00DF2424">
      <w:pPr>
        <w:ind w:left="1134" w:hanging="567"/>
        <w:rPr>
          <w:rFonts w:ascii="Garamond" w:hAnsi="Garamond"/>
          <w:lang w:val="es-ES"/>
        </w:rPr>
      </w:pPr>
      <w:r w:rsidRPr="003F1BDD">
        <w:rPr>
          <w:rFonts w:ascii="Garamond" w:hAnsi="Garamond"/>
          <w:lang w:val="es-ES"/>
        </w:rPr>
        <w:t>a)</w:t>
      </w:r>
      <w:r w:rsidRPr="003F1BDD">
        <w:rPr>
          <w:rFonts w:ascii="Garamond" w:hAnsi="Garamond"/>
          <w:lang w:val="es-ES"/>
        </w:rPr>
        <w:tab/>
        <w:t>la persona o personas responsables de rellenar la FIR; y</w:t>
      </w:r>
    </w:p>
    <w:p w:rsidR="00A14CC0" w:rsidRPr="003F1BDD" w:rsidRDefault="00A14CC0" w:rsidP="00DF2424">
      <w:pPr>
        <w:ind w:left="1134" w:hanging="567"/>
        <w:rPr>
          <w:rFonts w:ascii="Garamond" w:hAnsi="Garamond"/>
          <w:lang w:val="es-ES"/>
        </w:rPr>
      </w:pPr>
      <w:r w:rsidRPr="003F1BDD">
        <w:rPr>
          <w:rFonts w:ascii="Garamond" w:hAnsi="Garamond"/>
          <w:lang w:val="es-ES"/>
        </w:rPr>
        <w:t>b)</w:t>
      </w:r>
      <w:r w:rsidRPr="003F1BDD">
        <w:rPr>
          <w:rFonts w:ascii="Garamond" w:hAnsi="Garamond"/>
          <w:lang w:val="es-ES"/>
        </w:rPr>
        <w:tab/>
        <w:t>la Autoridad Administrativa nacional de la Parte Contratante para la Convención.</w:t>
      </w:r>
    </w:p>
    <w:p w:rsidR="00A14CC0" w:rsidRPr="003F1BDD" w:rsidRDefault="00A14CC0" w:rsidP="00DF2424">
      <w:pPr>
        <w:ind w:left="1134" w:hanging="567"/>
        <w:rPr>
          <w:rFonts w:ascii="Garamond" w:hAnsi="Garamond"/>
          <w:lang w:val="es-ES"/>
        </w:rPr>
      </w:pPr>
    </w:p>
    <w:p w:rsidR="00A14CC0" w:rsidRPr="003F1BDD" w:rsidRDefault="00A14CC0" w:rsidP="00DF2424">
      <w:pPr>
        <w:pStyle w:val="Heading3"/>
        <w:ind w:left="567" w:hanging="567"/>
        <w:jc w:val="left"/>
        <w:rPr>
          <w:i/>
          <w:szCs w:val="24"/>
          <w:u w:val="none"/>
          <w:lang w:val="es-ES"/>
        </w:rPr>
      </w:pPr>
      <w:bookmarkStart w:id="127" w:name="_Toc301966871"/>
      <w:bookmarkStart w:id="128" w:name="_Toc320836711"/>
      <w:bookmarkStart w:id="129" w:name="_Toc320907593"/>
      <w:r w:rsidRPr="003F1BDD">
        <w:rPr>
          <w:i/>
          <w:szCs w:val="24"/>
          <w:u w:val="none"/>
          <w:lang w:val="es-ES"/>
        </w:rPr>
        <w:t>7.2.2</w:t>
      </w:r>
      <w:r w:rsidRPr="003F1BDD">
        <w:rPr>
          <w:i/>
          <w:szCs w:val="24"/>
          <w:u w:val="none"/>
          <w:lang w:val="es-ES"/>
        </w:rPr>
        <w:tab/>
        <w:t>Fechas principales</w:t>
      </w:r>
      <w:bookmarkEnd w:id="127"/>
      <w:bookmarkEnd w:id="128"/>
      <w:bookmarkEnd w:id="129"/>
    </w:p>
    <w:p w:rsidR="00A14CC0" w:rsidRPr="003F1BDD" w:rsidRDefault="00A14CC0" w:rsidP="00DF2424">
      <w:pPr>
        <w:shd w:val="clear" w:color="auto" w:fill="F2DBDB"/>
        <w:ind w:left="567" w:hanging="567"/>
        <w:rPr>
          <w:rFonts w:ascii="Garamond" w:hAnsi="Garamond"/>
          <w:b/>
          <w:lang w:val="es-ES"/>
        </w:rPr>
      </w:pPr>
      <w:r w:rsidRPr="003F1BDD">
        <w:rPr>
          <w:rFonts w:ascii="Garamond" w:hAnsi="Garamond"/>
          <w:b/>
          <w:lang w:val="es-ES"/>
        </w:rPr>
        <w:tab/>
      </w:r>
      <w:r w:rsidRPr="003F1BDD">
        <w:rPr>
          <w:rFonts w:ascii="Garamond" w:hAnsi="Garamond"/>
          <w:b/>
          <w:lang w:val="es-ES"/>
        </w:rPr>
        <w:sym w:font="Wingdings" w:char="F046"/>
      </w:r>
      <w:r w:rsidRPr="003F1BDD">
        <w:rPr>
          <w:rFonts w:ascii="Garamond" w:hAnsi="Garamond"/>
          <w:b/>
          <w:lang w:val="es-ES"/>
        </w:rPr>
        <w:t xml:space="preserve"> Campo 2 de la FIR</w:t>
      </w:r>
    </w:p>
    <w:p w:rsidR="00A14CC0" w:rsidRPr="003F1BDD" w:rsidRDefault="00A14CC0" w:rsidP="00DF2424">
      <w:pPr>
        <w:tabs>
          <w:tab w:val="left" w:pos="-1440"/>
        </w:tabs>
        <w:ind w:left="567" w:hanging="567"/>
        <w:rPr>
          <w:rFonts w:ascii="Garamond" w:hAnsi="Garamond"/>
          <w:lang w:val="es-ES"/>
        </w:rPr>
      </w:pPr>
    </w:p>
    <w:p w:rsidR="00A14CC0" w:rsidRPr="003F1BDD" w:rsidRDefault="00EC1638" w:rsidP="00DF2424">
      <w:pPr>
        <w:tabs>
          <w:tab w:val="left" w:pos="-1440"/>
        </w:tabs>
        <w:ind w:left="567" w:hanging="567"/>
        <w:rPr>
          <w:rFonts w:ascii="Garamond" w:hAnsi="Garamond"/>
          <w:lang w:val="es-ES"/>
        </w:rPr>
      </w:pPr>
      <w:r w:rsidRPr="003F1BDD">
        <w:rPr>
          <w:rFonts w:ascii="Garamond" w:hAnsi="Garamond"/>
          <w:lang w:val="es-ES"/>
        </w:rPr>
        <w:t>28</w:t>
      </w:r>
      <w:r w:rsidR="00F64E43" w:rsidRPr="003F1BDD">
        <w:rPr>
          <w:rFonts w:ascii="Garamond" w:hAnsi="Garamond"/>
          <w:lang w:val="es-ES"/>
        </w:rPr>
        <w:t>2</w:t>
      </w:r>
      <w:r w:rsidRPr="003F1BDD">
        <w:rPr>
          <w:rFonts w:ascii="Garamond" w:hAnsi="Garamond"/>
          <w:lang w:val="es-ES"/>
        </w:rPr>
        <w:t>.</w:t>
      </w:r>
      <w:r w:rsidRPr="003F1BDD">
        <w:rPr>
          <w:rFonts w:ascii="Garamond" w:hAnsi="Garamond"/>
          <w:lang w:val="es-ES"/>
        </w:rPr>
        <w:tab/>
        <w:t>Indique</w:t>
      </w:r>
      <w:r w:rsidR="00A14CC0" w:rsidRPr="003F1BDD">
        <w:rPr>
          <w:rFonts w:ascii="Garamond" w:hAnsi="Garamond"/>
          <w:lang w:val="es-ES"/>
        </w:rPr>
        <w:t xml:space="preserve"> el período en que se reunieron los datos y la información relativos a la FIR, ya sea a) en el momento de la designación, o bien b) para la actualización de la FIR. Obsérvese que </w:t>
      </w:r>
      <w:r w:rsidR="00A14CC0" w:rsidRPr="003F1BDD">
        <w:rPr>
          <w:rFonts w:ascii="Garamond" w:hAnsi="Garamond"/>
          <w:b/>
          <w:lang w:val="es-ES"/>
        </w:rPr>
        <w:t>no</w:t>
      </w:r>
      <w:r w:rsidR="00A14CC0" w:rsidRPr="003F1BDD">
        <w:rPr>
          <w:rFonts w:ascii="Garamond" w:hAnsi="Garamond"/>
          <w:lang w:val="es-ES"/>
        </w:rPr>
        <w:t xml:space="preserve"> se trata de la fecha de rellenado del formulario, sino del período (</w:t>
      </w:r>
      <w:r w:rsidRPr="003F1BDD">
        <w:rPr>
          <w:rFonts w:ascii="Garamond" w:hAnsi="Garamond"/>
          <w:lang w:val="es-ES"/>
        </w:rPr>
        <w:t xml:space="preserve">en sentido </w:t>
      </w:r>
      <w:r w:rsidR="00A14CC0" w:rsidRPr="003F1BDD">
        <w:rPr>
          <w:rFonts w:ascii="Garamond" w:hAnsi="Garamond"/>
          <w:lang w:val="es-ES"/>
        </w:rPr>
        <w:t xml:space="preserve">amplio) durante el que se </w:t>
      </w:r>
      <w:r w:rsidRPr="003F1BDD">
        <w:rPr>
          <w:rFonts w:ascii="Garamond" w:hAnsi="Garamond"/>
          <w:lang w:val="es-ES"/>
        </w:rPr>
        <w:t xml:space="preserve">llevó </w:t>
      </w:r>
      <w:r w:rsidR="00A14CC0" w:rsidRPr="003F1BDD">
        <w:rPr>
          <w:rFonts w:ascii="Garamond" w:hAnsi="Garamond"/>
          <w:lang w:val="es-ES"/>
        </w:rPr>
        <w:t xml:space="preserve">a cabo la investigación y </w:t>
      </w:r>
      <w:r w:rsidRPr="003F1BDD">
        <w:rPr>
          <w:rFonts w:ascii="Garamond" w:hAnsi="Garamond"/>
          <w:lang w:val="es-ES"/>
        </w:rPr>
        <w:t xml:space="preserve">se recopilaron </w:t>
      </w:r>
      <w:r w:rsidR="00A14CC0" w:rsidRPr="003F1BDD">
        <w:rPr>
          <w:rFonts w:ascii="Garamond" w:hAnsi="Garamond"/>
          <w:lang w:val="es-ES"/>
        </w:rPr>
        <w:t>los datos y la información para documentar la FIR.</w:t>
      </w:r>
    </w:p>
    <w:p w:rsidR="00A14CC0" w:rsidRPr="003F1BDD" w:rsidRDefault="00A14CC0" w:rsidP="00DF2424">
      <w:pPr>
        <w:tabs>
          <w:tab w:val="left" w:pos="-1440"/>
        </w:tabs>
        <w:ind w:left="567" w:hanging="567"/>
        <w:rPr>
          <w:rFonts w:ascii="Garamond" w:hAnsi="Garamond"/>
          <w:lang w:val="es-ES"/>
        </w:rPr>
      </w:pPr>
    </w:p>
    <w:p w:rsidR="00A14CC0" w:rsidRPr="003F1BDD" w:rsidRDefault="00A14CC0" w:rsidP="00DF2424">
      <w:pPr>
        <w:tabs>
          <w:tab w:val="left" w:pos="-1440"/>
        </w:tabs>
        <w:ind w:left="567" w:hanging="567"/>
        <w:rPr>
          <w:rFonts w:ascii="Garamond" w:hAnsi="Garamond"/>
          <w:lang w:val="es-ES"/>
        </w:rPr>
      </w:pPr>
      <w:r w:rsidRPr="003F1BDD">
        <w:rPr>
          <w:rFonts w:ascii="Garamond" w:hAnsi="Garamond"/>
          <w:lang w:val="es-ES"/>
        </w:rPr>
        <w:t>28</w:t>
      </w:r>
      <w:r w:rsidR="00F64E43" w:rsidRPr="003F1BDD">
        <w:rPr>
          <w:rFonts w:ascii="Garamond" w:hAnsi="Garamond"/>
          <w:lang w:val="es-ES"/>
        </w:rPr>
        <w:t>3</w:t>
      </w:r>
      <w:r w:rsidRPr="003F1BDD">
        <w:rPr>
          <w:rFonts w:ascii="Garamond" w:hAnsi="Garamond"/>
          <w:lang w:val="es-ES"/>
        </w:rPr>
        <w:t>.</w:t>
      </w:r>
      <w:r w:rsidRPr="003F1BDD">
        <w:rPr>
          <w:rFonts w:ascii="Garamond" w:hAnsi="Garamond"/>
          <w:lang w:val="es-ES"/>
        </w:rPr>
        <w:tab/>
        <w:t>En la Base de Datos sobre los Sitios Ramsar la Secretaría registrará otros datos conexos a la FIR.</w:t>
      </w:r>
    </w:p>
    <w:p w:rsidR="00A14CC0" w:rsidRPr="003F1BDD" w:rsidRDefault="00A14CC0" w:rsidP="00DF2424">
      <w:pPr>
        <w:tabs>
          <w:tab w:val="left" w:pos="-1440"/>
        </w:tabs>
        <w:rPr>
          <w:rFonts w:ascii="Garamond" w:hAnsi="Garamond"/>
          <w:lang w:val="es-ES"/>
        </w:rPr>
      </w:pPr>
    </w:p>
    <w:p w:rsidR="00A14CC0" w:rsidRPr="003F1BDD" w:rsidRDefault="00A14CC0" w:rsidP="00DF2424">
      <w:pPr>
        <w:pStyle w:val="Heading3"/>
        <w:ind w:left="567" w:hanging="567"/>
        <w:jc w:val="left"/>
        <w:rPr>
          <w:i/>
          <w:szCs w:val="24"/>
          <w:u w:val="none"/>
          <w:lang w:val="es-ES"/>
        </w:rPr>
      </w:pPr>
      <w:bookmarkStart w:id="130" w:name="_Toc301966872"/>
      <w:bookmarkStart w:id="131" w:name="_Toc320836712"/>
      <w:bookmarkStart w:id="132" w:name="_Toc320907594"/>
      <w:r w:rsidRPr="003F1BDD">
        <w:rPr>
          <w:i/>
          <w:szCs w:val="24"/>
          <w:u w:val="none"/>
          <w:lang w:val="es-ES"/>
        </w:rPr>
        <w:t>7.2.3</w:t>
      </w:r>
      <w:r w:rsidRPr="003F1BDD">
        <w:rPr>
          <w:i/>
          <w:szCs w:val="24"/>
          <w:u w:val="none"/>
          <w:lang w:val="es-ES"/>
        </w:rPr>
        <w:tab/>
      </w:r>
      <w:bookmarkEnd w:id="130"/>
      <w:r w:rsidRPr="003F1BDD">
        <w:rPr>
          <w:i/>
          <w:szCs w:val="24"/>
          <w:u w:val="none"/>
          <w:lang w:val="es-ES"/>
        </w:rPr>
        <w:t>País</w:t>
      </w:r>
      <w:bookmarkEnd w:id="131"/>
      <w:bookmarkEnd w:id="132"/>
    </w:p>
    <w:p w:rsidR="00A14CC0" w:rsidRPr="003F1BDD" w:rsidRDefault="00A14CC0" w:rsidP="00DF2424">
      <w:pPr>
        <w:shd w:val="clear" w:color="auto" w:fill="F2DBDB"/>
        <w:ind w:left="567" w:hanging="567"/>
        <w:rPr>
          <w:rFonts w:ascii="Garamond" w:hAnsi="Garamond"/>
          <w:b/>
          <w:lang w:val="es-ES"/>
        </w:rPr>
      </w:pPr>
      <w:r w:rsidRPr="003F1BDD">
        <w:rPr>
          <w:rFonts w:ascii="Garamond" w:hAnsi="Garamond"/>
          <w:b/>
          <w:lang w:val="es-ES"/>
        </w:rPr>
        <w:tab/>
      </w:r>
      <w:r w:rsidRPr="003F1BDD">
        <w:rPr>
          <w:rFonts w:ascii="Garamond" w:hAnsi="Garamond"/>
          <w:b/>
          <w:lang w:val="es-ES"/>
        </w:rPr>
        <w:sym w:font="Wingdings" w:char="F046"/>
      </w:r>
      <w:r w:rsidRPr="003F1BDD">
        <w:rPr>
          <w:rFonts w:ascii="Garamond" w:hAnsi="Garamond"/>
          <w:b/>
          <w:lang w:val="es-ES"/>
        </w:rPr>
        <w:t xml:space="preserve"> Campo 3 de la FIR</w:t>
      </w:r>
    </w:p>
    <w:p w:rsidR="00A14CC0" w:rsidRPr="003F1BDD" w:rsidRDefault="00A14CC0" w:rsidP="00DF2424">
      <w:pPr>
        <w:tabs>
          <w:tab w:val="left" w:pos="-1440"/>
        </w:tabs>
        <w:ind w:left="567" w:hanging="567"/>
        <w:rPr>
          <w:rFonts w:ascii="Garamond" w:hAnsi="Garamond"/>
          <w:lang w:val="es-ES"/>
        </w:rPr>
      </w:pPr>
    </w:p>
    <w:p w:rsidR="00A14CC0" w:rsidRPr="003F1BDD" w:rsidRDefault="00A14CC0" w:rsidP="00DF2424">
      <w:pPr>
        <w:tabs>
          <w:tab w:val="left" w:pos="-1440"/>
        </w:tabs>
        <w:ind w:left="567" w:hanging="567"/>
        <w:rPr>
          <w:rFonts w:ascii="Garamond" w:hAnsi="Garamond"/>
          <w:lang w:val="es-ES"/>
        </w:rPr>
      </w:pPr>
      <w:r w:rsidRPr="003F1BDD">
        <w:rPr>
          <w:rFonts w:ascii="Garamond" w:hAnsi="Garamond"/>
          <w:lang w:val="es-ES"/>
        </w:rPr>
        <w:t>28</w:t>
      </w:r>
      <w:r w:rsidR="00F64E43" w:rsidRPr="003F1BDD">
        <w:rPr>
          <w:rFonts w:ascii="Garamond" w:hAnsi="Garamond"/>
          <w:lang w:val="es-ES"/>
        </w:rPr>
        <w:t>4</w:t>
      </w:r>
      <w:r w:rsidRPr="003F1BDD">
        <w:rPr>
          <w:rFonts w:ascii="Garamond" w:hAnsi="Garamond"/>
          <w:lang w:val="es-ES"/>
        </w:rPr>
        <w:t>.</w:t>
      </w:r>
      <w:r w:rsidRPr="003F1BDD">
        <w:rPr>
          <w:rFonts w:ascii="Garamond" w:hAnsi="Garamond"/>
          <w:lang w:val="es-ES"/>
        </w:rPr>
        <w:tab/>
        <w:t>La versión oficial (corta) del nombre de la Parte Contratante/del país.</w:t>
      </w:r>
    </w:p>
    <w:p w:rsidR="00A14CC0" w:rsidRPr="003F1BDD" w:rsidRDefault="00A14CC0" w:rsidP="00DF2424">
      <w:pPr>
        <w:tabs>
          <w:tab w:val="left" w:pos="-1440"/>
        </w:tabs>
        <w:ind w:left="567" w:hanging="567"/>
        <w:rPr>
          <w:rFonts w:ascii="Garamond" w:hAnsi="Garamond"/>
          <w:lang w:val="es-ES"/>
        </w:rPr>
      </w:pPr>
    </w:p>
    <w:p w:rsidR="005B59E3" w:rsidRPr="003F1BDD" w:rsidRDefault="00A14CC0" w:rsidP="00DF2424">
      <w:pPr>
        <w:pStyle w:val="Heading3"/>
        <w:ind w:left="567" w:hanging="567"/>
        <w:jc w:val="left"/>
        <w:rPr>
          <w:i/>
          <w:szCs w:val="24"/>
          <w:u w:val="none"/>
          <w:lang w:val="es-ES"/>
        </w:rPr>
      </w:pPr>
      <w:bookmarkStart w:id="133" w:name="_Toc301966873"/>
      <w:bookmarkStart w:id="134" w:name="_Toc320836713"/>
      <w:bookmarkStart w:id="135" w:name="_Toc320907595"/>
      <w:r w:rsidRPr="003F1BDD">
        <w:rPr>
          <w:i/>
          <w:szCs w:val="24"/>
          <w:u w:val="none"/>
          <w:lang w:val="es-ES"/>
        </w:rPr>
        <w:t>7.2.4</w:t>
      </w:r>
      <w:r w:rsidRPr="003F1BDD">
        <w:rPr>
          <w:i/>
          <w:szCs w:val="24"/>
          <w:u w:val="none"/>
          <w:lang w:val="es-ES"/>
        </w:rPr>
        <w:tab/>
        <w:t>Nombre del Sitio Ramsar</w:t>
      </w:r>
      <w:bookmarkEnd w:id="133"/>
      <w:bookmarkEnd w:id="134"/>
      <w:bookmarkEnd w:id="135"/>
    </w:p>
    <w:p w:rsidR="00A14CC0" w:rsidRPr="003F1BDD" w:rsidRDefault="00A14CC0" w:rsidP="00DF2424">
      <w:pPr>
        <w:shd w:val="clear" w:color="auto" w:fill="F2DBDB"/>
        <w:ind w:left="567" w:hanging="567"/>
        <w:rPr>
          <w:rFonts w:ascii="Garamond" w:hAnsi="Garamond"/>
          <w:b/>
          <w:lang w:val="es-ES"/>
        </w:rPr>
      </w:pPr>
      <w:r w:rsidRPr="003F1BDD">
        <w:rPr>
          <w:rFonts w:ascii="Garamond" w:hAnsi="Garamond"/>
          <w:b/>
          <w:lang w:val="es-ES"/>
        </w:rPr>
        <w:tab/>
      </w:r>
      <w:r w:rsidRPr="003F1BDD">
        <w:rPr>
          <w:rFonts w:ascii="Garamond" w:hAnsi="Garamond"/>
          <w:b/>
          <w:lang w:val="es-ES"/>
        </w:rPr>
        <w:sym w:font="Wingdings" w:char="F046"/>
      </w:r>
      <w:r w:rsidRPr="003F1BDD">
        <w:rPr>
          <w:rFonts w:ascii="Garamond" w:hAnsi="Garamond"/>
          <w:b/>
          <w:lang w:val="es-ES"/>
        </w:rPr>
        <w:t xml:space="preserve"> Campo 4 de la FIR</w:t>
      </w:r>
    </w:p>
    <w:p w:rsidR="00A14CC0" w:rsidRPr="003F1BDD" w:rsidRDefault="00A14CC0" w:rsidP="00DF2424">
      <w:pPr>
        <w:numPr>
          <w:ilvl w:val="0"/>
          <w:numId w:val="21"/>
        </w:numPr>
        <w:shd w:val="clear" w:color="auto" w:fill="F2DBDB"/>
        <w:ind w:left="567" w:hanging="567"/>
        <w:rPr>
          <w:rFonts w:ascii="Garamond" w:hAnsi="Garamond"/>
          <w:b/>
          <w:lang w:val="es-ES"/>
        </w:rPr>
      </w:pPr>
      <w:r w:rsidRPr="003F1BDD">
        <w:rPr>
          <w:rFonts w:ascii="Garamond" w:hAnsi="Garamond"/>
          <w:b/>
          <w:lang w:val="es-ES"/>
        </w:rPr>
        <w:t>Consulte también: Apéndice C - Lineamientos adicionales para suministrar mapas</w:t>
      </w:r>
    </w:p>
    <w:p w:rsidR="00A14CC0" w:rsidRPr="003F1BDD" w:rsidRDefault="00A14CC0" w:rsidP="00DF2424">
      <w:pPr>
        <w:tabs>
          <w:tab w:val="left" w:pos="-1440"/>
        </w:tabs>
        <w:ind w:left="567" w:hanging="567"/>
        <w:rPr>
          <w:rFonts w:ascii="Garamond" w:hAnsi="Garamond"/>
          <w:lang w:val="es-ES"/>
        </w:rPr>
      </w:pPr>
    </w:p>
    <w:p w:rsidR="00A14CC0" w:rsidRPr="003F1BDD" w:rsidRDefault="00A14CC0" w:rsidP="00DF2424">
      <w:pPr>
        <w:tabs>
          <w:tab w:val="left" w:pos="-1440"/>
        </w:tabs>
        <w:ind w:left="567" w:hanging="567"/>
        <w:rPr>
          <w:rFonts w:ascii="Garamond" w:hAnsi="Garamond"/>
          <w:b/>
          <w:lang w:val="es-ES"/>
        </w:rPr>
      </w:pPr>
      <w:r w:rsidRPr="003F1BDD">
        <w:rPr>
          <w:rFonts w:ascii="Garamond" w:hAnsi="Garamond"/>
          <w:lang w:val="es-ES"/>
        </w:rPr>
        <w:t>28</w:t>
      </w:r>
      <w:r w:rsidR="00F64E43" w:rsidRPr="003F1BDD">
        <w:rPr>
          <w:rFonts w:ascii="Garamond" w:hAnsi="Garamond"/>
          <w:lang w:val="es-ES"/>
        </w:rPr>
        <w:t>5</w:t>
      </w:r>
      <w:r w:rsidRPr="003F1BDD">
        <w:rPr>
          <w:rFonts w:ascii="Garamond" w:hAnsi="Garamond"/>
          <w:lang w:val="es-ES"/>
        </w:rPr>
        <w:t>.</w:t>
      </w:r>
      <w:r w:rsidRPr="003F1BDD">
        <w:rPr>
          <w:rFonts w:ascii="Garamond" w:hAnsi="Garamond"/>
          <w:lang w:val="es-ES"/>
        </w:rPr>
        <w:tab/>
        <w:t>El nombre oficial del sitio designado en uno de los tres idiomas oficiales (español, francés o inglés) de la Convención. Cerciórese de que el nombre del sitio empleado en esta sección y en los mapas suministrados es el mismo (</w:t>
      </w:r>
      <w:r w:rsidR="003B0E90" w:rsidRPr="003F1BDD">
        <w:rPr>
          <w:rFonts w:ascii="Garamond" w:hAnsi="Garamond"/>
          <w:lang w:val="es-ES"/>
        </w:rPr>
        <w:t>véase</w:t>
      </w:r>
      <w:r w:rsidRPr="003F1BDD">
        <w:rPr>
          <w:rFonts w:ascii="Garamond" w:hAnsi="Garamond"/>
          <w:lang w:val="es-ES"/>
        </w:rPr>
        <w:t xml:space="preserve"> también el Apéndice C). </w:t>
      </w:r>
      <w:r w:rsidRPr="003F1BDD">
        <w:rPr>
          <w:rFonts w:ascii="Garamond" w:hAnsi="Garamond"/>
          <w:b/>
          <w:lang w:val="es-ES"/>
        </w:rPr>
        <w:t xml:space="preserve">Este nombre </w:t>
      </w:r>
      <w:r w:rsidR="003B0E90" w:rsidRPr="003F1BDD">
        <w:rPr>
          <w:rFonts w:ascii="Garamond" w:hAnsi="Garamond"/>
          <w:b/>
          <w:lang w:val="es-ES"/>
        </w:rPr>
        <w:t xml:space="preserve">oficial </w:t>
      </w:r>
      <w:r w:rsidRPr="003F1BDD">
        <w:rPr>
          <w:rFonts w:ascii="Garamond" w:hAnsi="Garamond"/>
          <w:b/>
          <w:lang w:val="es-ES"/>
        </w:rPr>
        <w:t xml:space="preserve">se reproducirá literalmente cuando el sitio sea añadido a la Lista de Ramsar. </w:t>
      </w:r>
    </w:p>
    <w:p w:rsidR="00A14CC0" w:rsidRPr="003F1BDD" w:rsidRDefault="00A14CC0" w:rsidP="00DF2424">
      <w:pPr>
        <w:tabs>
          <w:tab w:val="left" w:pos="-1440"/>
        </w:tabs>
        <w:ind w:left="567" w:hanging="567"/>
        <w:rPr>
          <w:rFonts w:ascii="Garamond" w:hAnsi="Garamond"/>
          <w:b/>
          <w:lang w:val="es-ES"/>
        </w:rPr>
      </w:pPr>
    </w:p>
    <w:p w:rsidR="00A14CC0" w:rsidRPr="003F1BDD" w:rsidRDefault="00A14CC0" w:rsidP="00DF2424">
      <w:pPr>
        <w:tabs>
          <w:tab w:val="left" w:pos="-1440"/>
        </w:tabs>
        <w:ind w:left="567" w:hanging="567"/>
        <w:rPr>
          <w:rFonts w:ascii="Garamond" w:hAnsi="Garamond"/>
          <w:lang w:val="es-ES"/>
        </w:rPr>
      </w:pPr>
      <w:r w:rsidRPr="003F1BDD">
        <w:rPr>
          <w:rFonts w:ascii="Garamond" w:hAnsi="Garamond"/>
          <w:lang w:val="es-ES"/>
        </w:rPr>
        <w:t>28</w:t>
      </w:r>
      <w:r w:rsidR="00F64E43" w:rsidRPr="003F1BDD">
        <w:rPr>
          <w:rFonts w:ascii="Garamond" w:hAnsi="Garamond"/>
          <w:lang w:val="es-ES"/>
        </w:rPr>
        <w:t>6</w:t>
      </w:r>
      <w:r w:rsidRPr="003F1BDD">
        <w:rPr>
          <w:rFonts w:ascii="Garamond" w:hAnsi="Garamond"/>
          <w:lang w:val="es-ES"/>
        </w:rPr>
        <w:t>.</w:t>
      </w:r>
      <w:r w:rsidRPr="003F1BDD">
        <w:rPr>
          <w:rFonts w:ascii="Garamond" w:hAnsi="Garamond"/>
          <w:lang w:val="es-ES"/>
        </w:rPr>
        <w:tab/>
        <w:t xml:space="preserve">Si se considera conveniente, tras el nombre oficial se puede indicar un nombre alternativo, por ejemplo en una lengua local. </w:t>
      </w:r>
    </w:p>
    <w:p w:rsidR="00A14CC0" w:rsidRPr="003F1BDD" w:rsidRDefault="00A14CC0" w:rsidP="00DF2424">
      <w:pPr>
        <w:tabs>
          <w:tab w:val="left" w:pos="-1440"/>
        </w:tabs>
        <w:rPr>
          <w:rFonts w:ascii="Garamond" w:hAnsi="Garamond"/>
          <w:lang w:val="es-ES"/>
        </w:rPr>
      </w:pPr>
    </w:p>
    <w:p w:rsidR="005B59E3" w:rsidRPr="003F1BDD" w:rsidRDefault="00A14CC0" w:rsidP="00DF2424">
      <w:pPr>
        <w:pStyle w:val="Heading3"/>
        <w:ind w:left="567" w:hanging="567"/>
        <w:jc w:val="left"/>
        <w:rPr>
          <w:i/>
          <w:szCs w:val="24"/>
          <w:u w:val="none"/>
          <w:lang w:val="es-ES"/>
        </w:rPr>
      </w:pPr>
      <w:bookmarkStart w:id="136" w:name="_Toc301966874"/>
      <w:bookmarkStart w:id="137" w:name="_Toc320836714"/>
      <w:bookmarkStart w:id="138" w:name="_Toc320907596"/>
      <w:r w:rsidRPr="003F1BDD">
        <w:rPr>
          <w:i/>
          <w:szCs w:val="24"/>
          <w:u w:val="none"/>
          <w:lang w:val="es-ES"/>
        </w:rPr>
        <w:t>7.2.5</w:t>
      </w:r>
      <w:r w:rsidRPr="003F1BDD">
        <w:rPr>
          <w:i/>
          <w:szCs w:val="24"/>
          <w:u w:val="none"/>
          <w:lang w:val="es-ES"/>
        </w:rPr>
        <w:tab/>
      </w:r>
      <w:bookmarkEnd w:id="136"/>
      <w:r w:rsidRPr="003F1BDD">
        <w:rPr>
          <w:i/>
          <w:szCs w:val="24"/>
          <w:u w:val="none"/>
          <w:lang w:val="es-ES"/>
        </w:rPr>
        <w:t>Designación de nuevos Sitios Ramsar o actualización de la información relativa a uno ya existente</w:t>
      </w:r>
      <w:bookmarkEnd w:id="137"/>
      <w:bookmarkEnd w:id="138"/>
    </w:p>
    <w:p w:rsidR="00A14CC0" w:rsidRPr="003F1BDD" w:rsidRDefault="00A14CC0" w:rsidP="00DF2424">
      <w:pPr>
        <w:shd w:val="clear" w:color="auto" w:fill="F2DBDB"/>
        <w:ind w:left="567" w:hanging="567"/>
        <w:rPr>
          <w:rFonts w:ascii="Garamond" w:hAnsi="Garamond"/>
          <w:b/>
          <w:lang w:val="es-ES"/>
        </w:rPr>
      </w:pPr>
      <w:r w:rsidRPr="003F1BDD">
        <w:rPr>
          <w:rFonts w:ascii="Garamond" w:hAnsi="Garamond"/>
          <w:b/>
          <w:lang w:val="es-ES"/>
        </w:rPr>
        <w:tab/>
      </w:r>
      <w:r w:rsidRPr="003F1BDD">
        <w:rPr>
          <w:rFonts w:ascii="Garamond" w:hAnsi="Garamond"/>
          <w:b/>
          <w:lang w:val="es-ES"/>
        </w:rPr>
        <w:sym w:font="Wingdings" w:char="F046"/>
      </w:r>
      <w:r w:rsidRPr="003F1BDD">
        <w:rPr>
          <w:rFonts w:ascii="Garamond" w:hAnsi="Garamond"/>
          <w:b/>
          <w:lang w:val="es-ES"/>
        </w:rPr>
        <w:t xml:space="preserve"> Campo 5 de la FIR</w:t>
      </w:r>
    </w:p>
    <w:p w:rsidR="00A14CC0" w:rsidRPr="003F1BDD" w:rsidRDefault="00A14CC0" w:rsidP="00DF2424">
      <w:pPr>
        <w:tabs>
          <w:tab w:val="left" w:pos="-1440"/>
        </w:tabs>
        <w:ind w:left="567" w:hanging="567"/>
        <w:rPr>
          <w:rFonts w:ascii="Garamond" w:hAnsi="Garamond"/>
          <w:lang w:val="es-ES"/>
        </w:rPr>
      </w:pPr>
      <w:r w:rsidRPr="003F1BDD">
        <w:rPr>
          <w:rFonts w:ascii="Garamond" w:hAnsi="Garamond"/>
          <w:lang w:val="es-ES"/>
        </w:rPr>
        <w:t>28</w:t>
      </w:r>
      <w:r w:rsidR="00F64E43" w:rsidRPr="003F1BDD">
        <w:rPr>
          <w:rFonts w:ascii="Garamond" w:hAnsi="Garamond"/>
          <w:lang w:val="es-ES"/>
        </w:rPr>
        <w:t>7</w:t>
      </w:r>
      <w:r w:rsidRPr="003F1BDD">
        <w:rPr>
          <w:rFonts w:ascii="Garamond" w:hAnsi="Garamond"/>
          <w:lang w:val="es-ES"/>
        </w:rPr>
        <w:t>.</w:t>
      </w:r>
      <w:r w:rsidRPr="003F1BDD">
        <w:rPr>
          <w:rFonts w:ascii="Garamond" w:hAnsi="Garamond"/>
          <w:lang w:val="es-ES"/>
        </w:rPr>
        <w:tab/>
        <w:t>Indique</w:t>
      </w:r>
      <w:r w:rsidRPr="003F1BDD">
        <w:rPr>
          <w:rFonts w:ascii="Garamond" w:hAnsi="Garamond"/>
          <w:b/>
          <w:lang w:val="es-ES"/>
        </w:rPr>
        <w:t xml:space="preserve"> </w:t>
      </w:r>
      <w:r w:rsidRPr="003F1BDD">
        <w:rPr>
          <w:rFonts w:ascii="Garamond" w:hAnsi="Garamond"/>
          <w:lang w:val="es-ES"/>
        </w:rPr>
        <w:t xml:space="preserve">en </w:t>
      </w:r>
      <w:r w:rsidR="003B0E90" w:rsidRPr="003F1BDD">
        <w:rPr>
          <w:rFonts w:ascii="Garamond" w:hAnsi="Garamond"/>
          <w:lang w:val="es-ES"/>
        </w:rPr>
        <w:t xml:space="preserve">este campo </w:t>
      </w:r>
      <w:r w:rsidRPr="003F1BDD">
        <w:rPr>
          <w:rFonts w:ascii="Garamond" w:hAnsi="Garamond"/>
          <w:lang w:val="es-ES"/>
        </w:rPr>
        <w:t xml:space="preserve">si la FIR se presenta para la designación de un nuevo </w:t>
      </w:r>
      <w:r w:rsidR="00283063" w:rsidRPr="003F1BDD">
        <w:rPr>
          <w:rFonts w:ascii="Garamond" w:hAnsi="Garamond"/>
          <w:lang w:val="es-ES"/>
        </w:rPr>
        <w:t xml:space="preserve">Sitio </w:t>
      </w:r>
      <w:r w:rsidRPr="003F1BDD">
        <w:rPr>
          <w:rFonts w:ascii="Garamond" w:hAnsi="Garamond"/>
          <w:lang w:val="es-ES"/>
        </w:rPr>
        <w:t xml:space="preserve">Ramsar, o como actualización de un </w:t>
      </w:r>
      <w:r w:rsidR="00283063" w:rsidRPr="003F1BDD">
        <w:rPr>
          <w:rFonts w:ascii="Garamond" w:hAnsi="Garamond"/>
          <w:lang w:val="es-ES"/>
        </w:rPr>
        <w:t xml:space="preserve">Sitio </w:t>
      </w:r>
      <w:r w:rsidRPr="003F1BDD">
        <w:rPr>
          <w:rFonts w:ascii="Garamond" w:hAnsi="Garamond"/>
          <w:lang w:val="es-ES"/>
        </w:rPr>
        <w:t xml:space="preserve">Ramsar ya designado. Si la FIR es una actualización de un sitio existente, sírvase completar </w:t>
      </w:r>
      <w:r w:rsidR="003B0E90" w:rsidRPr="003F1BDD">
        <w:rPr>
          <w:rFonts w:ascii="Garamond" w:hAnsi="Garamond"/>
          <w:lang w:val="es-ES"/>
        </w:rPr>
        <w:t xml:space="preserve">el campo </w:t>
      </w:r>
      <w:r w:rsidRPr="003F1BDD">
        <w:rPr>
          <w:rFonts w:ascii="Garamond" w:hAnsi="Garamond"/>
          <w:lang w:val="es-ES"/>
        </w:rPr>
        <w:t xml:space="preserve">6 de la FIR (véase a continuación). </w:t>
      </w:r>
    </w:p>
    <w:p w:rsidR="00A14CC0" w:rsidRPr="003F1BDD" w:rsidRDefault="00A14CC0" w:rsidP="00DF2424">
      <w:pPr>
        <w:tabs>
          <w:tab w:val="left" w:pos="-1440"/>
        </w:tabs>
        <w:ind w:left="567" w:hanging="567"/>
        <w:rPr>
          <w:rFonts w:ascii="Garamond" w:hAnsi="Garamond"/>
          <w:lang w:val="es-ES"/>
        </w:rPr>
      </w:pPr>
    </w:p>
    <w:p w:rsidR="005B59E3" w:rsidRPr="003F1BDD" w:rsidRDefault="00A14CC0" w:rsidP="00DF2424">
      <w:pPr>
        <w:pStyle w:val="Heading3"/>
        <w:ind w:left="567" w:hanging="567"/>
        <w:jc w:val="left"/>
        <w:rPr>
          <w:i/>
          <w:szCs w:val="24"/>
          <w:u w:val="none"/>
          <w:lang w:val="es-ES"/>
        </w:rPr>
      </w:pPr>
      <w:bookmarkStart w:id="139" w:name="_Toc320836715"/>
      <w:bookmarkStart w:id="140" w:name="_Toc320907597"/>
      <w:bookmarkStart w:id="141" w:name="_Toc301966875"/>
      <w:r w:rsidRPr="003F1BDD">
        <w:rPr>
          <w:i/>
          <w:szCs w:val="24"/>
          <w:u w:val="none"/>
          <w:lang w:val="es-ES"/>
        </w:rPr>
        <w:t>7.2.6</w:t>
      </w:r>
      <w:r w:rsidRPr="003F1BDD">
        <w:rPr>
          <w:i/>
          <w:szCs w:val="24"/>
          <w:u w:val="none"/>
          <w:lang w:val="es-ES"/>
        </w:rPr>
        <w:tab/>
        <w:t>Actualización de la FIR: registro de los cambios en el sitio desde su designación o anterior actualización</w:t>
      </w:r>
      <w:bookmarkEnd w:id="139"/>
      <w:bookmarkEnd w:id="140"/>
      <w:r w:rsidRPr="003F1BDD">
        <w:rPr>
          <w:i/>
          <w:szCs w:val="24"/>
          <w:u w:val="none"/>
          <w:lang w:val="es-ES"/>
        </w:rPr>
        <w:t xml:space="preserve"> </w:t>
      </w:r>
      <w:bookmarkEnd w:id="141"/>
    </w:p>
    <w:p w:rsidR="00A14CC0" w:rsidRPr="003F1BDD" w:rsidRDefault="00A14CC0" w:rsidP="00DF2424">
      <w:pPr>
        <w:shd w:val="clear" w:color="auto" w:fill="F2DBDB"/>
        <w:ind w:left="567" w:hanging="567"/>
        <w:rPr>
          <w:rFonts w:ascii="Garamond" w:hAnsi="Garamond"/>
          <w:b/>
          <w:lang w:val="es-ES"/>
        </w:rPr>
      </w:pPr>
      <w:r w:rsidRPr="003F1BDD">
        <w:rPr>
          <w:rFonts w:ascii="Garamond" w:hAnsi="Garamond"/>
          <w:b/>
          <w:lang w:val="es-ES"/>
        </w:rPr>
        <w:tab/>
      </w:r>
      <w:r w:rsidRPr="003F1BDD">
        <w:rPr>
          <w:rFonts w:ascii="Garamond" w:hAnsi="Garamond"/>
          <w:b/>
          <w:lang w:val="es-ES"/>
        </w:rPr>
        <w:sym w:font="Wingdings" w:char="F046"/>
      </w:r>
      <w:r w:rsidRPr="003F1BDD">
        <w:rPr>
          <w:rFonts w:ascii="Garamond" w:hAnsi="Garamond"/>
          <w:b/>
          <w:lang w:val="es-ES"/>
        </w:rPr>
        <w:t xml:space="preserve"> Campo 6 de la FIR</w:t>
      </w:r>
    </w:p>
    <w:p w:rsidR="00A14CC0" w:rsidRPr="003F1BDD" w:rsidRDefault="00A14CC0" w:rsidP="00DF2424">
      <w:pPr>
        <w:tabs>
          <w:tab w:val="left" w:pos="-1440"/>
        </w:tabs>
        <w:ind w:left="567" w:hanging="567"/>
        <w:rPr>
          <w:rFonts w:ascii="Garamond" w:hAnsi="Garamond"/>
          <w:lang w:val="es-ES"/>
        </w:rPr>
      </w:pPr>
    </w:p>
    <w:p w:rsidR="00A14CC0" w:rsidRPr="003F1BDD" w:rsidRDefault="00A14CC0" w:rsidP="00DF2424">
      <w:pPr>
        <w:tabs>
          <w:tab w:val="left" w:pos="-1440"/>
        </w:tabs>
        <w:ind w:left="567" w:hanging="567"/>
        <w:rPr>
          <w:rFonts w:ascii="Garamond" w:hAnsi="Garamond"/>
          <w:lang w:val="es-ES"/>
        </w:rPr>
      </w:pPr>
      <w:r w:rsidRPr="003F1BDD">
        <w:rPr>
          <w:rFonts w:ascii="Garamond" w:hAnsi="Garamond"/>
          <w:lang w:val="es-ES"/>
        </w:rPr>
        <w:t>28</w:t>
      </w:r>
      <w:r w:rsidR="00F64E43" w:rsidRPr="003F1BDD">
        <w:rPr>
          <w:rFonts w:ascii="Garamond" w:hAnsi="Garamond"/>
          <w:lang w:val="es-ES"/>
        </w:rPr>
        <w:t>8</w:t>
      </w:r>
      <w:r w:rsidRPr="003F1BDD">
        <w:rPr>
          <w:rFonts w:ascii="Garamond" w:hAnsi="Garamond"/>
          <w:lang w:val="es-ES"/>
        </w:rPr>
        <w:t>.</w:t>
      </w:r>
      <w:r w:rsidRPr="003F1BDD">
        <w:rPr>
          <w:rFonts w:ascii="Garamond" w:hAnsi="Garamond"/>
          <w:lang w:val="es-ES"/>
        </w:rPr>
        <w:tab/>
        <w:t xml:space="preserve">El campo 6 de la FIR se aplica solo en caso de actualizaciones de la FIR para un Sitio Ramsar ya existente y únicamente se debe rellenar en ese caso. </w:t>
      </w:r>
    </w:p>
    <w:p w:rsidR="00A14CC0" w:rsidRPr="003F1BDD" w:rsidRDefault="00A14CC0" w:rsidP="00DF2424">
      <w:pPr>
        <w:tabs>
          <w:tab w:val="left" w:pos="-1440"/>
        </w:tabs>
        <w:ind w:left="567" w:hanging="567"/>
        <w:rPr>
          <w:rFonts w:ascii="Garamond" w:hAnsi="Garamond"/>
          <w:lang w:val="es-ES"/>
        </w:rPr>
      </w:pPr>
    </w:p>
    <w:p w:rsidR="00A14CC0" w:rsidRPr="003F1BDD" w:rsidRDefault="00A14CC0" w:rsidP="00DF2424">
      <w:pPr>
        <w:tabs>
          <w:tab w:val="left" w:pos="-1440"/>
        </w:tabs>
        <w:ind w:left="567" w:hanging="567"/>
        <w:rPr>
          <w:rFonts w:ascii="Garamond" w:hAnsi="Garamond"/>
          <w:lang w:val="es-ES"/>
        </w:rPr>
      </w:pPr>
      <w:r w:rsidRPr="003F1BDD">
        <w:rPr>
          <w:rFonts w:ascii="Garamond" w:hAnsi="Garamond"/>
          <w:lang w:val="es-ES"/>
        </w:rPr>
        <w:t>28</w:t>
      </w:r>
      <w:r w:rsidR="00F64E43" w:rsidRPr="003F1BDD">
        <w:rPr>
          <w:rFonts w:ascii="Garamond" w:hAnsi="Garamond"/>
          <w:lang w:val="es-ES"/>
        </w:rPr>
        <w:t>9</w:t>
      </w:r>
      <w:r w:rsidRPr="003F1BDD">
        <w:rPr>
          <w:rFonts w:ascii="Garamond" w:hAnsi="Garamond"/>
          <w:lang w:val="es-ES"/>
        </w:rPr>
        <w:t>.</w:t>
      </w:r>
      <w:r w:rsidRPr="003F1BDD">
        <w:rPr>
          <w:rFonts w:ascii="Garamond" w:hAnsi="Garamond"/>
          <w:lang w:val="es-ES"/>
        </w:rPr>
        <w:tab/>
        <w:t xml:space="preserve">El campo 6a busca información acerca de si se han producido cambios en los límites y/o el área del sitio desde que </w:t>
      </w:r>
      <w:r w:rsidR="003B0E90" w:rsidRPr="003F1BDD">
        <w:rPr>
          <w:rFonts w:ascii="Garamond" w:hAnsi="Garamond"/>
          <w:lang w:val="es-ES"/>
        </w:rPr>
        <w:t xml:space="preserve">se presentó </w:t>
      </w:r>
      <w:r w:rsidRPr="003F1BDD">
        <w:rPr>
          <w:rFonts w:ascii="Garamond" w:hAnsi="Garamond"/>
          <w:lang w:val="es-ES"/>
        </w:rPr>
        <w:t xml:space="preserve">la anterior FIR. Si se han producido cambios en el límite del sitio designado y/o área del mismo, </w:t>
      </w:r>
      <w:r w:rsidR="00113AD6" w:rsidRPr="003F1BDD">
        <w:rPr>
          <w:rFonts w:ascii="Garamond" w:hAnsi="Garamond"/>
          <w:lang w:val="es-ES"/>
        </w:rPr>
        <w:t xml:space="preserve">marque </w:t>
      </w:r>
      <w:r w:rsidRPr="003F1BDD">
        <w:rPr>
          <w:rFonts w:ascii="Garamond" w:hAnsi="Garamond"/>
          <w:lang w:val="es-ES"/>
        </w:rPr>
        <w:t xml:space="preserve">con una cruz la casilla o casillas correspondientes para indicar el tipo de cambio que se </w:t>
      </w:r>
      <w:r w:rsidR="00113AD6" w:rsidRPr="003F1BDD">
        <w:rPr>
          <w:rFonts w:ascii="Garamond" w:hAnsi="Garamond"/>
          <w:lang w:val="es-ES"/>
        </w:rPr>
        <w:t>ha producido</w:t>
      </w:r>
      <w:r w:rsidRPr="003F1BDD">
        <w:rPr>
          <w:rFonts w:ascii="Garamond" w:hAnsi="Garamond"/>
          <w:lang w:val="es-ES"/>
        </w:rPr>
        <w:t xml:space="preserve">. </w:t>
      </w:r>
      <w:r w:rsidR="00474539" w:rsidRPr="003F1BDD">
        <w:rPr>
          <w:rFonts w:ascii="Garamond" w:hAnsi="Garamond"/>
          <w:lang w:val="es-ES"/>
        </w:rPr>
        <w:t xml:space="preserve">En la figura </w:t>
      </w:r>
      <w:r w:rsidR="00651E17" w:rsidRPr="003F1BDD">
        <w:rPr>
          <w:rFonts w:ascii="Garamond" w:hAnsi="Garamond"/>
          <w:lang w:val="es-ES"/>
        </w:rPr>
        <w:t xml:space="preserve">que sigue </w:t>
      </w:r>
      <w:r w:rsidR="00474539" w:rsidRPr="003F1BDD">
        <w:rPr>
          <w:rFonts w:ascii="Garamond" w:hAnsi="Garamond"/>
          <w:lang w:val="es-ES"/>
        </w:rPr>
        <w:t xml:space="preserve">a continuación se resume de forma sencilla la secuencia lógica de </w:t>
      </w:r>
      <w:r w:rsidR="00FA7339" w:rsidRPr="003F1BDD">
        <w:rPr>
          <w:rFonts w:ascii="Garamond" w:hAnsi="Garamond"/>
          <w:lang w:val="es-ES"/>
        </w:rPr>
        <w:t>las distintas posibilidades de selección del campo 6b.</w:t>
      </w:r>
    </w:p>
    <w:p w:rsidR="00A14CC0" w:rsidRPr="003F1BDD" w:rsidRDefault="00A14CC0" w:rsidP="00DF2424">
      <w:pPr>
        <w:tabs>
          <w:tab w:val="left" w:pos="-1440"/>
        </w:tabs>
        <w:ind w:left="567" w:hanging="567"/>
        <w:rPr>
          <w:rFonts w:ascii="Garamond" w:hAnsi="Garamond"/>
          <w:lang w:val="es-ES"/>
        </w:rPr>
      </w:pPr>
    </w:p>
    <w:p w:rsidR="00474539" w:rsidRPr="003F1BDD" w:rsidRDefault="00B50980" w:rsidP="00DF2424">
      <w:pPr>
        <w:ind w:left="567" w:hanging="567"/>
        <w:rPr>
          <w:rFonts w:ascii="Garamond" w:hAnsi="Garamond"/>
          <w:color w:val="000000"/>
          <w:lang w:val="es-ES"/>
        </w:rPr>
      </w:pPr>
      <w:r>
        <w:rPr>
          <w:rFonts w:ascii="Garamond" w:hAnsi="Garamond"/>
          <w:noProof/>
          <w:szCs w:val="24"/>
        </w:rPr>
        <w:lastRenderedPageBreak/>
        <w:pict>
          <v:shapetype id="_x0000_t202" coordsize="21600,21600" o:spt="202" path="m,l,21600r21600,l21600,xe">
            <v:stroke joinstyle="miter"/>
            <v:path gradientshapeok="t" o:connecttype="rect"/>
          </v:shapetype>
          <v:shape id="_x0000_s1043" type="#_x0000_t202" style="position:absolute;left:0;text-align:left;margin-left:117.6pt;margin-top:259.35pt;width:61.05pt;height:14.65pt;z-index:251654656;mso-wrap-edited:f">
            <v:textbox style="mso-next-textbox:#_x0000_s1043" inset="0,0,0,0">
              <w:txbxContent>
                <w:p w:rsidR="00B50980" w:rsidRDefault="00B50980" w:rsidP="00193284">
                  <w:pPr>
                    <w:jc w:val="center"/>
                    <w:rPr>
                      <w:rFonts w:ascii="Garamond" w:hAnsi="Garamond"/>
                      <w:sz w:val="16"/>
                      <w:szCs w:val="16"/>
                      <w:lang w:val="es-ES_tradnl"/>
                    </w:rPr>
                  </w:pPr>
                  <w:r>
                    <w:rPr>
                      <w:rFonts w:ascii="Garamond" w:hAnsi="Garamond"/>
                      <w:sz w:val="16"/>
                      <w:szCs w:val="16"/>
                      <w:lang w:val="es-ES_tradnl"/>
                    </w:rPr>
                    <w:t>Sin evaluar</w:t>
                  </w:r>
                </w:p>
              </w:txbxContent>
            </v:textbox>
          </v:shape>
        </w:pict>
      </w:r>
      <w:r>
        <w:rPr>
          <w:rFonts w:ascii="Garamond" w:hAnsi="Garamond"/>
          <w:noProof/>
          <w:szCs w:val="24"/>
        </w:rPr>
        <w:pict>
          <v:shape id="_x0000_s1042" type="#_x0000_t202" style="position:absolute;left:0;text-align:left;margin-left:11.35pt;margin-top:163.5pt;width:85.4pt;height:51.95pt;z-index:251649536;mso-wrap-edited:f">
            <v:textbox style="mso-next-textbox:#_x0000_s1042" inset="0,0,0,0">
              <w:txbxContent>
                <w:p w:rsidR="00B50980" w:rsidRDefault="00B50980" w:rsidP="00193284">
                  <w:pPr>
                    <w:jc w:val="center"/>
                    <w:rPr>
                      <w:rFonts w:ascii="Garamond" w:hAnsi="Garamond"/>
                      <w:sz w:val="16"/>
                      <w:szCs w:val="16"/>
                      <w:lang w:val="es-ES_tradnl"/>
                    </w:rPr>
                  </w:pPr>
                  <w:r w:rsidRPr="00502829">
                    <w:rPr>
                      <w:rFonts w:ascii="Garamond" w:hAnsi="Garamond"/>
                      <w:b/>
                      <w:sz w:val="16"/>
                      <w:szCs w:val="16"/>
                      <w:lang w:val="es-ES_tradnl"/>
                    </w:rPr>
                    <w:t>Campo 6b) i</w:t>
                  </w:r>
                </w:p>
                <w:p w:rsidR="00B50980" w:rsidRPr="00193284" w:rsidRDefault="00B50980" w:rsidP="00193284">
                  <w:pPr>
                    <w:jc w:val="center"/>
                    <w:rPr>
                      <w:rFonts w:ascii="Garamond" w:hAnsi="Garamond"/>
                      <w:sz w:val="16"/>
                      <w:szCs w:val="16"/>
                      <w:lang w:val="es-ES_tradnl"/>
                    </w:rPr>
                  </w:pPr>
                  <w:r w:rsidRPr="00193284">
                    <w:rPr>
                      <w:rFonts w:ascii="Garamond" w:hAnsi="Garamond"/>
                      <w:sz w:val="16"/>
                      <w:szCs w:val="16"/>
                      <w:lang w:val="es-ES_tradnl"/>
                    </w:rPr>
                    <w:t>¿Se han modificado las características ecológicas del Sitio Ramsar desde la anterior FIR?</w:t>
                  </w:r>
                </w:p>
              </w:txbxContent>
            </v:textbox>
          </v:shape>
        </w:pict>
      </w:r>
      <w:r>
        <w:rPr>
          <w:rFonts w:ascii="Garamond" w:hAnsi="Garamond"/>
          <w:noProof/>
          <w:szCs w:val="24"/>
        </w:rPr>
        <w:pict>
          <v:shape id="_x0000_s1041" type="#_x0000_t202" style="position:absolute;left:0;text-align:left;margin-left:181.15pt;margin-top:93.4pt;width:48.05pt;height:32.65pt;z-index:251656704;mso-wrap-edited:f">
            <v:textbox style="mso-next-textbox:#_x0000_s1041" inset="0,0,0,0">
              <w:txbxContent>
                <w:p w:rsidR="00B50980" w:rsidRDefault="00B50980" w:rsidP="00193284">
                  <w:pPr>
                    <w:jc w:val="center"/>
                    <w:rPr>
                      <w:rFonts w:ascii="Garamond" w:hAnsi="Garamond"/>
                      <w:sz w:val="16"/>
                      <w:szCs w:val="16"/>
                      <w:lang w:val="es-ES_tradnl"/>
                    </w:rPr>
                  </w:pPr>
                  <w:r>
                    <w:rPr>
                      <w:rFonts w:ascii="Garamond" w:hAnsi="Garamond"/>
                      <w:sz w:val="16"/>
                      <w:szCs w:val="16"/>
                      <w:lang w:val="es-ES_tradnl"/>
                    </w:rPr>
                    <w:t xml:space="preserve">¿Son </w:t>
                  </w:r>
                  <w:r>
                    <w:rPr>
                      <w:rFonts w:ascii="Garamond" w:hAnsi="Garamond"/>
                      <w:sz w:val="16"/>
                      <w:szCs w:val="16"/>
                      <w:lang w:val="es-ES_tradnl"/>
                    </w:rPr>
                    <w:br/>
                    <w:t>positivos los cambios?</w:t>
                  </w:r>
                </w:p>
              </w:txbxContent>
            </v:textbox>
          </v:shape>
        </w:pict>
      </w:r>
      <w:r>
        <w:rPr>
          <w:rFonts w:ascii="Garamond" w:hAnsi="Garamond"/>
          <w:noProof/>
          <w:szCs w:val="24"/>
        </w:rPr>
        <w:pict>
          <v:shape id="_x0000_s1040" type="#_x0000_t202" style="position:absolute;left:0;text-align:left;margin-left:180.75pt;margin-top:133.5pt;width:48.05pt;height:42.6pt;z-index:251657728;mso-wrap-edited:f">
            <v:textbox style="mso-next-textbox:#_x0000_s1040" inset="0,0,0,0">
              <w:txbxContent>
                <w:p w:rsidR="00B50980" w:rsidRDefault="00B50980" w:rsidP="00193284">
                  <w:pPr>
                    <w:jc w:val="center"/>
                    <w:rPr>
                      <w:rFonts w:ascii="Garamond" w:hAnsi="Garamond"/>
                      <w:sz w:val="16"/>
                      <w:szCs w:val="16"/>
                      <w:lang w:val="es-ES_tradnl"/>
                    </w:rPr>
                  </w:pPr>
                </w:p>
                <w:p w:rsidR="00B50980" w:rsidRDefault="00B50980" w:rsidP="00193284">
                  <w:pPr>
                    <w:jc w:val="center"/>
                    <w:rPr>
                      <w:rFonts w:ascii="Garamond" w:hAnsi="Garamond"/>
                      <w:sz w:val="16"/>
                      <w:szCs w:val="16"/>
                      <w:lang w:val="es-ES_tradnl"/>
                    </w:rPr>
                  </w:pPr>
                  <w:r>
                    <w:rPr>
                      <w:rFonts w:ascii="Garamond" w:hAnsi="Garamond"/>
                      <w:sz w:val="16"/>
                      <w:szCs w:val="16"/>
                      <w:lang w:val="es-ES_tradnl"/>
                    </w:rPr>
                    <w:t>¿Son positivos y negativos los cambios?</w:t>
                  </w:r>
                </w:p>
              </w:txbxContent>
            </v:textbox>
          </v:shape>
        </w:pict>
      </w:r>
      <w:r>
        <w:rPr>
          <w:rFonts w:ascii="Garamond" w:hAnsi="Garamond"/>
          <w:noProof/>
          <w:szCs w:val="24"/>
        </w:rPr>
        <w:pict>
          <v:shape id="_x0000_s1039" type="#_x0000_t202" style="position:absolute;left:0;text-align:left;margin-left:347.65pt;margin-top:118.5pt;width:57.85pt;height:69.2pt;z-index:251663872;mso-wrap-edited:f">
            <v:textbox style="mso-next-textbox:#_x0000_s1039" inset="0,0,0,0">
              <w:txbxContent>
                <w:p w:rsidR="00B50980" w:rsidRPr="000B462C" w:rsidRDefault="00B50980" w:rsidP="004833E8">
                  <w:pPr>
                    <w:shd w:val="clear" w:color="auto" w:fill="E6E6E6"/>
                    <w:jc w:val="center"/>
                    <w:rPr>
                      <w:rFonts w:ascii="Garamond" w:hAnsi="Garamond"/>
                      <w:sz w:val="16"/>
                      <w:szCs w:val="16"/>
                      <w:lang w:val="es-ES_tradnl"/>
                    </w:rPr>
                  </w:pPr>
                </w:p>
                <w:p w:rsidR="00B50980" w:rsidRDefault="00B50980" w:rsidP="004833E8">
                  <w:pPr>
                    <w:shd w:val="clear" w:color="auto" w:fill="E6E6E6"/>
                    <w:jc w:val="center"/>
                    <w:rPr>
                      <w:rFonts w:ascii="Garamond" w:hAnsi="Garamond"/>
                      <w:b/>
                      <w:sz w:val="16"/>
                      <w:szCs w:val="16"/>
                      <w:lang w:val="es-ES_tradnl"/>
                    </w:rPr>
                  </w:pPr>
                  <w:r w:rsidRPr="00502829">
                    <w:rPr>
                      <w:rFonts w:ascii="Garamond" w:hAnsi="Garamond"/>
                      <w:b/>
                      <w:sz w:val="16"/>
                      <w:szCs w:val="16"/>
                      <w:lang w:val="es-ES_tradnl"/>
                    </w:rPr>
                    <w:t xml:space="preserve">Campo 6b) </w:t>
                  </w:r>
                  <w:r>
                    <w:rPr>
                      <w:rFonts w:ascii="Garamond" w:hAnsi="Garamond"/>
                      <w:b/>
                      <w:sz w:val="16"/>
                      <w:szCs w:val="16"/>
                      <w:lang w:val="es-ES_tradnl"/>
                    </w:rPr>
                    <w:t>iv</w:t>
                  </w:r>
                </w:p>
                <w:p w:rsidR="00B50980" w:rsidRPr="000B462C" w:rsidRDefault="00B50980" w:rsidP="004833E8">
                  <w:pPr>
                    <w:shd w:val="clear" w:color="auto" w:fill="E6E6E6"/>
                    <w:jc w:val="center"/>
                    <w:rPr>
                      <w:rFonts w:ascii="Garamond" w:hAnsi="Garamond"/>
                      <w:sz w:val="16"/>
                      <w:szCs w:val="16"/>
                      <w:lang w:val="es-ES_tradnl"/>
                    </w:rPr>
                  </w:pPr>
                  <w:r w:rsidRPr="000B462C">
                    <w:rPr>
                      <w:rFonts w:ascii="Garamond" w:hAnsi="Garamond"/>
                      <w:sz w:val="16"/>
                      <w:szCs w:val="16"/>
                      <w:lang w:val="es-ES_tradnl"/>
                    </w:rPr>
                    <w:t>¿Se ha presentado a la Secretaría un informe con arreglo al Artículo 3.2?</w:t>
                  </w:r>
                </w:p>
              </w:txbxContent>
            </v:textbox>
          </v:shape>
        </w:pict>
      </w:r>
      <w:r>
        <w:rPr>
          <w:rFonts w:ascii="Garamond" w:hAnsi="Garamond"/>
          <w:noProof/>
          <w:szCs w:val="24"/>
        </w:rPr>
        <w:pict>
          <v:shape id="_x0000_s1038" type="#_x0000_t202" style="position:absolute;left:0;text-align:left;margin-left:25.65pt;margin-top:22.9pt;width:405pt;height:13.7pt;z-index:251666944;mso-wrap-edited:f" stroked="f">
            <v:textbox style="mso-next-textbox:#_x0000_s1038" inset="0,0,0,0">
              <w:txbxContent>
                <w:p w:rsidR="00B50980" w:rsidRPr="000B462C" w:rsidRDefault="00B50980" w:rsidP="00193284">
                  <w:pPr>
                    <w:jc w:val="center"/>
                    <w:rPr>
                      <w:rFonts w:ascii="Garamond" w:hAnsi="Garamond"/>
                      <w:sz w:val="20"/>
                      <w:lang w:val="es-ES_tradnl"/>
                    </w:rPr>
                  </w:pPr>
                  <w:r>
                    <w:rPr>
                      <w:rFonts w:ascii="Garamond" w:hAnsi="Garamond"/>
                      <w:sz w:val="20"/>
                      <w:lang w:val="es-ES_tradnl"/>
                    </w:rPr>
                    <w:t>Cuadro sinóptico</w:t>
                  </w:r>
                  <w:r w:rsidRPr="000B462C">
                    <w:rPr>
                      <w:rFonts w:ascii="Garamond" w:hAnsi="Garamond"/>
                      <w:sz w:val="20"/>
                      <w:lang w:val="es-ES_tradnl"/>
                    </w:rPr>
                    <w:t xml:space="preserve"> de las preguntas relativas a las características ecológicas formuladas en el campo 6b</w:t>
                  </w:r>
                </w:p>
              </w:txbxContent>
            </v:textbox>
          </v:shape>
        </w:pict>
      </w:r>
      <w:r>
        <w:rPr>
          <w:rFonts w:ascii="Garamond" w:hAnsi="Garamond"/>
          <w:noProof/>
          <w:szCs w:val="24"/>
        </w:rPr>
        <w:pict>
          <v:shape id="_x0000_s1037" type="#_x0000_t202" style="position:absolute;left:0;text-align:left;margin-left:418.9pt;margin-top:164.25pt;width:27pt;height:14.25pt;z-index:251665920;mso-wrap-edited:f">
            <v:textbox style="mso-next-textbox:#_x0000_s1037" inset="0,0,0,0">
              <w:txbxContent>
                <w:p w:rsidR="00B50980" w:rsidRDefault="00B50980" w:rsidP="00193284">
                  <w:pPr>
                    <w:jc w:val="center"/>
                    <w:rPr>
                      <w:rFonts w:ascii="Garamond" w:hAnsi="Garamond"/>
                      <w:sz w:val="16"/>
                      <w:szCs w:val="16"/>
                      <w:lang w:val="es-ES_tradnl"/>
                    </w:rPr>
                  </w:pPr>
                  <w:r>
                    <w:rPr>
                      <w:rFonts w:ascii="Garamond" w:hAnsi="Garamond"/>
                      <w:sz w:val="16"/>
                      <w:szCs w:val="16"/>
                      <w:lang w:val="es-ES_tradnl"/>
                    </w:rPr>
                    <w:t>No</w:t>
                  </w:r>
                </w:p>
              </w:txbxContent>
            </v:textbox>
          </v:shape>
        </w:pict>
      </w:r>
      <w:r>
        <w:rPr>
          <w:rFonts w:ascii="Garamond" w:hAnsi="Garamond"/>
          <w:noProof/>
          <w:szCs w:val="24"/>
        </w:rPr>
        <w:pict>
          <v:shape id="_x0000_s1036" type="#_x0000_t202" style="position:absolute;left:0;text-align:left;margin-left:418.9pt;margin-top:118.15pt;width:27pt;height:14.25pt;z-index:251664896;mso-wrap-edited:f">
            <v:textbox style="mso-next-textbox:#_x0000_s1036" inset="0,0,0,0">
              <w:txbxContent>
                <w:p w:rsidR="00B50980" w:rsidRDefault="00B50980" w:rsidP="00193284">
                  <w:pPr>
                    <w:jc w:val="center"/>
                    <w:rPr>
                      <w:rFonts w:ascii="Garamond" w:hAnsi="Garamond"/>
                      <w:sz w:val="16"/>
                      <w:szCs w:val="16"/>
                      <w:lang w:val="es-ES_tradnl"/>
                    </w:rPr>
                  </w:pPr>
                  <w:r>
                    <w:rPr>
                      <w:rFonts w:ascii="Garamond" w:hAnsi="Garamond"/>
                      <w:sz w:val="16"/>
                      <w:szCs w:val="16"/>
                      <w:lang w:val="es-ES_tradnl"/>
                    </w:rPr>
                    <w:t>Sí</w:t>
                  </w:r>
                </w:p>
              </w:txbxContent>
            </v:textbox>
          </v:shape>
        </w:pict>
      </w:r>
      <w:r>
        <w:rPr>
          <w:rFonts w:ascii="Garamond" w:hAnsi="Garamond"/>
          <w:noProof/>
          <w:szCs w:val="24"/>
        </w:rPr>
        <w:pict>
          <v:shape id="_x0000_s1035" type="#_x0000_t202" style="position:absolute;left:0;text-align:left;margin-left:313.15pt;margin-top:167.25pt;width:27pt;height:14.25pt;z-index:251662848;mso-wrap-edited:f">
            <v:textbox style="mso-next-textbox:#_x0000_s1035" inset="0,0,0,0">
              <w:txbxContent>
                <w:p w:rsidR="00B50980" w:rsidRDefault="00B50980" w:rsidP="00193284">
                  <w:pPr>
                    <w:jc w:val="center"/>
                    <w:rPr>
                      <w:rFonts w:ascii="Garamond" w:hAnsi="Garamond"/>
                      <w:sz w:val="16"/>
                      <w:szCs w:val="16"/>
                      <w:lang w:val="es-ES_tradnl"/>
                    </w:rPr>
                  </w:pPr>
                  <w:r>
                    <w:rPr>
                      <w:rFonts w:ascii="Garamond" w:hAnsi="Garamond"/>
                      <w:sz w:val="16"/>
                      <w:szCs w:val="16"/>
                      <w:lang w:val="es-ES_tradnl"/>
                    </w:rPr>
                    <w:t>Sí</w:t>
                  </w:r>
                </w:p>
              </w:txbxContent>
            </v:textbox>
          </v:shape>
        </w:pict>
      </w:r>
      <w:r>
        <w:rPr>
          <w:rFonts w:ascii="Garamond" w:hAnsi="Garamond"/>
          <w:noProof/>
          <w:szCs w:val="24"/>
        </w:rPr>
        <w:pict>
          <v:shape id="_x0000_s1034" type="#_x0000_t202" style="position:absolute;left:0;text-align:left;margin-left:313.35pt;margin-top:259.3pt;width:27pt;height:14.25pt;z-index:251661824;mso-wrap-edited:f">
            <v:textbox style="mso-next-textbox:#_x0000_s1034" inset="0,0,0,0">
              <w:txbxContent>
                <w:p w:rsidR="00B50980" w:rsidRDefault="00B50980" w:rsidP="00193284">
                  <w:pPr>
                    <w:jc w:val="center"/>
                    <w:rPr>
                      <w:rFonts w:ascii="Garamond" w:hAnsi="Garamond"/>
                      <w:sz w:val="16"/>
                      <w:szCs w:val="16"/>
                      <w:lang w:val="es-ES_tradnl"/>
                    </w:rPr>
                  </w:pPr>
                  <w:r>
                    <w:rPr>
                      <w:rFonts w:ascii="Garamond" w:hAnsi="Garamond"/>
                      <w:sz w:val="16"/>
                      <w:szCs w:val="16"/>
                      <w:lang w:val="es-ES_tradnl"/>
                    </w:rPr>
                    <w:t>No</w:t>
                  </w:r>
                </w:p>
              </w:txbxContent>
            </v:textbox>
          </v:shape>
        </w:pict>
      </w:r>
      <w:r>
        <w:rPr>
          <w:rFonts w:ascii="Garamond" w:hAnsi="Garamond"/>
          <w:noProof/>
          <w:szCs w:val="24"/>
        </w:rPr>
        <w:pict>
          <v:shape id="_x0000_s1033" type="#_x0000_t202" style="position:absolute;left:0;text-align:left;margin-left:241.65pt;margin-top:195.2pt;width:66.85pt;height:60.2pt;z-index:251660800;mso-wrap-edited:f">
            <v:textbox style="mso-next-textbox:#_x0000_s1033" inset="0,0,0,0">
              <w:txbxContent>
                <w:p w:rsidR="00B50980" w:rsidRDefault="00B50980" w:rsidP="004833E8">
                  <w:pPr>
                    <w:shd w:val="clear" w:color="auto" w:fill="E6E6E6"/>
                    <w:jc w:val="center"/>
                    <w:rPr>
                      <w:rFonts w:ascii="Garamond" w:hAnsi="Garamond"/>
                      <w:b/>
                      <w:sz w:val="16"/>
                      <w:szCs w:val="16"/>
                      <w:lang w:val="es-ES_tradnl"/>
                    </w:rPr>
                  </w:pPr>
                  <w:r w:rsidRPr="00502829">
                    <w:rPr>
                      <w:rFonts w:ascii="Garamond" w:hAnsi="Garamond"/>
                      <w:b/>
                      <w:sz w:val="16"/>
                      <w:szCs w:val="16"/>
                      <w:lang w:val="es-ES_tradnl"/>
                    </w:rPr>
                    <w:t xml:space="preserve">Campo 6b) </w:t>
                  </w:r>
                  <w:r>
                    <w:rPr>
                      <w:rFonts w:ascii="Garamond" w:hAnsi="Garamond"/>
                      <w:b/>
                      <w:sz w:val="16"/>
                      <w:szCs w:val="16"/>
                      <w:lang w:val="es-ES_tradnl"/>
                    </w:rPr>
                    <w:t>i</w:t>
                  </w:r>
                  <w:r w:rsidRPr="00502829">
                    <w:rPr>
                      <w:rFonts w:ascii="Garamond" w:hAnsi="Garamond"/>
                      <w:b/>
                      <w:sz w:val="16"/>
                      <w:szCs w:val="16"/>
                      <w:lang w:val="es-ES_tradnl"/>
                    </w:rPr>
                    <w:t>ii</w:t>
                  </w:r>
                </w:p>
                <w:p w:rsidR="00B50980" w:rsidRPr="00502829" w:rsidRDefault="00B50980" w:rsidP="004833E8">
                  <w:pPr>
                    <w:shd w:val="clear" w:color="auto" w:fill="E6E6E6"/>
                    <w:jc w:val="center"/>
                    <w:rPr>
                      <w:rFonts w:ascii="Garamond" w:hAnsi="Garamond"/>
                      <w:sz w:val="16"/>
                      <w:szCs w:val="16"/>
                      <w:lang w:val="es-ES_tradnl"/>
                    </w:rPr>
                  </w:pPr>
                  <w:r>
                    <w:rPr>
                      <w:rFonts w:ascii="Garamond" w:hAnsi="Garamond"/>
                      <w:sz w:val="16"/>
                      <w:szCs w:val="16"/>
                      <w:lang w:val="es-ES_tradnl"/>
                    </w:rPr>
                    <w:t>¿</w:t>
                  </w:r>
                  <w:r w:rsidRPr="00502829">
                    <w:rPr>
                      <w:rFonts w:ascii="Garamond" w:hAnsi="Garamond"/>
                      <w:sz w:val="16"/>
                      <w:szCs w:val="16"/>
                      <w:lang w:val="es-ES_tradnl"/>
                    </w:rPr>
                    <w:t>Se trata de cambio</w:t>
                  </w:r>
                  <w:r>
                    <w:rPr>
                      <w:rFonts w:ascii="Garamond" w:hAnsi="Garamond"/>
                      <w:sz w:val="16"/>
                      <w:szCs w:val="16"/>
                      <w:lang w:val="es-ES_tradnl"/>
                    </w:rPr>
                    <w:t>s</w:t>
                  </w:r>
                  <w:r w:rsidRPr="00502829">
                    <w:rPr>
                      <w:rFonts w:ascii="Garamond" w:hAnsi="Garamond"/>
                      <w:sz w:val="16"/>
                      <w:szCs w:val="16"/>
                      <w:lang w:val="es-ES_tradnl"/>
                    </w:rPr>
                    <w:t xml:space="preserve"> negativo</w:t>
                  </w:r>
                  <w:r>
                    <w:rPr>
                      <w:rFonts w:ascii="Garamond" w:hAnsi="Garamond"/>
                      <w:sz w:val="16"/>
                      <w:szCs w:val="16"/>
                      <w:lang w:val="es-ES_tradnl"/>
                    </w:rPr>
                    <w:t>s</w:t>
                  </w:r>
                  <w:r w:rsidRPr="00502829">
                    <w:rPr>
                      <w:rFonts w:ascii="Garamond" w:hAnsi="Garamond"/>
                      <w:sz w:val="16"/>
                      <w:szCs w:val="16"/>
                      <w:lang w:val="es-ES_tradnl"/>
                    </w:rPr>
                    <w:t>, debido</w:t>
                  </w:r>
                  <w:r>
                    <w:rPr>
                      <w:rFonts w:ascii="Garamond" w:hAnsi="Garamond"/>
                      <w:sz w:val="16"/>
                      <w:szCs w:val="16"/>
                      <w:lang w:val="es-ES_tradnl"/>
                    </w:rPr>
                    <w:t>s</w:t>
                  </w:r>
                  <w:r w:rsidRPr="00502829">
                    <w:rPr>
                      <w:rFonts w:ascii="Garamond" w:hAnsi="Garamond"/>
                      <w:sz w:val="16"/>
                      <w:szCs w:val="16"/>
                      <w:lang w:val="es-ES_tradnl"/>
                    </w:rPr>
                    <w:t xml:space="preserve"> a la acción humana </w:t>
                  </w:r>
                  <w:r w:rsidRPr="00502829">
                    <w:rPr>
                      <w:rFonts w:ascii="Garamond" w:hAnsi="Garamond"/>
                      <w:i/>
                      <w:sz w:val="16"/>
                      <w:szCs w:val="16"/>
                      <w:lang w:val="es-ES_tradnl"/>
                    </w:rPr>
                    <w:t>y</w:t>
                  </w:r>
                  <w:r w:rsidRPr="00502829">
                    <w:rPr>
                      <w:rFonts w:ascii="Garamond" w:hAnsi="Garamond"/>
                      <w:sz w:val="16"/>
                      <w:szCs w:val="16"/>
                      <w:lang w:val="es-ES_tradnl"/>
                    </w:rPr>
                    <w:t xml:space="preserve"> significativo</w:t>
                  </w:r>
                  <w:r>
                    <w:rPr>
                      <w:rFonts w:ascii="Garamond" w:hAnsi="Garamond"/>
                      <w:sz w:val="16"/>
                      <w:szCs w:val="16"/>
                      <w:lang w:val="es-ES_tradnl"/>
                    </w:rPr>
                    <w:t>s?</w:t>
                  </w:r>
                </w:p>
              </w:txbxContent>
            </v:textbox>
          </v:shape>
        </w:pict>
      </w:r>
      <w:r>
        <w:rPr>
          <w:rFonts w:ascii="Garamond" w:hAnsi="Garamond"/>
          <w:noProof/>
          <w:szCs w:val="24"/>
        </w:rPr>
        <w:pict>
          <v:shape id="_x0000_s1032" type="#_x0000_t202" style="position:absolute;left:0;text-align:left;margin-left:244.5pt;margin-top:128.65pt;width:54pt;height:38.8pt;z-index:251659776;mso-wrap-edited:f">
            <v:textbox style="mso-next-textbox:#_x0000_s1032" inset="0,0,0,0">
              <w:txbxContent>
                <w:p w:rsidR="00B50980" w:rsidRDefault="00B50980" w:rsidP="004833E8">
                  <w:pPr>
                    <w:shd w:val="clear" w:color="auto" w:fill="E6E6E6"/>
                    <w:jc w:val="center"/>
                    <w:rPr>
                      <w:rFonts w:ascii="Garamond" w:hAnsi="Garamond"/>
                      <w:b/>
                      <w:sz w:val="16"/>
                      <w:szCs w:val="16"/>
                      <w:lang w:val="es-ES_tradnl"/>
                    </w:rPr>
                  </w:pPr>
                  <w:r w:rsidRPr="00502829">
                    <w:rPr>
                      <w:rFonts w:ascii="Garamond" w:hAnsi="Garamond"/>
                      <w:b/>
                      <w:sz w:val="16"/>
                      <w:szCs w:val="16"/>
                      <w:lang w:val="es-ES_tradnl"/>
                    </w:rPr>
                    <w:t>Campo 6b) ii</w:t>
                  </w:r>
                </w:p>
                <w:p w:rsidR="00B50980" w:rsidRPr="00502829" w:rsidRDefault="00B50980" w:rsidP="004833E8">
                  <w:pPr>
                    <w:shd w:val="clear" w:color="auto" w:fill="E6E6E6"/>
                    <w:jc w:val="center"/>
                    <w:rPr>
                      <w:rFonts w:ascii="Garamond" w:hAnsi="Garamond"/>
                      <w:sz w:val="16"/>
                      <w:szCs w:val="16"/>
                      <w:lang w:val="es-ES_tradnl"/>
                    </w:rPr>
                  </w:pPr>
                  <w:r>
                    <w:rPr>
                      <w:rFonts w:ascii="Garamond" w:hAnsi="Garamond"/>
                      <w:sz w:val="16"/>
                      <w:szCs w:val="16"/>
                      <w:lang w:val="es-ES_tradnl"/>
                    </w:rPr>
                    <w:t>Descripción de los cambios</w:t>
                  </w:r>
                </w:p>
              </w:txbxContent>
            </v:textbox>
          </v:shape>
        </w:pict>
      </w:r>
      <w:r>
        <w:rPr>
          <w:rFonts w:ascii="Garamond" w:hAnsi="Garamond"/>
          <w:noProof/>
          <w:szCs w:val="24"/>
        </w:rPr>
        <w:pict>
          <v:shape id="_x0000_s1031" type="#_x0000_t202" style="position:absolute;left:0;text-align:left;margin-left:181.5pt;margin-top:185.25pt;width:46.7pt;height:32.65pt;z-index:251658752;mso-wrap-edited:f">
            <v:textbox style="mso-next-textbox:#_x0000_s1031" inset="0,0,0,0">
              <w:txbxContent>
                <w:p w:rsidR="00B50980" w:rsidRDefault="00B50980" w:rsidP="00193284">
                  <w:pPr>
                    <w:jc w:val="center"/>
                    <w:rPr>
                      <w:rFonts w:ascii="Garamond" w:hAnsi="Garamond"/>
                      <w:sz w:val="16"/>
                      <w:szCs w:val="16"/>
                      <w:lang w:val="es-ES_tradnl"/>
                    </w:rPr>
                  </w:pPr>
                  <w:r>
                    <w:rPr>
                      <w:rFonts w:ascii="Garamond" w:hAnsi="Garamond"/>
                      <w:sz w:val="16"/>
                      <w:szCs w:val="16"/>
                      <w:lang w:val="es-ES_tradnl"/>
                    </w:rPr>
                    <w:t xml:space="preserve">¿Son </w:t>
                  </w:r>
                  <w:r>
                    <w:rPr>
                      <w:rFonts w:ascii="Garamond" w:hAnsi="Garamond"/>
                      <w:sz w:val="16"/>
                      <w:szCs w:val="16"/>
                      <w:lang w:val="es-ES_tradnl"/>
                    </w:rPr>
                    <w:br/>
                    <w:t>negativos los cambios?</w:t>
                  </w:r>
                </w:p>
              </w:txbxContent>
            </v:textbox>
          </v:shape>
        </w:pict>
      </w:r>
      <w:r>
        <w:rPr>
          <w:rFonts w:ascii="Garamond" w:hAnsi="Garamond"/>
          <w:noProof/>
          <w:szCs w:val="24"/>
        </w:rPr>
        <w:pict>
          <v:shape id="_x0000_s1030" type="#_x0000_t202" style="position:absolute;left:0;text-align:left;margin-left:180.75pt;margin-top:1in;width:46.7pt;height:13.7pt;z-index:251655680;mso-wrap-edited:f">
            <v:textbox style="mso-next-textbox:#_x0000_s1030" inset="0,0,0,0">
              <w:txbxContent>
                <w:p w:rsidR="00B50980" w:rsidRPr="00502829" w:rsidRDefault="00B50980" w:rsidP="004833E8">
                  <w:pPr>
                    <w:shd w:val="clear" w:color="auto" w:fill="E6E6E6"/>
                    <w:jc w:val="center"/>
                    <w:rPr>
                      <w:rFonts w:ascii="Garamond" w:hAnsi="Garamond"/>
                      <w:b/>
                      <w:sz w:val="16"/>
                      <w:szCs w:val="16"/>
                      <w:lang w:val="es-ES_tradnl"/>
                    </w:rPr>
                  </w:pPr>
                  <w:r w:rsidRPr="00502829">
                    <w:rPr>
                      <w:rFonts w:ascii="Garamond" w:hAnsi="Garamond"/>
                      <w:b/>
                      <w:sz w:val="16"/>
                      <w:szCs w:val="16"/>
                      <w:lang w:val="es-ES_tradnl"/>
                    </w:rPr>
                    <w:t>Campo 6b) i</w:t>
                  </w:r>
                </w:p>
              </w:txbxContent>
            </v:textbox>
          </v:shape>
        </w:pict>
      </w:r>
      <w:r>
        <w:rPr>
          <w:rFonts w:ascii="Garamond" w:hAnsi="Garamond"/>
          <w:noProof/>
          <w:szCs w:val="24"/>
        </w:rPr>
        <w:pict>
          <v:shape id="_x0000_s1029" type="#_x0000_t202" style="position:absolute;left:0;text-align:left;margin-left:117.75pt;margin-top:234.4pt;width:27pt;height:14.25pt;z-index:251653632;mso-wrap-edited:f">
            <v:textbox style="mso-next-textbox:#_x0000_s1029" inset="0,0,0,0">
              <w:txbxContent>
                <w:p w:rsidR="00B50980" w:rsidRDefault="00B50980" w:rsidP="00193284">
                  <w:pPr>
                    <w:jc w:val="center"/>
                    <w:rPr>
                      <w:rFonts w:ascii="Garamond" w:hAnsi="Garamond"/>
                      <w:sz w:val="16"/>
                      <w:szCs w:val="16"/>
                      <w:lang w:val="es-ES_tradnl"/>
                    </w:rPr>
                  </w:pPr>
                  <w:r>
                    <w:rPr>
                      <w:rFonts w:ascii="Garamond" w:hAnsi="Garamond"/>
                      <w:sz w:val="16"/>
                      <w:szCs w:val="16"/>
                      <w:lang w:val="es-ES_tradnl"/>
                    </w:rPr>
                    <w:t>No</w:t>
                  </w:r>
                </w:p>
              </w:txbxContent>
            </v:textbox>
          </v:shape>
        </w:pict>
      </w:r>
      <w:r>
        <w:rPr>
          <w:rFonts w:ascii="Garamond" w:hAnsi="Garamond"/>
          <w:noProof/>
          <w:szCs w:val="24"/>
        </w:rPr>
        <w:pict>
          <v:shape id="_x0000_s1028" type="#_x0000_t202" style="position:absolute;left:0;text-align:left;margin-left:114pt;margin-top:204.75pt;width:49.1pt;height:18pt;z-index:251652608;mso-wrap-edited:f">
            <v:textbox style="mso-next-textbox:#_x0000_s1028" inset="0,0,0,0">
              <w:txbxContent>
                <w:p w:rsidR="00B50980" w:rsidRDefault="00B50980" w:rsidP="00193284">
                  <w:pPr>
                    <w:jc w:val="center"/>
                    <w:rPr>
                      <w:rFonts w:ascii="Garamond" w:hAnsi="Garamond"/>
                      <w:sz w:val="16"/>
                      <w:szCs w:val="16"/>
                      <w:lang w:val="es-ES_tradnl"/>
                    </w:rPr>
                  </w:pPr>
                  <w:r>
                    <w:rPr>
                      <w:rFonts w:ascii="Garamond" w:hAnsi="Garamond"/>
                      <w:sz w:val="16"/>
                      <w:szCs w:val="16"/>
                      <w:lang w:val="es-ES_tradnl"/>
                    </w:rPr>
                    <w:t>Difícil de determinar</w:t>
                  </w:r>
                </w:p>
              </w:txbxContent>
            </v:textbox>
          </v:shape>
        </w:pict>
      </w:r>
      <w:r>
        <w:rPr>
          <w:rFonts w:ascii="Garamond" w:hAnsi="Garamond"/>
          <w:noProof/>
          <w:szCs w:val="24"/>
        </w:rPr>
        <w:pict>
          <v:shape id="_x0000_s1027" type="#_x0000_t202" style="position:absolute;left:0;text-align:left;margin-left:111.4pt;margin-top:161.25pt;width:49.1pt;height:13.7pt;z-index:251651584;mso-wrap-edited:f">
            <v:textbox style="mso-next-textbox:#_x0000_s1027" inset="0,0,0,0">
              <w:txbxContent>
                <w:p w:rsidR="00B50980" w:rsidRDefault="00B50980" w:rsidP="00193284">
                  <w:pPr>
                    <w:jc w:val="center"/>
                    <w:rPr>
                      <w:rFonts w:ascii="Garamond" w:hAnsi="Garamond"/>
                      <w:sz w:val="16"/>
                      <w:szCs w:val="16"/>
                      <w:lang w:val="es-ES_tradnl"/>
                    </w:rPr>
                  </w:pPr>
                  <w:r>
                    <w:rPr>
                      <w:rFonts w:ascii="Garamond" w:hAnsi="Garamond"/>
                      <w:sz w:val="16"/>
                      <w:szCs w:val="16"/>
                      <w:lang w:val="es-ES_tradnl"/>
                    </w:rPr>
                    <w:t>Sí (probable)</w:t>
                  </w:r>
                </w:p>
              </w:txbxContent>
            </v:textbox>
          </v:shape>
        </w:pict>
      </w:r>
      <w:r>
        <w:rPr>
          <w:rFonts w:ascii="Garamond" w:hAnsi="Garamond"/>
          <w:noProof/>
          <w:szCs w:val="24"/>
        </w:rPr>
        <w:pict>
          <v:shape id="_x0000_s1026" type="#_x0000_t202" style="position:absolute;left:0;text-align:left;margin-left:111pt;margin-top:129.75pt;width:49.1pt;height:13.7pt;z-index:251650560;mso-wrap-edited:f">
            <v:textbox style="mso-next-textbox:#_x0000_s1026" inset="0,0,0,0">
              <w:txbxContent>
                <w:p w:rsidR="00B50980" w:rsidRDefault="00B50980" w:rsidP="00193284">
                  <w:pPr>
                    <w:jc w:val="center"/>
                    <w:rPr>
                      <w:rFonts w:ascii="Garamond" w:hAnsi="Garamond"/>
                      <w:sz w:val="16"/>
                      <w:szCs w:val="16"/>
                      <w:lang w:val="es-ES_tradnl"/>
                    </w:rPr>
                  </w:pPr>
                  <w:r>
                    <w:rPr>
                      <w:rFonts w:ascii="Garamond" w:hAnsi="Garamond"/>
                      <w:sz w:val="16"/>
                      <w:szCs w:val="16"/>
                      <w:lang w:val="es-ES_tradnl"/>
                    </w:rPr>
                    <w:t>Sí (real)</w:t>
                  </w:r>
                </w:p>
              </w:txbxContent>
            </v:textbox>
          </v:shape>
        </w:pict>
      </w:r>
      <w:r>
        <w:rPr>
          <w:rFonts w:ascii="Garamond" w:hAnsi="Garamond"/>
          <w:noProof/>
          <w:szCs w:val="24"/>
          <w:lang w:val="es-ES"/>
        </w:rPr>
        <w:pict>
          <v:shape id="_x0000_i1025" type="#_x0000_t75" style="width:450.65pt;height:298pt">
            <v:imagedata r:id="rId22" o:title=""/>
          </v:shape>
        </w:pict>
      </w:r>
    </w:p>
    <w:p w:rsidR="00474539" w:rsidRPr="003F1BDD" w:rsidRDefault="00474539" w:rsidP="00DF2424">
      <w:pPr>
        <w:ind w:left="567" w:hanging="567"/>
        <w:rPr>
          <w:rFonts w:ascii="Garamond" w:hAnsi="Garamond"/>
          <w:color w:val="000000"/>
          <w:lang w:val="es-ES"/>
        </w:rPr>
      </w:pPr>
    </w:p>
    <w:p w:rsidR="00A14CC0" w:rsidRPr="003F1BDD" w:rsidRDefault="00A14CC0" w:rsidP="00DF2424">
      <w:pPr>
        <w:ind w:left="567" w:hanging="567"/>
        <w:rPr>
          <w:rFonts w:ascii="Garamond" w:hAnsi="Garamond"/>
          <w:color w:val="000000"/>
          <w:lang w:val="es-ES"/>
        </w:rPr>
      </w:pPr>
      <w:r w:rsidRPr="003F1BDD">
        <w:rPr>
          <w:rFonts w:ascii="Garamond" w:hAnsi="Garamond"/>
          <w:color w:val="000000"/>
          <w:lang w:val="es-ES"/>
        </w:rPr>
        <w:t>2</w:t>
      </w:r>
      <w:r w:rsidR="00017D1E" w:rsidRPr="003F1BDD">
        <w:rPr>
          <w:rFonts w:ascii="Garamond" w:hAnsi="Garamond"/>
          <w:color w:val="000000"/>
          <w:lang w:val="es-ES"/>
        </w:rPr>
        <w:t>90</w:t>
      </w:r>
      <w:r w:rsidRPr="003F1BDD">
        <w:rPr>
          <w:rFonts w:ascii="Garamond" w:hAnsi="Garamond"/>
          <w:color w:val="000000"/>
          <w:lang w:val="es-ES"/>
        </w:rPr>
        <w:t>.</w:t>
      </w:r>
      <w:r w:rsidRPr="003F1BDD">
        <w:rPr>
          <w:rFonts w:ascii="Garamond" w:hAnsi="Garamond"/>
          <w:color w:val="000000"/>
          <w:lang w:val="es-ES"/>
        </w:rPr>
        <w:tab/>
        <w:t xml:space="preserve">El texto de la Convención contiene disposiciones para la designación de nuevos sitios así como para la ampliación de los ya existentes, pero la reducción en área (debido a una restricción del límite) o la supresión de sitios de la Lista que ya han sido designados se rigen por lo dispuesto en el Artículo 2.5 relativo a </w:t>
      </w:r>
      <w:r w:rsidR="005C4E5F" w:rsidRPr="003F1BDD">
        <w:rPr>
          <w:rFonts w:ascii="Garamond" w:hAnsi="Garamond"/>
          <w:color w:val="000000"/>
          <w:lang w:val="es-ES"/>
        </w:rPr>
        <w:t>“</w:t>
      </w:r>
      <w:r w:rsidRPr="003F1BDD">
        <w:rPr>
          <w:rFonts w:ascii="Garamond" w:hAnsi="Garamond"/>
          <w:color w:val="000000"/>
          <w:lang w:val="es-ES"/>
        </w:rPr>
        <w:t>motivos urgentes de interés nacional</w:t>
      </w:r>
      <w:r w:rsidR="005C4E5F" w:rsidRPr="003F1BDD">
        <w:rPr>
          <w:rFonts w:ascii="Garamond" w:hAnsi="Garamond"/>
          <w:color w:val="000000"/>
          <w:lang w:val="es-ES"/>
        </w:rPr>
        <w:t>”</w:t>
      </w:r>
      <w:r w:rsidRPr="003F1BDD">
        <w:rPr>
          <w:rFonts w:ascii="Garamond" w:hAnsi="Garamond"/>
          <w:color w:val="000000"/>
          <w:lang w:val="es-ES"/>
        </w:rPr>
        <w:t xml:space="preserve">. En el anexo de la Resolución IX.6 (2005), </w:t>
      </w:r>
      <w:r w:rsidRPr="003F1BDD">
        <w:rPr>
          <w:rFonts w:ascii="Garamond" w:hAnsi="Garamond"/>
          <w:i/>
          <w:iCs/>
          <w:color w:val="000000"/>
          <w:lang w:val="es-ES"/>
        </w:rPr>
        <w:t>Orientaciones acerca de qué hacer respecto de los sitios Ramsar que han dejado de reunir los Criterios para su designación,</w:t>
      </w:r>
      <w:r w:rsidRPr="003F1BDD">
        <w:rPr>
          <w:rFonts w:ascii="Garamond" w:hAnsi="Garamond"/>
          <w:color w:val="000000"/>
          <w:lang w:val="es-ES"/>
        </w:rPr>
        <w:t xml:space="preserve"> se establecieron los procedimientos que se debían seguir en caso de que se contemple la supresión de la Lista o su reducción por circunstancias que no se consideran </w:t>
      </w:r>
      <w:r w:rsidR="005C4E5F" w:rsidRPr="003F1BDD">
        <w:rPr>
          <w:rFonts w:ascii="Garamond" w:hAnsi="Garamond"/>
          <w:color w:val="000000"/>
          <w:lang w:val="es-ES"/>
        </w:rPr>
        <w:t>“</w:t>
      </w:r>
      <w:r w:rsidRPr="003F1BDD">
        <w:rPr>
          <w:rFonts w:ascii="Garamond" w:hAnsi="Garamond"/>
          <w:color w:val="000000"/>
          <w:lang w:val="es-ES"/>
        </w:rPr>
        <w:t>motivos urgentes de interés nacional</w:t>
      </w:r>
      <w:r w:rsidR="005C4E5F" w:rsidRPr="003F1BDD">
        <w:rPr>
          <w:rFonts w:ascii="Garamond" w:hAnsi="Garamond"/>
          <w:color w:val="000000"/>
          <w:lang w:val="es-ES"/>
        </w:rPr>
        <w:t>”</w:t>
      </w:r>
      <w:r w:rsidRPr="003F1BDD">
        <w:rPr>
          <w:rFonts w:ascii="Garamond" w:hAnsi="Garamond"/>
          <w:color w:val="000000"/>
          <w:lang w:val="es-ES"/>
        </w:rPr>
        <w:t xml:space="preserve">. En caso de que se contemple la restricción/reducción del límite y/o el área del sitio que figura en la Lista, la Parte Contratante </w:t>
      </w:r>
      <w:r w:rsidRPr="003F1BDD">
        <w:rPr>
          <w:rFonts w:ascii="Garamond" w:hAnsi="Garamond"/>
          <w:lang w:val="es-ES"/>
        </w:rPr>
        <w:t xml:space="preserve">debería </w:t>
      </w:r>
      <w:r w:rsidR="00113AD6" w:rsidRPr="003F1BDD">
        <w:rPr>
          <w:rFonts w:ascii="Garamond" w:hAnsi="Garamond"/>
          <w:lang w:val="es-ES"/>
        </w:rPr>
        <w:t xml:space="preserve">seguir </w:t>
      </w:r>
      <w:r w:rsidRPr="003F1BDD">
        <w:rPr>
          <w:rFonts w:ascii="Garamond" w:hAnsi="Garamond"/>
          <w:lang w:val="es-ES"/>
        </w:rPr>
        <w:t xml:space="preserve">los procedimientos establecidos en virtud del Anexo a la Resolución IX.6 de la COP9, y </w:t>
      </w:r>
      <w:r w:rsidR="00113AD6" w:rsidRPr="003F1BDD">
        <w:rPr>
          <w:rFonts w:ascii="Garamond" w:hAnsi="Garamond"/>
          <w:lang w:val="es-ES"/>
        </w:rPr>
        <w:t xml:space="preserve">presentar </w:t>
      </w:r>
      <w:r w:rsidRPr="003F1BDD">
        <w:rPr>
          <w:rFonts w:ascii="Garamond" w:hAnsi="Garamond"/>
          <w:lang w:val="es-ES"/>
        </w:rPr>
        <w:t>un informe en consonancia con el párrafo 28 de ese anexo, además de una FIR actualizada</w:t>
      </w:r>
      <w:r w:rsidRPr="003F1BDD">
        <w:rPr>
          <w:rFonts w:ascii="Garamond" w:hAnsi="Garamond"/>
          <w:color w:val="000000"/>
          <w:lang w:val="es-ES"/>
        </w:rPr>
        <w:t xml:space="preserve">. </w:t>
      </w:r>
    </w:p>
    <w:p w:rsidR="00A14CC0" w:rsidRPr="003F1BDD" w:rsidRDefault="00A14CC0" w:rsidP="00DF2424">
      <w:pPr>
        <w:tabs>
          <w:tab w:val="left" w:pos="-1440"/>
        </w:tabs>
        <w:ind w:left="567" w:hanging="567"/>
        <w:rPr>
          <w:rFonts w:ascii="Garamond" w:hAnsi="Garamond"/>
          <w:lang w:val="es-ES"/>
        </w:rPr>
      </w:pPr>
    </w:p>
    <w:p w:rsidR="00A14CC0" w:rsidRPr="003F1BDD" w:rsidRDefault="00A14CC0" w:rsidP="00DF2424">
      <w:pPr>
        <w:tabs>
          <w:tab w:val="left" w:pos="-1440"/>
        </w:tabs>
        <w:ind w:left="567" w:hanging="567"/>
        <w:rPr>
          <w:rFonts w:ascii="Garamond" w:hAnsi="Garamond"/>
          <w:lang w:val="es-ES"/>
        </w:rPr>
      </w:pPr>
      <w:r w:rsidRPr="003F1BDD">
        <w:rPr>
          <w:rFonts w:ascii="Garamond" w:hAnsi="Garamond"/>
          <w:lang w:val="es-ES"/>
        </w:rPr>
        <w:t>2</w:t>
      </w:r>
      <w:r w:rsidR="00017D1E" w:rsidRPr="003F1BDD">
        <w:rPr>
          <w:rFonts w:ascii="Garamond" w:hAnsi="Garamond"/>
          <w:lang w:val="es-ES"/>
        </w:rPr>
        <w:t>91</w:t>
      </w:r>
      <w:r w:rsidRPr="003F1BDD">
        <w:rPr>
          <w:rFonts w:ascii="Garamond" w:hAnsi="Garamond"/>
          <w:lang w:val="es-ES"/>
        </w:rPr>
        <w:t>.</w:t>
      </w:r>
      <w:r w:rsidRPr="003F1BDD">
        <w:rPr>
          <w:rFonts w:ascii="Garamond" w:hAnsi="Garamond"/>
          <w:lang w:val="es-ES"/>
        </w:rPr>
        <w:tab/>
      </w:r>
      <w:r w:rsidR="00113AD6" w:rsidRPr="003F1BDD">
        <w:rPr>
          <w:rFonts w:ascii="Garamond" w:hAnsi="Garamond"/>
          <w:lang w:val="es-ES"/>
        </w:rPr>
        <w:t>En</w:t>
      </w:r>
      <w:r w:rsidRPr="003F1BDD">
        <w:rPr>
          <w:rFonts w:ascii="Garamond" w:hAnsi="Garamond"/>
          <w:lang w:val="es-ES"/>
        </w:rPr>
        <w:t xml:space="preserve"> el campo 6b</w:t>
      </w:r>
      <w:r w:rsidR="0083541B" w:rsidRPr="003F1BDD">
        <w:rPr>
          <w:rFonts w:ascii="Garamond" w:hAnsi="Garamond"/>
          <w:lang w:val="es-ES"/>
        </w:rPr>
        <w:t>) i</w:t>
      </w:r>
      <w:r w:rsidRPr="003F1BDD">
        <w:rPr>
          <w:rFonts w:ascii="Garamond" w:hAnsi="Garamond"/>
          <w:lang w:val="es-ES"/>
        </w:rPr>
        <w:t xml:space="preserve"> se busca información sobre si se han producido cambios en las características ecológicas del humedal</w:t>
      </w:r>
      <w:r w:rsidR="0083541B" w:rsidRPr="003F1BDD">
        <w:rPr>
          <w:rFonts w:ascii="Garamond" w:hAnsi="Garamond"/>
          <w:lang w:val="es-ES"/>
        </w:rPr>
        <w:t xml:space="preserve">, o es probable </w:t>
      </w:r>
      <w:r w:rsidR="00006C59" w:rsidRPr="003F1BDD">
        <w:rPr>
          <w:rFonts w:ascii="Garamond" w:hAnsi="Garamond"/>
          <w:lang w:val="es-ES"/>
        </w:rPr>
        <w:t>que se hayan producido</w:t>
      </w:r>
      <w:r w:rsidR="0083541B" w:rsidRPr="003F1BDD">
        <w:rPr>
          <w:rFonts w:ascii="Garamond" w:hAnsi="Garamond"/>
          <w:lang w:val="es-ES"/>
        </w:rPr>
        <w:t>,</w:t>
      </w:r>
      <w:r w:rsidRPr="003F1BDD">
        <w:rPr>
          <w:rFonts w:ascii="Garamond" w:hAnsi="Garamond"/>
          <w:lang w:val="es-ES"/>
        </w:rPr>
        <w:t xml:space="preserve"> desde la anterior FIR presentada. Pueden ser diversos los motivos de tales cambios, </w:t>
      </w:r>
      <w:r w:rsidR="00006C59" w:rsidRPr="003F1BDD">
        <w:rPr>
          <w:rFonts w:ascii="Garamond" w:hAnsi="Garamond"/>
          <w:lang w:val="es-ES"/>
        </w:rPr>
        <w:t xml:space="preserve">o probables cambios, </w:t>
      </w:r>
      <w:r w:rsidRPr="003F1BDD">
        <w:rPr>
          <w:rFonts w:ascii="Garamond" w:hAnsi="Garamond"/>
          <w:lang w:val="es-ES"/>
        </w:rPr>
        <w:t xml:space="preserve">entre ellos influencias dentro del sitio, la influencia de factores exteriores a los límites del sitio (por ej., extracción de agua en zonas más altas de la cuenca), o cambios en los límites del sitio que provocan la redefinición de sus características. Las opciones en la FIR permiten </w:t>
      </w:r>
      <w:r w:rsidR="007740DD" w:rsidRPr="003F1BDD">
        <w:rPr>
          <w:rFonts w:ascii="Garamond" w:hAnsi="Garamond"/>
          <w:lang w:val="es-ES"/>
        </w:rPr>
        <w:t xml:space="preserve">consignar </w:t>
      </w:r>
      <w:r w:rsidR="00006C59" w:rsidRPr="003F1BDD">
        <w:rPr>
          <w:rFonts w:ascii="Garamond" w:hAnsi="Garamond"/>
          <w:lang w:val="es-ES"/>
        </w:rPr>
        <w:t xml:space="preserve">una gama de </w:t>
      </w:r>
      <w:r w:rsidRPr="003F1BDD">
        <w:rPr>
          <w:rFonts w:ascii="Garamond" w:hAnsi="Garamond"/>
          <w:lang w:val="es-ES"/>
        </w:rPr>
        <w:t xml:space="preserve">distintos escenarios, según corresponda. </w:t>
      </w:r>
    </w:p>
    <w:p w:rsidR="00A14CC0" w:rsidRPr="003F1BDD" w:rsidRDefault="00A14CC0" w:rsidP="00DF2424">
      <w:pPr>
        <w:tabs>
          <w:tab w:val="left" w:pos="-1440"/>
        </w:tabs>
        <w:ind w:left="567" w:hanging="567"/>
        <w:rPr>
          <w:rFonts w:ascii="Garamond" w:hAnsi="Garamond"/>
          <w:lang w:val="es-ES"/>
        </w:rPr>
      </w:pPr>
    </w:p>
    <w:p w:rsidR="00A14CC0" w:rsidRPr="003F1BDD" w:rsidRDefault="00A14CC0" w:rsidP="00DF2424">
      <w:pPr>
        <w:tabs>
          <w:tab w:val="left" w:pos="-1440"/>
        </w:tabs>
        <w:ind w:left="567" w:hanging="567"/>
        <w:rPr>
          <w:rFonts w:ascii="Garamond" w:hAnsi="Garamond"/>
          <w:lang w:val="es-ES"/>
        </w:rPr>
      </w:pPr>
      <w:r w:rsidRPr="003F1BDD">
        <w:rPr>
          <w:rFonts w:ascii="Garamond" w:hAnsi="Garamond"/>
          <w:lang w:val="es-ES"/>
        </w:rPr>
        <w:t>29</w:t>
      </w:r>
      <w:r w:rsidR="00017D1E" w:rsidRPr="003F1BDD">
        <w:rPr>
          <w:rFonts w:ascii="Garamond" w:hAnsi="Garamond"/>
          <w:lang w:val="es-ES"/>
        </w:rPr>
        <w:t>2</w:t>
      </w:r>
      <w:r w:rsidRPr="003F1BDD">
        <w:rPr>
          <w:rFonts w:ascii="Garamond" w:hAnsi="Garamond"/>
          <w:lang w:val="es-ES"/>
        </w:rPr>
        <w:t>.</w:t>
      </w:r>
      <w:r w:rsidRPr="003F1BDD">
        <w:rPr>
          <w:rFonts w:ascii="Garamond" w:hAnsi="Garamond"/>
          <w:lang w:val="es-ES"/>
        </w:rPr>
        <w:tab/>
        <w:t>En el campo 6</w:t>
      </w:r>
      <w:r w:rsidR="00006C59" w:rsidRPr="003F1BDD">
        <w:rPr>
          <w:rFonts w:ascii="Garamond" w:hAnsi="Garamond"/>
          <w:lang w:val="es-ES"/>
        </w:rPr>
        <w:t>b) ii</w:t>
      </w:r>
      <w:r w:rsidRPr="003F1BDD">
        <w:rPr>
          <w:rFonts w:ascii="Garamond" w:hAnsi="Garamond"/>
          <w:lang w:val="es-ES"/>
        </w:rPr>
        <w:t xml:space="preserve"> se pide </w:t>
      </w:r>
      <w:r w:rsidR="007740DD" w:rsidRPr="003F1BDD">
        <w:rPr>
          <w:rFonts w:ascii="Garamond" w:hAnsi="Garamond"/>
          <w:lang w:val="es-ES"/>
        </w:rPr>
        <w:t xml:space="preserve">que se describan </w:t>
      </w:r>
      <w:r w:rsidRPr="003F1BDD">
        <w:rPr>
          <w:rFonts w:ascii="Garamond" w:hAnsi="Garamond"/>
          <w:lang w:val="es-ES"/>
        </w:rPr>
        <w:t xml:space="preserve">todos los cambios en las características ecológicas del Sitio Ramsar, incluido en la aplicación de los Criterios (adiciones o supresiones) desde que se presentó la anterior FIR para el </w:t>
      </w:r>
      <w:r w:rsidR="007740DD" w:rsidRPr="003F1BDD">
        <w:rPr>
          <w:rFonts w:ascii="Garamond" w:hAnsi="Garamond"/>
          <w:lang w:val="es-ES"/>
        </w:rPr>
        <w:t>sitio</w:t>
      </w:r>
      <w:r w:rsidRPr="003F1BDD">
        <w:rPr>
          <w:rFonts w:ascii="Garamond" w:hAnsi="Garamond"/>
          <w:lang w:val="es-ES"/>
        </w:rPr>
        <w:t>. Si el cambio en las características ecológicas es negativo</w:t>
      </w:r>
      <w:r w:rsidR="00006C59" w:rsidRPr="003F1BDD">
        <w:rPr>
          <w:rFonts w:ascii="Garamond" w:hAnsi="Garamond"/>
          <w:lang w:val="es-ES"/>
        </w:rPr>
        <w:t>,</w:t>
      </w:r>
      <w:r w:rsidRPr="003F1BDD">
        <w:rPr>
          <w:rFonts w:ascii="Garamond" w:hAnsi="Garamond"/>
          <w:lang w:val="es-ES"/>
        </w:rPr>
        <w:t xml:space="preserve"> se debe a la acción humana</w:t>
      </w:r>
      <w:r w:rsidR="00006C59" w:rsidRPr="003F1BDD">
        <w:rPr>
          <w:rFonts w:ascii="Garamond" w:hAnsi="Garamond"/>
          <w:lang w:val="es-ES"/>
        </w:rPr>
        <w:t xml:space="preserve"> y es significativo (fuera de los límites definidos de cambio aceptable)</w:t>
      </w:r>
      <w:r w:rsidRPr="003F1BDD">
        <w:rPr>
          <w:rFonts w:ascii="Garamond" w:hAnsi="Garamond"/>
          <w:lang w:val="es-ES"/>
        </w:rPr>
        <w:t>, ind</w:t>
      </w:r>
      <w:r w:rsidR="002D1578" w:rsidRPr="003F1BDD">
        <w:rPr>
          <w:rFonts w:ascii="Garamond" w:hAnsi="Garamond"/>
          <w:lang w:val="es-ES"/>
        </w:rPr>
        <w:t>í</w:t>
      </w:r>
      <w:r w:rsidRPr="003F1BDD">
        <w:rPr>
          <w:rFonts w:ascii="Garamond" w:hAnsi="Garamond"/>
          <w:lang w:val="es-ES"/>
        </w:rPr>
        <w:t>que</w:t>
      </w:r>
      <w:r w:rsidR="002D1578" w:rsidRPr="003F1BDD">
        <w:rPr>
          <w:rFonts w:ascii="Garamond" w:hAnsi="Garamond"/>
          <w:lang w:val="es-ES"/>
        </w:rPr>
        <w:t>lo</w:t>
      </w:r>
      <w:r w:rsidRPr="003F1BDD">
        <w:rPr>
          <w:rFonts w:ascii="Garamond" w:hAnsi="Garamond"/>
          <w:lang w:val="es-ES"/>
        </w:rPr>
        <w:t xml:space="preserve"> </w:t>
      </w:r>
      <w:r w:rsidR="00006C59" w:rsidRPr="003F1BDD">
        <w:rPr>
          <w:rFonts w:ascii="Garamond" w:hAnsi="Garamond"/>
          <w:lang w:val="es-ES"/>
        </w:rPr>
        <w:t>en este campo 6b) iii</w:t>
      </w:r>
      <w:r w:rsidR="002D1578" w:rsidRPr="003F1BDD">
        <w:rPr>
          <w:rFonts w:ascii="Garamond" w:hAnsi="Garamond"/>
          <w:lang w:val="es-ES"/>
        </w:rPr>
        <w:t>,</w:t>
      </w:r>
      <w:r w:rsidR="00006C59" w:rsidRPr="003F1BDD">
        <w:rPr>
          <w:rFonts w:ascii="Garamond" w:hAnsi="Garamond"/>
          <w:lang w:val="es-ES"/>
        </w:rPr>
        <w:t xml:space="preserve"> </w:t>
      </w:r>
      <w:r w:rsidR="002D1578" w:rsidRPr="003F1BDD">
        <w:rPr>
          <w:rFonts w:ascii="Garamond" w:hAnsi="Garamond"/>
          <w:lang w:val="es-ES"/>
        </w:rPr>
        <w:t xml:space="preserve">e indique </w:t>
      </w:r>
      <w:r w:rsidR="002D1578" w:rsidRPr="003F1BDD">
        <w:rPr>
          <w:rFonts w:ascii="Garamond" w:hAnsi="Garamond"/>
          <w:lang w:val="es-ES"/>
        </w:rPr>
        <w:lastRenderedPageBreak/>
        <w:t xml:space="preserve">también, en el campo 6b) iv, </w:t>
      </w:r>
      <w:r w:rsidRPr="003F1BDD">
        <w:rPr>
          <w:rFonts w:ascii="Garamond" w:hAnsi="Garamond"/>
          <w:lang w:val="es-ES"/>
        </w:rPr>
        <w:t>si se ha presentado a la Secretaría un informe con arreglo al Artículo 3.2.</w:t>
      </w:r>
    </w:p>
    <w:p w:rsidR="00A14CC0" w:rsidRPr="003F1BDD" w:rsidRDefault="00A14CC0" w:rsidP="00DF2424">
      <w:pPr>
        <w:tabs>
          <w:tab w:val="left" w:pos="-1440"/>
        </w:tabs>
        <w:rPr>
          <w:rFonts w:ascii="Garamond" w:hAnsi="Garamond"/>
          <w:lang w:val="es-ES"/>
        </w:rPr>
      </w:pPr>
    </w:p>
    <w:p w:rsidR="00A14CC0" w:rsidRPr="003F1BDD" w:rsidRDefault="00A14CC0" w:rsidP="00DF2424">
      <w:pPr>
        <w:pStyle w:val="Heading3"/>
        <w:tabs>
          <w:tab w:val="left" w:pos="567"/>
        </w:tabs>
        <w:jc w:val="left"/>
        <w:rPr>
          <w:i/>
          <w:u w:val="none"/>
          <w:lang w:val="es-ES"/>
        </w:rPr>
      </w:pPr>
      <w:bookmarkStart w:id="142" w:name="_Toc301966876"/>
      <w:bookmarkStart w:id="143" w:name="_Toc320836716"/>
      <w:bookmarkStart w:id="144" w:name="_Toc320907598"/>
      <w:r w:rsidRPr="003F1BDD">
        <w:rPr>
          <w:i/>
          <w:u w:val="none"/>
          <w:lang w:val="es-ES"/>
        </w:rPr>
        <w:t>7.2.7</w:t>
      </w:r>
      <w:r w:rsidRPr="003F1BDD">
        <w:rPr>
          <w:i/>
          <w:u w:val="none"/>
          <w:lang w:val="es-ES"/>
        </w:rPr>
        <w:tab/>
        <w:t>Definición del Sitio (mapa del Sitio Ramsar</w:t>
      </w:r>
      <w:bookmarkEnd w:id="142"/>
      <w:r w:rsidRPr="003F1BDD">
        <w:rPr>
          <w:i/>
          <w:u w:val="none"/>
          <w:lang w:val="es-ES"/>
        </w:rPr>
        <w:t>)</w:t>
      </w:r>
      <w:bookmarkEnd w:id="143"/>
      <w:bookmarkEnd w:id="144"/>
    </w:p>
    <w:p w:rsidR="00A14CC0" w:rsidRPr="003F1BDD" w:rsidRDefault="00A14CC0" w:rsidP="00DF2424">
      <w:pPr>
        <w:shd w:val="clear" w:color="auto" w:fill="F2DBDB"/>
        <w:tabs>
          <w:tab w:val="left" w:pos="567"/>
        </w:tabs>
        <w:rPr>
          <w:rFonts w:ascii="Garamond" w:hAnsi="Garamond"/>
          <w:b/>
          <w:lang w:val="es-ES"/>
        </w:rPr>
      </w:pPr>
      <w:r w:rsidRPr="003F1BDD">
        <w:rPr>
          <w:rFonts w:ascii="Garamond" w:hAnsi="Garamond"/>
          <w:b/>
          <w:lang w:val="es-ES"/>
        </w:rPr>
        <w:tab/>
      </w:r>
      <w:r w:rsidRPr="003F1BDD">
        <w:rPr>
          <w:rFonts w:ascii="Garamond" w:hAnsi="Garamond"/>
          <w:b/>
          <w:lang w:val="es-ES"/>
        </w:rPr>
        <w:sym w:font="Wingdings" w:char="F046"/>
      </w:r>
      <w:r w:rsidRPr="003F1BDD">
        <w:rPr>
          <w:rFonts w:ascii="Garamond" w:hAnsi="Garamond"/>
          <w:b/>
          <w:lang w:val="es-ES"/>
        </w:rPr>
        <w:t xml:space="preserve"> Campo 7 de la FIR</w:t>
      </w:r>
    </w:p>
    <w:p w:rsidR="00A14CC0" w:rsidRPr="003F1BDD" w:rsidRDefault="00A14CC0" w:rsidP="00DF2424">
      <w:pPr>
        <w:numPr>
          <w:ilvl w:val="0"/>
          <w:numId w:val="21"/>
        </w:numPr>
        <w:shd w:val="clear" w:color="auto" w:fill="F2DBDB"/>
        <w:tabs>
          <w:tab w:val="left" w:pos="567"/>
        </w:tabs>
        <w:ind w:left="357" w:hanging="357"/>
        <w:rPr>
          <w:rFonts w:ascii="Garamond" w:hAnsi="Garamond"/>
          <w:b/>
          <w:lang w:val="es-ES"/>
        </w:rPr>
      </w:pPr>
      <w:r w:rsidRPr="003F1BDD">
        <w:rPr>
          <w:rFonts w:ascii="Garamond" w:hAnsi="Garamond"/>
          <w:b/>
          <w:lang w:val="es-ES"/>
        </w:rPr>
        <w:t>Consulte también: Apéndice C - Lineamientos adicionales para suministrar mapas</w:t>
      </w:r>
    </w:p>
    <w:p w:rsidR="00A14CC0" w:rsidRPr="003F1BDD" w:rsidRDefault="00A14CC0" w:rsidP="00DF2424">
      <w:pPr>
        <w:tabs>
          <w:tab w:val="left" w:pos="-1440"/>
        </w:tabs>
        <w:rPr>
          <w:rFonts w:ascii="Garamond" w:hAnsi="Garamond"/>
          <w:lang w:val="es-ES"/>
        </w:rPr>
      </w:pPr>
    </w:p>
    <w:p w:rsidR="00A14CC0" w:rsidRPr="003F1BDD" w:rsidRDefault="00A14CC0" w:rsidP="00DF2424">
      <w:pPr>
        <w:tabs>
          <w:tab w:val="left" w:pos="-1440"/>
        </w:tabs>
        <w:ind w:left="567" w:hanging="567"/>
        <w:rPr>
          <w:rFonts w:ascii="Garamond" w:hAnsi="Garamond"/>
          <w:lang w:val="es-ES"/>
        </w:rPr>
      </w:pPr>
      <w:r w:rsidRPr="003F1BDD">
        <w:rPr>
          <w:rFonts w:ascii="Garamond" w:hAnsi="Garamond"/>
          <w:lang w:val="es-ES"/>
        </w:rPr>
        <w:t>29</w:t>
      </w:r>
      <w:r w:rsidR="00017D1E" w:rsidRPr="003F1BDD">
        <w:rPr>
          <w:rFonts w:ascii="Garamond" w:hAnsi="Garamond"/>
          <w:lang w:val="es-ES"/>
        </w:rPr>
        <w:t>3</w:t>
      </w:r>
      <w:r w:rsidRPr="003F1BDD">
        <w:rPr>
          <w:rFonts w:ascii="Garamond" w:hAnsi="Garamond"/>
          <w:lang w:val="es-ES"/>
        </w:rPr>
        <w:t>.</w:t>
      </w:r>
      <w:r w:rsidRPr="003F1BDD">
        <w:rPr>
          <w:rFonts w:ascii="Garamond" w:hAnsi="Garamond"/>
          <w:lang w:val="es-ES"/>
        </w:rPr>
        <w:tab/>
        <w:t xml:space="preserve">En el momento de designación, debe presentarse a la Secretaría, junto con la FIR, el mapa más actualizado del sitio, requisito para su inclusión en la Lista de Humedales de Importancia Internacional. El mapa debe indicar claramente el límite del Sitio Ramsar propuesto y estar georreferenciado de modo que la ubicación del Sitio se identifique claramente. </w:t>
      </w:r>
    </w:p>
    <w:p w:rsidR="00A14CC0" w:rsidRPr="003F1BDD" w:rsidRDefault="00A14CC0" w:rsidP="00DF2424">
      <w:pPr>
        <w:tabs>
          <w:tab w:val="left" w:pos="-1440"/>
        </w:tabs>
        <w:ind w:left="567" w:hanging="567"/>
        <w:rPr>
          <w:rFonts w:ascii="Garamond" w:hAnsi="Garamond"/>
          <w:lang w:val="es-ES"/>
        </w:rPr>
      </w:pPr>
    </w:p>
    <w:p w:rsidR="00A14CC0" w:rsidRPr="003F1BDD" w:rsidRDefault="00A14CC0" w:rsidP="00DF2424">
      <w:pPr>
        <w:tabs>
          <w:tab w:val="left" w:pos="-1440"/>
        </w:tabs>
        <w:ind w:left="567" w:hanging="567"/>
        <w:rPr>
          <w:rFonts w:ascii="Garamond" w:hAnsi="Garamond"/>
          <w:lang w:val="es-ES"/>
        </w:rPr>
      </w:pPr>
      <w:r w:rsidRPr="003F1BDD">
        <w:rPr>
          <w:rFonts w:ascii="Garamond" w:hAnsi="Garamond"/>
          <w:lang w:val="es-ES"/>
        </w:rPr>
        <w:t>29</w:t>
      </w:r>
      <w:r w:rsidR="00017D1E" w:rsidRPr="003F1BDD">
        <w:rPr>
          <w:rFonts w:ascii="Garamond" w:hAnsi="Garamond"/>
          <w:lang w:val="es-ES"/>
        </w:rPr>
        <w:t>4</w:t>
      </w:r>
      <w:r w:rsidRPr="003F1BDD">
        <w:rPr>
          <w:rFonts w:ascii="Garamond" w:hAnsi="Garamond"/>
          <w:lang w:val="es-ES"/>
        </w:rPr>
        <w:t>.</w:t>
      </w:r>
      <w:r w:rsidRPr="003F1BDD">
        <w:rPr>
          <w:rFonts w:ascii="Garamond" w:hAnsi="Garamond"/>
          <w:lang w:val="es-ES"/>
        </w:rPr>
        <w:tab/>
        <w:t>El mapa se debe presentar en formato</w:t>
      </w:r>
      <w:r w:rsidR="007D1C8A" w:rsidRPr="003F1BDD">
        <w:rPr>
          <w:rFonts w:ascii="Garamond" w:hAnsi="Garamond"/>
          <w:lang w:val="es-ES"/>
        </w:rPr>
        <w:t xml:space="preserve"> electrónico</w:t>
      </w:r>
      <w:r w:rsidRPr="003F1BDD">
        <w:rPr>
          <w:rFonts w:ascii="Garamond" w:hAnsi="Garamond"/>
          <w:lang w:val="es-ES"/>
        </w:rPr>
        <w:t xml:space="preserve">, utilizando alguno de los formatos de imagen más comunes </w:t>
      </w:r>
      <w:r w:rsidRPr="003F1BDD">
        <w:rPr>
          <w:rFonts w:ascii="Garamond" w:hAnsi="Garamond"/>
          <w:snapToGrid w:val="0"/>
          <w:lang w:val="es-ES"/>
        </w:rPr>
        <w:t>(TIFF, BMP, JP</w:t>
      </w:r>
      <w:r w:rsidR="007D1C8A" w:rsidRPr="003F1BDD">
        <w:rPr>
          <w:rFonts w:ascii="Garamond" w:hAnsi="Garamond"/>
          <w:snapToGrid w:val="0"/>
          <w:lang w:val="es-ES"/>
        </w:rPr>
        <w:t>E</w:t>
      </w:r>
      <w:r w:rsidRPr="003F1BDD">
        <w:rPr>
          <w:rFonts w:ascii="Garamond" w:hAnsi="Garamond"/>
          <w:snapToGrid w:val="0"/>
          <w:lang w:val="es-ES"/>
        </w:rPr>
        <w:t>G, GIF, etc.).</w:t>
      </w:r>
      <w:r w:rsidRPr="003F1BDD">
        <w:rPr>
          <w:rFonts w:ascii="Garamond" w:hAnsi="Garamond"/>
          <w:lang w:val="es-ES"/>
        </w:rPr>
        <w:t xml:space="preserve"> </w:t>
      </w:r>
    </w:p>
    <w:p w:rsidR="00A14CC0" w:rsidRPr="003F1BDD" w:rsidRDefault="00A14CC0" w:rsidP="00DF2424">
      <w:pPr>
        <w:tabs>
          <w:tab w:val="left" w:pos="-1440"/>
        </w:tabs>
        <w:ind w:left="567" w:hanging="567"/>
        <w:rPr>
          <w:rFonts w:ascii="Garamond" w:hAnsi="Garamond"/>
          <w:lang w:val="es-ES"/>
        </w:rPr>
      </w:pPr>
    </w:p>
    <w:p w:rsidR="00A14CC0" w:rsidRPr="003F1BDD" w:rsidRDefault="00A14CC0" w:rsidP="00DF2424">
      <w:pPr>
        <w:tabs>
          <w:tab w:val="left" w:pos="-1440"/>
        </w:tabs>
        <w:ind w:left="567" w:hanging="567"/>
        <w:rPr>
          <w:rFonts w:ascii="Garamond" w:hAnsi="Garamond"/>
          <w:lang w:val="es-ES"/>
        </w:rPr>
      </w:pPr>
      <w:r w:rsidRPr="003F1BDD">
        <w:rPr>
          <w:rFonts w:ascii="Garamond" w:hAnsi="Garamond"/>
          <w:lang w:val="es-ES"/>
        </w:rPr>
        <w:t>29</w:t>
      </w:r>
      <w:r w:rsidR="00017D1E" w:rsidRPr="003F1BDD">
        <w:rPr>
          <w:rFonts w:ascii="Garamond" w:hAnsi="Garamond"/>
          <w:lang w:val="es-ES"/>
        </w:rPr>
        <w:t>5</w:t>
      </w:r>
      <w:r w:rsidRPr="003F1BDD">
        <w:rPr>
          <w:rFonts w:ascii="Garamond" w:hAnsi="Garamond"/>
          <w:lang w:val="es-ES"/>
        </w:rPr>
        <w:t>.</w:t>
      </w:r>
      <w:r w:rsidRPr="003F1BDD">
        <w:rPr>
          <w:rFonts w:ascii="Garamond" w:hAnsi="Garamond"/>
          <w:lang w:val="es-ES"/>
        </w:rPr>
        <w:tab/>
      </w:r>
      <w:r w:rsidR="00017D1E" w:rsidRPr="003F1BDD">
        <w:rPr>
          <w:rFonts w:ascii="Garamond" w:hAnsi="Garamond"/>
          <w:lang w:val="es-ES"/>
        </w:rPr>
        <w:t xml:space="preserve">Se debe presentar un archivo en algún </w:t>
      </w:r>
      <w:r w:rsidR="006E57D4" w:rsidRPr="003F1BDD">
        <w:rPr>
          <w:rFonts w:ascii="Garamond" w:hAnsi="Garamond"/>
          <w:lang w:val="es-ES"/>
        </w:rPr>
        <w:t xml:space="preserve">sistema de información geográfica </w:t>
      </w:r>
      <w:r w:rsidR="00017D1E" w:rsidRPr="003F1BDD">
        <w:rPr>
          <w:rFonts w:ascii="Garamond" w:hAnsi="Garamond"/>
          <w:lang w:val="es-ES"/>
        </w:rPr>
        <w:t xml:space="preserve">(SIG) con los límites del sitio georreferenciados en forma de vectores formando uno o más polígonos (preferiblemente utilizando el </w:t>
      </w:r>
      <w:r w:rsidR="006E57D4" w:rsidRPr="003F1BDD">
        <w:rPr>
          <w:rFonts w:ascii="Garamond" w:hAnsi="Garamond"/>
          <w:lang w:val="es-ES"/>
        </w:rPr>
        <w:t>Sistema Geodésico Mundial de 1984 y el formato shape) con una tabla de atributos adjunta</w:t>
      </w:r>
      <w:r w:rsidR="00017D1E" w:rsidRPr="003F1BDD">
        <w:rPr>
          <w:rFonts w:ascii="Garamond" w:hAnsi="Garamond"/>
          <w:szCs w:val="24"/>
          <w:lang w:val="es-ES"/>
        </w:rPr>
        <w:t xml:space="preserve">. </w:t>
      </w:r>
      <w:r w:rsidR="008D4772" w:rsidRPr="003F1BDD">
        <w:rPr>
          <w:rFonts w:ascii="Garamond" w:hAnsi="Garamond"/>
          <w:lang w:val="es-ES"/>
        </w:rPr>
        <w:t xml:space="preserve">Se debe especificar </w:t>
      </w:r>
      <w:r w:rsidRPr="003F1BDD">
        <w:rPr>
          <w:rFonts w:ascii="Garamond" w:hAnsi="Garamond"/>
          <w:lang w:val="es-ES"/>
        </w:rPr>
        <w:t>claramente el sistema de coordenadas geográficas</w:t>
      </w:r>
      <w:r w:rsidR="008D4772" w:rsidRPr="003F1BDD">
        <w:rPr>
          <w:rFonts w:ascii="Garamond" w:hAnsi="Garamond"/>
          <w:lang w:val="es-ES"/>
        </w:rPr>
        <w:t>/de proyección</w:t>
      </w:r>
      <w:r w:rsidRPr="003F1BDD">
        <w:rPr>
          <w:rFonts w:ascii="Garamond" w:hAnsi="Garamond"/>
          <w:lang w:val="es-ES"/>
        </w:rPr>
        <w:t xml:space="preserve"> utilizado. </w:t>
      </w:r>
    </w:p>
    <w:p w:rsidR="00A14CC0" w:rsidRPr="003F1BDD" w:rsidRDefault="00A14CC0" w:rsidP="00DF2424">
      <w:pPr>
        <w:tabs>
          <w:tab w:val="left" w:pos="-1440"/>
        </w:tabs>
        <w:ind w:left="567" w:hanging="567"/>
        <w:rPr>
          <w:rFonts w:ascii="Garamond" w:hAnsi="Garamond"/>
          <w:lang w:val="es-ES"/>
        </w:rPr>
      </w:pPr>
    </w:p>
    <w:p w:rsidR="00A14CC0" w:rsidRPr="003F1BDD" w:rsidRDefault="00A14CC0" w:rsidP="00DF2424">
      <w:pPr>
        <w:tabs>
          <w:tab w:val="left" w:pos="-1440"/>
        </w:tabs>
        <w:ind w:left="567" w:hanging="567"/>
        <w:rPr>
          <w:rFonts w:ascii="Garamond" w:hAnsi="Garamond"/>
          <w:lang w:val="es-ES"/>
        </w:rPr>
      </w:pPr>
      <w:r w:rsidRPr="003F1BDD">
        <w:rPr>
          <w:rFonts w:ascii="Garamond" w:hAnsi="Garamond"/>
          <w:lang w:val="es-ES"/>
        </w:rPr>
        <w:t>29</w:t>
      </w:r>
      <w:r w:rsidR="00517D13" w:rsidRPr="003F1BDD">
        <w:rPr>
          <w:rFonts w:ascii="Garamond" w:hAnsi="Garamond"/>
          <w:lang w:val="es-ES"/>
        </w:rPr>
        <w:t>6</w:t>
      </w:r>
      <w:r w:rsidRPr="003F1BDD">
        <w:rPr>
          <w:rFonts w:ascii="Garamond" w:hAnsi="Garamond"/>
          <w:lang w:val="es-ES"/>
        </w:rPr>
        <w:t>.</w:t>
      </w:r>
      <w:r w:rsidRPr="003F1BDD">
        <w:rPr>
          <w:rFonts w:ascii="Garamond" w:hAnsi="Garamond"/>
          <w:lang w:val="es-ES"/>
        </w:rPr>
        <w:tab/>
        <w:t>En el Apéndice C se ofrece información más detallada sobre la presentación de mapas adecuados de Sitios Ramsar, archivos SIG y otros datos espaciales</w:t>
      </w:r>
      <w:r w:rsidR="00517D13" w:rsidRPr="003F1BDD">
        <w:rPr>
          <w:rFonts w:ascii="Garamond" w:hAnsi="Garamond"/>
          <w:lang w:val="es-ES"/>
        </w:rPr>
        <w:t>, incluido sobre qué hacer en caso de no poder suministrar un archivo SIG</w:t>
      </w:r>
      <w:r w:rsidRPr="003F1BDD">
        <w:rPr>
          <w:rFonts w:ascii="Garamond" w:hAnsi="Garamond"/>
          <w:lang w:val="es-ES"/>
        </w:rPr>
        <w:t xml:space="preserve">. </w:t>
      </w:r>
    </w:p>
    <w:p w:rsidR="00A14CC0" w:rsidRPr="003F1BDD" w:rsidRDefault="00A14CC0" w:rsidP="00DF2424">
      <w:pPr>
        <w:tabs>
          <w:tab w:val="left" w:pos="-1440"/>
        </w:tabs>
        <w:ind w:left="567" w:hanging="567"/>
        <w:rPr>
          <w:rFonts w:ascii="Garamond" w:hAnsi="Garamond"/>
          <w:snapToGrid w:val="0"/>
          <w:lang w:val="es-ES"/>
        </w:rPr>
      </w:pPr>
    </w:p>
    <w:p w:rsidR="00A14CC0" w:rsidRPr="003F1BDD" w:rsidRDefault="00A14CC0" w:rsidP="00DF2424">
      <w:pPr>
        <w:tabs>
          <w:tab w:val="left" w:pos="-1440"/>
        </w:tabs>
        <w:ind w:left="567" w:hanging="567"/>
        <w:rPr>
          <w:rFonts w:ascii="Garamond" w:hAnsi="Garamond"/>
          <w:snapToGrid w:val="0"/>
          <w:lang w:val="es-ES"/>
        </w:rPr>
      </w:pPr>
      <w:r w:rsidRPr="003F1BDD">
        <w:rPr>
          <w:rFonts w:ascii="Garamond" w:hAnsi="Garamond"/>
          <w:lang w:val="es-ES"/>
        </w:rPr>
        <w:t>29</w:t>
      </w:r>
      <w:r w:rsidR="00517D13" w:rsidRPr="003F1BDD">
        <w:rPr>
          <w:rFonts w:ascii="Garamond" w:hAnsi="Garamond"/>
          <w:lang w:val="es-ES"/>
        </w:rPr>
        <w:t>7</w:t>
      </w:r>
      <w:r w:rsidRPr="003F1BDD">
        <w:rPr>
          <w:rFonts w:ascii="Garamond" w:hAnsi="Garamond"/>
          <w:lang w:val="es-ES"/>
        </w:rPr>
        <w:t>.</w:t>
      </w:r>
      <w:r w:rsidRPr="003F1BDD">
        <w:rPr>
          <w:rFonts w:ascii="Garamond" w:hAnsi="Garamond"/>
          <w:lang w:val="es-ES"/>
        </w:rPr>
        <w:tab/>
        <w:t>Muy excepcionalmente se aceptarán mapas impresos en los casos en que no sea posible presentar un mapa en formato electrónico. En esas situaciones, se deberá contactar con la Secretaría y ponerse de acuerdo con ella antes de presentar la designación del sitio.</w:t>
      </w:r>
    </w:p>
    <w:p w:rsidR="00A14CC0" w:rsidRPr="003F1BDD" w:rsidRDefault="00A14CC0" w:rsidP="00DF2424">
      <w:pPr>
        <w:tabs>
          <w:tab w:val="left" w:pos="-1440"/>
        </w:tabs>
        <w:ind w:left="567" w:hanging="567"/>
        <w:rPr>
          <w:rFonts w:ascii="Garamond" w:hAnsi="Garamond"/>
          <w:snapToGrid w:val="0"/>
          <w:lang w:val="es-ES"/>
        </w:rPr>
      </w:pPr>
    </w:p>
    <w:p w:rsidR="00A14CC0" w:rsidRPr="003F1BDD" w:rsidRDefault="00A14CC0" w:rsidP="00DF2424">
      <w:pPr>
        <w:tabs>
          <w:tab w:val="left" w:pos="-1440"/>
        </w:tabs>
        <w:ind w:left="567" w:hanging="567"/>
        <w:rPr>
          <w:rFonts w:ascii="Garamond" w:hAnsi="Garamond"/>
          <w:snapToGrid w:val="0"/>
          <w:lang w:val="es-ES"/>
        </w:rPr>
      </w:pPr>
      <w:r w:rsidRPr="003F1BDD">
        <w:rPr>
          <w:rFonts w:ascii="Garamond" w:hAnsi="Garamond"/>
          <w:snapToGrid w:val="0"/>
          <w:lang w:val="es-ES"/>
        </w:rPr>
        <w:t>29</w:t>
      </w:r>
      <w:r w:rsidR="00517D13" w:rsidRPr="003F1BDD">
        <w:rPr>
          <w:rFonts w:ascii="Garamond" w:hAnsi="Garamond"/>
          <w:snapToGrid w:val="0"/>
          <w:lang w:val="es-ES"/>
        </w:rPr>
        <w:t>8</w:t>
      </w:r>
      <w:r w:rsidRPr="003F1BDD">
        <w:rPr>
          <w:rFonts w:ascii="Garamond" w:hAnsi="Garamond"/>
          <w:snapToGrid w:val="0"/>
          <w:lang w:val="es-ES"/>
        </w:rPr>
        <w:t>.</w:t>
      </w:r>
      <w:r w:rsidRPr="003F1BDD">
        <w:rPr>
          <w:rFonts w:ascii="Garamond" w:hAnsi="Garamond"/>
          <w:snapToGrid w:val="0"/>
          <w:lang w:val="es-ES"/>
        </w:rPr>
        <w:tab/>
        <w:t xml:space="preserve">En una nota adjunta a la FIR se deberá indicar la lista de mapas presentados y cualesquiera otros mapas pertinentes del Sitio Ramsar disponibles. </w:t>
      </w:r>
    </w:p>
    <w:p w:rsidR="00A14CC0" w:rsidRPr="003F1BDD" w:rsidRDefault="00A14CC0" w:rsidP="00DF2424">
      <w:pPr>
        <w:tabs>
          <w:tab w:val="left" w:pos="-1440"/>
        </w:tabs>
        <w:ind w:left="567" w:hanging="567"/>
        <w:rPr>
          <w:rFonts w:ascii="Garamond" w:hAnsi="Garamond"/>
          <w:snapToGrid w:val="0"/>
          <w:lang w:val="es-ES"/>
        </w:rPr>
      </w:pPr>
    </w:p>
    <w:p w:rsidR="00A14CC0" w:rsidRPr="003F1BDD" w:rsidRDefault="00A14CC0" w:rsidP="00DF2424">
      <w:pPr>
        <w:pStyle w:val="Heading3"/>
        <w:tabs>
          <w:tab w:val="left" w:pos="567"/>
        </w:tabs>
        <w:jc w:val="left"/>
        <w:rPr>
          <w:i/>
          <w:szCs w:val="24"/>
          <w:u w:val="none"/>
          <w:lang w:val="es-ES"/>
        </w:rPr>
      </w:pPr>
      <w:bookmarkStart w:id="145" w:name="_Toc301966877"/>
      <w:bookmarkStart w:id="146" w:name="_Toc320836717"/>
      <w:bookmarkStart w:id="147" w:name="_Toc320907599"/>
      <w:r w:rsidRPr="003F1BDD">
        <w:rPr>
          <w:i/>
          <w:szCs w:val="24"/>
          <w:u w:val="none"/>
          <w:lang w:val="es-ES"/>
        </w:rPr>
        <w:t>7.2.8</w:t>
      </w:r>
      <w:r w:rsidRPr="003F1BDD">
        <w:rPr>
          <w:i/>
          <w:szCs w:val="24"/>
          <w:u w:val="none"/>
          <w:lang w:val="es-ES"/>
        </w:rPr>
        <w:tab/>
      </w:r>
      <w:bookmarkEnd w:id="145"/>
      <w:r w:rsidRPr="003F1BDD">
        <w:rPr>
          <w:i/>
          <w:szCs w:val="24"/>
          <w:u w:val="none"/>
          <w:lang w:val="es-ES"/>
        </w:rPr>
        <w:t>Coordenadas geográficas</w:t>
      </w:r>
      <w:bookmarkEnd w:id="146"/>
      <w:bookmarkEnd w:id="147"/>
    </w:p>
    <w:p w:rsidR="00A14CC0" w:rsidRPr="003F1BDD" w:rsidRDefault="00A14CC0" w:rsidP="00DF2424">
      <w:pPr>
        <w:shd w:val="clear" w:color="auto" w:fill="F2DBDB"/>
        <w:tabs>
          <w:tab w:val="left" w:pos="567"/>
        </w:tabs>
        <w:rPr>
          <w:rFonts w:ascii="Garamond" w:hAnsi="Garamond"/>
          <w:b/>
          <w:lang w:val="es-ES"/>
        </w:rPr>
      </w:pPr>
      <w:r w:rsidRPr="003F1BDD">
        <w:rPr>
          <w:rFonts w:ascii="Garamond" w:hAnsi="Garamond"/>
          <w:b/>
          <w:lang w:val="es-ES"/>
        </w:rPr>
        <w:tab/>
      </w:r>
      <w:r w:rsidRPr="003F1BDD">
        <w:rPr>
          <w:rFonts w:ascii="Garamond" w:hAnsi="Garamond"/>
          <w:b/>
          <w:lang w:val="es-ES"/>
        </w:rPr>
        <w:sym w:font="Wingdings" w:char="F046"/>
      </w:r>
      <w:r w:rsidRPr="003F1BDD">
        <w:rPr>
          <w:rFonts w:ascii="Garamond" w:hAnsi="Garamond"/>
          <w:b/>
          <w:lang w:val="es-ES"/>
        </w:rPr>
        <w:t xml:space="preserve"> Campo 8 de la FIR</w:t>
      </w:r>
    </w:p>
    <w:p w:rsidR="00A14CC0" w:rsidRPr="003F1BDD" w:rsidRDefault="00A14CC0" w:rsidP="00DF2424">
      <w:pPr>
        <w:numPr>
          <w:ilvl w:val="0"/>
          <w:numId w:val="21"/>
        </w:numPr>
        <w:shd w:val="clear" w:color="auto" w:fill="F2DBDB"/>
        <w:tabs>
          <w:tab w:val="left" w:pos="567"/>
        </w:tabs>
        <w:ind w:left="357" w:hanging="357"/>
        <w:rPr>
          <w:rFonts w:ascii="Garamond" w:hAnsi="Garamond"/>
          <w:b/>
          <w:lang w:val="es-ES"/>
        </w:rPr>
      </w:pPr>
      <w:r w:rsidRPr="003F1BDD">
        <w:rPr>
          <w:rFonts w:ascii="Garamond" w:hAnsi="Garamond"/>
          <w:b/>
          <w:lang w:val="es-ES"/>
        </w:rPr>
        <w:t xml:space="preserve">Consulte también: </w:t>
      </w:r>
      <w:r w:rsidRPr="003F1BDD">
        <w:rPr>
          <w:rFonts w:ascii="Garamond" w:hAnsi="Garamond"/>
          <w:b/>
          <w:lang w:val="es-ES"/>
        </w:rPr>
        <w:tab/>
        <w:t>Sección 7.2.7 - Definición del Sitio (mapa del Sitio Ramsar)</w:t>
      </w:r>
    </w:p>
    <w:p w:rsidR="00A14CC0" w:rsidRPr="003F1BDD" w:rsidRDefault="00A14CC0" w:rsidP="00DF2424">
      <w:pPr>
        <w:shd w:val="clear" w:color="auto" w:fill="F2DBDB"/>
        <w:ind w:left="2835" w:hanging="2835"/>
        <w:rPr>
          <w:rFonts w:ascii="Garamond" w:hAnsi="Garamond"/>
          <w:b/>
          <w:lang w:val="es-ES"/>
        </w:rPr>
      </w:pPr>
      <w:r w:rsidRPr="003F1BDD">
        <w:rPr>
          <w:rFonts w:ascii="Garamond" w:hAnsi="Garamond"/>
          <w:b/>
          <w:lang w:val="es-ES"/>
        </w:rPr>
        <w:tab/>
        <w:t>Sección 7.2.10 - Área</w:t>
      </w:r>
    </w:p>
    <w:p w:rsidR="00A14CC0" w:rsidRPr="003F1BDD" w:rsidRDefault="00A14CC0" w:rsidP="00DF2424">
      <w:pPr>
        <w:tabs>
          <w:tab w:val="left" w:pos="-1440"/>
        </w:tabs>
        <w:rPr>
          <w:rFonts w:ascii="Garamond" w:hAnsi="Garamond"/>
          <w:snapToGrid w:val="0"/>
          <w:lang w:val="es-ES"/>
        </w:rPr>
      </w:pPr>
    </w:p>
    <w:p w:rsidR="00A14CC0" w:rsidRPr="003F1BDD" w:rsidRDefault="00A14CC0" w:rsidP="00DF2424">
      <w:pPr>
        <w:tabs>
          <w:tab w:val="left" w:pos="-1440"/>
        </w:tabs>
        <w:ind w:left="567" w:hanging="567"/>
        <w:rPr>
          <w:rFonts w:ascii="Garamond" w:hAnsi="Garamond"/>
          <w:lang w:val="es-ES"/>
        </w:rPr>
      </w:pPr>
      <w:r w:rsidRPr="003F1BDD">
        <w:rPr>
          <w:rFonts w:ascii="Garamond" w:hAnsi="Garamond"/>
          <w:snapToGrid w:val="0"/>
          <w:lang w:val="es-ES"/>
        </w:rPr>
        <w:t>29</w:t>
      </w:r>
      <w:r w:rsidR="00517D13" w:rsidRPr="003F1BDD">
        <w:rPr>
          <w:rFonts w:ascii="Garamond" w:hAnsi="Garamond"/>
          <w:snapToGrid w:val="0"/>
          <w:lang w:val="es-ES"/>
        </w:rPr>
        <w:t>9</w:t>
      </w:r>
      <w:r w:rsidRPr="003F1BDD">
        <w:rPr>
          <w:rFonts w:ascii="Garamond" w:hAnsi="Garamond"/>
          <w:snapToGrid w:val="0"/>
          <w:lang w:val="es-ES"/>
        </w:rPr>
        <w:t>.</w:t>
      </w:r>
      <w:r w:rsidRPr="003F1BDD">
        <w:rPr>
          <w:rFonts w:ascii="Garamond" w:hAnsi="Garamond"/>
          <w:snapToGrid w:val="0"/>
          <w:lang w:val="es-ES"/>
        </w:rPr>
        <w:tab/>
        <w:t xml:space="preserve">Se deben indicar las </w:t>
      </w:r>
      <w:r w:rsidRPr="003F1BDD">
        <w:rPr>
          <w:rFonts w:ascii="Garamond" w:hAnsi="Garamond"/>
          <w:lang w:val="es-ES"/>
        </w:rPr>
        <w:t xml:space="preserve">coordenadas geográficas del centro </w:t>
      </w:r>
      <w:r w:rsidRPr="003F1BDD">
        <w:rPr>
          <w:rFonts w:ascii="Garamond" w:hAnsi="Garamond"/>
          <w:i/>
          <w:lang w:val="es-ES"/>
        </w:rPr>
        <w:t>aproximado</w:t>
      </w:r>
      <w:r w:rsidRPr="003F1BDD">
        <w:rPr>
          <w:rFonts w:ascii="Garamond" w:hAnsi="Garamond"/>
          <w:lang w:val="es-ES"/>
        </w:rPr>
        <w:t xml:space="preserve"> del sitio, expresadas en</w:t>
      </w:r>
      <w:r w:rsidRPr="003F1BDD">
        <w:rPr>
          <w:rFonts w:ascii="Garamond" w:hAnsi="Garamond"/>
          <w:i/>
          <w:lang w:val="es-ES"/>
        </w:rPr>
        <w:t xml:space="preserve"> grados, minutos y segundos de latitud y longitud</w:t>
      </w:r>
      <w:r w:rsidRPr="003F1BDD">
        <w:rPr>
          <w:rFonts w:ascii="Garamond" w:hAnsi="Garamond"/>
          <w:lang w:val="es-ES"/>
        </w:rPr>
        <w:t xml:space="preserve"> (por ej., en el formato 01</w:t>
      </w:r>
      <w:r w:rsidRPr="003F1BDD">
        <w:rPr>
          <w:rFonts w:ascii="Garamond" w:hAnsi="Garamond"/>
          <w:lang w:val="es-ES"/>
        </w:rPr>
        <w:sym w:font="Symbol" w:char="F0B0"/>
      </w:r>
      <w:r w:rsidRPr="003F1BDD">
        <w:rPr>
          <w:rFonts w:ascii="Garamond" w:hAnsi="Garamond"/>
          <w:lang w:val="es-ES"/>
        </w:rPr>
        <w:t>24</w:t>
      </w:r>
      <w:r w:rsidR="005C4E5F" w:rsidRPr="003F1BDD">
        <w:rPr>
          <w:rFonts w:ascii="Garamond" w:hAnsi="Garamond"/>
          <w:lang w:val="es-ES"/>
        </w:rPr>
        <w:t>’</w:t>
      </w:r>
      <w:r w:rsidRPr="003F1BDD">
        <w:rPr>
          <w:rFonts w:ascii="Garamond" w:hAnsi="Garamond"/>
          <w:lang w:val="es-ES"/>
        </w:rPr>
        <w:t>12</w:t>
      </w:r>
      <w:r w:rsidR="005C4E5F" w:rsidRPr="003F1BDD">
        <w:rPr>
          <w:rFonts w:ascii="Garamond" w:hAnsi="Garamond"/>
          <w:lang w:val="es-ES"/>
        </w:rPr>
        <w:t>’’</w:t>
      </w:r>
      <w:r w:rsidRPr="003F1BDD">
        <w:rPr>
          <w:rFonts w:ascii="Garamond" w:hAnsi="Garamond"/>
          <w:lang w:val="es-ES"/>
        </w:rPr>
        <w:t>S 104</w:t>
      </w:r>
      <w:r w:rsidRPr="003F1BDD">
        <w:rPr>
          <w:rFonts w:ascii="Garamond" w:hAnsi="Garamond"/>
          <w:lang w:val="es-ES"/>
        </w:rPr>
        <w:sym w:font="Symbol" w:char="F0B0"/>
      </w:r>
      <w:r w:rsidRPr="003F1BDD">
        <w:rPr>
          <w:rFonts w:ascii="Garamond" w:hAnsi="Garamond"/>
          <w:lang w:val="es-ES"/>
        </w:rPr>
        <w:t>16</w:t>
      </w:r>
      <w:r w:rsidR="005C4E5F" w:rsidRPr="003F1BDD">
        <w:rPr>
          <w:rFonts w:ascii="Garamond" w:hAnsi="Garamond"/>
          <w:lang w:val="es-ES"/>
        </w:rPr>
        <w:t>’</w:t>
      </w:r>
      <w:r w:rsidRPr="003F1BDD">
        <w:rPr>
          <w:rFonts w:ascii="Garamond" w:hAnsi="Garamond"/>
          <w:lang w:val="es-ES"/>
        </w:rPr>
        <w:t>25</w:t>
      </w:r>
      <w:r w:rsidR="005C4E5F" w:rsidRPr="003F1BDD">
        <w:rPr>
          <w:rFonts w:ascii="Garamond" w:hAnsi="Garamond"/>
          <w:lang w:val="es-ES"/>
        </w:rPr>
        <w:t>’’</w:t>
      </w:r>
      <w:r w:rsidRPr="003F1BDD">
        <w:rPr>
          <w:rFonts w:ascii="Garamond" w:hAnsi="Garamond"/>
          <w:lang w:val="es-ES"/>
        </w:rPr>
        <w:t xml:space="preserve">E). Si cabe, especifique el número de humedales separados que forman el sitio, en caso de que haya otras partes del sitio separadas geográficamente. </w:t>
      </w:r>
    </w:p>
    <w:p w:rsidR="00A14CC0" w:rsidRPr="003F1BDD" w:rsidRDefault="00A14CC0" w:rsidP="00DF2424">
      <w:pPr>
        <w:tabs>
          <w:tab w:val="left" w:pos="-1440"/>
        </w:tabs>
        <w:ind w:left="567" w:hanging="567"/>
        <w:rPr>
          <w:rFonts w:ascii="Garamond" w:hAnsi="Garamond"/>
          <w:lang w:val="es-ES"/>
        </w:rPr>
      </w:pPr>
    </w:p>
    <w:p w:rsidR="00A14CC0" w:rsidRPr="003F1BDD" w:rsidRDefault="00517D13" w:rsidP="00DF2424">
      <w:pPr>
        <w:tabs>
          <w:tab w:val="left" w:pos="-1440"/>
        </w:tabs>
        <w:ind w:left="567" w:hanging="567"/>
        <w:rPr>
          <w:rFonts w:ascii="Garamond" w:hAnsi="Garamond"/>
          <w:lang w:val="es-ES"/>
        </w:rPr>
      </w:pPr>
      <w:r w:rsidRPr="003F1BDD">
        <w:rPr>
          <w:rFonts w:ascii="Garamond" w:hAnsi="Garamond"/>
          <w:lang w:val="es-ES"/>
        </w:rPr>
        <w:t>300</w:t>
      </w:r>
      <w:r w:rsidR="00A14CC0" w:rsidRPr="003F1BDD">
        <w:rPr>
          <w:rFonts w:ascii="Garamond" w:hAnsi="Garamond"/>
          <w:lang w:val="es-ES"/>
        </w:rPr>
        <w:t>.</w:t>
      </w:r>
      <w:r w:rsidR="00A14CC0" w:rsidRPr="003F1BDD">
        <w:rPr>
          <w:rFonts w:ascii="Garamond" w:hAnsi="Garamond"/>
          <w:lang w:val="es-ES"/>
        </w:rPr>
        <w:tab/>
        <w:t xml:space="preserve">De haber humedales inconexos separados por una distancia de 1,6 km o más (equivalente aproximadamente a un minuto de latitud o longitud, en el ecuador en el caso de la longitud), las coordenadas del centro </w:t>
      </w:r>
      <w:r w:rsidR="00A70392" w:rsidRPr="003F1BDD">
        <w:rPr>
          <w:rFonts w:ascii="Garamond" w:hAnsi="Garamond"/>
          <w:lang w:val="es-ES"/>
        </w:rPr>
        <w:t xml:space="preserve">aproximado </w:t>
      </w:r>
      <w:r w:rsidR="00A14CC0" w:rsidRPr="003F1BDD">
        <w:rPr>
          <w:rFonts w:ascii="Garamond" w:hAnsi="Garamond"/>
          <w:lang w:val="es-ES"/>
        </w:rPr>
        <w:t xml:space="preserve">de cada uno de ellos deberá indicarse por separado (con sus respectivos nombres o códigos de diferenciación, por ej., </w:t>
      </w:r>
      <w:r w:rsidR="005C4E5F" w:rsidRPr="003F1BDD">
        <w:rPr>
          <w:rFonts w:ascii="Garamond" w:hAnsi="Garamond"/>
          <w:lang w:val="es-ES"/>
        </w:rPr>
        <w:t>“</w:t>
      </w:r>
      <w:r w:rsidR="00A14CC0" w:rsidRPr="003F1BDD">
        <w:rPr>
          <w:rFonts w:ascii="Garamond" w:hAnsi="Garamond"/>
          <w:lang w:val="es-ES"/>
        </w:rPr>
        <w:t>A, B, C</w:t>
      </w:r>
      <w:r w:rsidR="005C4E5F" w:rsidRPr="003F1BDD">
        <w:rPr>
          <w:rFonts w:ascii="Garamond" w:hAnsi="Garamond"/>
          <w:lang w:val="es-ES"/>
        </w:rPr>
        <w:t>”</w:t>
      </w:r>
      <w:r w:rsidR="00A14CC0" w:rsidRPr="003F1BDD">
        <w:rPr>
          <w:rFonts w:ascii="Garamond" w:hAnsi="Garamond"/>
          <w:lang w:val="es-ES"/>
        </w:rPr>
        <w:t xml:space="preserve">…, etc.). Cualesquiera humedales separados indicados de esta manera en la FIR también deberán señalarse claramente en el o los mapas del sitio. Si este tiene menos de </w:t>
      </w:r>
      <w:r w:rsidR="00A14CC0" w:rsidRPr="003F1BDD">
        <w:rPr>
          <w:rFonts w:ascii="Garamond" w:hAnsi="Garamond"/>
          <w:snapToGrid w:val="0"/>
          <w:lang w:val="es-ES"/>
        </w:rPr>
        <w:t>1.000 hectáreas solo hace falta un conjunto de coordenadas centrales.</w:t>
      </w:r>
    </w:p>
    <w:p w:rsidR="00A14CC0" w:rsidRPr="003F1BDD" w:rsidRDefault="00A14CC0" w:rsidP="00DF2424">
      <w:pPr>
        <w:tabs>
          <w:tab w:val="left" w:pos="-1440"/>
        </w:tabs>
        <w:ind w:left="567" w:hanging="567"/>
        <w:rPr>
          <w:rFonts w:ascii="Garamond" w:hAnsi="Garamond"/>
          <w:lang w:val="es-ES"/>
        </w:rPr>
      </w:pPr>
    </w:p>
    <w:p w:rsidR="00A14CC0" w:rsidRPr="003F1BDD" w:rsidRDefault="00517D13" w:rsidP="00DF2424">
      <w:pPr>
        <w:tabs>
          <w:tab w:val="left" w:pos="-1440"/>
        </w:tabs>
        <w:ind w:left="567" w:hanging="567"/>
        <w:rPr>
          <w:rFonts w:ascii="Garamond" w:hAnsi="Garamond"/>
          <w:lang w:val="es-ES"/>
        </w:rPr>
      </w:pPr>
      <w:r w:rsidRPr="003F1BDD">
        <w:rPr>
          <w:rFonts w:ascii="Garamond" w:hAnsi="Garamond"/>
          <w:lang w:val="es-ES"/>
        </w:rPr>
        <w:t>301</w:t>
      </w:r>
      <w:r w:rsidR="00A14CC0" w:rsidRPr="003F1BDD">
        <w:rPr>
          <w:rFonts w:ascii="Garamond" w:hAnsi="Garamond"/>
          <w:lang w:val="es-ES"/>
        </w:rPr>
        <w:t>.</w:t>
      </w:r>
      <w:r w:rsidR="00A14CC0" w:rsidRPr="003F1BDD">
        <w:rPr>
          <w:rFonts w:ascii="Garamond" w:hAnsi="Garamond"/>
          <w:lang w:val="es-ES"/>
        </w:rPr>
        <w:tab/>
        <w:t xml:space="preserve">Si el punto central </w:t>
      </w:r>
      <w:r w:rsidR="00A70392" w:rsidRPr="003F1BDD">
        <w:rPr>
          <w:rFonts w:ascii="Garamond" w:hAnsi="Garamond"/>
          <w:lang w:val="es-ES"/>
        </w:rPr>
        <w:t xml:space="preserve">aproximado </w:t>
      </w:r>
      <w:r w:rsidR="00A14CC0" w:rsidRPr="003F1BDD">
        <w:rPr>
          <w:rFonts w:ascii="Garamond" w:hAnsi="Garamond"/>
          <w:lang w:val="es-ES"/>
        </w:rPr>
        <w:t>no se puede especificar claramente debido a la configuración del sitio o si este punto se halla fuera del sitio o en una porción muy estrecha del mismo, sírvase explicar este hecho en una nota y suministre las coordenadas del centro aproximado de la parte más extensa del sitio.</w:t>
      </w:r>
    </w:p>
    <w:p w:rsidR="00A14CC0" w:rsidRPr="003F1BDD" w:rsidRDefault="00A14CC0" w:rsidP="00DF2424">
      <w:pPr>
        <w:tabs>
          <w:tab w:val="left" w:pos="-1440"/>
        </w:tabs>
        <w:rPr>
          <w:rFonts w:ascii="Garamond" w:hAnsi="Garamond"/>
          <w:lang w:val="es-ES"/>
        </w:rPr>
      </w:pPr>
    </w:p>
    <w:p w:rsidR="00A14CC0" w:rsidRPr="003F1BDD" w:rsidRDefault="00A14CC0" w:rsidP="00DF2424">
      <w:pPr>
        <w:pStyle w:val="Heading3"/>
        <w:tabs>
          <w:tab w:val="clear" w:pos="4680"/>
        </w:tabs>
        <w:jc w:val="left"/>
        <w:rPr>
          <w:i/>
          <w:szCs w:val="24"/>
          <w:u w:val="none"/>
          <w:lang w:val="es-ES"/>
        </w:rPr>
      </w:pPr>
      <w:bookmarkStart w:id="148" w:name="_Toc301966878"/>
      <w:bookmarkStart w:id="149" w:name="_Toc320836718"/>
      <w:bookmarkStart w:id="150" w:name="_Toc320907600"/>
      <w:r w:rsidRPr="003F1BDD">
        <w:rPr>
          <w:i/>
          <w:szCs w:val="24"/>
          <w:u w:val="none"/>
          <w:lang w:val="es-ES"/>
        </w:rPr>
        <w:t>7.2.9</w:t>
      </w:r>
      <w:r w:rsidRPr="003F1BDD">
        <w:rPr>
          <w:i/>
          <w:szCs w:val="24"/>
          <w:u w:val="none"/>
          <w:lang w:val="es-ES"/>
        </w:rPr>
        <w:tab/>
      </w:r>
      <w:bookmarkEnd w:id="148"/>
      <w:r w:rsidRPr="003F1BDD">
        <w:rPr>
          <w:i/>
          <w:szCs w:val="24"/>
          <w:u w:val="none"/>
          <w:lang w:val="es-ES"/>
        </w:rPr>
        <w:t>Ubicación general</w:t>
      </w:r>
      <w:bookmarkEnd w:id="149"/>
      <w:bookmarkEnd w:id="150"/>
    </w:p>
    <w:p w:rsidR="00A14CC0" w:rsidRPr="003F1BDD" w:rsidRDefault="00A14CC0" w:rsidP="00DF2424">
      <w:pPr>
        <w:shd w:val="clear" w:color="auto" w:fill="F2DBDB"/>
        <w:rPr>
          <w:rFonts w:ascii="Garamond" w:hAnsi="Garamond"/>
          <w:b/>
          <w:lang w:val="es-ES"/>
        </w:rPr>
      </w:pPr>
      <w:r w:rsidRPr="003F1BDD">
        <w:rPr>
          <w:rFonts w:ascii="Garamond" w:hAnsi="Garamond"/>
          <w:b/>
          <w:lang w:val="es-ES"/>
        </w:rPr>
        <w:tab/>
      </w:r>
      <w:r w:rsidRPr="003F1BDD">
        <w:rPr>
          <w:rFonts w:ascii="Garamond" w:hAnsi="Garamond"/>
          <w:b/>
          <w:lang w:val="es-ES"/>
        </w:rPr>
        <w:sym w:font="Wingdings" w:char="F046"/>
      </w:r>
      <w:r w:rsidRPr="003F1BDD">
        <w:rPr>
          <w:rFonts w:ascii="Garamond" w:hAnsi="Garamond"/>
          <w:b/>
          <w:lang w:val="es-ES"/>
        </w:rPr>
        <w:t xml:space="preserve"> Campo 9 de la FIR</w:t>
      </w:r>
    </w:p>
    <w:p w:rsidR="00A14CC0" w:rsidRPr="003F1BDD" w:rsidRDefault="00A14CC0" w:rsidP="00DF2424">
      <w:pPr>
        <w:tabs>
          <w:tab w:val="left" w:pos="-1440"/>
        </w:tabs>
        <w:rPr>
          <w:rFonts w:ascii="Garamond" w:hAnsi="Garamond"/>
          <w:lang w:val="es-ES"/>
        </w:rPr>
      </w:pPr>
    </w:p>
    <w:p w:rsidR="00A14CC0" w:rsidRPr="003F1BDD" w:rsidRDefault="00A14CC0" w:rsidP="00DF2424">
      <w:pPr>
        <w:tabs>
          <w:tab w:val="left" w:pos="-1440"/>
        </w:tabs>
        <w:rPr>
          <w:rFonts w:ascii="Garamond" w:hAnsi="Garamond"/>
          <w:lang w:val="es-ES"/>
        </w:rPr>
      </w:pPr>
      <w:r w:rsidRPr="003F1BDD">
        <w:rPr>
          <w:rFonts w:ascii="Garamond" w:hAnsi="Garamond"/>
          <w:lang w:val="es-ES"/>
        </w:rPr>
        <w:t>30</w:t>
      </w:r>
      <w:r w:rsidR="00517D13" w:rsidRPr="003F1BDD">
        <w:rPr>
          <w:rFonts w:ascii="Garamond" w:hAnsi="Garamond"/>
          <w:lang w:val="es-ES"/>
        </w:rPr>
        <w:t>2</w:t>
      </w:r>
      <w:r w:rsidRPr="003F1BDD">
        <w:rPr>
          <w:rFonts w:ascii="Garamond" w:hAnsi="Garamond"/>
          <w:lang w:val="es-ES"/>
        </w:rPr>
        <w:t>.</w:t>
      </w:r>
      <w:r w:rsidRPr="003F1BDD">
        <w:rPr>
          <w:rFonts w:ascii="Garamond" w:hAnsi="Garamond"/>
          <w:lang w:val="es-ES"/>
        </w:rPr>
        <w:tab/>
        <w:t>La información sobre la ubicación general del humedal debe incluir:</w:t>
      </w:r>
    </w:p>
    <w:p w:rsidR="00A14CC0" w:rsidRPr="003F1BDD" w:rsidRDefault="00A14CC0" w:rsidP="00DF2424">
      <w:pPr>
        <w:tabs>
          <w:tab w:val="left" w:pos="-1440"/>
        </w:tabs>
        <w:rPr>
          <w:rFonts w:ascii="Garamond" w:hAnsi="Garamond"/>
          <w:lang w:val="es-ES"/>
        </w:rPr>
      </w:pPr>
    </w:p>
    <w:p w:rsidR="00A14CC0" w:rsidRPr="003F1BDD" w:rsidRDefault="00A14CC0" w:rsidP="00DF2424">
      <w:pPr>
        <w:tabs>
          <w:tab w:val="left" w:pos="-1440"/>
        </w:tabs>
        <w:ind w:left="1134" w:hanging="567"/>
        <w:rPr>
          <w:rFonts w:ascii="Garamond" w:hAnsi="Garamond"/>
          <w:lang w:val="es-ES"/>
        </w:rPr>
      </w:pPr>
      <w:r w:rsidRPr="003F1BDD">
        <w:rPr>
          <w:rFonts w:ascii="Garamond" w:hAnsi="Garamond"/>
          <w:lang w:val="es-ES"/>
        </w:rPr>
        <w:t>a)</w:t>
      </w:r>
      <w:r w:rsidRPr="003F1BDD">
        <w:rPr>
          <w:rFonts w:ascii="Garamond" w:hAnsi="Garamond"/>
          <w:lang w:val="es-ES"/>
        </w:rPr>
        <w:tab/>
        <w:t>el nombre de la o las regiones administrativas principales (por ej., estado, provincia, territorio, cantón, etc.) donde se halla el sitio (por ej., Alberta, Canadá; Punjab, Pakistán; Andalucía, España); y</w:t>
      </w:r>
    </w:p>
    <w:p w:rsidR="00A14CC0" w:rsidRPr="003F1BDD" w:rsidRDefault="00A14CC0" w:rsidP="00DF2424">
      <w:pPr>
        <w:tabs>
          <w:tab w:val="left" w:pos="-1440"/>
        </w:tabs>
        <w:ind w:left="1134" w:hanging="567"/>
        <w:rPr>
          <w:rFonts w:ascii="Garamond" w:hAnsi="Garamond"/>
          <w:lang w:val="es-ES"/>
        </w:rPr>
      </w:pPr>
      <w:r w:rsidRPr="003F1BDD">
        <w:rPr>
          <w:rFonts w:ascii="Garamond" w:hAnsi="Garamond"/>
          <w:lang w:val="es-ES"/>
        </w:rPr>
        <w:t>b)</w:t>
      </w:r>
      <w:r w:rsidRPr="003F1BDD">
        <w:rPr>
          <w:rFonts w:ascii="Garamond" w:hAnsi="Garamond"/>
          <w:lang w:val="es-ES"/>
        </w:rPr>
        <w:tab/>
        <w:t xml:space="preserve">la </w:t>
      </w:r>
      <w:r w:rsidR="005C4E5F" w:rsidRPr="003F1BDD">
        <w:rPr>
          <w:rFonts w:ascii="Garamond" w:hAnsi="Garamond"/>
          <w:lang w:val="es-ES"/>
        </w:rPr>
        <w:t>“</w:t>
      </w:r>
      <w:r w:rsidRPr="003F1BDD">
        <w:rPr>
          <w:rFonts w:ascii="Garamond" w:hAnsi="Garamond"/>
          <w:lang w:val="es-ES"/>
        </w:rPr>
        <w:t>provincia</w:t>
      </w:r>
      <w:r w:rsidR="005C4E5F" w:rsidRPr="003F1BDD">
        <w:rPr>
          <w:rFonts w:ascii="Garamond" w:hAnsi="Garamond"/>
          <w:lang w:val="es-ES"/>
        </w:rPr>
        <w:t>”</w:t>
      </w:r>
      <w:r w:rsidRPr="003F1BDD">
        <w:rPr>
          <w:rFonts w:ascii="Garamond" w:hAnsi="Garamond"/>
          <w:lang w:val="es-ES"/>
        </w:rPr>
        <w:t xml:space="preserve">, el </w:t>
      </w:r>
      <w:r w:rsidR="005C4E5F" w:rsidRPr="003F1BDD">
        <w:rPr>
          <w:rFonts w:ascii="Garamond" w:hAnsi="Garamond"/>
          <w:lang w:val="es-ES"/>
        </w:rPr>
        <w:t>“</w:t>
      </w:r>
      <w:r w:rsidRPr="003F1BDD">
        <w:rPr>
          <w:rFonts w:ascii="Garamond" w:hAnsi="Garamond"/>
          <w:lang w:val="es-ES"/>
        </w:rPr>
        <w:t>distrito</w:t>
      </w:r>
      <w:r w:rsidR="005C4E5F" w:rsidRPr="003F1BDD">
        <w:rPr>
          <w:rFonts w:ascii="Garamond" w:hAnsi="Garamond"/>
          <w:lang w:val="es-ES"/>
        </w:rPr>
        <w:t>”</w:t>
      </w:r>
      <w:r w:rsidRPr="003F1BDD">
        <w:rPr>
          <w:rFonts w:ascii="Garamond" w:hAnsi="Garamond"/>
          <w:lang w:val="es-ES"/>
        </w:rPr>
        <w:t xml:space="preserve"> u otro centro administrativo, pueblo o ciudad importante</w:t>
      </w:r>
      <w:r w:rsidR="00456F87" w:rsidRPr="003F1BDD">
        <w:rPr>
          <w:rFonts w:ascii="Garamond" w:hAnsi="Garamond"/>
          <w:lang w:val="es-ES"/>
        </w:rPr>
        <w:t xml:space="preserve"> más próximo</w:t>
      </w:r>
      <w:r w:rsidRPr="003F1BDD">
        <w:rPr>
          <w:rFonts w:ascii="Garamond" w:hAnsi="Garamond"/>
          <w:lang w:val="es-ES"/>
        </w:rPr>
        <w:t>.</w:t>
      </w:r>
    </w:p>
    <w:p w:rsidR="00A14CC0" w:rsidRPr="003F1BDD" w:rsidRDefault="00A14CC0" w:rsidP="00DF2424">
      <w:pPr>
        <w:tabs>
          <w:tab w:val="left" w:pos="-1440"/>
        </w:tabs>
        <w:ind w:left="1134" w:hanging="567"/>
        <w:rPr>
          <w:rFonts w:ascii="Garamond" w:hAnsi="Garamond"/>
          <w:lang w:val="es-ES"/>
        </w:rPr>
      </w:pPr>
    </w:p>
    <w:p w:rsidR="00A14CC0" w:rsidRPr="003F1BDD" w:rsidRDefault="00A14CC0" w:rsidP="00DF2424">
      <w:pPr>
        <w:tabs>
          <w:tab w:val="left" w:pos="-1440"/>
        </w:tabs>
        <w:ind w:left="567" w:hanging="567"/>
        <w:rPr>
          <w:rFonts w:ascii="Garamond" w:hAnsi="Garamond"/>
          <w:lang w:val="es-ES"/>
        </w:rPr>
      </w:pPr>
      <w:r w:rsidRPr="003F1BDD">
        <w:rPr>
          <w:rFonts w:ascii="Garamond" w:hAnsi="Garamond"/>
          <w:lang w:val="es-ES"/>
        </w:rPr>
        <w:t>30</w:t>
      </w:r>
      <w:r w:rsidR="00517D13" w:rsidRPr="003F1BDD">
        <w:rPr>
          <w:rFonts w:ascii="Garamond" w:hAnsi="Garamond"/>
          <w:lang w:val="es-ES"/>
        </w:rPr>
        <w:t>3</w:t>
      </w:r>
      <w:r w:rsidRPr="003F1BDD">
        <w:rPr>
          <w:rFonts w:ascii="Garamond" w:hAnsi="Garamond"/>
          <w:lang w:val="es-ES"/>
        </w:rPr>
        <w:t>.</w:t>
      </w:r>
      <w:r w:rsidRPr="003F1BDD">
        <w:rPr>
          <w:rFonts w:ascii="Garamond" w:hAnsi="Garamond"/>
          <w:lang w:val="es-ES"/>
        </w:rPr>
        <w:tab/>
        <w:t>Para humedales ubicados sobre límites nacionales, señale asimismo en este campo si:</w:t>
      </w:r>
    </w:p>
    <w:p w:rsidR="00A14CC0" w:rsidRPr="003F1BDD" w:rsidRDefault="00A14CC0" w:rsidP="00DF2424">
      <w:pPr>
        <w:tabs>
          <w:tab w:val="left" w:pos="-1440"/>
        </w:tabs>
        <w:ind w:left="567" w:hanging="567"/>
        <w:rPr>
          <w:rFonts w:ascii="Garamond" w:hAnsi="Garamond"/>
          <w:lang w:val="es-ES"/>
        </w:rPr>
      </w:pPr>
    </w:p>
    <w:p w:rsidR="00A14CC0" w:rsidRPr="003F1BDD" w:rsidRDefault="00A14CC0" w:rsidP="00DF2424">
      <w:pPr>
        <w:tabs>
          <w:tab w:val="left" w:pos="-1440"/>
        </w:tabs>
        <w:ind w:left="1134" w:hanging="567"/>
        <w:rPr>
          <w:rFonts w:ascii="Garamond" w:hAnsi="Garamond"/>
          <w:lang w:val="es-ES"/>
        </w:rPr>
      </w:pPr>
      <w:r w:rsidRPr="003F1BDD">
        <w:rPr>
          <w:rFonts w:ascii="Garamond" w:hAnsi="Garamond"/>
          <w:lang w:val="es-ES"/>
        </w:rPr>
        <w:t>a)</w:t>
      </w:r>
      <w:r w:rsidRPr="003F1BDD">
        <w:rPr>
          <w:rFonts w:ascii="Garamond" w:hAnsi="Garamond"/>
          <w:lang w:val="es-ES"/>
        </w:rPr>
        <w:tab/>
        <w:t xml:space="preserve">el sistema de humedales se extiende en el territorio de uno o más países; </w:t>
      </w:r>
    </w:p>
    <w:p w:rsidR="00A14CC0" w:rsidRPr="003F1BDD" w:rsidRDefault="00A14CC0" w:rsidP="00DF2424">
      <w:pPr>
        <w:tabs>
          <w:tab w:val="left" w:pos="-1440"/>
        </w:tabs>
        <w:ind w:left="1134" w:hanging="567"/>
        <w:rPr>
          <w:rFonts w:ascii="Garamond" w:hAnsi="Garamond"/>
          <w:lang w:val="es-ES"/>
        </w:rPr>
      </w:pPr>
      <w:r w:rsidRPr="003F1BDD">
        <w:rPr>
          <w:rFonts w:ascii="Garamond" w:hAnsi="Garamond"/>
          <w:lang w:val="es-ES"/>
        </w:rPr>
        <w:t>b)</w:t>
      </w:r>
      <w:r w:rsidRPr="003F1BDD">
        <w:rPr>
          <w:rFonts w:ascii="Garamond" w:hAnsi="Garamond"/>
          <w:lang w:val="es-ES"/>
        </w:rPr>
        <w:tab/>
        <w:t xml:space="preserve">el sitio es adyacente a otros Sitios Ramsar existentes que se encuentren en el territorio de otra Parte Contratante; </w:t>
      </w:r>
    </w:p>
    <w:p w:rsidR="00A14CC0" w:rsidRPr="003F1BDD" w:rsidRDefault="00A14CC0" w:rsidP="00DF2424">
      <w:pPr>
        <w:tabs>
          <w:tab w:val="left" w:pos="-1440"/>
        </w:tabs>
        <w:ind w:left="1134" w:hanging="567"/>
        <w:rPr>
          <w:rFonts w:ascii="Garamond" w:hAnsi="Garamond"/>
          <w:lang w:val="es-ES"/>
        </w:rPr>
      </w:pPr>
      <w:r w:rsidRPr="003F1BDD">
        <w:rPr>
          <w:rFonts w:ascii="Garamond" w:hAnsi="Garamond"/>
          <w:lang w:val="es-ES"/>
        </w:rPr>
        <w:t>c)</w:t>
      </w:r>
      <w:r w:rsidRPr="003F1BDD">
        <w:rPr>
          <w:rFonts w:ascii="Garamond" w:hAnsi="Garamond"/>
          <w:lang w:val="es-ES"/>
        </w:rPr>
        <w:tab/>
        <w:t>el sitio es parte de una designación transfronteriza oficial conjunta con otra Parte Contratante; y</w:t>
      </w:r>
    </w:p>
    <w:p w:rsidR="00A14CC0" w:rsidRPr="003F1BDD" w:rsidRDefault="00A14CC0" w:rsidP="00DF2424">
      <w:pPr>
        <w:tabs>
          <w:tab w:val="left" w:pos="-1440"/>
        </w:tabs>
        <w:ind w:left="1134" w:hanging="567"/>
        <w:rPr>
          <w:rFonts w:ascii="Garamond" w:hAnsi="Garamond"/>
          <w:lang w:val="es-ES"/>
        </w:rPr>
      </w:pPr>
      <w:r w:rsidRPr="003F1BDD">
        <w:rPr>
          <w:rFonts w:ascii="Garamond" w:hAnsi="Garamond"/>
          <w:lang w:val="es-ES"/>
        </w:rPr>
        <w:t>d)</w:t>
      </w:r>
      <w:r w:rsidRPr="003F1BDD">
        <w:rPr>
          <w:rFonts w:ascii="Garamond" w:hAnsi="Garamond"/>
          <w:lang w:val="es-ES"/>
        </w:rPr>
        <w:tab/>
        <w:t>en el caso de los Sitios Ramsar Transfronterizos oficialmente designados, el nombre oficial dado difiere del nombre correspondiente al Sitio Ramsar Transfronterizo, en cuyo caso debe indicarse dicho nombre.</w:t>
      </w:r>
    </w:p>
    <w:p w:rsidR="00A14CC0" w:rsidRPr="003F1BDD" w:rsidRDefault="00A14CC0" w:rsidP="00DF2424">
      <w:pPr>
        <w:tabs>
          <w:tab w:val="left" w:pos="-1440"/>
        </w:tabs>
        <w:rPr>
          <w:rFonts w:ascii="Garamond" w:hAnsi="Garamond"/>
          <w:lang w:val="es-ES"/>
        </w:rPr>
      </w:pPr>
    </w:p>
    <w:p w:rsidR="00A14CC0" w:rsidRPr="003F1BDD" w:rsidRDefault="00A14CC0" w:rsidP="00DF2424">
      <w:pPr>
        <w:pStyle w:val="Heading3"/>
        <w:tabs>
          <w:tab w:val="clear" w:pos="4680"/>
        </w:tabs>
        <w:ind w:left="567" w:hanging="567"/>
        <w:jc w:val="left"/>
        <w:rPr>
          <w:i/>
          <w:szCs w:val="24"/>
          <w:u w:val="none"/>
          <w:lang w:val="es-ES"/>
        </w:rPr>
      </w:pPr>
      <w:bookmarkStart w:id="151" w:name="_Toc301966879"/>
      <w:bookmarkStart w:id="152" w:name="_Toc320836719"/>
      <w:bookmarkStart w:id="153" w:name="_Toc320907601"/>
      <w:r w:rsidRPr="003F1BDD">
        <w:rPr>
          <w:i/>
          <w:szCs w:val="24"/>
          <w:u w:val="none"/>
          <w:lang w:val="es-ES"/>
        </w:rPr>
        <w:t>7.2.10</w:t>
      </w:r>
      <w:r w:rsidRPr="003F1BDD">
        <w:rPr>
          <w:i/>
          <w:szCs w:val="24"/>
          <w:u w:val="none"/>
          <w:lang w:val="es-ES"/>
        </w:rPr>
        <w:tab/>
      </w:r>
      <w:r w:rsidRPr="003F1BDD">
        <w:rPr>
          <w:i/>
          <w:szCs w:val="24"/>
          <w:u w:val="none"/>
          <w:lang w:val="es-ES"/>
        </w:rPr>
        <w:tab/>
      </w:r>
      <w:bookmarkEnd w:id="151"/>
      <w:r w:rsidRPr="003F1BDD">
        <w:rPr>
          <w:i/>
          <w:szCs w:val="24"/>
          <w:u w:val="none"/>
          <w:lang w:val="es-ES"/>
        </w:rPr>
        <w:t>Área</w:t>
      </w:r>
      <w:bookmarkEnd w:id="152"/>
      <w:bookmarkEnd w:id="153"/>
    </w:p>
    <w:p w:rsidR="00A14CC0" w:rsidRPr="003F1BDD" w:rsidRDefault="00A14CC0" w:rsidP="00DF2424">
      <w:pPr>
        <w:shd w:val="clear" w:color="auto" w:fill="F2DBDB"/>
        <w:ind w:left="567" w:hanging="567"/>
        <w:rPr>
          <w:rFonts w:ascii="Garamond" w:hAnsi="Garamond"/>
          <w:b/>
          <w:lang w:val="es-ES"/>
        </w:rPr>
      </w:pPr>
      <w:r w:rsidRPr="003F1BDD">
        <w:rPr>
          <w:rFonts w:ascii="Garamond" w:hAnsi="Garamond"/>
          <w:b/>
          <w:lang w:val="es-ES"/>
        </w:rPr>
        <w:tab/>
      </w:r>
      <w:r w:rsidRPr="003F1BDD">
        <w:rPr>
          <w:rFonts w:ascii="Garamond" w:hAnsi="Garamond"/>
          <w:b/>
          <w:lang w:val="es-ES"/>
        </w:rPr>
        <w:sym w:font="Wingdings" w:char="F046"/>
      </w:r>
      <w:r w:rsidRPr="003F1BDD">
        <w:rPr>
          <w:rFonts w:ascii="Garamond" w:hAnsi="Garamond"/>
          <w:b/>
          <w:lang w:val="es-ES"/>
        </w:rPr>
        <w:t xml:space="preserve"> Campo 10 de la FIR</w:t>
      </w:r>
    </w:p>
    <w:p w:rsidR="00A14CC0" w:rsidRPr="003F1BDD" w:rsidRDefault="00A14CC0" w:rsidP="00DF2424">
      <w:pPr>
        <w:numPr>
          <w:ilvl w:val="0"/>
          <w:numId w:val="21"/>
        </w:numPr>
        <w:shd w:val="clear" w:color="auto" w:fill="F2DBDB"/>
        <w:ind w:left="567" w:hanging="567"/>
        <w:rPr>
          <w:rFonts w:ascii="Garamond" w:hAnsi="Garamond"/>
          <w:b/>
          <w:lang w:val="es-ES"/>
        </w:rPr>
      </w:pPr>
      <w:r w:rsidRPr="003F1BDD">
        <w:rPr>
          <w:rFonts w:ascii="Garamond" w:hAnsi="Garamond"/>
          <w:b/>
          <w:lang w:val="es-ES"/>
        </w:rPr>
        <w:t>Consulte también: Sección 7.2.7 - Definición del Sitio (mapa del Sitio Ramsar)</w:t>
      </w:r>
    </w:p>
    <w:p w:rsidR="00A14CC0" w:rsidRPr="003F1BDD" w:rsidRDefault="00A14CC0" w:rsidP="00DF2424">
      <w:pPr>
        <w:tabs>
          <w:tab w:val="left" w:pos="-1440"/>
        </w:tabs>
        <w:ind w:left="567" w:hanging="567"/>
        <w:rPr>
          <w:rFonts w:ascii="Garamond" w:hAnsi="Garamond"/>
          <w:lang w:val="es-ES"/>
        </w:rPr>
      </w:pPr>
    </w:p>
    <w:p w:rsidR="00A14CC0" w:rsidRPr="003F1BDD" w:rsidRDefault="00A14CC0" w:rsidP="00DF2424">
      <w:pPr>
        <w:tabs>
          <w:tab w:val="left" w:pos="-1440"/>
        </w:tabs>
        <w:ind w:left="567" w:hanging="567"/>
        <w:rPr>
          <w:rFonts w:ascii="Garamond" w:hAnsi="Garamond"/>
          <w:lang w:val="es-ES"/>
        </w:rPr>
      </w:pPr>
      <w:r w:rsidRPr="003F1BDD">
        <w:rPr>
          <w:rFonts w:ascii="Garamond" w:hAnsi="Garamond"/>
          <w:lang w:val="es-ES"/>
        </w:rPr>
        <w:t>30</w:t>
      </w:r>
      <w:r w:rsidR="00517D13" w:rsidRPr="003F1BDD">
        <w:rPr>
          <w:rFonts w:ascii="Garamond" w:hAnsi="Garamond"/>
          <w:lang w:val="es-ES"/>
        </w:rPr>
        <w:t>4</w:t>
      </w:r>
      <w:r w:rsidRPr="003F1BDD">
        <w:rPr>
          <w:rFonts w:ascii="Garamond" w:hAnsi="Garamond"/>
          <w:lang w:val="es-ES"/>
        </w:rPr>
        <w:t>.</w:t>
      </w:r>
      <w:r w:rsidRPr="003F1BDD">
        <w:rPr>
          <w:rFonts w:ascii="Garamond" w:hAnsi="Garamond"/>
          <w:lang w:val="es-ES"/>
        </w:rPr>
        <w:tab/>
        <w:t xml:space="preserve">El área total del Sitio Ramsar designado debe darse en hectáreas. </w:t>
      </w:r>
    </w:p>
    <w:p w:rsidR="00A14CC0" w:rsidRPr="003F1BDD" w:rsidRDefault="00A14CC0" w:rsidP="00DF2424">
      <w:pPr>
        <w:tabs>
          <w:tab w:val="left" w:pos="-1440"/>
        </w:tabs>
        <w:ind w:left="567" w:hanging="567"/>
        <w:rPr>
          <w:rFonts w:ascii="Garamond" w:hAnsi="Garamond"/>
          <w:lang w:val="es-ES"/>
        </w:rPr>
      </w:pPr>
    </w:p>
    <w:p w:rsidR="00A14CC0" w:rsidRPr="003F1BDD" w:rsidRDefault="00A14CC0" w:rsidP="00DF2424">
      <w:pPr>
        <w:tabs>
          <w:tab w:val="left" w:pos="-1440"/>
        </w:tabs>
        <w:ind w:left="567" w:hanging="567"/>
        <w:rPr>
          <w:rFonts w:ascii="Garamond" w:hAnsi="Garamond"/>
          <w:lang w:val="es-ES"/>
        </w:rPr>
      </w:pPr>
      <w:r w:rsidRPr="003F1BDD">
        <w:rPr>
          <w:rFonts w:ascii="Garamond" w:hAnsi="Garamond"/>
          <w:lang w:val="es-ES"/>
        </w:rPr>
        <w:t>30</w:t>
      </w:r>
      <w:r w:rsidR="00517D13" w:rsidRPr="003F1BDD">
        <w:rPr>
          <w:rFonts w:ascii="Garamond" w:hAnsi="Garamond"/>
          <w:lang w:val="es-ES"/>
        </w:rPr>
        <w:t>5</w:t>
      </w:r>
      <w:r w:rsidRPr="003F1BDD">
        <w:rPr>
          <w:rFonts w:ascii="Garamond" w:hAnsi="Garamond"/>
          <w:lang w:val="es-ES"/>
        </w:rPr>
        <w:t>.</w:t>
      </w:r>
      <w:r w:rsidRPr="003F1BDD">
        <w:rPr>
          <w:rFonts w:ascii="Garamond" w:hAnsi="Garamond"/>
          <w:lang w:val="es-ES"/>
        </w:rPr>
        <w:tab/>
        <w:t xml:space="preserve">Si se conoce la superficie de los humedales separados, sírvase indicarlos también, juntamente con los nombres (o códigos) empleados para identificarlos y diferenciarlos. </w:t>
      </w:r>
    </w:p>
    <w:p w:rsidR="00A14CC0" w:rsidRPr="003F1BDD" w:rsidRDefault="00A14CC0" w:rsidP="00DF2424">
      <w:pPr>
        <w:tabs>
          <w:tab w:val="left" w:pos="-1440"/>
        </w:tabs>
        <w:ind w:left="567" w:hanging="567"/>
        <w:rPr>
          <w:rFonts w:ascii="Garamond" w:hAnsi="Garamond"/>
          <w:lang w:val="es-ES"/>
        </w:rPr>
      </w:pPr>
    </w:p>
    <w:p w:rsidR="00A14CC0" w:rsidRPr="003F1BDD" w:rsidRDefault="00A14CC0" w:rsidP="00DF2424">
      <w:pPr>
        <w:pStyle w:val="Heading3"/>
        <w:tabs>
          <w:tab w:val="clear" w:pos="4680"/>
        </w:tabs>
        <w:ind w:left="567" w:hanging="567"/>
        <w:jc w:val="left"/>
        <w:rPr>
          <w:i/>
          <w:szCs w:val="24"/>
          <w:u w:val="none"/>
          <w:lang w:val="es-ES"/>
        </w:rPr>
      </w:pPr>
      <w:bookmarkStart w:id="154" w:name="_Toc301966880"/>
      <w:bookmarkStart w:id="155" w:name="_Toc320836720"/>
      <w:bookmarkStart w:id="156" w:name="_Toc320907602"/>
      <w:r w:rsidRPr="003F1BDD">
        <w:rPr>
          <w:i/>
          <w:szCs w:val="24"/>
          <w:u w:val="none"/>
          <w:lang w:val="es-ES"/>
        </w:rPr>
        <w:t>7.2.11</w:t>
      </w:r>
      <w:r w:rsidRPr="003F1BDD">
        <w:rPr>
          <w:i/>
          <w:szCs w:val="24"/>
          <w:u w:val="none"/>
          <w:lang w:val="es-ES"/>
        </w:rPr>
        <w:tab/>
      </w:r>
      <w:r w:rsidRPr="003F1BDD">
        <w:rPr>
          <w:i/>
          <w:szCs w:val="24"/>
          <w:u w:val="none"/>
          <w:lang w:val="es-ES"/>
        </w:rPr>
        <w:tab/>
      </w:r>
      <w:bookmarkEnd w:id="154"/>
      <w:r w:rsidRPr="003F1BDD">
        <w:rPr>
          <w:i/>
          <w:szCs w:val="24"/>
          <w:u w:val="none"/>
          <w:lang w:val="es-ES"/>
        </w:rPr>
        <w:t>Biogeografía</w:t>
      </w:r>
      <w:bookmarkEnd w:id="155"/>
      <w:bookmarkEnd w:id="156"/>
    </w:p>
    <w:p w:rsidR="00A14CC0" w:rsidRPr="003F1BDD" w:rsidRDefault="00A14CC0" w:rsidP="00DF2424">
      <w:pPr>
        <w:shd w:val="clear" w:color="auto" w:fill="F2DBDB"/>
        <w:ind w:left="567" w:hanging="567"/>
        <w:rPr>
          <w:rFonts w:ascii="Garamond" w:hAnsi="Garamond"/>
          <w:b/>
          <w:lang w:val="es-ES"/>
        </w:rPr>
      </w:pPr>
      <w:r w:rsidRPr="003F1BDD">
        <w:rPr>
          <w:rFonts w:ascii="Garamond" w:hAnsi="Garamond"/>
          <w:b/>
          <w:lang w:val="es-ES"/>
        </w:rPr>
        <w:tab/>
      </w:r>
      <w:r w:rsidRPr="003F1BDD">
        <w:rPr>
          <w:rFonts w:ascii="Garamond" w:hAnsi="Garamond"/>
          <w:b/>
          <w:lang w:val="es-ES"/>
        </w:rPr>
        <w:sym w:font="Wingdings" w:char="F046"/>
      </w:r>
      <w:r w:rsidRPr="003F1BDD">
        <w:rPr>
          <w:rFonts w:ascii="Garamond" w:hAnsi="Garamond"/>
          <w:b/>
          <w:lang w:val="es-ES"/>
        </w:rPr>
        <w:t xml:space="preserve"> Campo 11 de la FIR</w:t>
      </w:r>
    </w:p>
    <w:p w:rsidR="00A14CC0" w:rsidRPr="003F1BDD" w:rsidRDefault="00A14CC0" w:rsidP="00DF2424">
      <w:pPr>
        <w:numPr>
          <w:ilvl w:val="0"/>
          <w:numId w:val="21"/>
        </w:numPr>
        <w:shd w:val="clear" w:color="auto" w:fill="F2DBDB"/>
        <w:ind w:left="567" w:hanging="567"/>
        <w:rPr>
          <w:rFonts w:ascii="Garamond" w:hAnsi="Garamond"/>
          <w:b/>
          <w:lang w:val="es-ES"/>
        </w:rPr>
      </w:pPr>
      <w:r w:rsidRPr="003F1BDD">
        <w:rPr>
          <w:rFonts w:ascii="Garamond" w:hAnsi="Garamond"/>
          <w:b/>
          <w:lang w:val="es-ES"/>
        </w:rPr>
        <w:t>Consulte también: Sección 5.3 - Regionalizaciones biogeográficas</w:t>
      </w:r>
    </w:p>
    <w:p w:rsidR="00A14CC0" w:rsidRPr="003F1BDD" w:rsidRDefault="00A14CC0" w:rsidP="00DF2424">
      <w:pPr>
        <w:tabs>
          <w:tab w:val="left" w:pos="-1440"/>
        </w:tabs>
        <w:rPr>
          <w:rFonts w:ascii="Garamond" w:hAnsi="Garamond"/>
          <w:lang w:val="es-ES"/>
        </w:rPr>
      </w:pPr>
    </w:p>
    <w:p w:rsidR="00A14CC0" w:rsidRPr="003F1BDD" w:rsidRDefault="00A14CC0" w:rsidP="00DF2424">
      <w:pPr>
        <w:tabs>
          <w:tab w:val="left" w:pos="-1440"/>
        </w:tabs>
        <w:ind w:left="567" w:hanging="567"/>
        <w:rPr>
          <w:rFonts w:ascii="Garamond" w:hAnsi="Garamond"/>
          <w:lang w:val="es-ES"/>
        </w:rPr>
      </w:pPr>
      <w:r w:rsidRPr="003F1BDD">
        <w:rPr>
          <w:rFonts w:ascii="Garamond" w:hAnsi="Garamond"/>
          <w:lang w:val="es-ES"/>
        </w:rPr>
        <w:t>30</w:t>
      </w:r>
      <w:r w:rsidR="00517D13" w:rsidRPr="003F1BDD">
        <w:rPr>
          <w:rFonts w:ascii="Garamond" w:hAnsi="Garamond"/>
          <w:lang w:val="es-ES"/>
        </w:rPr>
        <w:t>6</w:t>
      </w:r>
      <w:r w:rsidRPr="003F1BDD">
        <w:rPr>
          <w:rFonts w:ascii="Garamond" w:hAnsi="Garamond"/>
          <w:lang w:val="es-ES"/>
        </w:rPr>
        <w:t>.</w:t>
      </w:r>
      <w:r w:rsidRPr="003F1BDD">
        <w:rPr>
          <w:rFonts w:ascii="Garamond" w:hAnsi="Garamond"/>
          <w:lang w:val="es-ES"/>
        </w:rPr>
        <w:tab/>
        <w:t xml:space="preserve">Indique la </w:t>
      </w:r>
      <w:r w:rsidRPr="003F1BDD">
        <w:rPr>
          <w:rFonts w:ascii="Garamond" w:hAnsi="Garamond"/>
          <w:i/>
          <w:lang w:val="es-ES"/>
        </w:rPr>
        <w:t>región biogeográfica</w:t>
      </w:r>
      <w:r w:rsidRPr="003F1BDD">
        <w:rPr>
          <w:rFonts w:ascii="Garamond" w:hAnsi="Garamond"/>
          <w:lang w:val="es-ES"/>
        </w:rPr>
        <w:t xml:space="preserve"> donde se halla el </w:t>
      </w:r>
      <w:r w:rsidR="00283063" w:rsidRPr="003F1BDD">
        <w:rPr>
          <w:rFonts w:ascii="Garamond" w:hAnsi="Garamond"/>
          <w:lang w:val="es-ES"/>
        </w:rPr>
        <w:t xml:space="preserve">Sitio </w:t>
      </w:r>
      <w:r w:rsidRPr="003F1BDD">
        <w:rPr>
          <w:rFonts w:ascii="Garamond" w:hAnsi="Garamond"/>
          <w:lang w:val="es-ES"/>
        </w:rPr>
        <w:t xml:space="preserve">Ramsar y el </w:t>
      </w:r>
      <w:r w:rsidRPr="003F1BDD">
        <w:rPr>
          <w:rFonts w:ascii="Garamond" w:hAnsi="Garamond"/>
          <w:i/>
          <w:lang w:val="es-ES"/>
        </w:rPr>
        <w:t xml:space="preserve">sistema de regionalización biogeográfica </w:t>
      </w:r>
      <w:r w:rsidRPr="003F1BDD">
        <w:rPr>
          <w:rFonts w:ascii="Garamond" w:hAnsi="Garamond"/>
          <w:lang w:val="es-ES"/>
        </w:rPr>
        <w:t xml:space="preserve">aplicado (citando todas las referencias bibliográficas del caso). </w:t>
      </w:r>
    </w:p>
    <w:p w:rsidR="00A14CC0" w:rsidRPr="003F1BDD" w:rsidRDefault="00A14CC0" w:rsidP="00DF2424">
      <w:pPr>
        <w:tabs>
          <w:tab w:val="left" w:pos="-1440"/>
        </w:tabs>
        <w:ind w:left="567" w:hanging="567"/>
        <w:rPr>
          <w:rFonts w:ascii="Garamond" w:hAnsi="Garamond"/>
          <w:lang w:val="es-ES"/>
        </w:rPr>
      </w:pPr>
    </w:p>
    <w:p w:rsidR="00A14CC0" w:rsidRPr="003F1BDD" w:rsidRDefault="00A14CC0" w:rsidP="00DF2424">
      <w:pPr>
        <w:tabs>
          <w:tab w:val="left" w:pos="-1440"/>
        </w:tabs>
        <w:ind w:left="567" w:hanging="567"/>
        <w:rPr>
          <w:rFonts w:ascii="Garamond" w:hAnsi="Garamond"/>
          <w:lang w:val="es-ES"/>
        </w:rPr>
      </w:pPr>
      <w:r w:rsidRPr="003F1BDD">
        <w:rPr>
          <w:rFonts w:ascii="Garamond" w:hAnsi="Garamond"/>
          <w:lang w:val="es-ES"/>
        </w:rPr>
        <w:t>30</w:t>
      </w:r>
      <w:r w:rsidR="00517D13" w:rsidRPr="003F1BDD">
        <w:rPr>
          <w:rFonts w:ascii="Garamond" w:hAnsi="Garamond"/>
          <w:lang w:val="es-ES"/>
        </w:rPr>
        <w:t>7</w:t>
      </w:r>
      <w:r w:rsidRPr="003F1BDD">
        <w:rPr>
          <w:rFonts w:ascii="Garamond" w:hAnsi="Garamond"/>
          <w:lang w:val="es-ES"/>
        </w:rPr>
        <w:t>.</w:t>
      </w:r>
      <w:r w:rsidRPr="003F1BDD">
        <w:rPr>
          <w:rFonts w:ascii="Garamond" w:hAnsi="Garamond"/>
          <w:lang w:val="es-ES"/>
        </w:rPr>
        <w:tab/>
        <w:t xml:space="preserve">Para aplicar correctamente los Criterios 1 y 3, y en algunos casos el Criterio 2, las especificaciones biogeográficas son esenciales (véase asimismo el campo 12, Criterios de Ramsar y su justificación). En este contexto los lineamientos para aplicar los Criterios de Ramsar (véase el Apéndice G) definen </w:t>
      </w:r>
      <w:r w:rsidR="005C4E5F" w:rsidRPr="003F1BDD">
        <w:rPr>
          <w:rFonts w:ascii="Garamond" w:hAnsi="Garamond"/>
          <w:lang w:val="es-ES"/>
        </w:rPr>
        <w:t>“</w:t>
      </w:r>
      <w:r w:rsidRPr="003F1BDD">
        <w:rPr>
          <w:rFonts w:ascii="Garamond" w:hAnsi="Garamond"/>
          <w:lang w:val="es-ES"/>
        </w:rPr>
        <w:t xml:space="preserve">región </w:t>
      </w:r>
      <w:r w:rsidRPr="003F1BDD">
        <w:rPr>
          <w:rStyle w:val="Strong"/>
          <w:rFonts w:ascii="Garamond" w:hAnsi="Garamond"/>
          <w:b w:val="0"/>
          <w:lang w:val="es-ES"/>
        </w:rPr>
        <w:t>bio(geográfica)</w:t>
      </w:r>
      <w:r w:rsidR="005C4E5F" w:rsidRPr="003F1BDD">
        <w:rPr>
          <w:rStyle w:val="Strong"/>
          <w:rFonts w:ascii="Garamond" w:hAnsi="Garamond"/>
          <w:b w:val="0"/>
          <w:lang w:val="es-ES"/>
        </w:rPr>
        <w:t>”</w:t>
      </w:r>
      <w:r w:rsidRPr="003F1BDD">
        <w:rPr>
          <w:rFonts w:ascii="Garamond" w:hAnsi="Garamond"/>
          <w:lang w:val="es-ES"/>
        </w:rPr>
        <w:t xml:space="preserve"> como una </w:t>
      </w:r>
      <w:r w:rsidR="005C4E5F" w:rsidRPr="003F1BDD">
        <w:rPr>
          <w:rFonts w:ascii="Garamond" w:hAnsi="Garamond"/>
          <w:lang w:val="es-ES"/>
        </w:rPr>
        <w:t>“</w:t>
      </w:r>
      <w:r w:rsidRPr="003F1BDD">
        <w:rPr>
          <w:rFonts w:ascii="Garamond" w:hAnsi="Garamond"/>
          <w:lang w:val="es-ES"/>
        </w:rPr>
        <w:t>región determinada de forma científicamente rigurosa empleando parámetros biológicos y físicos tales como el clima, los tipos de suelos, la cubierta vegetal, etc.</w:t>
      </w:r>
      <w:r w:rsidR="005C4E5F" w:rsidRPr="003F1BDD">
        <w:rPr>
          <w:rFonts w:ascii="Garamond" w:hAnsi="Garamond"/>
          <w:lang w:val="es-ES"/>
        </w:rPr>
        <w:t>”</w:t>
      </w:r>
      <w:r w:rsidR="00456F87" w:rsidRPr="003F1BDD">
        <w:rPr>
          <w:rFonts w:ascii="Garamond" w:hAnsi="Garamond"/>
          <w:lang w:val="es-ES"/>
        </w:rPr>
        <w:t>.</w:t>
      </w:r>
      <w:r w:rsidRPr="003F1BDD">
        <w:rPr>
          <w:rFonts w:ascii="Garamond" w:hAnsi="Garamond"/>
          <w:lang w:val="es-ES"/>
        </w:rPr>
        <w:t xml:space="preserve"> Se ha de tener presente </w:t>
      </w:r>
      <w:r w:rsidRPr="003F1BDD">
        <w:rPr>
          <w:rFonts w:ascii="Garamond" w:hAnsi="Garamond"/>
          <w:lang w:val="es-ES"/>
        </w:rPr>
        <w:lastRenderedPageBreak/>
        <w:t xml:space="preserve">que tratándose de las Partes Contratantes no insulares en muchos casos las regiones biogeográficas tendrán carácter transfronterizo, lo que hace necesaria la cooperación entre países para </w:t>
      </w:r>
      <w:r w:rsidR="00456F87" w:rsidRPr="003F1BDD">
        <w:rPr>
          <w:rFonts w:ascii="Garamond" w:hAnsi="Garamond"/>
          <w:lang w:val="es-ES"/>
        </w:rPr>
        <w:t xml:space="preserve">establecer las ubicaciones de ejemplos de </w:t>
      </w:r>
      <w:r w:rsidR="00403948" w:rsidRPr="003F1BDD">
        <w:rPr>
          <w:rFonts w:ascii="Garamond" w:hAnsi="Garamond"/>
          <w:lang w:val="es-ES"/>
        </w:rPr>
        <w:t xml:space="preserve">distintos </w:t>
      </w:r>
      <w:r w:rsidRPr="003F1BDD">
        <w:rPr>
          <w:rFonts w:ascii="Garamond" w:hAnsi="Garamond"/>
          <w:lang w:val="es-ES"/>
        </w:rPr>
        <w:t>tipo</w:t>
      </w:r>
      <w:r w:rsidR="00403948" w:rsidRPr="003F1BDD">
        <w:rPr>
          <w:rFonts w:ascii="Garamond" w:hAnsi="Garamond"/>
          <w:lang w:val="es-ES"/>
        </w:rPr>
        <w:t>s</w:t>
      </w:r>
      <w:r w:rsidRPr="003F1BDD">
        <w:rPr>
          <w:rFonts w:ascii="Garamond" w:hAnsi="Garamond"/>
          <w:lang w:val="es-ES"/>
        </w:rPr>
        <w:t xml:space="preserve"> </w:t>
      </w:r>
      <w:r w:rsidR="00403948" w:rsidRPr="003F1BDD">
        <w:rPr>
          <w:rFonts w:ascii="Garamond" w:hAnsi="Garamond"/>
          <w:lang w:val="es-ES"/>
        </w:rPr>
        <w:t xml:space="preserve">de humedales </w:t>
      </w:r>
      <w:r w:rsidRPr="003F1BDD">
        <w:rPr>
          <w:rFonts w:ascii="Garamond" w:hAnsi="Garamond"/>
          <w:lang w:val="es-ES"/>
        </w:rPr>
        <w:t>representativo</w:t>
      </w:r>
      <w:r w:rsidR="00403948" w:rsidRPr="003F1BDD">
        <w:rPr>
          <w:rFonts w:ascii="Garamond" w:hAnsi="Garamond"/>
          <w:lang w:val="es-ES"/>
        </w:rPr>
        <w:t>s</w:t>
      </w:r>
      <w:r w:rsidRPr="003F1BDD">
        <w:rPr>
          <w:rFonts w:ascii="Garamond" w:hAnsi="Garamond"/>
          <w:lang w:val="es-ES"/>
        </w:rPr>
        <w:t xml:space="preserve">, </w:t>
      </w:r>
      <w:r w:rsidR="00403948" w:rsidRPr="003F1BDD">
        <w:rPr>
          <w:rFonts w:ascii="Garamond" w:hAnsi="Garamond"/>
          <w:lang w:val="es-ES"/>
        </w:rPr>
        <w:t xml:space="preserve">raros o </w:t>
      </w:r>
      <w:r w:rsidRPr="003F1BDD">
        <w:rPr>
          <w:rFonts w:ascii="Garamond" w:hAnsi="Garamond"/>
          <w:lang w:val="es-ES"/>
        </w:rPr>
        <w:t>único</w:t>
      </w:r>
      <w:r w:rsidR="00403948" w:rsidRPr="003F1BDD">
        <w:rPr>
          <w:rFonts w:ascii="Garamond" w:hAnsi="Garamond"/>
          <w:lang w:val="es-ES"/>
        </w:rPr>
        <w:t>s</w:t>
      </w:r>
      <w:r w:rsidRPr="003F1BDD">
        <w:rPr>
          <w:rFonts w:ascii="Garamond" w:hAnsi="Garamond"/>
          <w:lang w:val="es-ES"/>
        </w:rPr>
        <w:t xml:space="preserve">. </w:t>
      </w:r>
    </w:p>
    <w:p w:rsidR="00A14CC0" w:rsidRPr="003F1BDD" w:rsidRDefault="00A14CC0" w:rsidP="00DF2424">
      <w:pPr>
        <w:tabs>
          <w:tab w:val="left" w:pos="-1440"/>
        </w:tabs>
        <w:ind w:left="567" w:hanging="567"/>
        <w:rPr>
          <w:rFonts w:ascii="Garamond" w:hAnsi="Garamond"/>
          <w:lang w:val="es-ES"/>
        </w:rPr>
      </w:pPr>
    </w:p>
    <w:p w:rsidR="00A14CC0" w:rsidRPr="003F1BDD" w:rsidRDefault="00A14CC0" w:rsidP="00DF2424">
      <w:pPr>
        <w:ind w:left="567" w:hanging="567"/>
        <w:rPr>
          <w:rFonts w:ascii="Garamond" w:hAnsi="Garamond"/>
          <w:lang w:val="es-ES"/>
        </w:rPr>
      </w:pPr>
      <w:r w:rsidRPr="003F1BDD">
        <w:rPr>
          <w:rFonts w:ascii="Garamond" w:hAnsi="Garamond"/>
          <w:lang w:val="es-ES"/>
        </w:rPr>
        <w:t>30</w:t>
      </w:r>
      <w:r w:rsidR="00517D13" w:rsidRPr="003F1BDD">
        <w:rPr>
          <w:rFonts w:ascii="Garamond" w:hAnsi="Garamond"/>
          <w:lang w:val="es-ES"/>
        </w:rPr>
        <w:t>8</w:t>
      </w:r>
      <w:r w:rsidRPr="003F1BDD">
        <w:rPr>
          <w:rFonts w:ascii="Garamond" w:hAnsi="Garamond"/>
          <w:lang w:val="es-ES"/>
        </w:rPr>
        <w:t>.</w:t>
      </w:r>
      <w:r w:rsidRPr="003F1BDD">
        <w:rPr>
          <w:rFonts w:ascii="Garamond" w:hAnsi="Garamond"/>
          <w:lang w:val="es-ES"/>
        </w:rPr>
        <w:tab/>
        <w:t xml:space="preserve">En la sección 5.3 se explica más detalladamente el enfoque de la Convención para la regionalización biogeográfica. En lo que respecta a las áreas marinas costeras y cercanas a la costa se debe utilizar el sistema de regionalización de ecorregiones marinas del mundo (Marine Ecoregions of the World - MEOW), acordado por las Partes en la Resolución X.19 (2008), </w:t>
      </w:r>
      <w:r w:rsidR="0041442D" w:rsidRPr="003F1BDD">
        <w:rPr>
          <w:rFonts w:ascii="Garamond" w:hAnsi="Garamond"/>
          <w:lang w:val="es-ES"/>
        </w:rPr>
        <w:t xml:space="preserve">y señalar las </w:t>
      </w:r>
      <w:r w:rsidRPr="003F1BDD">
        <w:rPr>
          <w:rFonts w:ascii="Garamond" w:hAnsi="Garamond"/>
          <w:lang w:val="es-ES"/>
        </w:rPr>
        <w:t>Ecorregiones, Provincias y Reinos</w:t>
      </w:r>
      <w:r w:rsidR="0041442D" w:rsidRPr="003F1BDD">
        <w:rPr>
          <w:rFonts w:ascii="Garamond" w:hAnsi="Garamond"/>
          <w:lang w:val="es-ES"/>
        </w:rPr>
        <w:t xml:space="preserve"> pertinentes</w:t>
      </w:r>
      <w:r w:rsidRPr="003F1BDD">
        <w:rPr>
          <w:rFonts w:ascii="Garamond" w:hAnsi="Garamond"/>
          <w:lang w:val="es-ES"/>
        </w:rPr>
        <w:t>.</w:t>
      </w:r>
    </w:p>
    <w:p w:rsidR="00A14CC0" w:rsidRPr="003F1BDD" w:rsidRDefault="00A14CC0" w:rsidP="00DF2424">
      <w:pPr>
        <w:ind w:left="567" w:hanging="567"/>
        <w:rPr>
          <w:rFonts w:ascii="Garamond" w:hAnsi="Garamond"/>
          <w:lang w:val="es-ES"/>
        </w:rPr>
      </w:pPr>
    </w:p>
    <w:p w:rsidR="00A14CC0" w:rsidRPr="003F1BDD" w:rsidRDefault="00A14CC0" w:rsidP="00DF2424">
      <w:pPr>
        <w:ind w:left="567" w:hanging="567"/>
        <w:rPr>
          <w:rFonts w:ascii="Garamond" w:hAnsi="Garamond"/>
          <w:lang w:val="es-ES"/>
        </w:rPr>
      </w:pPr>
      <w:r w:rsidRPr="003F1BDD">
        <w:rPr>
          <w:rFonts w:ascii="Garamond" w:hAnsi="Garamond"/>
          <w:lang w:val="es-ES"/>
        </w:rPr>
        <w:t>30</w:t>
      </w:r>
      <w:r w:rsidR="00517D13" w:rsidRPr="003F1BDD">
        <w:rPr>
          <w:rFonts w:ascii="Garamond" w:hAnsi="Garamond"/>
          <w:lang w:val="es-ES"/>
        </w:rPr>
        <w:t>9</w:t>
      </w:r>
      <w:r w:rsidRPr="003F1BDD">
        <w:rPr>
          <w:rFonts w:ascii="Garamond" w:hAnsi="Garamond"/>
          <w:lang w:val="es-ES"/>
        </w:rPr>
        <w:t>.</w:t>
      </w:r>
      <w:r w:rsidRPr="003F1BDD">
        <w:rPr>
          <w:rFonts w:ascii="Garamond" w:hAnsi="Garamond"/>
          <w:lang w:val="es-ES"/>
        </w:rPr>
        <w:tab/>
        <w:t>En el caso de los Si</w:t>
      </w:r>
      <w:r w:rsidR="0041442D" w:rsidRPr="003F1BDD">
        <w:rPr>
          <w:rFonts w:ascii="Garamond" w:hAnsi="Garamond"/>
          <w:lang w:val="es-ES"/>
        </w:rPr>
        <w:t>tios Ramsar terrestres, se debe</w:t>
      </w:r>
      <w:r w:rsidRPr="003F1BDD">
        <w:rPr>
          <w:rFonts w:ascii="Garamond" w:hAnsi="Garamond"/>
          <w:lang w:val="es-ES"/>
        </w:rPr>
        <w:t xml:space="preserve"> utilizar uno o varios de los </w:t>
      </w:r>
      <w:r w:rsidR="00A3778E" w:rsidRPr="003F1BDD">
        <w:rPr>
          <w:rFonts w:ascii="Garamond" w:hAnsi="Garamond"/>
          <w:lang w:val="es-ES"/>
        </w:rPr>
        <w:t>tres</w:t>
      </w:r>
      <w:r w:rsidRPr="003F1BDD">
        <w:rPr>
          <w:rFonts w:ascii="Garamond" w:hAnsi="Garamond"/>
          <w:lang w:val="es-ES"/>
        </w:rPr>
        <w:t xml:space="preserve"> sistemas mundiales alternativos que figuran en la sección 5.3 (</w:t>
      </w:r>
      <w:r w:rsidR="0041442D" w:rsidRPr="003F1BDD">
        <w:rPr>
          <w:rFonts w:ascii="Garamond" w:hAnsi="Garamond"/>
          <w:lang w:val="es-ES"/>
        </w:rPr>
        <w:t>indicando</w:t>
      </w:r>
      <w:r w:rsidRPr="003F1BDD">
        <w:rPr>
          <w:rFonts w:ascii="Garamond" w:hAnsi="Garamond"/>
          <w:lang w:val="es-ES"/>
        </w:rPr>
        <w:t xml:space="preserve"> la región de menor escala que resulte adecuada). </w:t>
      </w:r>
    </w:p>
    <w:p w:rsidR="00A14CC0" w:rsidRPr="003F1BDD" w:rsidRDefault="00A14CC0" w:rsidP="00DF2424">
      <w:pPr>
        <w:ind w:left="567" w:hanging="567"/>
        <w:rPr>
          <w:rFonts w:ascii="Garamond" w:hAnsi="Garamond"/>
          <w:lang w:val="es-ES"/>
        </w:rPr>
      </w:pPr>
    </w:p>
    <w:p w:rsidR="00A14CC0" w:rsidRPr="003F1BDD" w:rsidRDefault="00A14CC0" w:rsidP="00DF2424">
      <w:pPr>
        <w:ind w:left="567" w:hanging="567"/>
        <w:rPr>
          <w:rFonts w:ascii="Garamond" w:hAnsi="Garamond"/>
          <w:lang w:val="es-ES"/>
        </w:rPr>
      </w:pPr>
      <w:r w:rsidRPr="003F1BDD">
        <w:rPr>
          <w:rFonts w:ascii="Garamond" w:hAnsi="Garamond"/>
          <w:lang w:val="es-ES"/>
        </w:rPr>
        <w:t>3</w:t>
      </w:r>
      <w:r w:rsidR="00517D13" w:rsidRPr="003F1BDD">
        <w:rPr>
          <w:rFonts w:ascii="Garamond" w:hAnsi="Garamond"/>
          <w:lang w:val="es-ES"/>
        </w:rPr>
        <w:t>1</w:t>
      </w:r>
      <w:r w:rsidRPr="003F1BDD">
        <w:rPr>
          <w:rFonts w:ascii="Garamond" w:hAnsi="Garamond"/>
          <w:lang w:val="es-ES"/>
        </w:rPr>
        <w:t>0.</w:t>
      </w:r>
      <w:r w:rsidRPr="003F1BDD">
        <w:rPr>
          <w:rFonts w:ascii="Garamond" w:hAnsi="Garamond"/>
          <w:lang w:val="es-ES"/>
        </w:rPr>
        <w:tab/>
        <w:t>Cite algún otro sistema de regionalización biogeográfica y cualesquiera otros detalles si ninguno de los cuatro sistemas mundiales resulta adecuado.</w:t>
      </w:r>
    </w:p>
    <w:p w:rsidR="00A14CC0" w:rsidRPr="003F1BDD" w:rsidRDefault="00A14CC0" w:rsidP="00DF2424">
      <w:pPr>
        <w:ind w:left="567" w:hanging="567"/>
        <w:rPr>
          <w:rFonts w:ascii="Garamond" w:hAnsi="Garamond"/>
          <w:lang w:val="es-ES"/>
        </w:rPr>
      </w:pPr>
    </w:p>
    <w:p w:rsidR="00A14CC0" w:rsidRPr="003F1BDD" w:rsidRDefault="00A14CC0" w:rsidP="00DF2424">
      <w:pPr>
        <w:pStyle w:val="Heading2"/>
        <w:ind w:left="567" w:hanging="567"/>
        <w:rPr>
          <w:i/>
          <w:szCs w:val="24"/>
          <w:lang w:val="es-ES"/>
        </w:rPr>
      </w:pPr>
      <w:bookmarkStart w:id="157" w:name="_Toc301966881"/>
      <w:bookmarkStart w:id="158" w:name="_Toc320836721"/>
      <w:bookmarkStart w:id="159" w:name="_Toc320907603"/>
      <w:r w:rsidRPr="003F1BDD">
        <w:rPr>
          <w:i/>
          <w:szCs w:val="24"/>
          <w:lang w:val="es-ES"/>
        </w:rPr>
        <w:t>7.3</w:t>
      </w:r>
      <w:r w:rsidRPr="003F1BDD">
        <w:rPr>
          <w:i/>
          <w:szCs w:val="24"/>
          <w:lang w:val="es-ES"/>
        </w:rPr>
        <w:tab/>
      </w:r>
      <w:bookmarkEnd w:id="157"/>
      <w:r w:rsidRPr="003F1BDD">
        <w:rPr>
          <w:i/>
          <w:szCs w:val="24"/>
          <w:lang w:val="es-ES"/>
        </w:rPr>
        <w:t>¿Cómo es el sitio? (Descripción de las características ecológicas)</w:t>
      </w:r>
      <w:bookmarkEnd w:id="158"/>
      <w:bookmarkEnd w:id="159"/>
    </w:p>
    <w:p w:rsidR="00A14CC0" w:rsidRPr="003F1BDD" w:rsidRDefault="00A14CC0" w:rsidP="00DF2424">
      <w:pPr>
        <w:shd w:val="clear" w:color="auto" w:fill="F2DBDB"/>
        <w:ind w:left="567" w:hanging="567"/>
        <w:rPr>
          <w:rFonts w:ascii="Garamond" w:hAnsi="Garamond"/>
          <w:b/>
          <w:lang w:val="es-ES"/>
        </w:rPr>
      </w:pPr>
      <w:r w:rsidRPr="003F1BDD">
        <w:rPr>
          <w:rFonts w:ascii="Garamond" w:hAnsi="Garamond"/>
          <w:b/>
          <w:lang w:val="es-ES"/>
        </w:rPr>
        <w:tab/>
      </w:r>
      <w:r w:rsidRPr="003F1BDD">
        <w:rPr>
          <w:rFonts w:ascii="Garamond" w:hAnsi="Garamond"/>
          <w:b/>
          <w:lang w:val="es-ES"/>
        </w:rPr>
        <w:sym w:font="Wingdings" w:char="F046"/>
      </w:r>
      <w:r w:rsidRPr="003F1BDD">
        <w:rPr>
          <w:rFonts w:ascii="Garamond" w:hAnsi="Garamond"/>
          <w:b/>
          <w:lang w:val="es-ES"/>
        </w:rPr>
        <w:t xml:space="preserve"> Parte 3 de la FIR</w:t>
      </w:r>
    </w:p>
    <w:p w:rsidR="00A14CC0" w:rsidRPr="003F1BDD" w:rsidRDefault="00A14CC0" w:rsidP="00DF2424">
      <w:pPr>
        <w:ind w:left="567" w:hanging="567"/>
        <w:rPr>
          <w:rFonts w:ascii="Garamond" w:hAnsi="Garamond"/>
          <w:lang w:val="es-ES"/>
        </w:rPr>
      </w:pPr>
    </w:p>
    <w:p w:rsidR="00A14CC0" w:rsidRPr="003F1BDD" w:rsidRDefault="00A14CC0" w:rsidP="00DF2424">
      <w:pPr>
        <w:ind w:left="567" w:hanging="567"/>
        <w:rPr>
          <w:rFonts w:ascii="Garamond" w:hAnsi="Garamond"/>
          <w:lang w:val="es-ES"/>
        </w:rPr>
      </w:pPr>
      <w:r w:rsidRPr="003F1BDD">
        <w:rPr>
          <w:rFonts w:ascii="Garamond" w:hAnsi="Garamond"/>
          <w:lang w:val="es-ES"/>
        </w:rPr>
        <w:t>3</w:t>
      </w:r>
      <w:r w:rsidR="00517D13" w:rsidRPr="003F1BDD">
        <w:rPr>
          <w:rFonts w:ascii="Garamond" w:hAnsi="Garamond"/>
          <w:lang w:val="es-ES"/>
        </w:rPr>
        <w:t>11</w:t>
      </w:r>
      <w:r w:rsidRPr="003F1BDD">
        <w:rPr>
          <w:rFonts w:ascii="Garamond" w:hAnsi="Garamond"/>
          <w:lang w:val="es-ES"/>
        </w:rPr>
        <w:t>.</w:t>
      </w:r>
      <w:r w:rsidRPr="003F1BDD">
        <w:rPr>
          <w:rFonts w:ascii="Garamond" w:hAnsi="Garamond"/>
          <w:lang w:val="es-ES"/>
        </w:rPr>
        <w:tab/>
        <w:t>A continuación se indican los puntos generales de orientación para rellenar esta parte de la FIR:</w:t>
      </w:r>
    </w:p>
    <w:p w:rsidR="00A14CC0" w:rsidRPr="003F1BDD" w:rsidRDefault="00A14CC0" w:rsidP="00DF2424">
      <w:pPr>
        <w:rPr>
          <w:rFonts w:ascii="Garamond" w:hAnsi="Garamond"/>
          <w:lang w:val="es-ES"/>
        </w:rPr>
      </w:pPr>
    </w:p>
    <w:p w:rsidR="00A14CC0" w:rsidRPr="003F1BDD" w:rsidRDefault="00A14CC0" w:rsidP="00DF2424">
      <w:pPr>
        <w:ind w:left="1134" w:hanging="567"/>
        <w:rPr>
          <w:rFonts w:ascii="Garamond" w:hAnsi="Garamond"/>
          <w:lang w:val="es-ES"/>
        </w:rPr>
      </w:pPr>
      <w:r w:rsidRPr="003F1BDD">
        <w:rPr>
          <w:rFonts w:ascii="Garamond" w:hAnsi="Garamond"/>
          <w:lang w:val="es-ES"/>
        </w:rPr>
        <w:t>i)</w:t>
      </w:r>
      <w:r w:rsidRPr="003F1BDD">
        <w:rPr>
          <w:rFonts w:ascii="Garamond" w:hAnsi="Garamond"/>
          <w:lang w:val="es-ES"/>
        </w:rPr>
        <w:tab/>
      </w:r>
      <w:r w:rsidRPr="003F1BDD">
        <w:rPr>
          <w:rFonts w:ascii="Garamond" w:hAnsi="Garamond"/>
          <w:b/>
          <w:lang w:val="es-ES"/>
        </w:rPr>
        <w:t xml:space="preserve">Comenzar con los datos y la información disponibles. </w:t>
      </w:r>
      <w:r w:rsidRPr="003F1BDD">
        <w:rPr>
          <w:rFonts w:ascii="Garamond" w:hAnsi="Garamond"/>
          <w:lang w:val="es-ES"/>
        </w:rPr>
        <w:t xml:space="preserve">Al elaborar una descripción de las características ecológicas de un humedal, es importante comenzar con los datos y la información </w:t>
      </w:r>
      <w:r w:rsidR="00E31AD4" w:rsidRPr="003F1BDD">
        <w:rPr>
          <w:rFonts w:ascii="Garamond" w:hAnsi="Garamond"/>
          <w:lang w:val="es-ES"/>
        </w:rPr>
        <w:t>disponibles</w:t>
      </w:r>
      <w:r w:rsidRPr="003F1BDD">
        <w:rPr>
          <w:rFonts w:ascii="Garamond" w:hAnsi="Garamond"/>
          <w:lang w:val="es-ES"/>
        </w:rPr>
        <w:t xml:space="preserve"> en ese momento, aun cuando dicha información no sea exhaustiva </w:t>
      </w:r>
      <w:r w:rsidR="00E31AD4" w:rsidRPr="003F1BDD">
        <w:rPr>
          <w:rFonts w:ascii="Garamond" w:hAnsi="Garamond"/>
          <w:lang w:val="es-ES"/>
        </w:rPr>
        <w:t xml:space="preserve">para </w:t>
      </w:r>
      <w:r w:rsidRPr="003F1BDD">
        <w:rPr>
          <w:rFonts w:ascii="Garamond" w:hAnsi="Garamond"/>
          <w:lang w:val="es-ES"/>
        </w:rPr>
        <w:t xml:space="preserve">todos los campos de la ficha de descripción. El hecho de comenzar a recopilar la información </w:t>
      </w:r>
      <w:r w:rsidR="00E31AD4" w:rsidRPr="003F1BDD">
        <w:rPr>
          <w:rFonts w:ascii="Garamond" w:hAnsi="Garamond"/>
          <w:lang w:val="es-ES"/>
        </w:rPr>
        <w:t xml:space="preserve">disponible </w:t>
      </w:r>
      <w:r w:rsidRPr="003F1BDD">
        <w:rPr>
          <w:rFonts w:ascii="Garamond" w:hAnsi="Garamond"/>
          <w:lang w:val="es-ES"/>
        </w:rPr>
        <w:t xml:space="preserve">ayuda a </w:t>
      </w:r>
      <w:r w:rsidR="00E31AD4" w:rsidRPr="003F1BDD">
        <w:rPr>
          <w:rFonts w:ascii="Garamond" w:hAnsi="Garamond"/>
          <w:lang w:val="es-ES"/>
        </w:rPr>
        <w:t xml:space="preserve">identificar </w:t>
      </w:r>
      <w:r w:rsidRPr="003F1BDD">
        <w:rPr>
          <w:rFonts w:ascii="Garamond" w:hAnsi="Garamond"/>
          <w:lang w:val="es-ES"/>
        </w:rPr>
        <w:t>lagunas y prioridades para la recopilación de otros datos e informaciones a fin de mejorar la descripción.</w:t>
      </w:r>
    </w:p>
    <w:p w:rsidR="00A14CC0" w:rsidRPr="003F1BDD" w:rsidRDefault="00A14CC0" w:rsidP="00DF2424">
      <w:pPr>
        <w:ind w:left="1134" w:hanging="567"/>
        <w:rPr>
          <w:rFonts w:ascii="Garamond" w:hAnsi="Garamond"/>
          <w:lang w:val="es-ES"/>
        </w:rPr>
      </w:pPr>
    </w:p>
    <w:p w:rsidR="00A14CC0" w:rsidRPr="003F1BDD" w:rsidRDefault="00A14CC0" w:rsidP="00DF2424">
      <w:pPr>
        <w:ind w:left="1134" w:hanging="567"/>
        <w:rPr>
          <w:rFonts w:ascii="Garamond" w:hAnsi="Garamond"/>
          <w:lang w:val="es-ES"/>
        </w:rPr>
      </w:pPr>
      <w:r w:rsidRPr="003F1BDD">
        <w:rPr>
          <w:rFonts w:ascii="Garamond" w:hAnsi="Garamond"/>
          <w:lang w:val="es-ES"/>
        </w:rPr>
        <w:t>ii)</w:t>
      </w:r>
      <w:r w:rsidRPr="003F1BDD">
        <w:rPr>
          <w:rFonts w:ascii="Garamond" w:hAnsi="Garamond"/>
          <w:lang w:val="es-ES"/>
        </w:rPr>
        <w:tab/>
      </w:r>
      <w:r w:rsidRPr="003F1BDD">
        <w:rPr>
          <w:rFonts w:ascii="Garamond" w:hAnsi="Garamond"/>
          <w:b/>
          <w:lang w:val="es-ES"/>
        </w:rPr>
        <w:t xml:space="preserve">Comenzar con la descripción cualitativa si no se dispone de datos cuantitativos. </w:t>
      </w:r>
      <w:r w:rsidRPr="003F1BDD">
        <w:rPr>
          <w:rFonts w:ascii="Garamond" w:hAnsi="Garamond"/>
          <w:lang w:val="es-ES"/>
        </w:rPr>
        <w:t>Aun cuando no se disponga de datos cuantitativos detallados, debe comenzarse a recopilar datos e informaciones cualitativos y no se debe subestimar el valor de los conocimientos de expertos y de personas del lugar como fuente de esa información. A menudo, el hecho de reunir a quienes conocen mejor el humedal para que compartan sus conocimientos puede ser un punto de partida importante y eficaz para elaborar la descripción de las características ecológicas.</w:t>
      </w:r>
    </w:p>
    <w:p w:rsidR="00A14CC0" w:rsidRPr="003F1BDD" w:rsidRDefault="00A14CC0" w:rsidP="00DF2424">
      <w:pPr>
        <w:ind w:left="1134" w:hanging="567"/>
        <w:rPr>
          <w:rFonts w:ascii="Garamond" w:hAnsi="Garamond"/>
          <w:lang w:val="es-ES"/>
        </w:rPr>
      </w:pPr>
    </w:p>
    <w:p w:rsidR="00A14CC0" w:rsidRPr="003F1BDD" w:rsidRDefault="00A14CC0" w:rsidP="00DF2424">
      <w:pPr>
        <w:ind w:left="1134" w:hanging="567"/>
        <w:rPr>
          <w:rFonts w:ascii="Garamond" w:hAnsi="Garamond"/>
          <w:lang w:val="es-ES"/>
        </w:rPr>
      </w:pPr>
      <w:r w:rsidRPr="003F1BDD">
        <w:rPr>
          <w:rFonts w:ascii="Garamond" w:hAnsi="Garamond"/>
          <w:lang w:val="es-ES"/>
        </w:rPr>
        <w:t>iii)</w:t>
      </w:r>
      <w:r w:rsidRPr="003F1BDD">
        <w:rPr>
          <w:rFonts w:ascii="Garamond" w:hAnsi="Garamond"/>
          <w:lang w:val="es-ES"/>
        </w:rPr>
        <w:tab/>
        <w:t xml:space="preserve">Los </w:t>
      </w:r>
      <w:r w:rsidR="005C4E5F" w:rsidRPr="003F1BDD">
        <w:rPr>
          <w:rFonts w:ascii="Garamond" w:hAnsi="Garamond"/>
          <w:lang w:val="es-ES"/>
        </w:rPr>
        <w:t>“</w:t>
      </w:r>
      <w:r w:rsidRPr="003F1BDD">
        <w:rPr>
          <w:rFonts w:ascii="Garamond" w:hAnsi="Garamond"/>
          <w:b/>
          <w:lang w:val="es-ES"/>
        </w:rPr>
        <w:t>modelos conceptuales</w:t>
      </w:r>
      <w:r w:rsidR="005C4E5F" w:rsidRPr="003F1BDD">
        <w:rPr>
          <w:rFonts w:ascii="Garamond" w:hAnsi="Garamond"/>
          <w:lang w:val="es-ES"/>
        </w:rPr>
        <w:t>”</w:t>
      </w:r>
      <w:r w:rsidRPr="003F1BDD">
        <w:rPr>
          <w:rFonts w:ascii="Garamond" w:hAnsi="Garamond"/>
          <w:lang w:val="es-ES"/>
        </w:rPr>
        <w:t xml:space="preserve"> sencillos pueden ser un instrumento poderoso. La elaboración de </w:t>
      </w:r>
      <w:r w:rsidR="005C4E5F" w:rsidRPr="003F1BDD">
        <w:rPr>
          <w:rFonts w:ascii="Garamond" w:hAnsi="Garamond"/>
          <w:lang w:val="es-ES"/>
        </w:rPr>
        <w:t>“</w:t>
      </w:r>
      <w:r w:rsidRPr="003F1BDD">
        <w:rPr>
          <w:rFonts w:ascii="Garamond" w:hAnsi="Garamond"/>
          <w:lang w:val="es-ES"/>
        </w:rPr>
        <w:t>modelos conceptuales</w:t>
      </w:r>
      <w:r w:rsidR="005C4E5F" w:rsidRPr="003F1BDD">
        <w:rPr>
          <w:rFonts w:ascii="Garamond" w:hAnsi="Garamond"/>
          <w:lang w:val="es-ES"/>
        </w:rPr>
        <w:t>”</w:t>
      </w:r>
      <w:r w:rsidRPr="003F1BDD">
        <w:rPr>
          <w:rFonts w:ascii="Garamond" w:hAnsi="Garamond"/>
          <w:lang w:val="es-ES"/>
        </w:rPr>
        <w:t xml:space="preserve"> sencillos de dos o tres dimensiones junto con descripciones resumidas de rasgos importantes, de procesos y del funcionamiento pueden ser un instrumento poderoso que dé apoyo a la descripción de las características ecológicas. El Grupo de Examen Científico y Técnico elaborará nuevas orientaciones sobre enfoques para desarrollar esos modelos conceptuales. Un ejemplo de este enfoque en relación con un </w:t>
      </w:r>
      <w:r w:rsidR="00283063" w:rsidRPr="003F1BDD">
        <w:rPr>
          <w:rFonts w:ascii="Garamond" w:hAnsi="Garamond"/>
          <w:lang w:val="es-ES"/>
        </w:rPr>
        <w:t xml:space="preserve">Sitio </w:t>
      </w:r>
      <w:r w:rsidRPr="003F1BDD">
        <w:rPr>
          <w:rFonts w:ascii="Garamond" w:hAnsi="Garamond"/>
          <w:lang w:val="es-ES"/>
        </w:rPr>
        <w:t xml:space="preserve">Ramsar puede consultarse en Davis </w:t>
      </w:r>
      <w:r w:rsidR="00742634" w:rsidRPr="003F1BDD">
        <w:rPr>
          <w:rFonts w:ascii="Garamond" w:hAnsi="Garamond"/>
          <w:lang w:val="es-ES"/>
        </w:rPr>
        <w:t>y</w:t>
      </w:r>
      <w:r w:rsidRPr="003F1BDD">
        <w:rPr>
          <w:rFonts w:ascii="Garamond" w:hAnsi="Garamond"/>
          <w:lang w:val="es-ES"/>
        </w:rPr>
        <w:t xml:space="preserve"> Brock (2008).</w:t>
      </w:r>
    </w:p>
    <w:p w:rsidR="00A14CC0" w:rsidRPr="003F1BDD" w:rsidRDefault="00A14CC0" w:rsidP="00DF2424">
      <w:pPr>
        <w:rPr>
          <w:rFonts w:ascii="Garamond" w:hAnsi="Garamond"/>
          <w:lang w:val="es-ES"/>
        </w:rPr>
      </w:pPr>
    </w:p>
    <w:p w:rsidR="00A14CC0" w:rsidRPr="003F1BDD" w:rsidRDefault="00A14CC0" w:rsidP="00DF2424">
      <w:pPr>
        <w:pStyle w:val="Heading3"/>
        <w:ind w:left="567" w:hanging="567"/>
        <w:jc w:val="left"/>
        <w:rPr>
          <w:i/>
          <w:szCs w:val="24"/>
          <w:u w:val="none"/>
          <w:lang w:val="es-ES"/>
        </w:rPr>
      </w:pPr>
      <w:bookmarkStart w:id="160" w:name="_Toc320836722"/>
      <w:bookmarkStart w:id="161" w:name="_Toc320907604"/>
      <w:bookmarkStart w:id="162" w:name="_Toc301966882"/>
      <w:r w:rsidRPr="003F1BDD">
        <w:rPr>
          <w:i/>
          <w:szCs w:val="24"/>
          <w:u w:val="none"/>
          <w:lang w:val="es-ES"/>
        </w:rPr>
        <w:lastRenderedPageBreak/>
        <w:t>7.3.1</w:t>
      </w:r>
      <w:r w:rsidRPr="003F1BDD">
        <w:rPr>
          <w:i/>
          <w:szCs w:val="24"/>
          <w:u w:val="none"/>
          <w:lang w:val="es-ES"/>
        </w:rPr>
        <w:tab/>
        <w:t>Componentes ecológicos fundamentales que determinan las características ecológicas del sitio</w:t>
      </w:r>
      <w:bookmarkEnd w:id="160"/>
      <w:bookmarkEnd w:id="161"/>
    </w:p>
    <w:bookmarkEnd w:id="162"/>
    <w:p w:rsidR="00A14CC0" w:rsidRPr="003F1BDD" w:rsidRDefault="00A14CC0" w:rsidP="00DF2424">
      <w:pPr>
        <w:shd w:val="clear" w:color="auto" w:fill="F2DBDB"/>
        <w:ind w:left="567" w:hanging="567"/>
        <w:rPr>
          <w:rFonts w:ascii="Garamond" w:hAnsi="Garamond"/>
          <w:b/>
          <w:lang w:val="es-ES"/>
        </w:rPr>
      </w:pPr>
      <w:r w:rsidRPr="003F1BDD">
        <w:rPr>
          <w:rFonts w:ascii="Garamond" w:hAnsi="Garamond"/>
          <w:b/>
          <w:lang w:val="es-ES"/>
        </w:rPr>
        <w:tab/>
      </w:r>
      <w:r w:rsidRPr="003F1BDD">
        <w:rPr>
          <w:rFonts w:ascii="Garamond" w:hAnsi="Garamond"/>
          <w:b/>
          <w:lang w:val="es-ES"/>
        </w:rPr>
        <w:sym w:font="Wingdings" w:char="F046"/>
      </w:r>
      <w:r w:rsidRPr="003F1BDD">
        <w:rPr>
          <w:rFonts w:ascii="Garamond" w:hAnsi="Garamond"/>
          <w:b/>
          <w:lang w:val="es-ES"/>
        </w:rPr>
        <w:t xml:space="preserve"> Campo 13 de la FIR</w:t>
      </w:r>
    </w:p>
    <w:p w:rsidR="00A14CC0" w:rsidRPr="003F1BDD" w:rsidRDefault="00A14CC0" w:rsidP="00DF2424">
      <w:pPr>
        <w:numPr>
          <w:ilvl w:val="0"/>
          <w:numId w:val="21"/>
        </w:numPr>
        <w:shd w:val="clear" w:color="auto" w:fill="F2DBDB"/>
        <w:ind w:left="567" w:hanging="567"/>
        <w:rPr>
          <w:rFonts w:ascii="Garamond" w:hAnsi="Garamond"/>
          <w:b/>
          <w:lang w:val="es-ES"/>
        </w:rPr>
      </w:pPr>
      <w:r w:rsidRPr="003F1BDD">
        <w:rPr>
          <w:rFonts w:ascii="Garamond" w:hAnsi="Garamond"/>
          <w:b/>
          <w:lang w:val="es-ES"/>
        </w:rPr>
        <w:t xml:space="preserve">Consulte también: ejemplos de FIR rellenadas en </w:t>
      </w:r>
      <w:r w:rsidRPr="003F1BDD">
        <w:rPr>
          <w:rFonts w:ascii="Garamond" w:hAnsi="Garamond" w:cs="Lucida Bright"/>
          <w:b/>
          <w:lang w:val="es-ES"/>
        </w:rPr>
        <w:t>http://ris-2012.wikispaces.com/.</w:t>
      </w:r>
      <w:r w:rsidRPr="003F1BDD">
        <w:rPr>
          <w:rFonts w:ascii="Garamond" w:hAnsi="Garamond" w:cs="Lucida Bright"/>
          <w:lang w:val="es-ES"/>
        </w:rPr>
        <w:t xml:space="preserve"> </w:t>
      </w:r>
      <w:hyperlink w:history="1"/>
    </w:p>
    <w:p w:rsidR="00A14CC0" w:rsidRPr="003F1BDD" w:rsidRDefault="00A14CC0" w:rsidP="00DF2424">
      <w:pPr>
        <w:tabs>
          <w:tab w:val="left" w:pos="-1440"/>
        </w:tabs>
        <w:rPr>
          <w:rFonts w:ascii="Garamond" w:hAnsi="Garamond"/>
          <w:lang w:val="es-ES"/>
        </w:rPr>
      </w:pPr>
    </w:p>
    <w:p w:rsidR="00A14CC0" w:rsidRPr="003F1BDD" w:rsidRDefault="00A14CC0" w:rsidP="00DF2424">
      <w:pPr>
        <w:tabs>
          <w:tab w:val="left" w:pos="-1440"/>
        </w:tabs>
        <w:ind w:left="567" w:hanging="567"/>
        <w:rPr>
          <w:rFonts w:ascii="Garamond" w:hAnsi="Garamond" w:cs="Lucida Bright"/>
          <w:lang w:val="es-ES"/>
        </w:rPr>
      </w:pPr>
      <w:r w:rsidRPr="003F1BDD">
        <w:rPr>
          <w:rFonts w:ascii="Garamond" w:hAnsi="Garamond"/>
          <w:lang w:val="es-ES"/>
        </w:rPr>
        <w:t>31</w:t>
      </w:r>
      <w:r w:rsidR="00517D13" w:rsidRPr="003F1BDD">
        <w:rPr>
          <w:rFonts w:ascii="Garamond" w:hAnsi="Garamond"/>
          <w:lang w:val="es-ES"/>
        </w:rPr>
        <w:t>2</w:t>
      </w:r>
      <w:r w:rsidRPr="003F1BDD">
        <w:rPr>
          <w:rFonts w:ascii="Garamond" w:hAnsi="Garamond"/>
          <w:lang w:val="es-ES"/>
        </w:rPr>
        <w:t>.</w:t>
      </w:r>
      <w:r w:rsidRPr="003F1BDD">
        <w:rPr>
          <w:rFonts w:ascii="Garamond" w:hAnsi="Garamond"/>
          <w:lang w:val="es-ES"/>
        </w:rPr>
        <w:tab/>
        <w:t xml:space="preserve">En el campo 13 se ofrece una evaluación resumida clave en el proceso de descripción de las características ecológicas. En él se debería consignar cuál de los componentes ecológicos descritos en la </w:t>
      </w:r>
      <w:r w:rsidR="00E31AD4" w:rsidRPr="003F1BDD">
        <w:rPr>
          <w:rFonts w:ascii="Garamond" w:hAnsi="Garamond"/>
          <w:lang w:val="es-ES"/>
        </w:rPr>
        <w:t xml:space="preserve">parte </w:t>
      </w:r>
      <w:r w:rsidRPr="003F1BDD">
        <w:rPr>
          <w:rFonts w:ascii="Garamond" w:hAnsi="Garamond"/>
          <w:lang w:val="es-ES"/>
        </w:rPr>
        <w:t xml:space="preserve">3.1, junto con los procesos ecológicos </w:t>
      </w:r>
      <w:r w:rsidRPr="003F1BDD">
        <w:rPr>
          <w:rFonts w:ascii="Garamond" w:hAnsi="Garamond" w:cs="Lucida Bright"/>
          <w:lang w:val="es-ES"/>
        </w:rPr>
        <w:t>(</w:t>
      </w:r>
      <w:r w:rsidR="00E31AD4" w:rsidRPr="003F1BDD">
        <w:rPr>
          <w:rFonts w:ascii="Garamond" w:hAnsi="Garamond" w:cs="Lucida Bright"/>
          <w:lang w:val="es-ES"/>
        </w:rPr>
        <w:t xml:space="preserve">parte </w:t>
      </w:r>
      <w:r w:rsidRPr="003F1BDD">
        <w:rPr>
          <w:rFonts w:ascii="Garamond" w:hAnsi="Garamond" w:cs="Lucida Bright"/>
          <w:lang w:val="es-ES"/>
        </w:rPr>
        <w:t xml:space="preserve">3.2) y los servicios ecológicos en la </w:t>
      </w:r>
      <w:r w:rsidR="00E31AD4" w:rsidRPr="003F1BDD">
        <w:rPr>
          <w:rFonts w:ascii="Garamond" w:hAnsi="Garamond" w:cs="Lucida Bright"/>
          <w:lang w:val="es-ES"/>
        </w:rPr>
        <w:t xml:space="preserve">parte </w:t>
      </w:r>
      <w:r w:rsidRPr="003F1BDD">
        <w:rPr>
          <w:rFonts w:ascii="Garamond" w:hAnsi="Garamond" w:cs="Lucida Bright"/>
          <w:lang w:val="es-ES"/>
        </w:rPr>
        <w:t>3.3, son esenciales para determinar las características ecológicas del Sitio Ramsar. Las características ecológicas se pueden determinar, por ejemplo, por aspectos de clima, geología, manejo antropógeno u otros factores descritos en diversas partes de la descripción de las características ecológicas.</w:t>
      </w:r>
    </w:p>
    <w:p w:rsidR="00A14CC0" w:rsidRPr="003F1BDD" w:rsidRDefault="00A14CC0" w:rsidP="00DF2424">
      <w:pPr>
        <w:tabs>
          <w:tab w:val="left" w:pos="-1440"/>
        </w:tabs>
        <w:ind w:left="567" w:hanging="567"/>
        <w:rPr>
          <w:rFonts w:ascii="Garamond" w:hAnsi="Garamond" w:cs="Lucida Bright"/>
          <w:lang w:val="es-ES"/>
        </w:rPr>
      </w:pPr>
    </w:p>
    <w:p w:rsidR="00A14CC0" w:rsidRPr="003F1BDD" w:rsidRDefault="00A14CC0" w:rsidP="00DF2424">
      <w:pPr>
        <w:tabs>
          <w:tab w:val="left" w:pos="-1440"/>
        </w:tabs>
        <w:ind w:left="567" w:hanging="567"/>
        <w:rPr>
          <w:rFonts w:ascii="Garamond" w:hAnsi="Garamond" w:cs="Lucida Bright"/>
          <w:lang w:val="es-ES"/>
        </w:rPr>
      </w:pPr>
      <w:r w:rsidRPr="003F1BDD">
        <w:rPr>
          <w:rFonts w:ascii="Garamond" w:hAnsi="Garamond" w:cs="Lucida Bright"/>
          <w:lang w:val="es-ES"/>
        </w:rPr>
        <w:t>31</w:t>
      </w:r>
      <w:r w:rsidR="00517D13" w:rsidRPr="003F1BDD">
        <w:rPr>
          <w:rFonts w:ascii="Garamond" w:hAnsi="Garamond" w:cs="Lucida Bright"/>
          <w:lang w:val="es-ES"/>
        </w:rPr>
        <w:t>3</w:t>
      </w:r>
      <w:r w:rsidRPr="003F1BDD">
        <w:rPr>
          <w:rFonts w:ascii="Garamond" w:hAnsi="Garamond" w:cs="Lucida Bright"/>
          <w:lang w:val="es-ES"/>
        </w:rPr>
        <w:t>.</w:t>
      </w:r>
      <w:r w:rsidRPr="003F1BDD">
        <w:rPr>
          <w:rFonts w:ascii="Garamond" w:hAnsi="Garamond" w:cs="Lucida Bright"/>
          <w:lang w:val="es-ES"/>
        </w:rPr>
        <w:tab/>
        <w:t xml:space="preserve">Generalmente resultará más fácil rellenar este campo </w:t>
      </w:r>
      <w:r w:rsidRPr="003F1BDD">
        <w:rPr>
          <w:rFonts w:ascii="Garamond" w:hAnsi="Garamond" w:cs="Lucida Bright"/>
          <w:i/>
          <w:lang w:val="es-ES"/>
        </w:rPr>
        <w:t xml:space="preserve">tras </w:t>
      </w:r>
      <w:r w:rsidRPr="003F1BDD">
        <w:rPr>
          <w:rFonts w:ascii="Garamond" w:hAnsi="Garamond" w:cs="Lucida Bright"/>
          <w:lang w:val="es-ES"/>
        </w:rPr>
        <w:t xml:space="preserve">haber rellenado las </w:t>
      </w:r>
      <w:r w:rsidR="007278B1" w:rsidRPr="003F1BDD">
        <w:rPr>
          <w:rFonts w:ascii="Garamond" w:hAnsi="Garamond" w:cs="Lucida Bright"/>
          <w:lang w:val="es-ES"/>
        </w:rPr>
        <w:t xml:space="preserve">partes </w:t>
      </w:r>
      <w:r w:rsidRPr="003F1BDD">
        <w:rPr>
          <w:rFonts w:ascii="Garamond" w:hAnsi="Garamond" w:cs="Lucida Bright"/>
          <w:lang w:val="es-ES"/>
        </w:rPr>
        <w:t>3.1 y 3.3. Sería conveniente asimismo consultar los ejemplos ya rellenados publicados en http://ris-2012.wikispaces.com/, donde se ilustra el tipo y el nivel de la información que se pretende obtener.</w:t>
      </w:r>
    </w:p>
    <w:p w:rsidR="00A14CC0" w:rsidRPr="003F1BDD" w:rsidRDefault="00A14CC0" w:rsidP="00DF2424">
      <w:pPr>
        <w:tabs>
          <w:tab w:val="left" w:pos="-1440"/>
        </w:tabs>
        <w:ind w:left="567" w:hanging="567"/>
        <w:rPr>
          <w:rFonts w:ascii="Garamond" w:hAnsi="Garamond" w:cs="Lucida Bright"/>
          <w:lang w:val="es-ES"/>
        </w:rPr>
      </w:pPr>
    </w:p>
    <w:p w:rsidR="00A14CC0" w:rsidRPr="003F1BDD" w:rsidRDefault="00A14CC0" w:rsidP="00DF2424">
      <w:pPr>
        <w:tabs>
          <w:tab w:val="left" w:pos="-1440"/>
        </w:tabs>
        <w:ind w:left="567" w:hanging="567"/>
        <w:rPr>
          <w:rFonts w:ascii="Garamond" w:hAnsi="Garamond" w:cs="Lucida Bright"/>
          <w:lang w:val="es-ES"/>
        </w:rPr>
      </w:pPr>
      <w:r w:rsidRPr="003F1BDD">
        <w:rPr>
          <w:rFonts w:ascii="Garamond" w:hAnsi="Garamond" w:cs="Lucida Bright"/>
          <w:lang w:val="es-ES"/>
        </w:rPr>
        <w:t>31</w:t>
      </w:r>
      <w:r w:rsidR="00517D13" w:rsidRPr="003F1BDD">
        <w:rPr>
          <w:rFonts w:ascii="Garamond" w:hAnsi="Garamond" w:cs="Lucida Bright"/>
          <w:lang w:val="es-ES"/>
        </w:rPr>
        <w:t>4</w:t>
      </w:r>
      <w:r w:rsidRPr="003F1BDD">
        <w:rPr>
          <w:rFonts w:ascii="Garamond" w:hAnsi="Garamond" w:cs="Lucida Bright"/>
          <w:lang w:val="es-ES"/>
        </w:rPr>
        <w:t>.</w:t>
      </w:r>
      <w:r w:rsidRPr="003F1BDD">
        <w:rPr>
          <w:rFonts w:ascii="Garamond" w:hAnsi="Garamond" w:cs="Lucida Bright"/>
          <w:lang w:val="es-ES"/>
        </w:rPr>
        <w:tab/>
        <w:t xml:space="preserve">El objetivo de esta sección es recoger toda la información de la </w:t>
      </w:r>
      <w:r w:rsidR="007278B1" w:rsidRPr="003F1BDD">
        <w:rPr>
          <w:rFonts w:ascii="Garamond" w:hAnsi="Garamond" w:cs="Lucida Bright"/>
          <w:lang w:val="es-ES"/>
        </w:rPr>
        <w:t xml:space="preserve">parte </w:t>
      </w:r>
      <w:r w:rsidRPr="003F1BDD">
        <w:rPr>
          <w:rFonts w:ascii="Garamond" w:hAnsi="Garamond" w:cs="Lucida Bright"/>
          <w:lang w:val="es-ES"/>
        </w:rPr>
        <w:t xml:space="preserve">3 de la FIR de modo que ofrezca una descripción sencilla de los rasgos que son esenciales para determinar las características ecológicas del humedal. También puede servir como fuente de información para preparar la descripción resumida de la Parte 0 de la FIR. Para obtener mayor orientación, consulte el Manual 19 de Ramsar: </w:t>
      </w:r>
      <w:r w:rsidRPr="003F1BDD">
        <w:rPr>
          <w:rFonts w:ascii="Garamond" w:hAnsi="Garamond" w:cs="Lucida Bright"/>
          <w:i/>
          <w:lang w:val="es-ES"/>
        </w:rPr>
        <w:t>Cómo abordar la modificación de las características ecológicas de los humedales</w:t>
      </w:r>
      <w:r w:rsidRPr="003F1BDD">
        <w:rPr>
          <w:rFonts w:ascii="Garamond" w:hAnsi="Garamond" w:cs="Lucida Bright"/>
          <w:lang w:val="es-ES"/>
        </w:rPr>
        <w:t xml:space="preserve"> (4ª ed., 2010). </w:t>
      </w:r>
    </w:p>
    <w:p w:rsidR="00A14CC0" w:rsidRPr="003F1BDD" w:rsidRDefault="00A14CC0" w:rsidP="00DF2424">
      <w:pPr>
        <w:tabs>
          <w:tab w:val="left" w:pos="-1440"/>
        </w:tabs>
        <w:rPr>
          <w:rFonts w:ascii="Garamond" w:hAnsi="Garamond" w:cs="Lucida Bright"/>
          <w:lang w:val="es-ES"/>
        </w:rPr>
      </w:pPr>
    </w:p>
    <w:p w:rsidR="002151BB" w:rsidRPr="003F1BDD" w:rsidRDefault="002D1578" w:rsidP="00DF2424">
      <w:pPr>
        <w:tabs>
          <w:tab w:val="left" w:pos="-1440"/>
        </w:tabs>
        <w:ind w:left="567" w:hanging="567"/>
        <w:rPr>
          <w:rFonts w:ascii="Garamond" w:hAnsi="Garamond" w:cs="Lucida Bright"/>
          <w:sz w:val="22"/>
          <w:szCs w:val="22"/>
          <w:lang w:val="es-ES"/>
        </w:rPr>
      </w:pPr>
      <w:bookmarkStart w:id="163" w:name="_Toc301966883"/>
      <w:bookmarkStart w:id="164" w:name="_Toc320836723"/>
      <w:bookmarkStart w:id="165" w:name="_Toc320907605"/>
      <w:r w:rsidRPr="003F1BDD">
        <w:rPr>
          <w:rFonts w:ascii="Garamond" w:hAnsi="Garamond" w:cs="Lucida Bright"/>
          <w:szCs w:val="24"/>
          <w:lang w:val="es-ES"/>
        </w:rPr>
        <w:t>31</w:t>
      </w:r>
      <w:r w:rsidR="002151BB" w:rsidRPr="003F1BDD">
        <w:rPr>
          <w:rFonts w:ascii="Garamond" w:hAnsi="Garamond" w:cs="Lucida Bright"/>
          <w:szCs w:val="24"/>
          <w:lang w:val="es-ES"/>
        </w:rPr>
        <w:t>5.</w:t>
      </w:r>
      <w:r w:rsidRPr="003F1BDD">
        <w:rPr>
          <w:rFonts w:ascii="Garamond" w:hAnsi="Garamond" w:cs="Lucida Bright"/>
          <w:szCs w:val="24"/>
          <w:lang w:val="es-ES"/>
        </w:rPr>
        <w:tab/>
      </w:r>
      <w:r w:rsidR="002151BB" w:rsidRPr="003F1BDD">
        <w:rPr>
          <w:rFonts w:ascii="Garamond" w:hAnsi="Garamond" w:cs="Lucida Bright"/>
          <w:szCs w:val="24"/>
          <w:lang w:val="es-ES"/>
        </w:rPr>
        <w:t>Esta sección también se debería utilizar para resumir la variabilidad natural en las características ecológicas del sitio (</w:t>
      </w:r>
      <w:r w:rsidR="002151BB" w:rsidRPr="003F1BDD">
        <w:rPr>
          <w:rFonts w:ascii="Garamond" w:hAnsi="Garamond" w:cs="Lucida Bright"/>
          <w:sz w:val="22"/>
          <w:szCs w:val="22"/>
          <w:lang w:val="es-ES"/>
        </w:rPr>
        <w:t xml:space="preserve">estacional o a más largo plazo, si se conocen), y toda tendencia pasada y presente conocida seguida por las características ecológicas, como la sucesión </w:t>
      </w:r>
      <w:r w:rsidR="005D6529" w:rsidRPr="003F1BDD">
        <w:rPr>
          <w:rFonts w:ascii="Garamond" w:hAnsi="Garamond" w:cs="Lucida Bright"/>
          <w:sz w:val="22"/>
          <w:szCs w:val="22"/>
          <w:lang w:val="es-ES"/>
        </w:rPr>
        <w:t xml:space="preserve">vegetal </w:t>
      </w:r>
      <w:r w:rsidR="002151BB" w:rsidRPr="003F1BDD">
        <w:rPr>
          <w:rFonts w:ascii="Garamond" w:hAnsi="Garamond" w:cs="Lucida Bright"/>
          <w:sz w:val="22"/>
          <w:szCs w:val="22"/>
          <w:lang w:val="es-ES"/>
        </w:rPr>
        <w:t>ser</w:t>
      </w:r>
      <w:r w:rsidR="005D6529" w:rsidRPr="003F1BDD">
        <w:rPr>
          <w:rFonts w:ascii="Garamond" w:hAnsi="Garamond" w:cs="Lucida Bright"/>
          <w:sz w:val="22"/>
          <w:szCs w:val="22"/>
          <w:lang w:val="es-ES"/>
        </w:rPr>
        <w:t>i</w:t>
      </w:r>
      <w:r w:rsidR="002151BB" w:rsidRPr="003F1BDD">
        <w:rPr>
          <w:rFonts w:ascii="Garamond" w:hAnsi="Garamond" w:cs="Lucida Bright"/>
          <w:sz w:val="22"/>
          <w:szCs w:val="22"/>
          <w:lang w:val="es-ES"/>
        </w:rPr>
        <w:t>al, en parte del sitio, o en todo él.</w:t>
      </w:r>
    </w:p>
    <w:p w:rsidR="002151BB" w:rsidRPr="003F1BDD" w:rsidRDefault="002151BB" w:rsidP="00DF2424">
      <w:pPr>
        <w:tabs>
          <w:tab w:val="left" w:pos="-1440"/>
        </w:tabs>
        <w:ind w:left="567" w:hanging="567"/>
        <w:rPr>
          <w:rFonts w:ascii="Garamond" w:hAnsi="Garamond" w:cs="Lucida Bright"/>
          <w:sz w:val="22"/>
          <w:szCs w:val="22"/>
          <w:lang w:val="es-ES"/>
        </w:rPr>
      </w:pPr>
    </w:p>
    <w:p w:rsidR="00A14CC0" w:rsidRPr="003F1BDD" w:rsidRDefault="00A14CC0" w:rsidP="00DF2424">
      <w:pPr>
        <w:pStyle w:val="Heading3"/>
        <w:ind w:left="567" w:hanging="567"/>
        <w:jc w:val="left"/>
        <w:rPr>
          <w:i/>
          <w:szCs w:val="24"/>
          <w:u w:val="none"/>
          <w:lang w:val="es-ES"/>
        </w:rPr>
      </w:pPr>
      <w:r w:rsidRPr="003F1BDD">
        <w:rPr>
          <w:i/>
          <w:szCs w:val="24"/>
          <w:u w:val="none"/>
          <w:lang w:val="es-ES"/>
        </w:rPr>
        <w:t>7.3.2</w:t>
      </w:r>
      <w:r w:rsidRPr="003F1BDD">
        <w:rPr>
          <w:i/>
          <w:szCs w:val="24"/>
          <w:u w:val="none"/>
          <w:lang w:val="es-ES"/>
        </w:rPr>
        <w:tab/>
        <w:t>Clima</w:t>
      </w:r>
      <w:bookmarkEnd w:id="163"/>
      <w:bookmarkEnd w:id="164"/>
      <w:bookmarkEnd w:id="165"/>
    </w:p>
    <w:p w:rsidR="00A14CC0" w:rsidRPr="003F1BDD" w:rsidRDefault="00A14CC0" w:rsidP="00DF2424">
      <w:pPr>
        <w:shd w:val="clear" w:color="auto" w:fill="F2DBDB"/>
        <w:ind w:left="567" w:hanging="567"/>
        <w:rPr>
          <w:rFonts w:ascii="Garamond" w:hAnsi="Garamond"/>
          <w:b/>
          <w:lang w:val="es-ES"/>
        </w:rPr>
      </w:pPr>
      <w:r w:rsidRPr="003F1BDD">
        <w:rPr>
          <w:rFonts w:ascii="Garamond" w:hAnsi="Garamond"/>
          <w:b/>
          <w:lang w:val="es-ES"/>
        </w:rPr>
        <w:tab/>
      </w:r>
      <w:r w:rsidRPr="003F1BDD">
        <w:rPr>
          <w:rFonts w:ascii="Garamond" w:hAnsi="Garamond"/>
          <w:b/>
          <w:lang w:val="es-ES"/>
        </w:rPr>
        <w:sym w:font="Wingdings" w:char="F046"/>
      </w:r>
      <w:r w:rsidRPr="003F1BDD">
        <w:rPr>
          <w:rFonts w:ascii="Garamond" w:hAnsi="Garamond"/>
          <w:b/>
          <w:lang w:val="es-ES"/>
        </w:rPr>
        <w:t xml:space="preserve"> Campo 14 de la FIR</w:t>
      </w:r>
    </w:p>
    <w:p w:rsidR="00A14CC0" w:rsidRPr="003F1BDD" w:rsidRDefault="00A14CC0" w:rsidP="00DF2424">
      <w:pPr>
        <w:rPr>
          <w:rFonts w:ascii="Garamond" w:hAnsi="Garamond" w:cs="Lucida Bright"/>
          <w:lang w:val="es-ES"/>
        </w:rPr>
      </w:pPr>
    </w:p>
    <w:p w:rsidR="00A14CC0" w:rsidRPr="003F1BDD" w:rsidRDefault="007278B1" w:rsidP="00DF24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hanging="567"/>
        <w:rPr>
          <w:rFonts w:ascii="Garamond" w:hAnsi="Garamond"/>
          <w:color w:val="000000"/>
          <w:lang w:val="es-ES"/>
        </w:rPr>
      </w:pPr>
      <w:r w:rsidRPr="003F1BDD">
        <w:rPr>
          <w:rFonts w:ascii="Garamond" w:hAnsi="Garamond" w:cs="Lucida Bright"/>
          <w:lang w:val="es-ES"/>
        </w:rPr>
        <w:t>31</w:t>
      </w:r>
      <w:r w:rsidR="00517D13" w:rsidRPr="003F1BDD">
        <w:rPr>
          <w:rFonts w:ascii="Garamond" w:hAnsi="Garamond" w:cs="Lucida Bright"/>
          <w:lang w:val="es-ES"/>
        </w:rPr>
        <w:t>6</w:t>
      </w:r>
      <w:r w:rsidRPr="003F1BDD">
        <w:rPr>
          <w:rFonts w:ascii="Garamond" w:hAnsi="Garamond" w:cs="Lucida Bright"/>
          <w:lang w:val="es-ES"/>
        </w:rPr>
        <w:t>.</w:t>
      </w:r>
      <w:r w:rsidRPr="003F1BDD">
        <w:rPr>
          <w:rFonts w:ascii="Garamond" w:hAnsi="Garamond" w:cs="Lucida Bright"/>
          <w:lang w:val="es-ES"/>
        </w:rPr>
        <w:tab/>
        <w:t>Indique</w:t>
      </w:r>
      <w:r w:rsidR="00A14CC0" w:rsidRPr="003F1BDD">
        <w:rPr>
          <w:rFonts w:ascii="Garamond" w:hAnsi="Garamond" w:cs="Lucida Bright"/>
          <w:lang w:val="es-ES"/>
        </w:rPr>
        <w:t xml:space="preserve"> el tipo o los tipos de clima predominantes en el Sitio, utilizando el sistema de clasificación climática de Köppen-Gieger, ampliamente aceptado: </w:t>
      </w:r>
      <w:r w:rsidR="00A14CC0" w:rsidRPr="003F1BDD">
        <w:rPr>
          <w:rFonts w:ascii="Garamond" w:hAnsi="Garamond"/>
          <w:lang w:val="es-ES"/>
        </w:rPr>
        <w:t>http://en.wikipedia.org/wiki/ K%C3%B6ppen_climate_classification</w:t>
      </w:r>
      <w:r w:rsidR="00A14CC0" w:rsidRPr="003F1BDD">
        <w:rPr>
          <w:rFonts w:ascii="Garamond" w:hAnsi="Garamond"/>
          <w:color w:val="000000"/>
          <w:lang w:val="es-ES"/>
        </w:rPr>
        <w:t>.</w:t>
      </w:r>
    </w:p>
    <w:p w:rsidR="00A14CC0" w:rsidRPr="003F1BDD" w:rsidRDefault="00A14CC0" w:rsidP="00DF2424">
      <w:pPr>
        <w:ind w:left="567" w:hanging="567"/>
        <w:rPr>
          <w:rFonts w:ascii="Garamond" w:hAnsi="Garamond" w:cs="Lucida Bright"/>
          <w:lang w:val="es-ES"/>
        </w:rPr>
      </w:pPr>
    </w:p>
    <w:p w:rsidR="00A14CC0" w:rsidRPr="003F1BDD" w:rsidRDefault="00A14CC0" w:rsidP="00DF2424">
      <w:pPr>
        <w:ind w:left="567" w:hanging="567"/>
        <w:rPr>
          <w:rFonts w:ascii="Garamond" w:hAnsi="Garamond" w:cs="Lucida Bright"/>
          <w:lang w:val="es-ES"/>
        </w:rPr>
      </w:pPr>
      <w:r w:rsidRPr="003F1BDD">
        <w:rPr>
          <w:rFonts w:ascii="Garamond" w:hAnsi="Garamond" w:cs="Lucida Bright"/>
          <w:lang w:val="es-ES"/>
        </w:rPr>
        <w:t>31</w:t>
      </w:r>
      <w:r w:rsidR="00517D13" w:rsidRPr="003F1BDD">
        <w:rPr>
          <w:rFonts w:ascii="Garamond" w:hAnsi="Garamond" w:cs="Lucida Bright"/>
          <w:lang w:val="es-ES"/>
        </w:rPr>
        <w:t>7</w:t>
      </w:r>
      <w:r w:rsidRPr="003F1BDD">
        <w:rPr>
          <w:rFonts w:ascii="Garamond" w:hAnsi="Garamond" w:cs="Lucida Bright"/>
          <w:lang w:val="es-ES"/>
        </w:rPr>
        <w:t>.</w:t>
      </w:r>
      <w:r w:rsidRPr="003F1BDD">
        <w:rPr>
          <w:rFonts w:ascii="Garamond" w:hAnsi="Garamond" w:cs="Lucida Bright"/>
          <w:lang w:val="es-ES"/>
        </w:rPr>
        <w:tab/>
        <w:t>Si el sitio está afectado por condiciones climáticas cambiantes, describa en un breve párrafo la naturaleza de esos cambios en lo que respecta al modo en que influyen en el humedal.</w:t>
      </w:r>
    </w:p>
    <w:p w:rsidR="00A14CC0" w:rsidRPr="003F1BDD" w:rsidRDefault="00A14CC0" w:rsidP="00DF2424">
      <w:pPr>
        <w:ind w:left="567" w:hanging="567"/>
        <w:rPr>
          <w:rFonts w:ascii="Garamond" w:hAnsi="Garamond"/>
          <w:lang w:val="es-ES"/>
        </w:rPr>
      </w:pPr>
    </w:p>
    <w:p w:rsidR="00A14CC0" w:rsidRPr="003F1BDD" w:rsidRDefault="00A14CC0" w:rsidP="00DF2424">
      <w:pPr>
        <w:pStyle w:val="Heading3"/>
        <w:tabs>
          <w:tab w:val="left" w:pos="567"/>
        </w:tabs>
        <w:jc w:val="left"/>
        <w:rPr>
          <w:i/>
          <w:szCs w:val="24"/>
          <w:u w:val="none"/>
          <w:lang w:val="es-ES"/>
        </w:rPr>
      </w:pPr>
      <w:bookmarkStart w:id="166" w:name="_Toc301966884"/>
      <w:bookmarkStart w:id="167" w:name="_Toc320836724"/>
      <w:bookmarkStart w:id="168" w:name="_Toc320907606"/>
      <w:r w:rsidRPr="003F1BDD">
        <w:rPr>
          <w:i/>
          <w:szCs w:val="24"/>
          <w:u w:val="none"/>
          <w:lang w:val="es-ES"/>
        </w:rPr>
        <w:t>7.3.3</w:t>
      </w:r>
      <w:r w:rsidRPr="003F1BDD">
        <w:rPr>
          <w:i/>
          <w:szCs w:val="24"/>
          <w:u w:val="none"/>
          <w:lang w:val="es-ES"/>
        </w:rPr>
        <w:tab/>
      </w:r>
      <w:bookmarkEnd w:id="166"/>
      <w:r w:rsidRPr="003F1BDD">
        <w:rPr>
          <w:i/>
          <w:szCs w:val="24"/>
          <w:u w:val="none"/>
          <w:lang w:val="es-ES"/>
        </w:rPr>
        <w:t>Situación geomórfica</w:t>
      </w:r>
      <w:bookmarkEnd w:id="167"/>
      <w:bookmarkEnd w:id="168"/>
    </w:p>
    <w:p w:rsidR="00A14CC0" w:rsidRPr="003F1BDD" w:rsidRDefault="00A14CC0" w:rsidP="00DF2424">
      <w:pPr>
        <w:shd w:val="clear" w:color="auto" w:fill="F2DBDB"/>
        <w:tabs>
          <w:tab w:val="left" w:pos="567"/>
        </w:tabs>
        <w:rPr>
          <w:rFonts w:ascii="Garamond" w:hAnsi="Garamond"/>
          <w:b/>
          <w:lang w:val="es-ES"/>
        </w:rPr>
      </w:pPr>
      <w:r w:rsidRPr="003F1BDD">
        <w:rPr>
          <w:rFonts w:ascii="Garamond" w:hAnsi="Garamond"/>
          <w:b/>
          <w:lang w:val="es-ES"/>
        </w:rPr>
        <w:tab/>
      </w:r>
      <w:r w:rsidRPr="003F1BDD">
        <w:rPr>
          <w:rFonts w:ascii="Garamond" w:hAnsi="Garamond"/>
          <w:b/>
          <w:lang w:val="es-ES"/>
        </w:rPr>
        <w:sym w:font="Wingdings" w:char="F046"/>
      </w:r>
      <w:r w:rsidRPr="003F1BDD">
        <w:rPr>
          <w:rFonts w:ascii="Garamond" w:hAnsi="Garamond"/>
          <w:b/>
          <w:lang w:val="es-ES"/>
        </w:rPr>
        <w:t xml:space="preserve"> Campo 15 de la FIR</w:t>
      </w:r>
    </w:p>
    <w:p w:rsidR="00A14CC0" w:rsidRPr="003F1BDD" w:rsidRDefault="00A14CC0" w:rsidP="00DF2424">
      <w:pPr>
        <w:tabs>
          <w:tab w:val="left" w:pos="-1440"/>
        </w:tabs>
        <w:rPr>
          <w:rFonts w:ascii="Garamond" w:hAnsi="Garamond"/>
          <w:lang w:val="es-ES"/>
        </w:rPr>
      </w:pPr>
    </w:p>
    <w:p w:rsidR="00A14CC0" w:rsidRPr="003F1BDD" w:rsidRDefault="00A14CC0" w:rsidP="00DF2424">
      <w:pPr>
        <w:tabs>
          <w:tab w:val="left" w:pos="-1440"/>
        </w:tabs>
        <w:ind w:left="567" w:hanging="567"/>
        <w:rPr>
          <w:rFonts w:ascii="Garamond" w:hAnsi="Garamond"/>
          <w:lang w:val="es-ES"/>
        </w:rPr>
      </w:pPr>
      <w:r w:rsidRPr="003F1BDD">
        <w:rPr>
          <w:rFonts w:ascii="Garamond" w:hAnsi="Garamond"/>
          <w:lang w:val="es-ES"/>
        </w:rPr>
        <w:t>31</w:t>
      </w:r>
      <w:r w:rsidR="00517D13" w:rsidRPr="003F1BDD">
        <w:rPr>
          <w:rFonts w:ascii="Garamond" w:hAnsi="Garamond"/>
          <w:lang w:val="es-ES"/>
        </w:rPr>
        <w:t>8</w:t>
      </w:r>
      <w:r w:rsidRPr="003F1BDD">
        <w:rPr>
          <w:rFonts w:ascii="Garamond" w:hAnsi="Garamond"/>
          <w:lang w:val="es-ES"/>
        </w:rPr>
        <w:t>.</w:t>
      </w:r>
      <w:r w:rsidRPr="003F1BDD">
        <w:rPr>
          <w:rFonts w:ascii="Garamond" w:hAnsi="Garamond"/>
          <w:lang w:val="es-ES"/>
        </w:rPr>
        <w:tab/>
        <w:t>En la parte a), indique la elevación mínima y máxima del humedal, en metros sobre el nivel medio del mar. Quienes no tengan acceso a Sistemas de Información Geográfica pueden obtener la elevación por medio del programa de mapas Google Earth.</w:t>
      </w:r>
    </w:p>
    <w:p w:rsidR="00A14CC0" w:rsidRPr="003F1BDD" w:rsidRDefault="00A14CC0" w:rsidP="00DF2424">
      <w:pPr>
        <w:tabs>
          <w:tab w:val="left" w:pos="-1440"/>
        </w:tabs>
        <w:ind w:left="567" w:hanging="567"/>
        <w:rPr>
          <w:rFonts w:ascii="Garamond" w:hAnsi="Garamond"/>
          <w:lang w:val="es-ES"/>
        </w:rPr>
      </w:pPr>
    </w:p>
    <w:p w:rsidR="00A14CC0" w:rsidRPr="003F1BDD" w:rsidRDefault="00A14CC0" w:rsidP="00DF2424">
      <w:pPr>
        <w:tabs>
          <w:tab w:val="left" w:pos="-1440"/>
        </w:tabs>
        <w:ind w:left="567" w:hanging="567"/>
        <w:rPr>
          <w:rFonts w:ascii="Garamond" w:hAnsi="Garamond"/>
          <w:lang w:val="es-ES"/>
        </w:rPr>
      </w:pPr>
      <w:r w:rsidRPr="003F1BDD">
        <w:rPr>
          <w:rFonts w:ascii="Garamond" w:hAnsi="Garamond"/>
          <w:lang w:val="es-ES"/>
        </w:rPr>
        <w:t>31</w:t>
      </w:r>
      <w:r w:rsidR="00517D13" w:rsidRPr="003F1BDD">
        <w:rPr>
          <w:rFonts w:ascii="Garamond" w:hAnsi="Garamond"/>
          <w:lang w:val="es-ES"/>
        </w:rPr>
        <w:t>9</w:t>
      </w:r>
      <w:r w:rsidRPr="003F1BDD">
        <w:rPr>
          <w:rFonts w:ascii="Garamond" w:hAnsi="Garamond"/>
          <w:lang w:val="es-ES"/>
        </w:rPr>
        <w:t>.</w:t>
      </w:r>
      <w:r w:rsidRPr="003F1BDD">
        <w:rPr>
          <w:rFonts w:ascii="Garamond" w:hAnsi="Garamond"/>
          <w:lang w:val="es-ES"/>
        </w:rPr>
        <w:tab/>
        <w:t xml:space="preserve">En la parte b), indique la ubicación del Sitio Ramsar en relación con cuencas hidrográficas más amplias por medio de marcar todas las opciones que se apliquen. En caso de que no </w:t>
      </w:r>
      <w:r w:rsidRPr="003F1BDD">
        <w:rPr>
          <w:rFonts w:ascii="Garamond" w:hAnsi="Garamond"/>
          <w:lang w:val="es-ES"/>
        </w:rPr>
        <w:lastRenderedPageBreak/>
        <w:t>se aplique ninguna de las categorías que figuran en el cuadro, describa la situación en la casilla de texto.</w:t>
      </w:r>
    </w:p>
    <w:p w:rsidR="00A14CC0" w:rsidRPr="003F1BDD" w:rsidRDefault="00A14CC0" w:rsidP="00DF2424">
      <w:pPr>
        <w:tabs>
          <w:tab w:val="left" w:pos="-1440"/>
        </w:tabs>
        <w:ind w:left="567" w:hanging="567"/>
        <w:rPr>
          <w:rFonts w:ascii="Garamond" w:hAnsi="Garamond"/>
          <w:lang w:val="es-ES"/>
        </w:rPr>
      </w:pPr>
    </w:p>
    <w:p w:rsidR="00A14CC0" w:rsidRPr="003F1BDD" w:rsidRDefault="00A14CC0" w:rsidP="00DF2424">
      <w:pPr>
        <w:tabs>
          <w:tab w:val="left" w:pos="-1440"/>
        </w:tabs>
        <w:ind w:left="567" w:hanging="567"/>
        <w:rPr>
          <w:rFonts w:ascii="Garamond" w:hAnsi="Garamond"/>
          <w:lang w:val="es-ES"/>
        </w:rPr>
      </w:pPr>
      <w:r w:rsidRPr="003F1BDD">
        <w:rPr>
          <w:rFonts w:ascii="Garamond" w:hAnsi="Garamond"/>
          <w:lang w:val="es-ES"/>
        </w:rPr>
        <w:t>3</w:t>
      </w:r>
      <w:r w:rsidR="00517D13" w:rsidRPr="003F1BDD">
        <w:rPr>
          <w:rFonts w:ascii="Garamond" w:hAnsi="Garamond"/>
          <w:lang w:val="es-ES"/>
        </w:rPr>
        <w:t>20</w:t>
      </w:r>
      <w:r w:rsidRPr="003F1BDD">
        <w:rPr>
          <w:rFonts w:ascii="Garamond" w:hAnsi="Garamond"/>
          <w:lang w:val="es-ES"/>
        </w:rPr>
        <w:t>.</w:t>
      </w:r>
      <w:r w:rsidRPr="003F1BDD">
        <w:rPr>
          <w:rFonts w:ascii="Garamond" w:hAnsi="Garamond"/>
          <w:lang w:val="es-ES"/>
        </w:rPr>
        <w:tab/>
        <w:t>Es útil dar el nombre de la cuenca de captación o cuenca hidrográfica si se conoce –o en el caso de los sitios costeros o cercanos a la costa, el nombre del mar u océano en el que está ubicado el sitio.</w:t>
      </w:r>
    </w:p>
    <w:p w:rsidR="00A14CC0" w:rsidRPr="003F1BDD" w:rsidRDefault="00A14CC0" w:rsidP="00DF2424">
      <w:pPr>
        <w:tabs>
          <w:tab w:val="left" w:pos="-1440"/>
        </w:tabs>
        <w:rPr>
          <w:rFonts w:ascii="Garamond" w:hAnsi="Garamond"/>
          <w:lang w:val="es-ES"/>
        </w:rPr>
      </w:pPr>
    </w:p>
    <w:p w:rsidR="00A14CC0" w:rsidRPr="003F1BDD" w:rsidRDefault="00A14CC0" w:rsidP="00DF2424">
      <w:pPr>
        <w:pStyle w:val="Heading3"/>
        <w:tabs>
          <w:tab w:val="left" w:pos="567"/>
        </w:tabs>
        <w:jc w:val="left"/>
        <w:rPr>
          <w:i/>
          <w:szCs w:val="24"/>
          <w:u w:val="none"/>
          <w:lang w:val="es-ES"/>
        </w:rPr>
      </w:pPr>
      <w:bookmarkStart w:id="169" w:name="_Toc301966885"/>
      <w:bookmarkStart w:id="170" w:name="_Toc320836725"/>
      <w:bookmarkStart w:id="171" w:name="_Toc320907607"/>
      <w:r w:rsidRPr="003F1BDD">
        <w:rPr>
          <w:i/>
          <w:szCs w:val="24"/>
          <w:u w:val="none"/>
          <w:lang w:val="es-ES"/>
        </w:rPr>
        <w:t>7.3.4</w:t>
      </w:r>
      <w:r w:rsidRPr="003F1BDD">
        <w:rPr>
          <w:i/>
          <w:szCs w:val="24"/>
          <w:u w:val="none"/>
          <w:lang w:val="es-ES"/>
        </w:rPr>
        <w:tab/>
      </w:r>
      <w:bookmarkEnd w:id="169"/>
      <w:r w:rsidRPr="003F1BDD">
        <w:rPr>
          <w:i/>
          <w:szCs w:val="24"/>
          <w:u w:val="none"/>
          <w:lang w:val="es-ES"/>
        </w:rPr>
        <w:t>Comunidades vegetales</w:t>
      </w:r>
      <w:bookmarkEnd w:id="170"/>
      <w:bookmarkEnd w:id="171"/>
    </w:p>
    <w:p w:rsidR="00A14CC0" w:rsidRPr="003F1BDD" w:rsidRDefault="00A14CC0" w:rsidP="00DF2424">
      <w:pPr>
        <w:shd w:val="clear" w:color="auto" w:fill="F2DBDB"/>
        <w:tabs>
          <w:tab w:val="left" w:pos="567"/>
        </w:tabs>
        <w:rPr>
          <w:rFonts w:ascii="Garamond" w:hAnsi="Garamond"/>
          <w:b/>
          <w:lang w:val="es-ES"/>
        </w:rPr>
      </w:pPr>
      <w:r w:rsidRPr="003F1BDD">
        <w:rPr>
          <w:rFonts w:ascii="Garamond" w:hAnsi="Garamond"/>
          <w:b/>
          <w:lang w:val="es-ES"/>
        </w:rPr>
        <w:tab/>
      </w:r>
      <w:r w:rsidRPr="003F1BDD">
        <w:rPr>
          <w:rFonts w:ascii="Garamond" w:hAnsi="Garamond"/>
          <w:b/>
          <w:lang w:val="es-ES"/>
        </w:rPr>
        <w:sym w:font="Wingdings" w:char="F046"/>
      </w:r>
      <w:r w:rsidRPr="003F1BDD">
        <w:rPr>
          <w:rFonts w:ascii="Garamond" w:hAnsi="Garamond"/>
          <w:b/>
          <w:lang w:val="es-ES"/>
        </w:rPr>
        <w:t xml:space="preserve"> Campo 12b de la FIR</w:t>
      </w:r>
    </w:p>
    <w:p w:rsidR="00A14CC0" w:rsidRPr="003F1BDD" w:rsidRDefault="00A14CC0" w:rsidP="00DF2424">
      <w:pPr>
        <w:tabs>
          <w:tab w:val="left" w:pos="-1440"/>
        </w:tabs>
        <w:rPr>
          <w:rFonts w:ascii="Garamond" w:hAnsi="Garamond"/>
          <w:lang w:val="es-ES"/>
        </w:rPr>
      </w:pPr>
    </w:p>
    <w:p w:rsidR="00A14CC0" w:rsidRPr="003F1BDD" w:rsidRDefault="00A14CC0" w:rsidP="00DF2424">
      <w:pPr>
        <w:tabs>
          <w:tab w:val="left" w:pos="-1440"/>
        </w:tabs>
        <w:ind w:left="567" w:hanging="567"/>
        <w:rPr>
          <w:rFonts w:ascii="Garamond" w:hAnsi="Garamond"/>
          <w:lang w:val="es-ES"/>
        </w:rPr>
      </w:pPr>
      <w:r w:rsidRPr="003F1BDD">
        <w:rPr>
          <w:rFonts w:ascii="Garamond" w:hAnsi="Garamond"/>
          <w:lang w:val="es-ES"/>
        </w:rPr>
        <w:t>3</w:t>
      </w:r>
      <w:r w:rsidR="00517D13" w:rsidRPr="003F1BDD">
        <w:rPr>
          <w:rFonts w:ascii="Garamond" w:hAnsi="Garamond"/>
          <w:lang w:val="es-ES"/>
        </w:rPr>
        <w:t>2</w:t>
      </w:r>
      <w:r w:rsidRPr="003F1BDD">
        <w:rPr>
          <w:rFonts w:ascii="Garamond" w:hAnsi="Garamond"/>
          <w:lang w:val="es-ES"/>
        </w:rPr>
        <w:t>1.</w:t>
      </w:r>
      <w:r w:rsidRPr="003F1BDD">
        <w:rPr>
          <w:rFonts w:ascii="Garamond" w:hAnsi="Garamond"/>
          <w:lang w:val="es-ES"/>
        </w:rPr>
        <w:tab/>
        <w:t xml:space="preserve">Este campo se refiere a las comunidades vegetales y sus atributos, especialmente (pero no exclusivamente) en el contexto de su importancia internacional en la aplicación del Criterio 2, para el que el humedal tiene particular importancia o significación. En la casilla de descripción, especifique escuetamente </w:t>
      </w:r>
      <w:r w:rsidRPr="003F1BDD">
        <w:rPr>
          <w:rFonts w:ascii="Garamond" w:hAnsi="Garamond"/>
          <w:i/>
          <w:lang w:val="es-ES"/>
        </w:rPr>
        <w:t>por qué</w:t>
      </w:r>
      <w:r w:rsidRPr="003F1BDD">
        <w:rPr>
          <w:rFonts w:ascii="Garamond" w:hAnsi="Garamond"/>
          <w:lang w:val="es-ES"/>
        </w:rPr>
        <w:t xml:space="preserve"> cada comunidad es digna de mención (por ej., si posee alguna rareza particular o si se trata de una especie de importancia económica)</w:t>
      </w:r>
      <w:r w:rsidR="00BF60D5" w:rsidRPr="003F1BDD">
        <w:rPr>
          <w:rFonts w:ascii="Garamond" w:hAnsi="Garamond"/>
          <w:lang w:val="es-ES"/>
        </w:rPr>
        <w:t xml:space="preserve"> y, si procede, indique asimismo si la comunidad vegetal tiene importancia nacional o local</w:t>
      </w:r>
      <w:r w:rsidRPr="003F1BDD">
        <w:rPr>
          <w:rFonts w:ascii="Garamond" w:hAnsi="Garamond"/>
          <w:lang w:val="es-ES"/>
        </w:rPr>
        <w:t>. Señale específicamente para cada comunidad vegetal si cumple el Criterio 2.</w:t>
      </w:r>
    </w:p>
    <w:p w:rsidR="00A14CC0" w:rsidRPr="003F1BDD" w:rsidRDefault="00A14CC0" w:rsidP="00DF2424">
      <w:pPr>
        <w:tabs>
          <w:tab w:val="left" w:pos="-1440"/>
        </w:tabs>
        <w:rPr>
          <w:rFonts w:ascii="Garamond" w:hAnsi="Garamond"/>
          <w:lang w:val="es-ES"/>
        </w:rPr>
      </w:pPr>
    </w:p>
    <w:p w:rsidR="00A14CC0" w:rsidRPr="003F1BDD" w:rsidRDefault="00A14CC0" w:rsidP="00DF2424">
      <w:pPr>
        <w:pStyle w:val="Heading3"/>
        <w:tabs>
          <w:tab w:val="left" w:pos="567"/>
        </w:tabs>
        <w:jc w:val="left"/>
        <w:rPr>
          <w:i/>
          <w:szCs w:val="24"/>
          <w:u w:val="none"/>
          <w:lang w:val="es-ES"/>
        </w:rPr>
      </w:pPr>
      <w:bookmarkStart w:id="172" w:name="_Toc301966886"/>
      <w:bookmarkStart w:id="173" w:name="_Toc320836726"/>
      <w:bookmarkStart w:id="174" w:name="_Toc320907608"/>
      <w:r w:rsidRPr="003F1BDD">
        <w:rPr>
          <w:i/>
          <w:szCs w:val="24"/>
          <w:u w:val="none"/>
          <w:lang w:val="es-ES"/>
        </w:rPr>
        <w:t>7.3.5</w:t>
      </w:r>
      <w:r w:rsidRPr="003F1BDD">
        <w:rPr>
          <w:i/>
          <w:szCs w:val="24"/>
          <w:u w:val="none"/>
          <w:lang w:val="es-ES"/>
        </w:rPr>
        <w:tab/>
      </w:r>
      <w:bookmarkEnd w:id="172"/>
      <w:r w:rsidRPr="003F1BDD">
        <w:rPr>
          <w:i/>
          <w:szCs w:val="24"/>
          <w:u w:val="none"/>
          <w:lang w:val="es-ES"/>
        </w:rPr>
        <w:t>Especies vegetales</w:t>
      </w:r>
      <w:bookmarkEnd w:id="173"/>
      <w:bookmarkEnd w:id="174"/>
    </w:p>
    <w:p w:rsidR="00A14CC0" w:rsidRPr="003F1BDD" w:rsidRDefault="00A14CC0" w:rsidP="00DF2424">
      <w:pPr>
        <w:shd w:val="clear" w:color="auto" w:fill="F2DBDB"/>
        <w:tabs>
          <w:tab w:val="left" w:pos="567"/>
        </w:tabs>
        <w:rPr>
          <w:rFonts w:ascii="Garamond" w:hAnsi="Garamond"/>
          <w:b/>
          <w:lang w:val="es-ES"/>
        </w:rPr>
      </w:pPr>
      <w:r w:rsidRPr="003F1BDD">
        <w:rPr>
          <w:rFonts w:ascii="Garamond" w:hAnsi="Garamond"/>
          <w:b/>
          <w:lang w:val="es-ES"/>
        </w:rPr>
        <w:tab/>
      </w:r>
      <w:r w:rsidRPr="003F1BDD">
        <w:rPr>
          <w:rFonts w:ascii="Garamond" w:hAnsi="Garamond"/>
          <w:b/>
          <w:lang w:val="es-ES"/>
        </w:rPr>
        <w:sym w:font="Wingdings" w:char="F046"/>
      </w:r>
      <w:r w:rsidRPr="003F1BDD">
        <w:rPr>
          <w:rFonts w:ascii="Garamond" w:hAnsi="Garamond"/>
          <w:b/>
          <w:lang w:val="es-ES"/>
        </w:rPr>
        <w:t xml:space="preserve"> Campos 12a, 17a y 17b de la FIR</w:t>
      </w:r>
    </w:p>
    <w:p w:rsidR="00A14CC0" w:rsidRPr="003F1BDD" w:rsidRDefault="00A14CC0" w:rsidP="00DF2424">
      <w:pPr>
        <w:numPr>
          <w:ilvl w:val="0"/>
          <w:numId w:val="21"/>
        </w:numPr>
        <w:shd w:val="clear" w:color="auto" w:fill="F2DBDB"/>
        <w:tabs>
          <w:tab w:val="left" w:pos="567"/>
        </w:tabs>
        <w:ind w:left="567" w:hanging="567"/>
        <w:rPr>
          <w:rFonts w:ascii="Garamond" w:hAnsi="Garamond"/>
          <w:b/>
          <w:lang w:val="es-ES"/>
        </w:rPr>
      </w:pPr>
      <w:r w:rsidRPr="003F1BDD">
        <w:rPr>
          <w:rFonts w:ascii="Garamond" w:hAnsi="Garamond"/>
          <w:b/>
          <w:lang w:val="es-ES"/>
        </w:rPr>
        <w:t>Consulte también: Sección 6.1 - Evaluación del sitio con arreglo a los Criterios de Ramsar</w:t>
      </w:r>
    </w:p>
    <w:p w:rsidR="00A14CC0" w:rsidRPr="003F1BDD" w:rsidRDefault="00A14CC0" w:rsidP="00DF2424">
      <w:pPr>
        <w:tabs>
          <w:tab w:val="left" w:pos="-130"/>
          <w:tab w:val="left" w:leader="dot" w:pos="1310"/>
          <w:tab w:val="left" w:leader="dot" w:pos="8250"/>
          <w:tab w:val="left" w:leader="dot" w:pos="9339"/>
          <w:tab w:val="left" w:leader="dot" w:pos="9882"/>
        </w:tabs>
        <w:rPr>
          <w:rFonts w:ascii="Garamond" w:hAnsi="Garamond"/>
          <w:lang w:val="es-ES"/>
        </w:rPr>
      </w:pPr>
    </w:p>
    <w:p w:rsidR="00A14CC0" w:rsidRPr="003F1BDD" w:rsidRDefault="00A14CC0" w:rsidP="00DF2424">
      <w:pPr>
        <w:tabs>
          <w:tab w:val="left" w:pos="-130"/>
          <w:tab w:val="left" w:leader="dot" w:pos="1310"/>
          <w:tab w:val="left" w:leader="dot" w:pos="8250"/>
          <w:tab w:val="left" w:leader="dot" w:pos="9339"/>
          <w:tab w:val="left" w:leader="dot" w:pos="9882"/>
        </w:tabs>
        <w:ind w:left="567" w:hanging="567"/>
        <w:rPr>
          <w:rFonts w:ascii="Garamond" w:hAnsi="Garamond"/>
          <w:lang w:val="es-ES"/>
        </w:rPr>
      </w:pPr>
      <w:r w:rsidRPr="003F1BDD">
        <w:rPr>
          <w:rFonts w:ascii="Garamond" w:hAnsi="Garamond"/>
          <w:lang w:val="es-ES"/>
        </w:rPr>
        <w:t>3</w:t>
      </w:r>
      <w:r w:rsidR="00517D13" w:rsidRPr="003F1BDD">
        <w:rPr>
          <w:rFonts w:ascii="Garamond" w:hAnsi="Garamond"/>
          <w:lang w:val="es-ES"/>
        </w:rPr>
        <w:t>22</w:t>
      </w:r>
      <w:r w:rsidRPr="003F1BDD">
        <w:rPr>
          <w:rFonts w:ascii="Garamond" w:hAnsi="Garamond"/>
          <w:lang w:val="es-ES"/>
        </w:rPr>
        <w:t>.</w:t>
      </w:r>
      <w:r w:rsidRPr="003F1BDD">
        <w:rPr>
          <w:rFonts w:ascii="Garamond" w:hAnsi="Garamond"/>
          <w:lang w:val="es-ES"/>
        </w:rPr>
        <w:tab/>
        <w:t xml:space="preserve">En el campo 12a de la FIR se documentan las especies vegetales que se reconoce que tienen importancia internacional como apoyo para que el sitio cumpla los Criterios 2, 3 o 4. </w:t>
      </w:r>
    </w:p>
    <w:p w:rsidR="00A14CC0" w:rsidRPr="003F1BDD" w:rsidRDefault="00A14CC0" w:rsidP="00DF2424">
      <w:pPr>
        <w:tabs>
          <w:tab w:val="left" w:pos="-130"/>
          <w:tab w:val="left" w:leader="dot" w:pos="1310"/>
          <w:tab w:val="left" w:leader="dot" w:pos="8250"/>
          <w:tab w:val="left" w:leader="dot" w:pos="9339"/>
          <w:tab w:val="left" w:leader="dot" w:pos="9882"/>
        </w:tabs>
        <w:ind w:left="567" w:hanging="567"/>
        <w:rPr>
          <w:rFonts w:ascii="Garamond" w:hAnsi="Garamond"/>
          <w:lang w:val="es-ES"/>
        </w:rPr>
      </w:pPr>
    </w:p>
    <w:p w:rsidR="00A14CC0" w:rsidRPr="003F1BDD" w:rsidRDefault="00A14CC0" w:rsidP="00DF2424">
      <w:pPr>
        <w:tabs>
          <w:tab w:val="left" w:pos="-130"/>
          <w:tab w:val="left" w:leader="dot" w:pos="1310"/>
          <w:tab w:val="left" w:leader="dot" w:pos="8250"/>
          <w:tab w:val="left" w:leader="dot" w:pos="9339"/>
          <w:tab w:val="left" w:leader="dot" w:pos="9882"/>
        </w:tabs>
        <w:ind w:left="567" w:hanging="567"/>
        <w:rPr>
          <w:rFonts w:ascii="Garamond" w:hAnsi="Garamond"/>
          <w:lang w:val="es-ES"/>
        </w:rPr>
      </w:pPr>
      <w:r w:rsidRPr="003F1BDD">
        <w:rPr>
          <w:rFonts w:ascii="Garamond" w:hAnsi="Garamond"/>
          <w:lang w:val="es-ES"/>
        </w:rPr>
        <w:t>32</w:t>
      </w:r>
      <w:r w:rsidR="00517D13" w:rsidRPr="003F1BDD">
        <w:rPr>
          <w:rFonts w:ascii="Garamond" w:hAnsi="Garamond"/>
          <w:lang w:val="es-ES"/>
        </w:rPr>
        <w:t>3</w:t>
      </w:r>
      <w:r w:rsidRPr="003F1BDD">
        <w:rPr>
          <w:rFonts w:ascii="Garamond" w:hAnsi="Garamond"/>
          <w:lang w:val="es-ES"/>
        </w:rPr>
        <w:t>.</w:t>
      </w:r>
      <w:r w:rsidRPr="003F1BDD">
        <w:rPr>
          <w:rFonts w:ascii="Garamond" w:hAnsi="Garamond"/>
          <w:lang w:val="es-ES"/>
        </w:rPr>
        <w:tab/>
        <w:t xml:space="preserve">En el campo 17a de la FIR se documentan otras especies vegetales que son </w:t>
      </w:r>
      <w:r w:rsidR="005C4E5F" w:rsidRPr="003F1BDD">
        <w:rPr>
          <w:rFonts w:ascii="Garamond" w:hAnsi="Garamond"/>
          <w:lang w:val="es-ES"/>
        </w:rPr>
        <w:t>‘</w:t>
      </w:r>
      <w:r w:rsidRPr="003F1BDD">
        <w:rPr>
          <w:rFonts w:ascii="Garamond" w:hAnsi="Garamond"/>
          <w:lang w:val="es-ES"/>
        </w:rPr>
        <w:t>dignas de mención</w:t>
      </w:r>
      <w:r w:rsidR="005C4E5F" w:rsidRPr="003F1BDD">
        <w:rPr>
          <w:rFonts w:ascii="Garamond" w:hAnsi="Garamond"/>
          <w:lang w:val="es-ES"/>
        </w:rPr>
        <w:t>’</w:t>
      </w:r>
      <w:r w:rsidRPr="003F1BDD">
        <w:rPr>
          <w:rFonts w:ascii="Garamond" w:hAnsi="Garamond"/>
          <w:lang w:val="es-ES"/>
        </w:rPr>
        <w:t xml:space="preserve"> pero no sirven de apoyo directo para que el sitio tenga importancia internacional.</w:t>
      </w:r>
    </w:p>
    <w:p w:rsidR="00A14CC0" w:rsidRPr="003F1BDD" w:rsidRDefault="00A14CC0" w:rsidP="00DF2424">
      <w:pPr>
        <w:tabs>
          <w:tab w:val="left" w:pos="-130"/>
          <w:tab w:val="left" w:leader="dot" w:pos="1310"/>
          <w:tab w:val="left" w:leader="dot" w:pos="8250"/>
          <w:tab w:val="left" w:leader="dot" w:pos="9339"/>
          <w:tab w:val="left" w:leader="dot" w:pos="9882"/>
        </w:tabs>
        <w:ind w:left="567" w:hanging="567"/>
        <w:rPr>
          <w:rFonts w:ascii="Garamond" w:hAnsi="Garamond"/>
          <w:lang w:val="es-ES"/>
        </w:rPr>
      </w:pPr>
    </w:p>
    <w:p w:rsidR="00A14CC0" w:rsidRPr="003F1BDD" w:rsidRDefault="00A14CC0" w:rsidP="00DF2424">
      <w:pPr>
        <w:tabs>
          <w:tab w:val="left" w:pos="-130"/>
          <w:tab w:val="left" w:leader="dot" w:pos="1310"/>
          <w:tab w:val="left" w:leader="dot" w:pos="8250"/>
          <w:tab w:val="left" w:leader="dot" w:pos="9339"/>
          <w:tab w:val="left" w:leader="dot" w:pos="9882"/>
        </w:tabs>
        <w:ind w:left="567" w:hanging="567"/>
        <w:rPr>
          <w:rFonts w:ascii="Garamond" w:hAnsi="Garamond"/>
          <w:lang w:val="es-ES"/>
        </w:rPr>
      </w:pPr>
      <w:r w:rsidRPr="003F1BDD">
        <w:rPr>
          <w:rFonts w:ascii="Garamond" w:hAnsi="Garamond"/>
          <w:lang w:val="es-ES"/>
        </w:rPr>
        <w:t>32</w:t>
      </w:r>
      <w:r w:rsidR="00517D13" w:rsidRPr="003F1BDD">
        <w:rPr>
          <w:rFonts w:ascii="Garamond" w:hAnsi="Garamond"/>
          <w:lang w:val="es-ES"/>
        </w:rPr>
        <w:t>4</w:t>
      </w:r>
      <w:r w:rsidRPr="003F1BDD">
        <w:rPr>
          <w:rFonts w:ascii="Garamond" w:hAnsi="Garamond"/>
          <w:lang w:val="es-ES"/>
        </w:rPr>
        <w:t>.</w:t>
      </w:r>
      <w:r w:rsidRPr="003F1BDD">
        <w:rPr>
          <w:rFonts w:ascii="Garamond" w:hAnsi="Garamond"/>
          <w:lang w:val="es-ES"/>
        </w:rPr>
        <w:tab/>
        <w:t>En el campo 12a, para cada especie vegetal indique cuál de las siguientes es su categoría en la Lista Roja de la UICN:</w:t>
      </w:r>
    </w:p>
    <w:p w:rsidR="00A14CC0" w:rsidRPr="003F1BDD" w:rsidRDefault="00A14CC0" w:rsidP="00DF2424">
      <w:pPr>
        <w:tabs>
          <w:tab w:val="left" w:pos="-130"/>
          <w:tab w:val="left" w:leader="dot" w:pos="1310"/>
          <w:tab w:val="left" w:leader="dot" w:pos="8250"/>
          <w:tab w:val="left" w:leader="dot" w:pos="9339"/>
          <w:tab w:val="left" w:leader="dot" w:pos="9882"/>
        </w:tabs>
        <w:ind w:left="567" w:hanging="567"/>
        <w:rPr>
          <w:rFonts w:ascii="Garamond" w:hAnsi="Garamond"/>
          <w:lang w:val="es-ES"/>
        </w:rPr>
      </w:pPr>
    </w:p>
    <w:p w:rsidR="00A14CC0" w:rsidRPr="003F1BDD" w:rsidRDefault="00A14CC0" w:rsidP="00DF2424">
      <w:pPr>
        <w:tabs>
          <w:tab w:val="left" w:pos="-130"/>
          <w:tab w:val="left" w:leader="dot" w:pos="1701"/>
          <w:tab w:val="left" w:leader="dot" w:pos="8250"/>
          <w:tab w:val="left" w:leader="dot" w:pos="9339"/>
          <w:tab w:val="left" w:leader="dot" w:pos="9882"/>
        </w:tabs>
        <w:ind w:left="1701" w:hanging="567"/>
        <w:rPr>
          <w:rFonts w:ascii="Garamond" w:hAnsi="Garamond"/>
          <w:lang w:val="es-ES"/>
        </w:rPr>
      </w:pPr>
      <w:r w:rsidRPr="003F1BDD">
        <w:rPr>
          <w:rFonts w:ascii="Garamond" w:hAnsi="Garamond"/>
          <w:lang w:val="es-ES"/>
        </w:rPr>
        <w:t>En peligro crítico: CR</w:t>
      </w:r>
    </w:p>
    <w:p w:rsidR="00A14CC0" w:rsidRPr="003F1BDD" w:rsidRDefault="00A14CC0" w:rsidP="00DF2424">
      <w:pPr>
        <w:tabs>
          <w:tab w:val="left" w:pos="-130"/>
          <w:tab w:val="left" w:leader="dot" w:pos="1701"/>
          <w:tab w:val="left" w:leader="dot" w:pos="8250"/>
          <w:tab w:val="left" w:leader="dot" w:pos="9339"/>
          <w:tab w:val="left" w:leader="dot" w:pos="9882"/>
        </w:tabs>
        <w:ind w:left="1701" w:hanging="567"/>
        <w:rPr>
          <w:rFonts w:ascii="Garamond" w:hAnsi="Garamond"/>
          <w:lang w:val="es-ES"/>
        </w:rPr>
      </w:pPr>
      <w:r w:rsidRPr="003F1BDD">
        <w:rPr>
          <w:rFonts w:ascii="Garamond" w:hAnsi="Garamond"/>
          <w:lang w:val="es-ES"/>
        </w:rPr>
        <w:t>En peligro: EN</w:t>
      </w:r>
    </w:p>
    <w:p w:rsidR="00A14CC0" w:rsidRPr="003F1BDD" w:rsidRDefault="00A14CC0" w:rsidP="00DF2424">
      <w:pPr>
        <w:tabs>
          <w:tab w:val="left" w:pos="-130"/>
          <w:tab w:val="left" w:leader="dot" w:pos="1701"/>
          <w:tab w:val="left" w:leader="dot" w:pos="8250"/>
          <w:tab w:val="left" w:leader="dot" w:pos="9339"/>
          <w:tab w:val="left" w:leader="dot" w:pos="9882"/>
        </w:tabs>
        <w:ind w:left="1701" w:hanging="567"/>
        <w:rPr>
          <w:rFonts w:ascii="Garamond" w:hAnsi="Garamond"/>
          <w:lang w:val="es-ES"/>
        </w:rPr>
      </w:pPr>
      <w:r w:rsidRPr="003F1BDD">
        <w:rPr>
          <w:rFonts w:ascii="Garamond" w:hAnsi="Garamond"/>
          <w:lang w:val="es-ES"/>
        </w:rPr>
        <w:t>Vulnerable: VU</w:t>
      </w:r>
    </w:p>
    <w:p w:rsidR="00A14CC0" w:rsidRPr="003F1BDD" w:rsidRDefault="00A14CC0" w:rsidP="00DF2424">
      <w:pPr>
        <w:tabs>
          <w:tab w:val="left" w:pos="-130"/>
          <w:tab w:val="left" w:leader="dot" w:pos="1310"/>
          <w:tab w:val="left" w:leader="dot" w:pos="8250"/>
          <w:tab w:val="left" w:leader="dot" w:pos="9339"/>
          <w:tab w:val="left" w:leader="dot" w:pos="9882"/>
        </w:tabs>
        <w:ind w:left="567" w:hanging="567"/>
        <w:rPr>
          <w:rFonts w:ascii="Garamond" w:hAnsi="Garamond"/>
          <w:lang w:val="es-ES"/>
        </w:rPr>
      </w:pPr>
    </w:p>
    <w:p w:rsidR="00A14CC0" w:rsidRPr="003F1BDD" w:rsidRDefault="00A14CC0" w:rsidP="00DF2424">
      <w:pPr>
        <w:tabs>
          <w:tab w:val="left" w:pos="-130"/>
          <w:tab w:val="left" w:leader="dot" w:pos="1310"/>
          <w:tab w:val="left" w:leader="dot" w:pos="8250"/>
          <w:tab w:val="left" w:leader="dot" w:pos="9339"/>
          <w:tab w:val="left" w:leader="dot" w:pos="9882"/>
        </w:tabs>
        <w:ind w:left="567" w:hanging="567"/>
        <w:rPr>
          <w:rFonts w:ascii="Garamond" w:hAnsi="Garamond"/>
          <w:lang w:val="es-ES"/>
        </w:rPr>
      </w:pPr>
      <w:r w:rsidRPr="003F1BDD">
        <w:rPr>
          <w:rFonts w:ascii="Garamond" w:hAnsi="Garamond"/>
          <w:lang w:val="es-ES"/>
        </w:rPr>
        <w:tab/>
        <w:t xml:space="preserve">Obsérvese que otras categorías de la Lista Roja de la UICN (Casi amenazado – NT; Preocupación menor – LC; Datos deficientes – DD) no sirven para considerar a las especies internacionalmente importantes a los efectos de designación de Sitios Ramsar. Se pueden consultar las categorías de la Lista Roja en www.iucnredlist.org/. </w:t>
      </w:r>
    </w:p>
    <w:p w:rsidR="00A14CC0" w:rsidRPr="003F1BDD" w:rsidRDefault="00A14CC0" w:rsidP="00DF2424">
      <w:pPr>
        <w:tabs>
          <w:tab w:val="left" w:pos="-130"/>
          <w:tab w:val="left" w:leader="dot" w:pos="1310"/>
          <w:tab w:val="left" w:leader="dot" w:pos="8250"/>
          <w:tab w:val="left" w:leader="dot" w:pos="9339"/>
          <w:tab w:val="left" w:leader="dot" w:pos="9882"/>
        </w:tabs>
        <w:ind w:left="567" w:hanging="567"/>
        <w:rPr>
          <w:rFonts w:ascii="Garamond" w:hAnsi="Garamond"/>
          <w:lang w:val="es-ES"/>
        </w:rPr>
      </w:pPr>
    </w:p>
    <w:p w:rsidR="00A14CC0" w:rsidRPr="003F1BDD" w:rsidRDefault="00A14CC0" w:rsidP="00DF2424">
      <w:pPr>
        <w:tabs>
          <w:tab w:val="left" w:pos="-130"/>
          <w:tab w:val="left" w:leader="dot" w:pos="1310"/>
          <w:tab w:val="left" w:leader="dot" w:pos="8250"/>
          <w:tab w:val="left" w:leader="dot" w:pos="9339"/>
          <w:tab w:val="left" w:leader="dot" w:pos="9882"/>
        </w:tabs>
        <w:ind w:left="567" w:hanging="567"/>
        <w:rPr>
          <w:rFonts w:ascii="Garamond" w:hAnsi="Garamond"/>
          <w:lang w:val="es-ES"/>
        </w:rPr>
      </w:pPr>
      <w:r w:rsidRPr="003F1BDD">
        <w:rPr>
          <w:rFonts w:ascii="Garamond" w:hAnsi="Garamond"/>
          <w:lang w:val="es-ES"/>
        </w:rPr>
        <w:t>32</w:t>
      </w:r>
      <w:r w:rsidR="00517D13" w:rsidRPr="003F1BDD">
        <w:rPr>
          <w:rFonts w:ascii="Garamond" w:hAnsi="Garamond"/>
          <w:lang w:val="es-ES"/>
        </w:rPr>
        <w:t>5</w:t>
      </w:r>
      <w:r w:rsidRPr="003F1BDD">
        <w:rPr>
          <w:rFonts w:ascii="Garamond" w:hAnsi="Garamond"/>
          <w:lang w:val="es-ES"/>
        </w:rPr>
        <w:t>.</w:t>
      </w:r>
      <w:r w:rsidRPr="003F1BDD">
        <w:rPr>
          <w:rFonts w:ascii="Garamond" w:hAnsi="Garamond"/>
          <w:lang w:val="es-ES"/>
        </w:rPr>
        <w:tab/>
        <w:t>Indique asimismo en las columnas adecuadas del campo 12a si las especies:</w:t>
      </w:r>
    </w:p>
    <w:p w:rsidR="00A14CC0" w:rsidRPr="003F1BDD" w:rsidRDefault="00A14CC0" w:rsidP="00DF2424">
      <w:pPr>
        <w:tabs>
          <w:tab w:val="left" w:pos="-130"/>
          <w:tab w:val="left" w:leader="dot" w:pos="1310"/>
          <w:tab w:val="left" w:leader="dot" w:pos="8250"/>
          <w:tab w:val="left" w:leader="dot" w:pos="9339"/>
          <w:tab w:val="left" w:leader="dot" w:pos="9882"/>
        </w:tabs>
        <w:ind w:left="567" w:hanging="567"/>
        <w:rPr>
          <w:rFonts w:ascii="Garamond" w:hAnsi="Garamond"/>
          <w:lang w:val="es-ES"/>
        </w:rPr>
      </w:pPr>
    </w:p>
    <w:p w:rsidR="00A14CC0" w:rsidRPr="003F1BDD" w:rsidRDefault="00A14CC0" w:rsidP="00DF2424">
      <w:pPr>
        <w:tabs>
          <w:tab w:val="left" w:pos="1134"/>
          <w:tab w:val="left" w:leader="dot" w:pos="8250"/>
          <w:tab w:val="left" w:leader="dot" w:pos="9339"/>
          <w:tab w:val="left" w:leader="dot" w:pos="9882"/>
        </w:tabs>
        <w:ind w:left="1134" w:hanging="567"/>
        <w:rPr>
          <w:rFonts w:ascii="Garamond" w:hAnsi="Garamond"/>
          <w:lang w:val="es-ES"/>
        </w:rPr>
      </w:pPr>
      <w:r w:rsidRPr="003F1BDD">
        <w:rPr>
          <w:rFonts w:ascii="Garamond" w:hAnsi="Garamond"/>
          <w:lang w:val="es-ES"/>
        </w:rPr>
        <w:t>a)</w:t>
      </w:r>
      <w:r w:rsidRPr="003F1BDD">
        <w:rPr>
          <w:rFonts w:ascii="Garamond" w:hAnsi="Garamond"/>
          <w:lang w:val="es-ES"/>
        </w:rPr>
        <w:tab/>
        <w:t>figuran en el Apéndice I de la CITES; y/o</w:t>
      </w:r>
    </w:p>
    <w:p w:rsidR="00A14CC0" w:rsidRPr="003F1BDD" w:rsidRDefault="00A14CC0" w:rsidP="00DF2424">
      <w:pPr>
        <w:tabs>
          <w:tab w:val="left" w:pos="1134"/>
          <w:tab w:val="left" w:leader="dot" w:pos="8250"/>
          <w:tab w:val="left" w:leader="dot" w:pos="9339"/>
          <w:tab w:val="left" w:leader="dot" w:pos="9882"/>
        </w:tabs>
        <w:ind w:left="1134" w:hanging="567"/>
        <w:rPr>
          <w:rFonts w:ascii="Garamond" w:hAnsi="Garamond"/>
          <w:lang w:val="es-ES"/>
        </w:rPr>
      </w:pPr>
      <w:r w:rsidRPr="003F1BDD">
        <w:rPr>
          <w:rFonts w:ascii="Garamond" w:hAnsi="Garamond"/>
          <w:lang w:val="es-ES"/>
        </w:rPr>
        <w:t>b)</w:t>
      </w:r>
      <w:r w:rsidRPr="003F1BDD">
        <w:rPr>
          <w:rFonts w:ascii="Garamond" w:hAnsi="Garamond"/>
          <w:lang w:val="es-ES"/>
        </w:rPr>
        <w:tab/>
        <w:t>se consideran vulnerables, en peligro o en peligro crítico con arreglo a legislación de especies en peligro, programas o Listas Rojas a nivel nacional. En tal caso, añada en el campo 35 (Referencias bibliográficas) la bibliografía pertinente de esa legislación, programas o Listas Rojas nacionales.</w:t>
      </w:r>
    </w:p>
    <w:p w:rsidR="00A14CC0" w:rsidRPr="003F1BDD" w:rsidRDefault="00A14CC0" w:rsidP="00DF2424">
      <w:pPr>
        <w:tabs>
          <w:tab w:val="left" w:pos="-130"/>
          <w:tab w:val="left" w:leader="dot" w:pos="1310"/>
          <w:tab w:val="left" w:leader="dot" w:pos="8250"/>
          <w:tab w:val="left" w:leader="dot" w:pos="9339"/>
          <w:tab w:val="left" w:leader="dot" w:pos="9882"/>
        </w:tabs>
        <w:ind w:left="567" w:hanging="567"/>
        <w:rPr>
          <w:rFonts w:ascii="Garamond" w:hAnsi="Garamond"/>
          <w:lang w:val="es-ES"/>
        </w:rPr>
      </w:pPr>
    </w:p>
    <w:p w:rsidR="00F13200" w:rsidRPr="003F1BDD" w:rsidRDefault="00F13200" w:rsidP="00DF2424">
      <w:pPr>
        <w:tabs>
          <w:tab w:val="left" w:pos="-130"/>
          <w:tab w:val="left" w:leader="dot" w:pos="1310"/>
          <w:tab w:val="left" w:leader="dot" w:pos="8250"/>
          <w:tab w:val="left" w:leader="dot" w:pos="9339"/>
          <w:tab w:val="left" w:leader="dot" w:pos="9882"/>
        </w:tabs>
        <w:ind w:left="567" w:hanging="567"/>
        <w:rPr>
          <w:rFonts w:ascii="Garamond" w:hAnsi="Garamond"/>
          <w:szCs w:val="24"/>
          <w:lang w:val="es-ES"/>
        </w:rPr>
      </w:pPr>
      <w:r w:rsidRPr="003F1BDD">
        <w:rPr>
          <w:rFonts w:ascii="Garamond" w:hAnsi="Garamond"/>
          <w:szCs w:val="24"/>
          <w:lang w:val="es-ES"/>
        </w:rPr>
        <w:lastRenderedPageBreak/>
        <w:t>3</w:t>
      </w:r>
      <w:r w:rsidR="00517D13" w:rsidRPr="003F1BDD">
        <w:rPr>
          <w:rFonts w:ascii="Garamond" w:hAnsi="Garamond"/>
          <w:szCs w:val="24"/>
          <w:lang w:val="es-ES"/>
        </w:rPr>
        <w:t>26</w:t>
      </w:r>
      <w:r w:rsidRPr="003F1BDD">
        <w:rPr>
          <w:rFonts w:ascii="Garamond" w:hAnsi="Garamond"/>
          <w:szCs w:val="24"/>
          <w:lang w:val="es-ES"/>
        </w:rPr>
        <w:t>.</w:t>
      </w:r>
      <w:r w:rsidRPr="003F1BDD">
        <w:rPr>
          <w:rFonts w:ascii="Garamond" w:hAnsi="Garamond"/>
          <w:szCs w:val="24"/>
          <w:lang w:val="es-ES"/>
        </w:rPr>
        <w:tab/>
        <w:t xml:space="preserve">En los campos 12a y 17a, cuando proceda y </w:t>
      </w:r>
      <w:r w:rsidR="00545EAE" w:rsidRPr="003F1BDD">
        <w:rPr>
          <w:rFonts w:ascii="Garamond" w:hAnsi="Garamond"/>
          <w:szCs w:val="24"/>
          <w:lang w:val="es-ES"/>
        </w:rPr>
        <w:t>de ser posible</w:t>
      </w:r>
      <w:r w:rsidRPr="003F1BDD">
        <w:rPr>
          <w:rFonts w:ascii="Garamond" w:hAnsi="Garamond"/>
          <w:szCs w:val="24"/>
          <w:lang w:val="es-ES"/>
        </w:rPr>
        <w:t xml:space="preserve">, especifique por qué cada especie animal (o </w:t>
      </w:r>
      <w:r w:rsidR="00FF2F45" w:rsidRPr="003F1BDD">
        <w:rPr>
          <w:rFonts w:ascii="Garamond" w:hAnsi="Garamond"/>
          <w:szCs w:val="24"/>
          <w:lang w:val="es-ES"/>
        </w:rPr>
        <w:t xml:space="preserve">grupo) tiene importancia desde el punto de vista zoogeográfico (p.ej. poblaciones reliquiales, áreas de distribución inusuales o posición </w:t>
      </w:r>
      <w:r w:rsidR="000C42A8" w:rsidRPr="003F1BDD">
        <w:rPr>
          <w:rFonts w:ascii="Garamond" w:hAnsi="Garamond"/>
          <w:szCs w:val="24"/>
          <w:lang w:val="es-ES"/>
        </w:rPr>
        <w:t xml:space="preserve">importante en el área de distribución geográfica general, como por ejemplo, </w:t>
      </w:r>
      <w:r w:rsidR="003506B9" w:rsidRPr="003F1BDD">
        <w:rPr>
          <w:rFonts w:ascii="Garamond" w:hAnsi="Garamond"/>
          <w:szCs w:val="24"/>
          <w:lang w:val="es-ES"/>
        </w:rPr>
        <w:t>el</w:t>
      </w:r>
      <w:r w:rsidR="000C42A8" w:rsidRPr="003F1BDD">
        <w:rPr>
          <w:rFonts w:ascii="Garamond" w:hAnsi="Garamond"/>
          <w:szCs w:val="24"/>
          <w:lang w:val="es-ES"/>
        </w:rPr>
        <w:t xml:space="preserve"> </w:t>
      </w:r>
      <w:r w:rsidR="003506B9" w:rsidRPr="003F1BDD">
        <w:rPr>
          <w:rFonts w:ascii="Garamond" w:hAnsi="Garamond"/>
          <w:szCs w:val="24"/>
          <w:lang w:val="es-ES"/>
        </w:rPr>
        <w:t>lugar</w:t>
      </w:r>
      <w:r w:rsidR="000C42A8" w:rsidRPr="003F1BDD">
        <w:rPr>
          <w:rFonts w:ascii="Garamond" w:hAnsi="Garamond"/>
          <w:szCs w:val="24"/>
          <w:lang w:val="es-ES"/>
        </w:rPr>
        <w:t xml:space="preserve"> </w:t>
      </w:r>
      <w:r w:rsidR="003506B9" w:rsidRPr="003F1BDD">
        <w:rPr>
          <w:rFonts w:ascii="Garamond" w:hAnsi="Garamond"/>
          <w:szCs w:val="24"/>
          <w:lang w:val="es-ES"/>
        </w:rPr>
        <w:t xml:space="preserve">más septentrional </w:t>
      </w:r>
      <w:r w:rsidR="000C42A8" w:rsidRPr="003F1BDD">
        <w:rPr>
          <w:rFonts w:ascii="Garamond" w:hAnsi="Garamond"/>
          <w:szCs w:val="24"/>
          <w:lang w:val="es-ES"/>
        </w:rPr>
        <w:t xml:space="preserve">donde </w:t>
      </w:r>
      <w:r w:rsidR="003506B9" w:rsidRPr="003F1BDD">
        <w:rPr>
          <w:rFonts w:ascii="Garamond" w:hAnsi="Garamond"/>
          <w:szCs w:val="24"/>
          <w:lang w:val="es-ES"/>
        </w:rPr>
        <w:t xml:space="preserve">exista </w:t>
      </w:r>
      <w:r w:rsidR="000C42A8" w:rsidRPr="003F1BDD">
        <w:rPr>
          <w:rFonts w:ascii="Garamond" w:hAnsi="Garamond"/>
          <w:szCs w:val="24"/>
          <w:lang w:val="es-ES"/>
        </w:rPr>
        <w:t xml:space="preserve">una determinada especie, </w:t>
      </w:r>
      <w:r w:rsidRPr="003F1BDD">
        <w:rPr>
          <w:rFonts w:ascii="Garamond" w:hAnsi="Garamond"/>
          <w:szCs w:val="24"/>
          <w:lang w:val="es-ES"/>
        </w:rPr>
        <w:t>etc.).</w:t>
      </w:r>
    </w:p>
    <w:p w:rsidR="00F13200" w:rsidRPr="003F1BDD" w:rsidRDefault="00F13200" w:rsidP="00DF2424">
      <w:pPr>
        <w:tabs>
          <w:tab w:val="left" w:pos="-130"/>
          <w:tab w:val="left" w:leader="dot" w:pos="1310"/>
          <w:tab w:val="left" w:leader="dot" w:pos="8250"/>
          <w:tab w:val="left" w:leader="dot" w:pos="9339"/>
          <w:tab w:val="left" w:leader="dot" w:pos="9882"/>
        </w:tabs>
        <w:ind w:left="567" w:hanging="567"/>
        <w:rPr>
          <w:rFonts w:ascii="Garamond" w:hAnsi="Garamond"/>
          <w:szCs w:val="24"/>
          <w:lang w:val="es-ES"/>
        </w:rPr>
      </w:pPr>
    </w:p>
    <w:p w:rsidR="00A14CC0" w:rsidRPr="003F1BDD" w:rsidRDefault="00A14CC0" w:rsidP="00DF2424">
      <w:pPr>
        <w:tabs>
          <w:tab w:val="left" w:pos="-130"/>
          <w:tab w:val="left" w:leader="dot" w:pos="1310"/>
          <w:tab w:val="left" w:leader="dot" w:pos="8250"/>
          <w:tab w:val="left" w:leader="dot" w:pos="9339"/>
          <w:tab w:val="left" w:leader="dot" w:pos="9882"/>
        </w:tabs>
        <w:ind w:left="567" w:hanging="567"/>
        <w:rPr>
          <w:rFonts w:ascii="Garamond" w:hAnsi="Garamond"/>
          <w:lang w:val="es-ES"/>
        </w:rPr>
      </w:pPr>
      <w:r w:rsidRPr="003F1BDD">
        <w:rPr>
          <w:rFonts w:ascii="Garamond" w:hAnsi="Garamond"/>
          <w:lang w:val="es-ES"/>
        </w:rPr>
        <w:t>32</w:t>
      </w:r>
      <w:r w:rsidR="00AE075B" w:rsidRPr="003F1BDD">
        <w:rPr>
          <w:rFonts w:ascii="Garamond" w:hAnsi="Garamond"/>
          <w:lang w:val="es-ES"/>
        </w:rPr>
        <w:t>7</w:t>
      </w:r>
      <w:r w:rsidRPr="003F1BDD">
        <w:rPr>
          <w:rFonts w:ascii="Garamond" w:hAnsi="Garamond"/>
          <w:lang w:val="es-ES"/>
        </w:rPr>
        <w:t>.</w:t>
      </w:r>
      <w:r w:rsidRPr="003F1BDD">
        <w:rPr>
          <w:rFonts w:ascii="Garamond" w:hAnsi="Garamond"/>
          <w:lang w:val="es-ES"/>
        </w:rPr>
        <w:tab/>
        <w:t xml:space="preserve">Si las especies </w:t>
      </w:r>
      <w:r w:rsidR="00530E9A" w:rsidRPr="003F1BDD">
        <w:rPr>
          <w:rFonts w:ascii="Garamond" w:hAnsi="Garamond"/>
          <w:lang w:val="es-ES"/>
        </w:rPr>
        <w:t xml:space="preserve">vegetales </w:t>
      </w:r>
      <w:r w:rsidRPr="003F1BDD">
        <w:rPr>
          <w:rFonts w:ascii="Garamond" w:hAnsi="Garamond"/>
          <w:lang w:val="es-ES"/>
        </w:rPr>
        <w:t xml:space="preserve">endémicas no se han tomado en cuenta para aplicar el Criterio 3 en el sitio (p. ej., porque el </w:t>
      </w:r>
      <w:r w:rsidRPr="003F1BDD">
        <w:rPr>
          <w:rFonts w:ascii="Garamond" w:hAnsi="Garamond"/>
          <w:i/>
          <w:lang w:val="es-ES"/>
        </w:rPr>
        <w:t>número</w:t>
      </w:r>
      <w:r w:rsidRPr="003F1BDD">
        <w:rPr>
          <w:rFonts w:ascii="Garamond" w:hAnsi="Garamond"/>
          <w:lang w:val="es-ES"/>
        </w:rPr>
        <w:t xml:space="preserve"> de especies endémicas no es </w:t>
      </w:r>
      <w:r w:rsidR="005C4E5F" w:rsidRPr="003F1BDD">
        <w:rPr>
          <w:rFonts w:ascii="Garamond" w:hAnsi="Garamond"/>
          <w:lang w:val="es-ES"/>
        </w:rPr>
        <w:t>“</w:t>
      </w:r>
      <w:r w:rsidRPr="003F1BDD">
        <w:rPr>
          <w:rFonts w:ascii="Garamond" w:hAnsi="Garamond"/>
          <w:lang w:val="es-ES"/>
        </w:rPr>
        <w:t>apreciable</w:t>
      </w:r>
      <w:r w:rsidR="005C4E5F" w:rsidRPr="003F1BDD">
        <w:rPr>
          <w:rFonts w:ascii="Garamond" w:hAnsi="Garamond"/>
          <w:lang w:val="es-ES"/>
        </w:rPr>
        <w:t>”</w:t>
      </w:r>
      <w:r w:rsidRPr="003F1BDD">
        <w:rPr>
          <w:rFonts w:ascii="Garamond" w:hAnsi="Garamond"/>
          <w:lang w:val="es-ES"/>
        </w:rPr>
        <w:t xml:space="preserve"> como se especifica en las orientaciones relativas a dicho Criterio), se pueden enumerar en el campo 17a. </w:t>
      </w:r>
    </w:p>
    <w:p w:rsidR="00A14CC0" w:rsidRPr="003F1BDD" w:rsidRDefault="00A14CC0" w:rsidP="00DF2424">
      <w:pPr>
        <w:tabs>
          <w:tab w:val="left" w:pos="-130"/>
          <w:tab w:val="left" w:leader="dot" w:pos="1310"/>
          <w:tab w:val="left" w:leader="dot" w:pos="8250"/>
          <w:tab w:val="left" w:leader="dot" w:pos="9339"/>
          <w:tab w:val="left" w:leader="dot" w:pos="9882"/>
        </w:tabs>
        <w:ind w:left="567" w:hanging="567"/>
        <w:rPr>
          <w:rFonts w:ascii="Garamond" w:hAnsi="Garamond"/>
          <w:lang w:val="es-ES"/>
        </w:rPr>
      </w:pPr>
    </w:p>
    <w:p w:rsidR="00A14CC0" w:rsidRPr="003F1BDD" w:rsidRDefault="00A14CC0" w:rsidP="00DF2424">
      <w:pPr>
        <w:tabs>
          <w:tab w:val="left" w:pos="-130"/>
          <w:tab w:val="left" w:leader="dot" w:pos="1310"/>
          <w:tab w:val="left" w:leader="dot" w:pos="8250"/>
          <w:tab w:val="left" w:leader="dot" w:pos="9339"/>
          <w:tab w:val="left" w:leader="dot" w:pos="9882"/>
        </w:tabs>
        <w:ind w:left="567" w:hanging="567"/>
        <w:rPr>
          <w:rFonts w:ascii="Garamond" w:hAnsi="Garamond"/>
          <w:lang w:val="es-ES"/>
        </w:rPr>
      </w:pPr>
      <w:r w:rsidRPr="003F1BDD">
        <w:rPr>
          <w:rFonts w:ascii="Garamond" w:hAnsi="Garamond"/>
          <w:lang w:val="es-ES"/>
        </w:rPr>
        <w:t>32</w:t>
      </w:r>
      <w:r w:rsidR="00AE075B" w:rsidRPr="003F1BDD">
        <w:rPr>
          <w:rFonts w:ascii="Garamond" w:hAnsi="Garamond"/>
          <w:lang w:val="es-ES"/>
        </w:rPr>
        <w:t>8</w:t>
      </w:r>
      <w:r w:rsidRPr="003F1BDD">
        <w:rPr>
          <w:rFonts w:ascii="Garamond" w:hAnsi="Garamond"/>
          <w:lang w:val="es-ES"/>
        </w:rPr>
        <w:t>.</w:t>
      </w:r>
      <w:r w:rsidRPr="003F1BDD">
        <w:rPr>
          <w:rFonts w:ascii="Garamond" w:hAnsi="Garamond"/>
          <w:lang w:val="es-ES"/>
        </w:rPr>
        <w:tab/>
        <w:t xml:space="preserve">No deben incluirse listas generales de especies en esta ni en otras secciones de la FIR, sino adjuntarse a ella, si se cuenta con las mismas (y contienen los pormenores pertinentes sobre el sitio), y esto debe indicarse en la </w:t>
      </w:r>
      <w:r w:rsidR="00530E9A" w:rsidRPr="003F1BDD">
        <w:rPr>
          <w:rFonts w:ascii="Garamond" w:hAnsi="Garamond"/>
          <w:lang w:val="es-ES"/>
        </w:rPr>
        <w:t xml:space="preserve">parte </w:t>
      </w:r>
      <w:r w:rsidRPr="003F1BDD">
        <w:rPr>
          <w:rFonts w:ascii="Garamond" w:hAnsi="Garamond"/>
          <w:lang w:val="es-ES"/>
        </w:rPr>
        <w:t>5 de la FIR.</w:t>
      </w:r>
    </w:p>
    <w:p w:rsidR="00A14CC0" w:rsidRPr="003F1BDD" w:rsidRDefault="00A14CC0" w:rsidP="00DF2424">
      <w:pPr>
        <w:tabs>
          <w:tab w:val="left" w:pos="-130"/>
          <w:tab w:val="left" w:leader="dot" w:pos="1310"/>
          <w:tab w:val="left" w:leader="dot" w:pos="8250"/>
          <w:tab w:val="left" w:leader="dot" w:pos="9339"/>
          <w:tab w:val="left" w:leader="dot" w:pos="9882"/>
        </w:tabs>
        <w:ind w:left="567" w:hanging="567"/>
        <w:rPr>
          <w:rFonts w:ascii="Garamond" w:hAnsi="Garamond"/>
          <w:lang w:val="es-ES"/>
        </w:rPr>
      </w:pPr>
    </w:p>
    <w:p w:rsidR="00A14CC0" w:rsidRPr="003F1BDD" w:rsidRDefault="00A14CC0" w:rsidP="00DF2424">
      <w:pPr>
        <w:tabs>
          <w:tab w:val="left" w:pos="-130"/>
          <w:tab w:val="left" w:leader="dot" w:pos="1310"/>
          <w:tab w:val="left" w:leader="dot" w:pos="8250"/>
          <w:tab w:val="left" w:leader="dot" w:pos="9339"/>
          <w:tab w:val="left" w:leader="dot" w:pos="9882"/>
        </w:tabs>
        <w:ind w:left="567" w:hanging="567"/>
        <w:rPr>
          <w:rFonts w:ascii="Garamond" w:hAnsi="Garamond"/>
          <w:lang w:val="es-ES"/>
        </w:rPr>
      </w:pPr>
      <w:r w:rsidRPr="003F1BDD">
        <w:rPr>
          <w:rFonts w:ascii="Garamond" w:hAnsi="Garamond"/>
          <w:lang w:val="es-ES"/>
        </w:rPr>
        <w:t>32</w:t>
      </w:r>
      <w:r w:rsidR="00AE075B" w:rsidRPr="003F1BDD">
        <w:rPr>
          <w:rFonts w:ascii="Garamond" w:hAnsi="Garamond"/>
          <w:lang w:val="es-ES"/>
        </w:rPr>
        <w:t>9</w:t>
      </w:r>
      <w:r w:rsidRPr="003F1BDD">
        <w:rPr>
          <w:rFonts w:ascii="Garamond" w:hAnsi="Garamond"/>
          <w:lang w:val="es-ES"/>
        </w:rPr>
        <w:t>.</w:t>
      </w:r>
      <w:r w:rsidRPr="003F1BDD">
        <w:rPr>
          <w:rFonts w:ascii="Garamond" w:hAnsi="Garamond"/>
          <w:lang w:val="es-ES"/>
        </w:rPr>
        <w:tab/>
        <w:t>El campo 17b debe rellenarse para señalar la presencia de cualquier especie vegetal exótica invasora, conforme a lo solicitado por las Partes en la</w:t>
      </w:r>
      <w:r w:rsidR="000C42A8" w:rsidRPr="003F1BDD">
        <w:rPr>
          <w:rFonts w:ascii="Garamond" w:hAnsi="Garamond"/>
          <w:lang w:val="es-ES"/>
        </w:rPr>
        <w:t>s</w:t>
      </w:r>
      <w:r w:rsidRPr="003F1BDD">
        <w:rPr>
          <w:rFonts w:ascii="Garamond" w:hAnsi="Garamond"/>
          <w:lang w:val="es-ES"/>
        </w:rPr>
        <w:t xml:space="preserve"> Resoluci</w:t>
      </w:r>
      <w:r w:rsidR="000C42A8" w:rsidRPr="003F1BDD">
        <w:rPr>
          <w:rFonts w:ascii="Garamond" w:hAnsi="Garamond"/>
          <w:lang w:val="es-ES"/>
        </w:rPr>
        <w:t>ones</w:t>
      </w:r>
      <w:r w:rsidRPr="003F1BDD">
        <w:rPr>
          <w:rFonts w:ascii="Garamond" w:hAnsi="Garamond"/>
          <w:lang w:val="es-ES"/>
        </w:rPr>
        <w:t xml:space="preserve"> VII.1</w:t>
      </w:r>
      <w:r w:rsidR="000C42A8" w:rsidRPr="003F1BDD">
        <w:rPr>
          <w:rFonts w:ascii="Garamond" w:hAnsi="Garamond"/>
          <w:lang w:val="es-ES"/>
        </w:rPr>
        <w:t>4 y VIII.18</w:t>
      </w:r>
      <w:r w:rsidRPr="003F1BDD">
        <w:rPr>
          <w:rFonts w:ascii="Garamond" w:hAnsi="Garamond"/>
          <w:lang w:val="es-ES"/>
        </w:rPr>
        <w:t xml:space="preserve">. Indique si los impactos de las especies exóticas invasoras amenazan </w:t>
      </w:r>
      <w:r w:rsidR="000C42A8" w:rsidRPr="003F1BDD">
        <w:rPr>
          <w:rFonts w:ascii="Garamond" w:hAnsi="Garamond"/>
          <w:lang w:val="es-ES"/>
        </w:rPr>
        <w:t xml:space="preserve">(en este caso, en qué medida) </w:t>
      </w:r>
      <w:r w:rsidRPr="003F1BDD">
        <w:rPr>
          <w:rFonts w:ascii="Garamond" w:hAnsi="Garamond"/>
          <w:lang w:val="es-ES"/>
        </w:rPr>
        <w:t>o pueden amenazar a las características ecológicas del Sitio Ramsar. De ser este el caso, señálelo en el campo 30 (Factores adversos que afectan a las características ecológicas del sitio) y, si se trata de una actualización de la FIR, señálelo también en el campo 6c.</w:t>
      </w:r>
      <w:r w:rsidR="000C42A8" w:rsidRPr="003F1BDD">
        <w:rPr>
          <w:rFonts w:ascii="Garamond" w:hAnsi="Garamond"/>
          <w:lang w:val="es-ES"/>
        </w:rPr>
        <w:t xml:space="preserve"> Para las actualizaciones de la FIR, </w:t>
      </w:r>
      <w:r w:rsidR="00866B83" w:rsidRPr="003F1BDD">
        <w:rPr>
          <w:rFonts w:ascii="Garamond" w:hAnsi="Garamond"/>
          <w:lang w:val="es-ES"/>
        </w:rPr>
        <w:t>indique los cambios significativos en la abundancia de especies vegetales exóticas invasoras y/o sus impactos ecológicos.</w:t>
      </w:r>
    </w:p>
    <w:p w:rsidR="00A14CC0" w:rsidRPr="003F1BDD" w:rsidRDefault="00A14CC0" w:rsidP="00DF2424">
      <w:pPr>
        <w:tabs>
          <w:tab w:val="left" w:pos="-130"/>
          <w:tab w:val="left" w:leader="dot" w:pos="1310"/>
          <w:tab w:val="left" w:leader="dot" w:pos="8250"/>
          <w:tab w:val="left" w:leader="dot" w:pos="9339"/>
          <w:tab w:val="left" w:leader="dot" w:pos="9882"/>
        </w:tabs>
        <w:ind w:left="567" w:hanging="567"/>
        <w:rPr>
          <w:rFonts w:ascii="Garamond" w:hAnsi="Garamond"/>
          <w:lang w:val="es-ES"/>
        </w:rPr>
      </w:pPr>
    </w:p>
    <w:p w:rsidR="00A14CC0" w:rsidRPr="003F1BDD" w:rsidRDefault="00A14CC0" w:rsidP="00DF2424">
      <w:pPr>
        <w:tabs>
          <w:tab w:val="left" w:pos="-130"/>
          <w:tab w:val="left" w:leader="dot" w:pos="1310"/>
          <w:tab w:val="left" w:leader="dot" w:pos="8250"/>
          <w:tab w:val="left" w:leader="dot" w:pos="9339"/>
          <w:tab w:val="left" w:leader="dot" w:pos="9882"/>
        </w:tabs>
        <w:ind w:left="567" w:hanging="567"/>
        <w:rPr>
          <w:rFonts w:ascii="Garamond" w:hAnsi="Garamond"/>
          <w:lang w:val="es-ES"/>
        </w:rPr>
      </w:pPr>
      <w:r w:rsidRPr="003F1BDD">
        <w:rPr>
          <w:rFonts w:ascii="Garamond" w:hAnsi="Garamond" w:cs="Courier New"/>
          <w:lang w:val="es-ES"/>
        </w:rPr>
        <w:t>3</w:t>
      </w:r>
      <w:r w:rsidR="00AE075B" w:rsidRPr="003F1BDD">
        <w:rPr>
          <w:rFonts w:ascii="Garamond" w:hAnsi="Garamond" w:cs="Courier New"/>
          <w:lang w:val="es-ES"/>
        </w:rPr>
        <w:t>30</w:t>
      </w:r>
      <w:r w:rsidRPr="003F1BDD">
        <w:rPr>
          <w:rFonts w:ascii="Garamond" w:hAnsi="Garamond" w:cs="Courier New"/>
          <w:lang w:val="es-ES"/>
        </w:rPr>
        <w:t>.</w:t>
      </w:r>
      <w:r w:rsidRPr="003F1BDD">
        <w:rPr>
          <w:rFonts w:ascii="Garamond" w:hAnsi="Garamond" w:cs="Courier New"/>
          <w:lang w:val="es-ES"/>
        </w:rPr>
        <w:tab/>
        <w:t>Se debe especificar para cada especie enumerada el nombre científico y el nombre común (si existe) en español, francés o inglés</w:t>
      </w:r>
      <w:r w:rsidRPr="003F1BDD">
        <w:rPr>
          <w:rFonts w:ascii="Garamond" w:hAnsi="Garamond"/>
          <w:lang w:val="es-ES"/>
        </w:rPr>
        <w:t xml:space="preserve">. Consulte la sección </w:t>
      </w:r>
      <w:r w:rsidRPr="003F1BDD">
        <w:rPr>
          <w:rFonts w:ascii="Garamond" w:hAnsi="Garamond" w:cs="Courier New"/>
          <w:lang w:val="es-ES"/>
        </w:rPr>
        <w:t>5.7.4 para obtener orientación sobre taxonomía y nomenclatura de especies.</w:t>
      </w:r>
    </w:p>
    <w:p w:rsidR="00A14CC0" w:rsidRPr="003F1BDD" w:rsidRDefault="00A14CC0" w:rsidP="00DF2424">
      <w:pPr>
        <w:tabs>
          <w:tab w:val="left" w:pos="-130"/>
          <w:tab w:val="left" w:leader="dot" w:pos="1310"/>
          <w:tab w:val="left" w:leader="dot" w:pos="8250"/>
          <w:tab w:val="left" w:leader="dot" w:pos="9339"/>
          <w:tab w:val="left" w:leader="dot" w:pos="9882"/>
        </w:tabs>
        <w:rPr>
          <w:rFonts w:ascii="Garamond" w:hAnsi="Garamond"/>
          <w:lang w:val="es-ES"/>
        </w:rPr>
      </w:pPr>
    </w:p>
    <w:p w:rsidR="00866B83" w:rsidRPr="003F1BDD" w:rsidRDefault="00866B83" w:rsidP="00DF2424">
      <w:pPr>
        <w:tabs>
          <w:tab w:val="left" w:pos="-130"/>
          <w:tab w:val="left" w:leader="dot" w:pos="1310"/>
          <w:tab w:val="left" w:leader="dot" w:pos="8250"/>
          <w:tab w:val="left" w:leader="dot" w:pos="9339"/>
          <w:tab w:val="left" w:leader="dot" w:pos="9882"/>
        </w:tabs>
        <w:ind w:left="567" w:hanging="567"/>
        <w:rPr>
          <w:rFonts w:ascii="Garamond" w:hAnsi="Garamond"/>
          <w:szCs w:val="24"/>
          <w:lang w:val="es-ES"/>
        </w:rPr>
      </w:pPr>
      <w:bookmarkStart w:id="175" w:name="_Toc301966887"/>
      <w:bookmarkStart w:id="176" w:name="_Toc320836727"/>
      <w:bookmarkStart w:id="177" w:name="_Toc320907609"/>
      <w:r w:rsidRPr="003F1BDD">
        <w:rPr>
          <w:rFonts w:ascii="Garamond" w:hAnsi="Garamond" w:cs="Courier New"/>
          <w:szCs w:val="24"/>
          <w:lang w:val="es-ES"/>
        </w:rPr>
        <w:t>3</w:t>
      </w:r>
      <w:r w:rsidR="00AE075B" w:rsidRPr="003F1BDD">
        <w:rPr>
          <w:rFonts w:ascii="Garamond" w:hAnsi="Garamond" w:cs="Courier New"/>
          <w:szCs w:val="24"/>
          <w:lang w:val="es-ES"/>
        </w:rPr>
        <w:t>31</w:t>
      </w:r>
      <w:r w:rsidRPr="003F1BDD">
        <w:rPr>
          <w:rFonts w:ascii="Garamond" w:hAnsi="Garamond" w:cs="Courier New"/>
          <w:szCs w:val="24"/>
          <w:lang w:val="es-ES"/>
        </w:rPr>
        <w:t>.</w:t>
      </w:r>
      <w:r w:rsidRPr="003F1BDD">
        <w:rPr>
          <w:rFonts w:ascii="Garamond" w:hAnsi="Garamond" w:cs="Courier New"/>
          <w:szCs w:val="24"/>
          <w:lang w:val="es-ES"/>
        </w:rPr>
        <w:tab/>
        <w:t>Cuando concurr</w:t>
      </w:r>
      <w:r w:rsidR="00545EAE" w:rsidRPr="003F1BDD">
        <w:rPr>
          <w:rFonts w:ascii="Garamond" w:hAnsi="Garamond" w:cs="Courier New"/>
          <w:szCs w:val="24"/>
          <w:lang w:val="es-ES"/>
        </w:rPr>
        <w:t>a</w:t>
      </w:r>
      <w:r w:rsidRPr="003F1BDD">
        <w:rPr>
          <w:rFonts w:ascii="Garamond" w:hAnsi="Garamond" w:cs="Courier New"/>
          <w:szCs w:val="24"/>
          <w:lang w:val="es-ES"/>
        </w:rPr>
        <w:t xml:space="preserve">n en el sitio </w:t>
      </w:r>
      <w:r w:rsidR="00545EAE" w:rsidRPr="003F1BDD">
        <w:rPr>
          <w:rFonts w:ascii="Garamond" w:hAnsi="Garamond" w:cs="Courier New"/>
          <w:szCs w:val="24"/>
          <w:lang w:val="es-ES"/>
        </w:rPr>
        <w:t xml:space="preserve">un </w:t>
      </w:r>
      <w:r w:rsidR="003506B9" w:rsidRPr="003F1BDD">
        <w:rPr>
          <w:rFonts w:ascii="Garamond" w:hAnsi="Garamond" w:cs="Courier New"/>
          <w:szCs w:val="24"/>
          <w:lang w:val="es-ES"/>
        </w:rPr>
        <w:t>gran</w:t>
      </w:r>
      <w:r w:rsidRPr="003F1BDD">
        <w:rPr>
          <w:rFonts w:ascii="Garamond" w:hAnsi="Garamond" w:cs="Courier New"/>
          <w:szCs w:val="24"/>
          <w:lang w:val="es-ES"/>
        </w:rPr>
        <w:t xml:space="preserve"> n</w:t>
      </w:r>
      <w:r w:rsidR="00545EAE" w:rsidRPr="003F1BDD">
        <w:rPr>
          <w:rFonts w:ascii="Garamond" w:hAnsi="Garamond" w:cs="Courier New"/>
          <w:szCs w:val="24"/>
          <w:lang w:val="es-ES"/>
        </w:rPr>
        <w:t>úmero</w:t>
      </w:r>
      <w:r w:rsidRPr="003F1BDD">
        <w:rPr>
          <w:rFonts w:ascii="Garamond" w:hAnsi="Garamond" w:cs="Courier New"/>
          <w:szCs w:val="24"/>
          <w:lang w:val="es-ES"/>
        </w:rPr>
        <w:t xml:space="preserve"> de especies de importancia, </w:t>
      </w:r>
      <w:r w:rsidR="00545EAE" w:rsidRPr="003F1BDD">
        <w:rPr>
          <w:rFonts w:ascii="Garamond" w:hAnsi="Garamond" w:cs="Courier New"/>
          <w:szCs w:val="24"/>
          <w:lang w:val="es-ES"/>
        </w:rPr>
        <w:t>las especies que figuren en la lista deberían ser las más significativas o importantes en el contexto de las car</w:t>
      </w:r>
      <w:r w:rsidR="00A168A1" w:rsidRPr="003F1BDD">
        <w:rPr>
          <w:rFonts w:ascii="Garamond" w:hAnsi="Garamond" w:cs="Courier New"/>
          <w:szCs w:val="24"/>
          <w:lang w:val="es-ES"/>
        </w:rPr>
        <w:t>a</w:t>
      </w:r>
      <w:r w:rsidR="00545EAE" w:rsidRPr="003F1BDD">
        <w:rPr>
          <w:rFonts w:ascii="Garamond" w:hAnsi="Garamond" w:cs="Courier New"/>
          <w:szCs w:val="24"/>
          <w:lang w:val="es-ES"/>
        </w:rPr>
        <w:t>cterísticas ecológicas del sitio.</w:t>
      </w:r>
    </w:p>
    <w:p w:rsidR="00866B83" w:rsidRPr="003F1BDD" w:rsidRDefault="00866B83" w:rsidP="00DF2424">
      <w:pPr>
        <w:tabs>
          <w:tab w:val="left" w:pos="-130"/>
          <w:tab w:val="left" w:leader="dot" w:pos="1310"/>
          <w:tab w:val="left" w:leader="dot" w:pos="8250"/>
          <w:tab w:val="left" w:leader="dot" w:pos="9339"/>
          <w:tab w:val="left" w:leader="dot" w:pos="9882"/>
        </w:tabs>
        <w:rPr>
          <w:rFonts w:ascii="Garamond" w:hAnsi="Garamond"/>
          <w:szCs w:val="24"/>
          <w:lang w:val="es-ES"/>
        </w:rPr>
      </w:pPr>
    </w:p>
    <w:p w:rsidR="00A14CC0" w:rsidRPr="003F1BDD" w:rsidRDefault="00A14CC0" w:rsidP="00DF2424">
      <w:pPr>
        <w:pStyle w:val="Heading3"/>
        <w:tabs>
          <w:tab w:val="left" w:pos="567"/>
        </w:tabs>
        <w:jc w:val="left"/>
        <w:rPr>
          <w:i/>
          <w:szCs w:val="24"/>
          <w:u w:val="none"/>
          <w:lang w:val="es-ES"/>
        </w:rPr>
      </w:pPr>
      <w:r w:rsidRPr="003F1BDD">
        <w:rPr>
          <w:i/>
          <w:szCs w:val="24"/>
          <w:u w:val="none"/>
          <w:lang w:val="es-ES"/>
        </w:rPr>
        <w:t>7.3.6</w:t>
      </w:r>
      <w:r w:rsidRPr="003F1BDD">
        <w:rPr>
          <w:i/>
          <w:szCs w:val="24"/>
          <w:u w:val="none"/>
          <w:lang w:val="es-ES"/>
        </w:rPr>
        <w:tab/>
      </w:r>
      <w:bookmarkEnd w:id="175"/>
      <w:r w:rsidRPr="003F1BDD">
        <w:rPr>
          <w:i/>
          <w:szCs w:val="24"/>
          <w:u w:val="none"/>
          <w:lang w:val="es-ES"/>
        </w:rPr>
        <w:t>Comunidades animales</w:t>
      </w:r>
      <w:bookmarkEnd w:id="176"/>
      <w:bookmarkEnd w:id="177"/>
    </w:p>
    <w:p w:rsidR="00A14CC0" w:rsidRPr="003F1BDD" w:rsidRDefault="00A14CC0" w:rsidP="00DF2424">
      <w:pPr>
        <w:shd w:val="clear" w:color="auto" w:fill="F2DBDB"/>
        <w:tabs>
          <w:tab w:val="left" w:pos="567"/>
        </w:tabs>
        <w:rPr>
          <w:rFonts w:ascii="Garamond" w:hAnsi="Garamond"/>
          <w:b/>
          <w:lang w:val="es-ES"/>
        </w:rPr>
      </w:pPr>
      <w:r w:rsidRPr="003F1BDD">
        <w:rPr>
          <w:rFonts w:ascii="Garamond" w:hAnsi="Garamond"/>
          <w:b/>
          <w:lang w:val="es-ES"/>
        </w:rPr>
        <w:tab/>
      </w:r>
      <w:r w:rsidRPr="003F1BDD">
        <w:rPr>
          <w:rFonts w:ascii="Garamond" w:hAnsi="Garamond"/>
          <w:b/>
          <w:lang w:val="es-ES"/>
        </w:rPr>
        <w:sym w:font="Wingdings" w:char="F046"/>
      </w:r>
      <w:r w:rsidRPr="003F1BDD">
        <w:rPr>
          <w:rFonts w:ascii="Garamond" w:hAnsi="Garamond"/>
          <w:b/>
          <w:lang w:val="es-ES"/>
        </w:rPr>
        <w:t xml:space="preserve"> Campo 12d de la FIR</w:t>
      </w:r>
    </w:p>
    <w:p w:rsidR="00A14CC0" w:rsidRPr="003F1BDD" w:rsidRDefault="00A14CC0" w:rsidP="00DF2424">
      <w:pPr>
        <w:numPr>
          <w:ilvl w:val="0"/>
          <w:numId w:val="21"/>
        </w:numPr>
        <w:shd w:val="clear" w:color="auto" w:fill="F2DBDB"/>
        <w:ind w:left="567" w:hanging="567"/>
        <w:rPr>
          <w:rFonts w:ascii="Garamond" w:hAnsi="Garamond"/>
          <w:b/>
          <w:lang w:val="es-ES"/>
        </w:rPr>
      </w:pPr>
      <w:r w:rsidRPr="003F1BDD">
        <w:rPr>
          <w:rFonts w:ascii="Garamond" w:hAnsi="Garamond"/>
          <w:b/>
          <w:lang w:val="es-ES"/>
        </w:rPr>
        <w:t>Consulte también: Sección 6.1 - Evaluación del sitio con arreglo a los Criterios de Ramsar</w:t>
      </w:r>
    </w:p>
    <w:p w:rsidR="00A14CC0" w:rsidRPr="003F1BDD" w:rsidRDefault="00A14CC0" w:rsidP="00DF2424">
      <w:pPr>
        <w:tabs>
          <w:tab w:val="left" w:pos="-130"/>
          <w:tab w:val="left" w:leader="dot" w:pos="1310"/>
          <w:tab w:val="left" w:leader="dot" w:pos="8250"/>
          <w:tab w:val="left" w:leader="dot" w:pos="9339"/>
          <w:tab w:val="left" w:leader="dot" w:pos="9882"/>
        </w:tabs>
        <w:rPr>
          <w:rFonts w:ascii="Garamond" w:hAnsi="Garamond"/>
          <w:lang w:val="es-ES"/>
        </w:rPr>
      </w:pPr>
    </w:p>
    <w:p w:rsidR="00A14CC0" w:rsidRPr="003F1BDD" w:rsidRDefault="00A14CC0" w:rsidP="00DF2424">
      <w:pPr>
        <w:tabs>
          <w:tab w:val="left" w:pos="-130"/>
          <w:tab w:val="left" w:leader="dot" w:pos="1310"/>
          <w:tab w:val="left" w:leader="dot" w:pos="8250"/>
          <w:tab w:val="left" w:leader="dot" w:pos="9339"/>
          <w:tab w:val="left" w:leader="dot" w:pos="9882"/>
        </w:tabs>
        <w:ind w:left="567" w:hanging="567"/>
        <w:rPr>
          <w:rFonts w:ascii="Garamond" w:hAnsi="Garamond"/>
          <w:lang w:val="es-ES"/>
        </w:rPr>
      </w:pPr>
      <w:r w:rsidRPr="003F1BDD">
        <w:rPr>
          <w:rFonts w:ascii="Garamond" w:hAnsi="Garamond"/>
          <w:lang w:val="es-ES"/>
        </w:rPr>
        <w:t>3</w:t>
      </w:r>
      <w:r w:rsidR="00AE075B" w:rsidRPr="003F1BDD">
        <w:rPr>
          <w:rFonts w:ascii="Garamond" w:hAnsi="Garamond"/>
          <w:lang w:val="es-ES"/>
        </w:rPr>
        <w:t>32</w:t>
      </w:r>
      <w:r w:rsidRPr="003F1BDD">
        <w:rPr>
          <w:rFonts w:ascii="Garamond" w:hAnsi="Garamond"/>
          <w:lang w:val="es-ES"/>
        </w:rPr>
        <w:t xml:space="preserve">. </w:t>
      </w:r>
      <w:r w:rsidRPr="003F1BDD">
        <w:rPr>
          <w:rFonts w:ascii="Garamond" w:hAnsi="Garamond"/>
          <w:lang w:val="es-ES"/>
        </w:rPr>
        <w:tab/>
        <w:t xml:space="preserve">Este campo se refiere a las comunidades animales y sus atributos, especialmente (pero no exclusivamente) en el contexto de la aplicación de los Criterios 2 y/o 5. En la casilla de descripción, especifique escuetamente por qué cada comunidad </w:t>
      </w:r>
      <w:r w:rsidR="00530E9A" w:rsidRPr="003F1BDD">
        <w:rPr>
          <w:rFonts w:ascii="Garamond" w:hAnsi="Garamond"/>
          <w:lang w:val="es-ES"/>
        </w:rPr>
        <w:t xml:space="preserve">consignada </w:t>
      </w:r>
      <w:r w:rsidRPr="003F1BDD">
        <w:rPr>
          <w:rFonts w:ascii="Garamond" w:hAnsi="Garamond"/>
          <w:lang w:val="es-ES"/>
        </w:rPr>
        <w:t xml:space="preserve">es digna de mención (por ej., si es una especie </w:t>
      </w:r>
      <w:r w:rsidR="00530E9A" w:rsidRPr="003F1BDD">
        <w:rPr>
          <w:rFonts w:ascii="Garamond" w:hAnsi="Garamond"/>
          <w:lang w:val="es-ES"/>
        </w:rPr>
        <w:t xml:space="preserve">con una rareza particular o </w:t>
      </w:r>
      <w:r w:rsidRPr="003F1BDD">
        <w:rPr>
          <w:rFonts w:ascii="Garamond" w:hAnsi="Garamond"/>
          <w:lang w:val="es-ES"/>
        </w:rPr>
        <w:t>de importancia económica). Indique específicamente si la comunidad es importante en el contexto de los Criterios 2 y/o 5, es decir, si es un motivo para la designación del Sitio.</w:t>
      </w:r>
    </w:p>
    <w:p w:rsidR="00A14CC0" w:rsidRPr="003F1BDD" w:rsidRDefault="00A14CC0" w:rsidP="00DF2424">
      <w:pPr>
        <w:tabs>
          <w:tab w:val="left" w:pos="-130"/>
          <w:tab w:val="left" w:leader="dot" w:pos="1310"/>
          <w:tab w:val="left" w:leader="dot" w:pos="8250"/>
          <w:tab w:val="left" w:leader="dot" w:pos="9339"/>
          <w:tab w:val="left" w:leader="dot" w:pos="9882"/>
        </w:tabs>
        <w:rPr>
          <w:rFonts w:ascii="Garamond" w:hAnsi="Garamond"/>
          <w:lang w:val="es-ES"/>
        </w:rPr>
      </w:pPr>
    </w:p>
    <w:p w:rsidR="00A14CC0" w:rsidRPr="003F1BDD" w:rsidRDefault="00A14CC0" w:rsidP="00DF2424">
      <w:pPr>
        <w:pStyle w:val="Heading3"/>
        <w:tabs>
          <w:tab w:val="left" w:pos="567"/>
        </w:tabs>
        <w:jc w:val="left"/>
        <w:rPr>
          <w:i/>
          <w:szCs w:val="24"/>
          <w:u w:val="none"/>
          <w:lang w:val="es-ES"/>
        </w:rPr>
      </w:pPr>
      <w:bookmarkStart w:id="178" w:name="_Toc301966888"/>
      <w:bookmarkStart w:id="179" w:name="_Toc320836728"/>
      <w:bookmarkStart w:id="180" w:name="_Toc320907610"/>
      <w:r w:rsidRPr="003F1BDD">
        <w:rPr>
          <w:i/>
          <w:szCs w:val="24"/>
          <w:u w:val="none"/>
          <w:lang w:val="es-ES"/>
        </w:rPr>
        <w:t>7.3.7</w:t>
      </w:r>
      <w:r w:rsidRPr="003F1BDD">
        <w:rPr>
          <w:i/>
          <w:szCs w:val="24"/>
          <w:u w:val="none"/>
          <w:lang w:val="es-ES"/>
        </w:rPr>
        <w:tab/>
      </w:r>
      <w:bookmarkEnd w:id="178"/>
      <w:r w:rsidRPr="003F1BDD">
        <w:rPr>
          <w:i/>
          <w:szCs w:val="24"/>
          <w:u w:val="none"/>
          <w:lang w:val="es-ES"/>
        </w:rPr>
        <w:t>Especies animales</w:t>
      </w:r>
      <w:bookmarkEnd w:id="179"/>
      <w:bookmarkEnd w:id="180"/>
    </w:p>
    <w:p w:rsidR="00A14CC0" w:rsidRPr="003F1BDD" w:rsidRDefault="00A14CC0" w:rsidP="00DF2424">
      <w:pPr>
        <w:shd w:val="clear" w:color="auto" w:fill="F2DBDB"/>
        <w:tabs>
          <w:tab w:val="left" w:pos="567"/>
        </w:tabs>
        <w:rPr>
          <w:rFonts w:ascii="Garamond" w:hAnsi="Garamond"/>
          <w:b/>
          <w:lang w:val="es-ES"/>
        </w:rPr>
      </w:pPr>
      <w:r w:rsidRPr="003F1BDD">
        <w:rPr>
          <w:rFonts w:ascii="Garamond" w:hAnsi="Garamond"/>
          <w:b/>
          <w:lang w:val="es-ES"/>
        </w:rPr>
        <w:tab/>
      </w:r>
      <w:r w:rsidRPr="003F1BDD">
        <w:rPr>
          <w:rFonts w:ascii="Garamond" w:hAnsi="Garamond"/>
          <w:b/>
          <w:lang w:val="es-ES"/>
        </w:rPr>
        <w:sym w:font="Wingdings" w:char="F046"/>
      </w:r>
      <w:r w:rsidRPr="003F1BDD">
        <w:rPr>
          <w:rFonts w:ascii="Garamond" w:hAnsi="Garamond"/>
          <w:b/>
          <w:lang w:val="es-ES"/>
        </w:rPr>
        <w:t xml:space="preserve"> Campos 12c, 18a y 18b de la FIR</w:t>
      </w:r>
    </w:p>
    <w:p w:rsidR="00A14CC0" w:rsidRPr="003F1BDD" w:rsidRDefault="00A14CC0" w:rsidP="00DF2424">
      <w:pPr>
        <w:tabs>
          <w:tab w:val="left" w:pos="-130"/>
          <w:tab w:val="left" w:leader="dot" w:pos="1310"/>
          <w:tab w:val="left" w:leader="dot" w:pos="8250"/>
          <w:tab w:val="left" w:leader="dot" w:pos="9339"/>
          <w:tab w:val="left" w:leader="dot" w:pos="9882"/>
        </w:tabs>
        <w:rPr>
          <w:rFonts w:ascii="Garamond" w:hAnsi="Garamond"/>
          <w:lang w:val="es-ES"/>
        </w:rPr>
      </w:pPr>
    </w:p>
    <w:p w:rsidR="00A14CC0" w:rsidRPr="003F1BDD" w:rsidRDefault="00A14CC0" w:rsidP="00DF2424">
      <w:pPr>
        <w:tabs>
          <w:tab w:val="left" w:pos="-130"/>
          <w:tab w:val="left" w:leader="dot" w:pos="1310"/>
          <w:tab w:val="left" w:leader="dot" w:pos="8250"/>
          <w:tab w:val="left" w:leader="dot" w:pos="9339"/>
          <w:tab w:val="left" w:leader="dot" w:pos="9882"/>
        </w:tabs>
        <w:ind w:left="567" w:hanging="567"/>
        <w:rPr>
          <w:rFonts w:ascii="Garamond" w:hAnsi="Garamond"/>
          <w:lang w:val="es-ES"/>
        </w:rPr>
      </w:pPr>
      <w:r w:rsidRPr="003F1BDD">
        <w:rPr>
          <w:rFonts w:ascii="Garamond" w:hAnsi="Garamond"/>
          <w:lang w:val="es-ES"/>
        </w:rPr>
        <w:t>3</w:t>
      </w:r>
      <w:r w:rsidR="00AE075B" w:rsidRPr="003F1BDD">
        <w:rPr>
          <w:rFonts w:ascii="Garamond" w:hAnsi="Garamond"/>
          <w:lang w:val="es-ES"/>
        </w:rPr>
        <w:t>33</w:t>
      </w:r>
      <w:r w:rsidRPr="003F1BDD">
        <w:rPr>
          <w:rFonts w:ascii="Garamond" w:hAnsi="Garamond"/>
          <w:lang w:val="es-ES"/>
        </w:rPr>
        <w:t xml:space="preserve">. </w:t>
      </w:r>
      <w:r w:rsidRPr="003F1BDD">
        <w:rPr>
          <w:rFonts w:ascii="Garamond" w:hAnsi="Garamond"/>
          <w:lang w:val="es-ES"/>
        </w:rPr>
        <w:tab/>
        <w:t xml:space="preserve">En el campo 12c de la FIR se documentan las especies animales que se reconoce que tienen importancia internacional como apoyo para que el sitio cumpla los Criterios 2, 3, 4, 6, 7 o 9. </w:t>
      </w:r>
    </w:p>
    <w:p w:rsidR="00A14CC0" w:rsidRPr="003F1BDD" w:rsidRDefault="00A14CC0" w:rsidP="00DF2424">
      <w:pPr>
        <w:tabs>
          <w:tab w:val="left" w:pos="-130"/>
          <w:tab w:val="left" w:leader="dot" w:pos="1310"/>
          <w:tab w:val="left" w:leader="dot" w:pos="8250"/>
          <w:tab w:val="left" w:leader="dot" w:pos="9339"/>
          <w:tab w:val="left" w:leader="dot" w:pos="9882"/>
        </w:tabs>
        <w:ind w:left="567" w:hanging="567"/>
        <w:rPr>
          <w:rFonts w:ascii="Garamond" w:hAnsi="Garamond"/>
          <w:lang w:val="es-ES"/>
        </w:rPr>
      </w:pPr>
    </w:p>
    <w:p w:rsidR="00A14CC0" w:rsidRPr="003F1BDD" w:rsidRDefault="00A14CC0" w:rsidP="00DF2424">
      <w:pPr>
        <w:tabs>
          <w:tab w:val="left" w:pos="-130"/>
          <w:tab w:val="left" w:leader="dot" w:pos="1310"/>
          <w:tab w:val="left" w:leader="dot" w:pos="8250"/>
          <w:tab w:val="left" w:leader="dot" w:pos="9339"/>
          <w:tab w:val="left" w:leader="dot" w:pos="9882"/>
        </w:tabs>
        <w:ind w:left="567" w:hanging="567"/>
        <w:rPr>
          <w:rFonts w:ascii="Garamond" w:hAnsi="Garamond"/>
          <w:lang w:val="es-ES"/>
        </w:rPr>
      </w:pPr>
      <w:r w:rsidRPr="003F1BDD">
        <w:rPr>
          <w:rFonts w:ascii="Garamond" w:hAnsi="Garamond"/>
          <w:lang w:val="es-ES"/>
        </w:rPr>
        <w:t>3</w:t>
      </w:r>
      <w:r w:rsidR="00AE075B" w:rsidRPr="003F1BDD">
        <w:rPr>
          <w:rFonts w:ascii="Garamond" w:hAnsi="Garamond"/>
          <w:lang w:val="es-ES"/>
        </w:rPr>
        <w:t>34</w:t>
      </w:r>
      <w:r w:rsidRPr="003F1BDD">
        <w:rPr>
          <w:rFonts w:ascii="Garamond" w:hAnsi="Garamond"/>
          <w:lang w:val="es-ES"/>
        </w:rPr>
        <w:t>.</w:t>
      </w:r>
      <w:r w:rsidRPr="003F1BDD">
        <w:rPr>
          <w:rFonts w:ascii="Garamond" w:hAnsi="Garamond"/>
          <w:lang w:val="es-ES"/>
        </w:rPr>
        <w:tab/>
        <w:t xml:space="preserve">En el campo 17b de la FIR se documentan otras especies animales que son </w:t>
      </w:r>
      <w:r w:rsidR="005C4E5F" w:rsidRPr="003F1BDD">
        <w:rPr>
          <w:rFonts w:ascii="Garamond" w:hAnsi="Garamond"/>
          <w:lang w:val="es-ES"/>
        </w:rPr>
        <w:t>‘</w:t>
      </w:r>
      <w:r w:rsidRPr="003F1BDD">
        <w:rPr>
          <w:rFonts w:ascii="Garamond" w:hAnsi="Garamond"/>
          <w:lang w:val="es-ES"/>
        </w:rPr>
        <w:t>dignas de mención</w:t>
      </w:r>
      <w:r w:rsidR="005C4E5F" w:rsidRPr="003F1BDD">
        <w:rPr>
          <w:rFonts w:ascii="Garamond" w:hAnsi="Garamond"/>
          <w:lang w:val="es-ES"/>
        </w:rPr>
        <w:t>’</w:t>
      </w:r>
      <w:r w:rsidRPr="003F1BDD">
        <w:rPr>
          <w:rFonts w:ascii="Garamond" w:hAnsi="Garamond"/>
          <w:lang w:val="es-ES"/>
        </w:rPr>
        <w:t xml:space="preserve"> pero no sirven de apoyo directo para que el sitio tenga importancia internacional.</w:t>
      </w:r>
    </w:p>
    <w:p w:rsidR="00A14CC0" w:rsidRPr="003F1BDD" w:rsidRDefault="00A14CC0" w:rsidP="00DF2424">
      <w:pPr>
        <w:tabs>
          <w:tab w:val="left" w:pos="-130"/>
          <w:tab w:val="left" w:leader="dot" w:pos="1310"/>
          <w:tab w:val="left" w:leader="dot" w:pos="8250"/>
          <w:tab w:val="left" w:leader="dot" w:pos="9339"/>
          <w:tab w:val="left" w:leader="dot" w:pos="9882"/>
        </w:tabs>
        <w:rPr>
          <w:rFonts w:ascii="Garamond" w:hAnsi="Garamond"/>
          <w:lang w:val="es-ES"/>
        </w:rPr>
      </w:pPr>
    </w:p>
    <w:p w:rsidR="00A14CC0" w:rsidRPr="003F1BDD" w:rsidRDefault="00A14CC0" w:rsidP="00DF2424">
      <w:pPr>
        <w:tabs>
          <w:tab w:val="left" w:pos="-130"/>
          <w:tab w:val="left" w:leader="dot" w:pos="1310"/>
          <w:tab w:val="left" w:leader="dot" w:pos="8250"/>
          <w:tab w:val="left" w:leader="dot" w:pos="9339"/>
          <w:tab w:val="left" w:leader="dot" w:pos="9882"/>
        </w:tabs>
        <w:ind w:left="567" w:hanging="567"/>
        <w:rPr>
          <w:rFonts w:ascii="Garamond" w:hAnsi="Garamond"/>
          <w:lang w:val="es-ES"/>
        </w:rPr>
      </w:pPr>
      <w:r w:rsidRPr="003F1BDD">
        <w:rPr>
          <w:rFonts w:ascii="Garamond" w:hAnsi="Garamond"/>
          <w:lang w:val="es-ES"/>
        </w:rPr>
        <w:t>33</w:t>
      </w:r>
      <w:r w:rsidR="00AE075B" w:rsidRPr="003F1BDD">
        <w:rPr>
          <w:rFonts w:ascii="Garamond" w:hAnsi="Garamond"/>
          <w:lang w:val="es-ES"/>
        </w:rPr>
        <w:t>5</w:t>
      </w:r>
      <w:r w:rsidRPr="003F1BDD">
        <w:rPr>
          <w:rFonts w:ascii="Garamond" w:hAnsi="Garamond"/>
          <w:lang w:val="es-ES"/>
        </w:rPr>
        <w:t>.</w:t>
      </w:r>
      <w:r w:rsidRPr="003F1BDD">
        <w:rPr>
          <w:rFonts w:ascii="Garamond" w:hAnsi="Garamond"/>
          <w:lang w:val="es-ES"/>
        </w:rPr>
        <w:tab/>
        <w:t>Si se dispone de datos, mencione la evaluación más reciente del tamaño de la población de las especies que se encuentran en el sitio, y señale cuáles son las unidades de evaluación (p. ej., parejas, ejemplares individuales, etc.), la fecha de la evaluación y (para la aplicación de los Criterios 6 y 9) la proporción (porcentaje) de la población biogeográfica pertinente.</w:t>
      </w:r>
    </w:p>
    <w:p w:rsidR="00A14CC0" w:rsidRPr="003F1BDD" w:rsidRDefault="00A14CC0" w:rsidP="00DF2424">
      <w:pPr>
        <w:tabs>
          <w:tab w:val="left" w:pos="-130"/>
          <w:tab w:val="left" w:leader="dot" w:pos="1310"/>
          <w:tab w:val="left" w:leader="dot" w:pos="8250"/>
          <w:tab w:val="left" w:leader="dot" w:pos="9339"/>
          <w:tab w:val="left" w:leader="dot" w:pos="9882"/>
        </w:tabs>
        <w:rPr>
          <w:rFonts w:ascii="Garamond" w:hAnsi="Garamond"/>
          <w:lang w:val="es-ES"/>
        </w:rPr>
      </w:pPr>
    </w:p>
    <w:p w:rsidR="00A14CC0" w:rsidRPr="003F1BDD" w:rsidRDefault="00A14CC0" w:rsidP="00DF2424">
      <w:pPr>
        <w:tabs>
          <w:tab w:val="left" w:pos="-130"/>
          <w:tab w:val="left" w:leader="dot" w:pos="1310"/>
          <w:tab w:val="left" w:leader="dot" w:pos="8250"/>
          <w:tab w:val="left" w:leader="dot" w:pos="9339"/>
          <w:tab w:val="left" w:leader="dot" w:pos="9882"/>
        </w:tabs>
        <w:ind w:left="567" w:hanging="567"/>
        <w:rPr>
          <w:rFonts w:ascii="Garamond" w:hAnsi="Garamond"/>
          <w:lang w:val="es-ES"/>
        </w:rPr>
      </w:pPr>
      <w:r w:rsidRPr="003F1BDD">
        <w:rPr>
          <w:rFonts w:ascii="Garamond" w:hAnsi="Garamond"/>
          <w:lang w:val="es-ES"/>
        </w:rPr>
        <w:t>33</w:t>
      </w:r>
      <w:r w:rsidR="00AE075B" w:rsidRPr="003F1BDD">
        <w:rPr>
          <w:rFonts w:ascii="Garamond" w:hAnsi="Garamond"/>
          <w:lang w:val="es-ES"/>
        </w:rPr>
        <w:t>6</w:t>
      </w:r>
      <w:r w:rsidRPr="003F1BDD">
        <w:rPr>
          <w:rFonts w:ascii="Garamond" w:hAnsi="Garamond"/>
          <w:lang w:val="es-ES"/>
        </w:rPr>
        <w:t>.</w:t>
      </w:r>
      <w:r w:rsidRPr="003F1BDD">
        <w:rPr>
          <w:rFonts w:ascii="Garamond" w:hAnsi="Garamond"/>
          <w:lang w:val="es-ES"/>
        </w:rPr>
        <w:tab/>
        <w:t>En el campo 12c, para cada especie animal indique cuál de las siguientes es su categoría en la Lista Roja de la UICN:</w:t>
      </w:r>
    </w:p>
    <w:p w:rsidR="00A14CC0" w:rsidRPr="003F1BDD" w:rsidRDefault="00A14CC0" w:rsidP="00DF2424">
      <w:pPr>
        <w:tabs>
          <w:tab w:val="left" w:pos="-130"/>
          <w:tab w:val="left" w:leader="dot" w:pos="1310"/>
          <w:tab w:val="left" w:leader="dot" w:pos="8250"/>
          <w:tab w:val="left" w:leader="dot" w:pos="9339"/>
          <w:tab w:val="left" w:leader="dot" w:pos="9882"/>
        </w:tabs>
        <w:ind w:left="567" w:hanging="567"/>
        <w:rPr>
          <w:rFonts w:ascii="Garamond" w:hAnsi="Garamond"/>
          <w:lang w:val="es-ES"/>
        </w:rPr>
      </w:pPr>
    </w:p>
    <w:p w:rsidR="00A14CC0" w:rsidRPr="003F1BDD" w:rsidRDefault="00A14CC0" w:rsidP="00DF2424">
      <w:pPr>
        <w:tabs>
          <w:tab w:val="left" w:pos="-130"/>
          <w:tab w:val="left" w:leader="dot" w:pos="1701"/>
          <w:tab w:val="left" w:leader="dot" w:pos="8250"/>
          <w:tab w:val="left" w:leader="dot" w:pos="9339"/>
          <w:tab w:val="left" w:leader="dot" w:pos="9882"/>
        </w:tabs>
        <w:ind w:left="1701" w:hanging="567"/>
        <w:rPr>
          <w:rFonts w:ascii="Garamond" w:hAnsi="Garamond"/>
          <w:lang w:val="es-ES"/>
        </w:rPr>
      </w:pPr>
      <w:r w:rsidRPr="003F1BDD">
        <w:rPr>
          <w:rFonts w:ascii="Garamond" w:hAnsi="Garamond"/>
          <w:lang w:val="es-ES"/>
        </w:rPr>
        <w:t>En peligro crítico: CR</w:t>
      </w:r>
    </w:p>
    <w:p w:rsidR="00A14CC0" w:rsidRPr="003F1BDD" w:rsidRDefault="00A14CC0" w:rsidP="00DF2424">
      <w:pPr>
        <w:tabs>
          <w:tab w:val="left" w:pos="-130"/>
          <w:tab w:val="left" w:leader="dot" w:pos="1701"/>
          <w:tab w:val="left" w:leader="dot" w:pos="8250"/>
          <w:tab w:val="left" w:leader="dot" w:pos="9339"/>
          <w:tab w:val="left" w:leader="dot" w:pos="9882"/>
        </w:tabs>
        <w:ind w:left="1701" w:hanging="567"/>
        <w:rPr>
          <w:rFonts w:ascii="Garamond" w:hAnsi="Garamond"/>
          <w:lang w:val="es-ES"/>
        </w:rPr>
      </w:pPr>
      <w:r w:rsidRPr="003F1BDD">
        <w:rPr>
          <w:rFonts w:ascii="Garamond" w:hAnsi="Garamond"/>
          <w:lang w:val="es-ES"/>
        </w:rPr>
        <w:t>En peligro: EN</w:t>
      </w:r>
    </w:p>
    <w:p w:rsidR="00A14CC0" w:rsidRPr="003F1BDD" w:rsidRDefault="00A14CC0" w:rsidP="00DF2424">
      <w:pPr>
        <w:tabs>
          <w:tab w:val="left" w:pos="-130"/>
          <w:tab w:val="left" w:leader="dot" w:pos="1701"/>
          <w:tab w:val="left" w:leader="dot" w:pos="8250"/>
          <w:tab w:val="left" w:leader="dot" w:pos="9339"/>
          <w:tab w:val="left" w:leader="dot" w:pos="9882"/>
        </w:tabs>
        <w:ind w:left="1701" w:hanging="567"/>
        <w:rPr>
          <w:rFonts w:ascii="Garamond" w:hAnsi="Garamond"/>
          <w:lang w:val="es-ES"/>
        </w:rPr>
      </w:pPr>
      <w:r w:rsidRPr="003F1BDD">
        <w:rPr>
          <w:rFonts w:ascii="Garamond" w:hAnsi="Garamond"/>
          <w:lang w:val="es-ES"/>
        </w:rPr>
        <w:t>Vulnerable: VU</w:t>
      </w:r>
    </w:p>
    <w:p w:rsidR="00A14CC0" w:rsidRPr="003F1BDD" w:rsidRDefault="00A14CC0" w:rsidP="00DF2424">
      <w:pPr>
        <w:tabs>
          <w:tab w:val="left" w:pos="-130"/>
          <w:tab w:val="left" w:leader="dot" w:pos="1310"/>
          <w:tab w:val="left" w:leader="dot" w:pos="8250"/>
          <w:tab w:val="left" w:leader="dot" w:pos="9339"/>
          <w:tab w:val="left" w:leader="dot" w:pos="9882"/>
        </w:tabs>
        <w:ind w:left="567" w:hanging="567"/>
        <w:rPr>
          <w:rFonts w:ascii="Garamond" w:hAnsi="Garamond"/>
          <w:lang w:val="es-ES"/>
        </w:rPr>
      </w:pPr>
    </w:p>
    <w:p w:rsidR="00A14CC0" w:rsidRPr="003F1BDD" w:rsidRDefault="00A14CC0" w:rsidP="00DF2424">
      <w:pPr>
        <w:tabs>
          <w:tab w:val="left" w:pos="-130"/>
          <w:tab w:val="left" w:leader="dot" w:pos="1310"/>
          <w:tab w:val="left" w:leader="dot" w:pos="8250"/>
          <w:tab w:val="left" w:leader="dot" w:pos="9339"/>
          <w:tab w:val="left" w:leader="dot" w:pos="9882"/>
        </w:tabs>
        <w:ind w:left="567" w:hanging="567"/>
        <w:rPr>
          <w:rFonts w:ascii="Garamond" w:hAnsi="Garamond"/>
          <w:lang w:val="es-ES"/>
        </w:rPr>
      </w:pPr>
      <w:r w:rsidRPr="003F1BDD">
        <w:rPr>
          <w:rFonts w:ascii="Garamond" w:hAnsi="Garamond"/>
          <w:lang w:val="es-ES"/>
        </w:rPr>
        <w:tab/>
        <w:t xml:space="preserve">Obsérvese que otras categorías de la Lista Roja de la UICN (Casi amenazado – NT; Preocupación menor – LC; Datos deficientes – DD) no sirven para considerar a las especies internacionalmente importantes a los efectos de designación de Sitios Ramsar. Se pueden consultar las categorías de la Lista Roja en www.iucnredlist.org/. </w:t>
      </w:r>
    </w:p>
    <w:p w:rsidR="00A14CC0" w:rsidRPr="003F1BDD" w:rsidRDefault="00A14CC0" w:rsidP="00DF2424">
      <w:pPr>
        <w:tabs>
          <w:tab w:val="left" w:pos="-130"/>
          <w:tab w:val="left" w:leader="dot" w:pos="1310"/>
          <w:tab w:val="left" w:leader="dot" w:pos="8250"/>
          <w:tab w:val="left" w:leader="dot" w:pos="9339"/>
          <w:tab w:val="left" w:leader="dot" w:pos="9882"/>
        </w:tabs>
        <w:ind w:left="567" w:hanging="567"/>
        <w:rPr>
          <w:rFonts w:ascii="Garamond" w:hAnsi="Garamond"/>
          <w:lang w:val="es-ES"/>
        </w:rPr>
      </w:pPr>
    </w:p>
    <w:p w:rsidR="00A14CC0" w:rsidRPr="003F1BDD" w:rsidRDefault="00A14CC0" w:rsidP="00DF2424">
      <w:pPr>
        <w:tabs>
          <w:tab w:val="left" w:pos="-130"/>
          <w:tab w:val="left" w:leader="dot" w:pos="1310"/>
          <w:tab w:val="left" w:leader="dot" w:pos="8250"/>
          <w:tab w:val="left" w:leader="dot" w:pos="9339"/>
          <w:tab w:val="left" w:leader="dot" w:pos="9882"/>
        </w:tabs>
        <w:ind w:left="567" w:hanging="567"/>
        <w:rPr>
          <w:rFonts w:ascii="Garamond" w:hAnsi="Garamond"/>
          <w:lang w:val="es-ES"/>
        </w:rPr>
      </w:pPr>
      <w:r w:rsidRPr="003F1BDD">
        <w:rPr>
          <w:rFonts w:ascii="Garamond" w:hAnsi="Garamond"/>
          <w:lang w:val="es-ES"/>
        </w:rPr>
        <w:t>33</w:t>
      </w:r>
      <w:r w:rsidR="00AE075B" w:rsidRPr="003F1BDD">
        <w:rPr>
          <w:rFonts w:ascii="Garamond" w:hAnsi="Garamond"/>
          <w:lang w:val="es-ES"/>
        </w:rPr>
        <w:t>7</w:t>
      </w:r>
      <w:r w:rsidRPr="003F1BDD">
        <w:rPr>
          <w:rFonts w:ascii="Garamond" w:hAnsi="Garamond"/>
          <w:lang w:val="es-ES"/>
        </w:rPr>
        <w:t>.</w:t>
      </w:r>
      <w:r w:rsidRPr="003F1BDD">
        <w:rPr>
          <w:rFonts w:ascii="Garamond" w:hAnsi="Garamond"/>
          <w:lang w:val="es-ES"/>
        </w:rPr>
        <w:tab/>
        <w:t>Indique asimismo en las columnas adecuadas del campo 12c si las especies:</w:t>
      </w:r>
    </w:p>
    <w:p w:rsidR="00A14CC0" w:rsidRPr="003F1BDD" w:rsidRDefault="00A14CC0" w:rsidP="00DF2424">
      <w:pPr>
        <w:tabs>
          <w:tab w:val="left" w:pos="-130"/>
          <w:tab w:val="left" w:leader="dot" w:pos="1310"/>
          <w:tab w:val="left" w:leader="dot" w:pos="8250"/>
          <w:tab w:val="left" w:leader="dot" w:pos="9339"/>
          <w:tab w:val="left" w:leader="dot" w:pos="9882"/>
        </w:tabs>
        <w:ind w:left="567" w:hanging="567"/>
        <w:rPr>
          <w:rFonts w:ascii="Garamond" w:hAnsi="Garamond"/>
          <w:lang w:val="es-ES"/>
        </w:rPr>
      </w:pPr>
    </w:p>
    <w:p w:rsidR="00A14CC0" w:rsidRPr="003F1BDD" w:rsidRDefault="00A14CC0" w:rsidP="00DF2424">
      <w:pPr>
        <w:tabs>
          <w:tab w:val="left" w:pos="1134"/>
          <w:tab w:val="left" w:leader="dot" w:pos="8250"/>
          <w:tab w:val="left" w:leader="dot" w:pos="9339"/>
          <w:tab w:val="left" w:leader="dot" w:pos="9882"/>
        </w:tabs>
        <w:ind w:left="1134" w:hanging="567"/>
        <w:rPr>
          <w:rFonts w:ascii="Garamond" w:hAnsi="Garamond"/>
          <w:lang w:val="es-ES"/>
        </w:rPr>
      </w:pPr>
      <w:r w:rsidRPr="003F1BDD">
        <w:rPr>
          <w:rFonts w:ascii="Garamond" w:hAnsi="Garamond"/>
          <w:lang w:val="es-ES"/>
        </w:rPr>
        <w:t>a)</w:t>
      </w:r>
      <w:r w:rsidRPr="003F1BDD">
        <w:rPr>
          <w:rFonts w:ascii="Garamond" w:hAnsi="Garamond"/>
          <w:lang w:val="es-ES"/>
        </w:rPr>
        <w:tab/>
        <w:t>figuran en el Apéndice I de la CITES; y/o</w:t>
      </w:r>
    </w:p>
    <w:p w:rsidR="00A14CC0" w:rsidRPr="003F1BDD" w:rsidRDefault="00A14CC0" w:rsidP="00DF2424">
      <w:pPr>
        <w:tabs>
          <w:tab w:val="left" w:pos="1134"/>
          <w:tab w:val="left" w:leader="dot" w:pos="8250"/>
          <w:tab w:val="left" w:leader="dot" w:pos="9339"/>
          <w:tab w:val="left" w:leader="dot" w:pos="9882"/>
        </w:tabs>
        <w:ind w:left="1134" w:hanging="567"/>
        <w:rPr>
          <w:rFonts w:ascii="Garamond" w:hAnsi="Garamond"/>
          <w:lang w:val="es-ES"/>
        </w:rPr>
      </w:pPr>
      <w:r w:rsidRPr="003F1BDD">
        <w:rPr>
          <w:rFonts w:ascii="Garamond" w:hAnsi="Garamond"/>
          <w:lang w:val="es-ES"/>
        </w:rPr>
        <w:t>b)</w:t>
      </w:r>
      <w:r w:rsidRPr="003F1BDD">
        <w:rPr>
          <w:rFonts w:ascii="Garamond" w:hAnsi="Garamond"/>
          <w:lang w:val="es-ES"/>
        </w:rPr>
        <w:tab/>
        <w:t>se consideran vulnerables, en peligro o en peligro crítico con arreglo a legislación de especies en peligro, programas o Listas Rojas a nivel nacional. En tal caso, añada en el campo 35 (Referencias bibliográficas) la bibliografía pertinente de esa legislación, programas o Listas Rojas nacionales.</w:t>
      </w:r>
    </w:p>
    <w:p w:rsidR="00A14CC0" w:rsidRPr="003F1BDD" w:rsidRDefault="00A14CC0" w:rsidP="00DF2424">
      <w:pPr>
        <w:tabs>
          <w:tab w:val="left" w:pos="-130"/>
          <w:tab w:val="left" w:leader="dot" w:pos="1310"/>
          <w:tab w:val="left" w:leader="dot" w:pos="8250"/>
          <w:tab w:val="left" w:leader="dot" w:pos="9339"/>
          <w:tab w:val="left" w:leader="dot" w:pos="9882"/>
        </w:tabs>
        <w:ind w:left="567" w:hanging="567"/>
        <w:rPr>
          <w:rFonts w:ascii="Garamond" w:hAnsi="Garamond"/>
          <w:lang w:val="es-ES"/>
        </w:rPr>
      </w:pPr>
    </w:p>
    <w:p w:rsidR="00A14CC0" w:rsidRPr="003F1BDD" w:rsidRDefault="00A14CC0" w:rsidP="00DF2424">
      <w:pPr>
        <w:tabs>
          <w:tab w:val="left" w:pos="-130"/>
          <w:tab w:val="left" w:leader="dot" w:pos="1310"/>
          <w:tab w:val="left" w:leader="dot" w:pos="8250"/>
          <w:tab w:val="left" w:leader="dot" w:pos="9339"/>
          <w:tab w:val="left" w:leader="dot" w:pos="9882"/>
        </w:tabs>
        <w:ind w:left="567" w:hanging="567"/>
        <w:rPr>
          <w:rFonts w:ascii="Garamond" w:hAnsi="Garamond"/>
          <w:lang w:val="es-ES"/>
        </w:rPr>
      </w:pPr>
      <w:r w:rsidRPr="003F1BDD">
        <w:rPr>
          <w:rFonts w:ascii="Garamond" w:hAnsi="Garamond"/>
          <w:lang w:val="es-ES"/>
        </w:rPr>
        <w:t>33</w:t>
      </w:r>
      <w:r w:rsidR="00AE075B" w:rsidRPr="003F1BDD">
        <w:rPr>
          <w:rFonts w:ascii="Garamond" w:hAnsi="Garamond"/>
          <w:lang w:val="es-ES"/>
        </w:rPr>
        <w:t>8</w:t>
      </w:r>
      <w:r w:rsidRPr="003F1BDD">
        <w:rPr>
          <w:rFonts w:ascii="Garamond" w:hAnsi="Garamond"/>
          <w:lang w:val="es-ES"/>
        </w:rPr>
        <w:t>.</w:t>
      </w:r>
      <w:r w:rsidRPr="003F1BDD">
        <w:rPr>
          <w:rFonts w:ascii="Garamond" w:hAnsi="Garamond"/>
          <w:lang w:val="es-ES"/>
        </w:rPr>
        <w:tab/>
        <w:t xml:space="preserve">En los campos </w:t>
      </w:r>
      <w:r w:rsidR="00545EAE" w:rsidRPr="003F1BDD">
        <w:rPr>
          <w:rFonts w:ascii="Garamond" w:hAnsi="Garamond"/>
          <w:lang w:val="es-ES"/>
        </w:rPr>
        <w:t xml:space="preserve">12c y </w:t>
      </w:r>
      <w:r w:rsidRPr="003F1BDD">
        <w:rPr>
          <w:rFonts w:ascii="Garamond" w:hAnsi="Garamond"/>
          <w:lang w:val="es-ES"/>
        </w:rPr>
        <w:t xml:space="preserve">18a, </w:t>
      </w:r>
      <w:r w:rsidR="00545EAE" w:rsidRPr="003F1BDD">
        <w:rPr>
          <w:rFonts w:ascii="Garamond" w:hAnsi="Garamond"/>
          <w:lang w:val="es-ES"/>
        </w:rPr>
        <w:t xml:space="preserve">cuando proceda y </w:t>
      </w:r>
      <w:r w:rsidRPr="003F1BDD">
        <w:rPr>
          <w:rFonts w:ascii="Garamond" w:hAnsi="Garamond"/>
          <w:lang w:val="es-ES"/>
        </w:rPr>
        <w:t xml:space="preserve">de ser posible, especifique por qué cada especie animal (o </w:t>
      </w:r>
      <w:r w:rsidR="005202D3" w:rsidRPr="003F1BDD">
        <w:rPr>
          <w:rFonts w:ascii="Garamond" w:hAnsi="Garamond"/>
          <w:lang w:val="es-ES"/>
        </w:rPr>
        <w:t>grupo</w:t>
      </w:r>
      <w:r w:rsidRPr="003F1BDD">
        <w:rPr>
          <w:rFonts w:ascii="Garamond" w:hAnsi="Garamond"/>
          <w:lang w:val="es-ES"/>
        </w:rPr>
        <w:t xml:space="preserve">) enumeradas se considera digna de mención (p. ej., si es una especie de importancia económica, o una especie emblemática, o está asociada a valores relativos a la biodiversidad propios de los humedales, como tortugas, cocodrilos, nutrias o delfines, o bien si tiene importancia desde el punto de vista zoogeográfico, como poblaciones reliquiales, áreas de distribución inusuales </w:t>
      </w:r>
      <w:r w:rsidR="00545EAE" w:rsidRPr="003F1BDD">
        <w:rPr>
          <w:rFonts w:ascii="Garamond" w:hAnsi="Garamond"/>
          <w:szCs w:val="24"/>
          <w:lang w:val="es-ES"/>
        </w:rPr>
        <w:t xml:space="preserve">o posición importante en el área de distribución geográfica general, como por ejemplo, </w:t>
      </w:r>
      <w:r w:rsidR="003506B9" w:rsidRPr="003F1BDD">
        <w:rPr>
          <w:rFonts w:ascii="Garamond" w:hAnsi="Garamond"/>
          <w:szCs w:val="24"/>
          <w:lang w:val="es-ES"/>
        </w:rPr>
        <w:t>el lugar más meridional donde exista una determinada especie</w:t>
      </w:r>
      <w:r w:rsidR="00545EAE" w:rsidRPr="003F1BDD">
        <w:rPr>
          <w:rFonts w:ascii="Garamond" w:hAnsi="Garamond"/>
          <w:szCs w:val="24"/>
          <w:lang w:val="es-ES"/>
        </w:rPr>
        <w:t xml:space="preserve">, </w:t>
      </w:r>
      <w:r w:rsidRPr="003F1BDD">
        <w:rPr>
          <w:rFonts w:ascii="Garamond" w:hAnsi="Garamond"/>
          <w:lang w:val="es-ES"/>
        </w:rPr>
        <w:t>etc.).</w:t>
      </w:r>
    </w:p>
    <w:p w:rsidR="00A14CC0" w:rsidRPr="003F1BDD" w:rsidRDefault="00A14CC0" w:rsidP="00DF2424">
      <w:pPr>
        <w:tabs>
          <w:tab w:val="left" w:pos="-130"/>
          <w:tab w:val="left" w:leader="dot" w:pos="1310"/>
          <w:tab w:val="left" w:leader="dot" w:pos="8250"/>
          <w:tab w:val="left" w:leader="dot" w:pos="9339"/>
          <w:tab w:val="left" w:leader="dot" w:pos="9882"/>
        </w:tabs>
        <w:ind w:left="567" w:hanging="567"/>
        <w:rPr>
          <w:rFonts w:ascii="Garamond" w:hAnsi="Garamond"/>
          <w:lang w:val="es-ES"/>
        </w:rPr>
      </w:pPr>
    </w:p>
    <w:p w:rsidR="00A14CC0" w:rsidRPr="003F1BDD" w:rsidRDefault="00A14CC0" w:rsidP="00DF2424">
      <w:pPr>
        <w:tabs>
          <w:tab w:val="left" w:pos="-130"/>
          <w:tab w:val="left" w:leader="dot" w:pos="1310"/>
          <w:tab w:val="left" w:leader="dot" w:pos="8250"/>
          <w:tab w:val="left" w:leader="dot" w:pos="9339"/>
          <w:tab w:val="left" w:leader="dot" w:pos="9882"/>
        </w:tabs>
        <w:ind w:left="567" w:hanging="567"/>
        <w:rPr>
          <w:rFonts w:ascii="Garamond" w:hAnsi="Garamond"/>
          <w:lang w:val="es-ES"/>
        </w:rPr>
      </w:pPr>
      <w:r w:rsidRPr="003F1BDD">
        <w:rPr>
          <w:rFonts w:ascii="Garamond" w:hAnsi="Garamond"/>
          <w:lang w:val="es-ES"/>
        </w:rPr>
        <w:t>33</w:t>
      </w:r>
      <w:r w:rsidR="00AE075B" w:rsidRPr="003F1BDD">
        <w:rPr>
          <w:rFonts w:ascii="Garamond" w:hAnsi="Garamond"/>
          <w:lang w:val="es-ES"/>
        </w:rPr>
        <w:t>9</w:t>
      </w:r>
      <w:r w:rsidRPr="003F1BDD">
        <w:rPr>
          <w:rFonts w:ascii="Garamond" w:hAnsi="Garamond"/>
          <w:lang w:val="es-ES"/>
        </w:rPr>
        <w:t>.</w:t>
      </w:r>
      <w:r w:rsidRPr="003F1BDD">
        <w:rPr>
          <w:rFonts w:ascii="Garamond" w:hAnsi="Garamond"/>
          <w:lang w:val="es-ES"/>
        </w:rPr>
        <w:tab/>
        <w:t xml:space="preserve">Las especies animales endémicas que no se hayan tomado en cuenta para aplicar los Criterios pertinentes en el sitio (p. ej., bien porque el número de especies endémicas no es </w:t>
      </w:r>
      <w:r w:rsidR="005C4E5F" w:rsidRPr="003F1BDD">
        <w:rPr>
          <w:rFonts w:ascii="Garamond" w:hAnsi="Garamond"/>
          <w:lang w:val="es-ES"/>
        </w:rPr>
        <w:t>“</w:t>
      </w:r>
      <w:r w:rsidRPr="003F1BDD">
        <w:rPr>
          <w:rFonts w:ascii="Garamond" w:hAnsi="Garamond"/>
          <w:lang w:val="es-ES"/>
        </w:rPr>
        <w:t>apreciable</w:t>
      </w:r>
      <w:r w:rsidR="005C4E5F" w:rsidRPr="003F1BDD">
        <w:rPr>
          <w:rFonts w:ascii="Garamond" w:hAnsi="Garamond"/>
          <w:lang w:val="es-ES"/>
        </w:rPr>
        <w:t>”</w:t>
      </w:r>
      <w:r w:rsidRPr="003F1BDD">
        <w:rPr>
          <w:rFonts w:ascii="Garamond" w:hAnsi="Garamond"/>
          <w:lang w:val="es-ES"/>
        </w:rPr>
        <w:t xml:space="preserve"> (Criterio 3) o bien porque el porcentaje de peces endémicos no llega al umbral requerido para aplicar el Criterio 7) deben indicarse en campo 18a. </w:t>
      </w:r>
    </w:p>
    <w:p w:rsidR="00A14CC0" w:rsidRPr="003F1BDD" w:rsidRDefault="00A14CC0" w:rsidP="00DF2424">
      <w:pPr>
        <w:tabs>
          <w:tab w:val="left" w:pos="-130"/>
          <w:tab w:val="left" w:leader="dot" w:pos="1310"/>
          <w:tab w:val="left" w:leader="dot" w:pos="8250"/>
          <w:tab w:val="left" w:leader="dot" w:pos="9339"/>
          <w:tab w:val="left" w:leader="dot" w:pos="9882"/>
        </w:tabs>
        <w:rPr>
          <w:rFonts w:ascii="Garamond" w:hAnsi="Garamond"/>
          <w:lang w:val="es-ES"/>
        </w:rPr>
      </w:pPr>
    </w:p>
    <w:p w:rsidR="00A14CC0" w:rsidRPr="003F1BDD" w:rsidRDefault="00A14CC0" w:rsidP="00DF2424">
      <w:pPr>
        <w:tabs>
          <w:tab w:val="left" w:pos="-130"/>
          <w:tab w:val="left" w:leader="dot" w:pos="1310"/>
          <w:tab w:val="left" w:leader="dot" w:pos="8250"/>
          <w:tab w:val="left" w:leader="dot" w:pos="9339"/>
          <w:tab w:val="left" w:leader="dot" w:pos="9882"/>
        </w:tabs>
        <w:ind w:left="567" w:hanging="567"/>
        <w:rPr>
          <w:rFonts w:ascii="Garamond" w:hAnsi="Garamond"/>
          <w:lang w:val="es-ES"/>
        </w:rPr>
      </w:pPr>
      <w:r w:rsidRPr="003F1BDD">
        <w:rPr>
          <w:rFonts w:ascii="Garamond" w:hAnsi="Garamond"/>
          <w:lang w:val="es-ES"/>
        </w:rPr>
        <w:t>3</w:t>
      </w:r>
      <w:r w:rsidR="00AE075B" w:rsidRPr="003F1BDD">
        <w:rPr>
          <w:rFonts w:ascii="Garamond" w:hAnsi="Garamond"/>
          <w:lang w:val="es-ES"/>
        </w:rPr>
        <w:t>40</w:t>
      </w:r>
      <w:r w:rsidRPr="003F1BDD">
        <w:rPr>
          <w:rFonts w:ascii="Garamond" w:hAnsi="Garamond"/>
          <w:lang w:val="es-ES"/>
        </w:rPr>
        <w:t>.</w:t>
      </w:r>
      <w:r w:rsidRPr="003F1BDD">
        <w:rPr>
          <w:rFonts w:ascii="Garamond" w:hAnsi="Garamond"/>
          <w:lang w:val="es-ES"/>
        </w:rPr>
        <w:tab/>
        <w:t>No deben incluirse listas generales de especies en esta ni en otras secciones de la FIR, sino adjuntarse a ella, si se cuenta con las mismas (y contienen los pormenores pertinentes sobre el sitio), y esto debe indicarse en la Parte 5 de la FIR.</w:t>
      </w:r>
    </w:p>
    <w:p w:rsidR="00A14CC0" w:rsidRPr="003F1BDD" w:rsidRDefault="00A14CC0" w:rsidP="00DF2424">
      <w:pPr>
        <w:tabs>
          <w:tab w:val="left" w:pos="-130"/>
          <w:tab w:val="left" w:leader="dot" w:pos="1310"/>
          <w:tab w:val="left" w:leader="dot" w:pos="8250"/>
          <w:tab w:val="left" w:leader="dot" w:pos="9339"/>
          <w:tab w:val="left" w:leader="dot" w:pos="9882"/>
        </w:tabs>
        <w:rPr>
          <w:rFonts w:ascii="Garamond" w:hAnsi="Garamond"/>
          <w:lang w:val="es-ES"/>
        </w:rPr>
      </w:pPr>
    </w:p>
    <w:p w:rsidR="003506B9" w:rsidRPr="003F1BDD" w:rsidRDefault="003506B9" w:rsidP="00DF2424">
      <w:pPr>
        <w:tabs>
          <w:tab w:val="left" w:pos="-130"/>
          <w:tab w:val="left" w:leader="dot" w:pos="1310"/>
          <w:tab w:val="left" w:leader="dot" w:pos="8250"/>
          <w:tab w:val="left" w:leader="dot" w:pos="9339"/>
          <w:tab w:val="left" w:leader="dot" w:pos="9882"/>
        </w:tabs>
        <w:ind w:left="567" w:hanging="567"/>
        <w:rPr>
          <w:rFonts w:ascii="Garamond" w:hAnsi="Garamond"/>
          <w:szCs w:val="24"/>
          <w:lang w:val="es-ES"/>
        </w:rPr>
      </w:pPr>
      <w:r w:rsidRPr="003F1BDD">
        <w:rPr>
          <w:rFonts w:ascii="Garamond" w:hAnsi="Garamond" w:cs="Courier New"/>
          <w:szCs w:val="24"/>
          <w:lang w:val="es-ES"/>
        </w:rPr>
        <w:t>3</w:t>
      </w:r>
      <w:r w:rsidR="00AE075B" w:rsidRPr="003F1BDD">
        <w:rPr>
          <w:rFonts w:ascii="Garamond" w:hAnsi="Garamond" w:cs="Courier New"/>
          <w:szCs w:val="24"/>
          <w:lang w:val="es-ES"/>
        </w:rPr>
        <w:t>41.</w:t>
      </w:r>
      <w:r w:rsidRPr="003F1BDD">
        <w:rPr>
          <w:rFonts w:ascii="Garamond" w:hAnsi="Garamond" w:cs="Courier New"/>
          <w:szCs w:val="24"/>
          <w:lang w:val="es-ES"/>
        </w:rPr>
        <w:tab/>
        <w:t>Cuando concurran en el sitio un gran número de especies de importancia, las especies que figuren en la lista deberían ser las más significativas o importantes en el contexto de las car</w:t>
      </w:r>
      <w:r w:rsidR="00A168A1" w:rsidRPr="003F1BDD">
        <w:rPr>
          <w:rFonts w:ascii="Garamond" w:hAnsi="Garamond" w:cs="Courier New"/>
          <w:szCs w:val="24"/>
          <w:lang w:val="es-ES"/>
        </w:rPr>
        <w:t>a</w:t>
      </w:r>
      <w:r w:rsidRPr="003F1BDD">
        <w:rPr>
          <w:rFonts w:ascii="Garamond" w:hAnsi="Garamond" w:cs="Courier New"/>
          <w:szCs w:val="24"/>
          <w:lang w:val="es-ES"/>
        </w:rPr>
        <w:t>cterísticas ecológicas del sitio.</w:t>
      </w:r>
    </w:p>
    <w:p w:rsidR="003506B9" w:rsidRPr="003F1BDD" w:rsidRDefault="003506B9" w:rsidP="00DF2424">
      <w:pPr>
        <w:tabs>
          <w:tab w:val="left" w:pos="-130"/>
          <w:tab w:val="left" w:leader="dot" w:pos="1310"/>
          <w:tab w:val="left" w:leader="dot" w:pos="8250"/>
          <w:tab w:val="left" w:leader="dot" w:pos="9339"/>
          <w:tab w:val="left" w:leader="dot" w:pos="9882"/>
        </w:tabs>
        <w:ind w:left="567" w:hanging="567"/>
        <w:rPr>
          <w:rFonts w:ascii="Garamond" w:hAnsi="Garamond"/>
          <w:szCs w:val="24"/>
          <w:lang w:val="es-ES"/>
        </w:rPr>
      </w:pPr>
    </w:p>
    <w:p w:rsidR="00A14CC0" w:rsidRPr="003F1BDD" w:rsidRDefault="00A14CC0" w:rsidP="00DF2424">
      <w:pPr>
        <w:tabs>
          <w:tab w:val="left" w:pos="-130"/>
          <w:tab w:val="left" w:leader="dot" w:pos="1310"/>
          <w:tab w:val="left" w:leader="dot" w:pos="8250"/>
          <w:tab w:val="left" w:leader="dot" w:pos="9339"/>
          <w:tab w:val="left" w:leader="dot" w:pos="9882"/>
        </w:tabs>
        <w:ind w:left="567" w:hanging="567"/>
        <w:rPr>
          <w:rFonts w:ascii="Garamond" w:hAnsi="Garamond"/>
          <w:lang w:val="es-ES"/>
        </w:rPr>
      </w:pPr>
      <w:r w:rsidRPr="003F1BDD">
        <w:rPr>
          <w:rFonts w:ascii="Garamond" w:hAnsi="Garamond"/>
          <w:lang w:val="es-ES"/>
        </w:rPr>
        <w:t>3</w:t>
      </w:r>
      <w:r w:rsidR="00AE075B" w:rsidRPr="003F1BDD">
        <w:rPr>
          <w:rFonts w:ascii="Garamond" w:hAnsi="Garamond"/>
          <w:lang w:val="es-ES"/>
        </w:rPr>
        <w:t>42</w:t>
      </w:r>
      <w:r w:rsidRPr="003F1BDD">
        <w:rPr>
          <w:rFonts w:ascii="Garamond" w:hAnsi="Garamond"/>
          <w:lang w:val="es-ES"/>
        </w:rPr>
        <w:t>.</w:t>
      </w:r>
      <w:r w:rsidRPr="003F1BDD">
        <w:rPr>
          <w:rFonts w:ascii="Garamond" w:hAnsi="Garamond"/>
          <w:lang w:val="es-ES"/>
        </w:rPr>
        <w:tab/>
        <w:t>El campo 18b debe rellenarse para señalar la presencia de cualquier especie animal exótica invasora, conforme a lo solicitado por las Partes en la</w:t>
      </w:r>
      <w:r w:rsidR="00917E75" w:rsidRPr="003F1BDD">
        <w:rPr>
          <w:rFonts w:ascii="Garamond" w:hAnsi="Garamond"/>
          <w:lang w:val="es-ES"/>
        </w:rPr>
        <w:t>s</w:t>
      </w:r>
      <w:r w:rsidRPr="003F1BDD">
        <w:rPr>
          <w:rFonts w:ascii="Garamond" w:hAnsi="Garamond"/>
          <w:lang w:val="es-ES"/>
        </w:rPr>
        <w:t xml:space="preserve"> Resoluci</w:t>
      </w:r>
      <w:r w:rsidR="00917E75" w:rsidRPr="003F1BDD">
        <w:rPr>
          <w:rFonts w:ascii="Garamond" w:hAnsi="Garamond"/>
          <w:lang w:val="es-ES"/>
        </w:rPr>
        <w:t>ones</w:t>
      </w:r>
      <w:r w:rsidRPr="003F1BDD">
        <w:rPr>
          <w:rFonts w:ascii="Garamond" w:hAnsi="Garamond"/>
          <w:lang w:val="es-ES"/>
        </w:rPr>
        <w:t xml:space="preserve"> VII.1</w:t>
      </w:r>
      <w:r w:rsidR="00917E75" w:rsidRPr="003F1BDD">
        <w:rPr>
          <w:rFonts w:ascii="Garamond" w:hAnsi="Garamond"/>
          <w:lang w:val="es-ES"/>
        </w:rPr>
        <w:t>4 y VIII.1</w:t>
      </w:r>
      <w:r w:rsidRPr="003F1BDD">
        <w:rPr>
          <w:rFonts w:ascii="Garamond" w:hAnsi="Garamond"/>
          <w:lang w:val="es-ES"/>
        </w:rPr>
        <w:t xml:space="preserve">8. Indique si los impactos de las especies exóticas invasoras amenazan </w:t>
      </w:r>
      <w:r w:rsidR="00917E75" w:rsidRPr="003F1BDD">
        <w:rPr>
          <w:rFonts w:ascii="Garamond" w:hAnsi="Garamond"/>
          <w:lang w:val="es-ES"/>
        </w:rPr>
        <w:t xml:space="preserve">(en este caso, en qué medida) </w:t>
      </w:r>
      <w:r w:rsidRPr="003F1BDD">
        <w:rPr>
          <w:rFonts w:ascii="Garamond" w:hAnsi="Garamond"/>
          <w:lang w:val="es-ES"/>
        </w:rPr>
        <w:t>o pueden amenazar a las características ecológicas del Sitio Ramsar. De ser este el caso, señálelo en el campo 30 (Factores adversos que afectan a las características ecológicas del sitio) y, si se trata de una actualización de la FIR, señálelo también en el campo 6c.</w:t>
      </w:r>
      <w:r w:rsidR="00917E75" w:rsidRPr="003F1BDD">
        <w:rPr>
          <w:rFonts w:ascii="Garamond" w:hAnsi="Garamond"/>
          <w:lang w:val="es-ES"/>
        </w:rPr>
        <w:t xml:space="preserve"> Para las actualizaciones de la FIR, indique los cambios significativos en la abundancia de especies animales exóticas invasoras y/o sus impactos ecológicos.</w:t>
      </w:r>
    </w:p>
    <w:p w:rsidR="00A14CC0" w:rsidRPr="003F1BDD" w:rsidRDefault="00A14CC0" w:rsidP="00DF2424">
      <w:pPr>
        <w:tabs>
          <w:tab w:val="left" w:pos="-130"/>
          <w:tab w:val="left" w:leader="dot" w:pos="1310"/>
          <w:tab w:val="left" w:leader="dot" w:pos="8250"/>
          <w:tab w:val="left" w:leader="dot" w:pos="9339"/>
          <w:tab w:val="left" w:leader="dot" w:pos="9882"/>
        </w:tabs>
        <w:rPr>
          <w:rFonts w:ascii="Garamond" w:hAnsi="Garamond"/>
          <w:lang w:val="es-ES"/>
        </w:rPr>
      </w:pPr>
    </w:p>
    <w:p w:rsidR="00A14CC0" w:rsidRPr="003F1BDD" w:rsidRDefault="00A14CC0" w:rsidP="00DF2424">
      <w:pPr>
        <w:tabs>
          <w:tab w:val="left" w:pos="-130"/>
          <w:tab w:val="left" w:leader="dot" w:pos="1310"/>
          <w:tab w:val="left" w:leader="dot" w:pos="8250"/>
          <w:tab w:val="left" w:leader="dot" w:pos="9339"/>
          <w:tab w:val="left" w:leader="dot" w:pos="9882"/>
        </w:tabs>
        <w:ind w:left="567" w:hanging="567"/>
        <w:rPr>
          <w:rFonts w:ascii="Garamond" w:hAnsi="Garamond"/>
          <w:lang w:val="es-ES"/>
        </w:rPr>
      </w:pPr>
      <w:r w:rsidRPr="003F1BDD">
        <w:rPr>
          <w:rFonts w:ascii="Garamond" w:hAnsi="Garamond" w:cs="Courier New"/>
          <w:lang w:val="es-ES"/>
        </w:rPr>
        <w:t>3</w:t>
      </w:r>
      <w:r w:rsidR="00AE075B" w:rsidRPr="003F1BDD">
        <w:rPr>
          <w:rFonts w:ascii="Garamond" w:hAnsi="Garamond" w:cs="Courier New"/>
          <w:lang w:val="es-ES"/>
        </w:rPr>
        <w:t>4</w:t>
      </w:r>
      <w:r w:rsidRPr="003F1BDD">
        <w:rPr>
          <w:rFonts w:ascii="Garamond" w:hAnsi="Garamond" w:cs="Courier New"/>
          <w:lang w:val="es-ES"/>
        </w:rPr>
        <w:t>3.</w:t>
      </w:r>
      <w:r w:rsidRPr="003F1BDD">
        <w:rPr>
          <w:rFonts w:ascii="Garamond" w:hAnsi="Garamond" w:cs="Courier New"/>
          <w:lang w:val="es-ES"/>
        </w:rPr>
        <w:tab/>
        <w:t>Se debe especificar para cada especie enumerada el nombre científico y el nombre común (si existe) en español, francés o inglés</w:t>
      </w:r>
      <w:r w:rsidRPr="003F1BDD">
        <w:rPr>
          <w:rFonts w:ascii="Garamond" w:hAnsi="Garamond"/>
          <w:lang w:val="es-ES"/>
        </w:rPr>
        <w:t xml:space="preserve">. Consulte la sección </w:t>
      </w:r>
      <w:r w:rsidRPr="003F1BDD">
        <w:rPr>
          <w:rFonts w:ascii="Garamond" w:hAnsi="Garamond" w:cs="Courier New"/>
          <w:lang w:val="es-ES"/>
        </w:rPr>
        <w:t>5.7.4 para obtener orientación sobre taxonomía y nomenclatura de especies.</w:t>
      </w:r>
    </w:p>
    <w:p w:rsidR="00A14CC0" w:rsidRPr="003F1BDD" w:rsidRDefault="00A14CC0" w:rsidP="00DF2424">
      <w:pPr>
        <w:tabs>
          <w:tab w:val="left" w:pos="-130"/>
          <w:tab w:val="left" w:leader="dot" w:pos="1310"/>
          <w:tab w:val="left" w:leader="dot" w:pos="8250"/>
          <w:tab w:val="left" w:leader="dot" w:pos="9339"/>
          <w:tab w:val="left" w:leader="dot" w:pos="9882"/>
        </w:tabs>
        <w:rPr>
          <w:rFonts w:ascii="Garamond" w:hAnsi="Garamond"/>
          <w:lang w:val="es-ES"/>
        </w:rPr>
      </w:pPr>
    </w:p>
    <w:p w:rsidR="00A14CC0" w:rsidRPr="003F1BDD" w:rsidRDefault="00A14CC0" w:rsidP="00DF2424">
      <w:pPr>
        <w:pStyle w:val="Heading3"/>
        <w:tabs>
          <w:tab w:val="left" w:pos="567"/>
        </w:tabs>
        <w:jc w:val="left"/>
        <w:rPr>
          <w:i/>
          <w:szCs w:val="24"/>
          <w:u w:val="none"/>
          <w:lang w:val="es-ES"/>
        </w:rPr>
      </w:pPr>
      <w:bookmarkStart w:id="181" w:name="_Toc301966889"/>
      <w:bookmarkStart w:id="182" w:name="_Toc320836729"/>
      <w:bookmarkStart w:id="183" w:name="_Toc320907611"/>
      <w:r w:rsidRPr="003F1BDD">
        <w:rPr>
          <w:i/>
          <w:szCs w:val="24"/>
          <w:u w:val="none"/>
          <w:lang w:val="es-ES"/>
        </w:rPr>
        <w:t>7.3.8</w:t>
      </w:r>
      <w:r w:rsidRPr="003F1BDD">
        <w:rPr>
          <w:i/>
          <w:szCs w:val="24"/>
          <w:u w:val="none"/>
          <w:lang w:val="es-ES"/>
        </w:rPr>
        <w:tab/>
      </w:r>
      <w:bookmarkEnd w:id="181"/>
      <w:r w:rsidRPr="003F1BDD">
        <w:rPr>
          <w:i/>
          <w:szCs w:val="24"/>
          <w:u w:val="none"/>
          <w:lang w:val="es-ES"/>
        </w:rPr>
        <w:t>Suelo</w:t>
      </w:r>
      <w:bookmarkEnd w:id="182"/>
      <w:bookmarkEnd w:id="183"/>
    </w:p>
    <w:p w:rsidR="00A14CC0" w:rsidRPr="003F1BDD" w:rsidRDefault="00A14CC0" w:rsidP="00DF2424">
      <w:pPr>
        <w:shd w:val="clear" w:color="auto" w:fill="F2DBDB"/>
        <w:tabs>
          <w:tab w:val="left" w:pos="567"/>
        </w:tabs>
        <w:rPr>
          <w:rFonts w:ascii="Garamond" w:hAnsi="Garamond"/>
          <w:b/>
          <w:lang w:val="es-ES"/>
        </w:rPr>
      </w:pPr>
      <w:r w:rsidRPr="003F1BDD">
        <w:rPr>
          <w:rFonts w:ascii="Garamond" w:hAnsi="Garamond"/>
          <w:b/>
          <w:lang w:val="es-ES"/>
        </w:rPr>
        <w:tab/>
      </w:r>
      <w:r w:rsidRPr="003F1BDD">
        <w:rPr>
          <w:rFonts w:ascii="Garamond" w:hAnsi="Garamond"/>
          <w:b/>
          <w:lang w:val="es-ES"/>
        </w:rPr>
        <w:sym w:font="Wingdings" w:char="F046"/>
      </w:r>
      <w:r w:rsidRPr="003F1BDD">
        <w:rPr>
          <w:rFonts w:ascii="Garamond" w:hAnsi="Garamond"/>
          <w:b/>
          <w:lang w:val="es-ES"/>
        </w:rPr>
        <w:t xml:space="preserve"> Campo 19 de la FIR</w:t>
      </w:r>
    </w:p>
    <w:p w:rsidR="00A14CC0" w:rsidRPr="003F1BDD" w:rsidRDefault="00A14CC0" w:rsidP="00DF2424">
      <w:pPr>
        <w:rPr>
          <w:rFonts w:ascii="Garamond" w:hAnsi="Garamond"/>
          <w:lang w:val="es-ES"/>
        </w:rPr>
      </w:pPr>
    </w:p>
    <w:p w:rsidR="00A14CC0" w:rsidRPr="003F1BDD" w:rsidRDefault="00A14CC0" w:rsidP="00DF2424">
      <w:pPr>
        <w:ind w:left="567" w:hanging="567"/>
        <w:rPr>
          <w:rFonts w:ascii="Garamond" w:hAnsi="Garamond" w:cs="Lucida Bright"/>
          <w:lang w:val="es-ES"/>
        </w:rPr>
      </w:pPr>
      <w:r w:rsidRPr="003F1BDD">
        <w:rPr>
          <w:rFonts w:ascii="Garamond" w:hAnsi="Garamond"/>
          <w:lang w:val="es-ES"/>
        </w:rPr>
        <w:t>3</w:t>
      </w:r>
      <w:r w:rsidR="00AE075B" w:rsidRPr="003F1BDD">
        <w:rPr>
          <w:rFonts w:ascii="Garamond" w:hAnsi="Garamond"/>
          <w:lang w:val="es-ES"/>
        </w:rPr>
        <w:t>44</w:t>
      </w:r>
      <w:r w:rsidRPr="003F1BDD">
        <w:rPr>
          <w:rFonts w:ascii="Garamond" w:hAnsi="Garamond"/>
          <w:lang w:val="es-ES"/>
        </w:rPr>
        <w:t>.</w:t>
      </w:r>
      <w:r w:rsidRPr="003F1BDD">
        <w:rPr>
          <w:rFonts w:ascii="Garamond" w:hAnsi="Garamond"/>
          <w:lang w:val="es-ES"/>
        </w:rPr>
        <w:tab/>
        <w:t xml:space="preserve">Indique los tipos de suelo que predominan en todo el sitio </w:t>
      </w:r>
      <w:r w:rsidRPr="003F1BDD">
        <w:rPr>
          <w:rFonts w:ascii="Garamond" w:hAnsi="Garamond"/>
          <w:i/>
          <w:lang w:val="es-ES"/>
        </w:rPr>
        <w:t>en su conjunto</w:t>
      </w:r>
      <w:r w:rsidRPr="003F1BDD">
        <w:rPr>
          <w:rFonts w:ascii="Garamond" w:hAnsi="Garamond"/>
          <w:lang w:val="es-ES"/>
        </w:rPr>
        <w:t xml:space="preserve">. Indique también si los tipos de suelo </w:t>
      </w:r>
      <w:r w:rsidR="004E5CFC" w:rsidRPr="003F1BDD">
        <w:rPr>
          <w:rFonts w:ascii="Garamond" w:hAnsi="Garamond"/>
          <w:lang w:val="es-ES"/>
        </w:rPr>
        <w:t>están sujetos a</w:t>
      </w:r>
      <w:r w:rsidRPr="003F1BDD">
        <w:rPr>
          <w:rFonts w:ascii="Garamond" w:hAnsi="Garamond"/>
          <w:lang w:val="es-ES"/>
        </w:rPr>
        <w:t xml:space="preserve"> modificaciones como resultado de cambios en las condiciones hidrológicas </w:t>
      </w:r>
      <w:r w:rsidRPr="003F1BDD">
        <w:rPr>
          <w:rFonts w:ascii="Garamond" w:hAnsi="Garamond" w:cs="Lucida Bright"/>
          <w:lang w:val="es-ES"/>
        </w:rPr>
        <w:t>(p. ej., mayor salinidad o acidificación).</w:t>
      </w:r>
    </w:p>
    <w:p w:rsidR="00A14CC0" w:rsidRPr="003F1BDD" w:rsidRDefault="00A14CC0" w:rsidP="00DF2424">
      <w:pPr>
        <w:rPr>
          <w:rFonts w:ascii="Garamond" w:hAnsi="Garamond"/>
          <w:lang w:val="es-ES"/>
        </w:rPr>
      </w:pPr>
    </w:p>
    <w:p w:rsidR="00A14CC0" w:rsidRPr="003F1BDD" w:rsidRDefault="00A14CC0" w:rsidP="00DF2424">
      <w:pPr>
        <w:pStyle w:val="Heading3"/>
        <w:ind w:left="567" w:hanging="567"/>
        <w:jc w:val="left"/>
        <w:rPr>
          <w:i/>
          <w:szCs w:val="24"/>
          <w:u w:val="none"/>
          <w:lang w:val="es-ES"/>
        </w:rPr>
      </w:pPr>
      <w:bookmarkStart w:id="184" w:name="_Toc301966890"/>
      <w:bookmarkStart w:id="185" w:name="_Toc320836730"/>
      <w:bookmarkStart w:id="186" w:name="_Toc320907612"/>
      <w:r w:rsidRPr="003F1BDD">
        <w:rPr>
          <w:i/>
          <w:szCs w:val="24"/>
          <w:u w:val="none"/>
          <w:lang w:val="es-ES"/>
        </w:rPr>
        <w:t>7.3.9</w:t>
      </w:r>
      <w:r w:rsidRPr="003F1BDD">
        <w:rPr>
          <w:i/>
          <w:szCs w:val="24"/>
          <w:u w:val="none"/>
          <w:lang w:val="es-ES"/>
        </w:rPr>
        <w:tab/>
      </w:r>
      <w:bookmarkEnd w:id="184"/>
      <w:r w:rsidRPr="003F1BDD">
        <w:rPr>
          <w:i/>
          <w:szCs w:val="24"/>
          <w:u w:val="none"/>
          <w:lang w:val="es-ES"/>
        </w:rPr>
        <w:t>Régimen hídrico</w:t>
      </w:r>
      <w:bookmarkEnd w:id="185"/>
      <w:bookmarkEnd w:id="186"/>
    </w:p>
    <w:p w:rsidR="00A14CC0" w:rsidRPr="003F1BDD" w:rsidRDefault="00A14CC0" w:rsidP="00DF2424">
      <w:pPr>
        <w:shd w:val="clear" w:color="auto" w:fill="F2DBDB"/>
        <w:ind w:left="567" w:hanging="567"/>
        <w:rPr>
          <w:rFonts w:ascii="Garamond" w:hAnsi="Garamond"/>
          <w:b/>
          <w:lang w:val="es-ES"/>
        </w:rPr>
      </w:pPr>
      <w:r w:rsidRPr="003F1BDD">
        <w:rPr>
          <w:rFonts w:ascii="Garamond" w:hAnsi="Garamond"/>
          <w:b/>
          <w:lang w:val="es-ES"/>
        </w:rPr>
        <w:tab/>
      </w:r>
      <w:r w:rsidRPr="003F1BDD">
        <w:rPr>
          <w:rFonts w:ascii="Garamond" w:hAnsi="Garamond"/>
          <w:b/>
          <w:lang w:val="es-ES"/>
        </w:rPr>
        <w:sym w:font="Wingdings" w:char="F046"/>
      </w:r>
      <w:r w:rsidRPr="003F1BDD">
        <w:rPr>
          <w:rFonts w:ascii="Garamond" w:hAnsi="Garamond"/>
          <w:b/>
          <w:lang w:val="es-ES"/>
        </w:rPr>
        <w:t xml:space="preserve"> Campo 20 de la FIR</w:t>
      </w:r>
    </w:p>
    <w:p w:rsidR="00A14CC0" w:rsidRPr="003F1BDD" w:rsidRDefault="00A14CC0" w:rsidP="00DF24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Lucida Bright"/>
          <w:lang w:val="es-ES"/>
        </w:rPr>
      </w:pPr>
    </w:p>
    <w:p w:rsidR="00A14CC0" w:rsidRPr="003F1BDD" w:rsidRDefault="00A14CC0" w:rsidP="00DF24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hanging="567"/>
        <w:rPr>
          <w:rFonts w:ascii="Garamond" w:hAnsi="Garamond"/>
          <w:color w:val="000000"/>
          <w:lang w:val="es-ES"/>
        </w:rPr>
      </w:pPr>
      <w:r w:rsidRPr="003F1BDD">
        <w:rPr>
          <w:rFonts w:ascii="Garamond" w:hAnsi="Garamond" w:cs="Lucida Bright"/>
          <w:lang w:val="es-ES"/>
        </w:rPr>
        <w:t>3</w:t>
      </w:r>
      <w:r w:rsidR="00AE075B" w:rsidRPr="003F1BDD">
        <w:rPr>
          <w:rFonts w:ascii="Garamond" w:hAnsi="Garamond" w:cs="Lucida Bright"/>
          <w:lang w:val="es-ES"/>
        </w:rPr>
        <w:t>45</w:t>
      </w:r>
      <w:r w:rsidRPr="003F1BDD">
        <w:rPr>
          <w:rFonts w:ascii="Garamond" w:hAnsi="Garamond" w:cs="Lucida Bright"/>
          <w:lang w:val="es-ES"/>
        </w:rPr>
        <w:t>.</w:t>
      </w:r>
      <w:r w:rsidRPr="003F1BDD">
        <w:rPr>
          <w:rFonts w:ascii="Garamond" w:hAnsi="Garamond" w:cs="Lucida Bright"/>
          <w:lang w:val="es-ES"/>
        </w:rPr>
        <w:tab/>
        <w:t>El campo 20 ofrece información sobre la hidrología del sitio, y específicamente la permanencia del agua en el sitio, su origen y destino, y la estabilidad del régimen hídrico. Marque todas las opciones que se apliquen en cada título.</w:t>
      </w:r>
    </w:p>
    <w:p w:rsidR="00A14CC0" w:rsidRPr="003F1BDD" w:rsidRDefault="00A14CC0" w:rsidP="00DF24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hanging="567"/>
        <w:rPr>
          <w:rFonts w:ascii="Garamond" w:hAnsi="Garamond"/>
          <w:color w:val="000000"/>
          <w:lang w:val="es-ES"/>
        </w:rPr>
      </w:pPr>
    </w:p>
    <w:p w:rsidR="00A14CC0" w:rsidRPr="003F1BDD" w:rsidRDefault="00A14CC0" w:rsidP="00DF24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hanging="567"/>
        <w:rPr>
          <w:rFonts w:ascii="Garamond" w:hAnsi="Garamond" w:cs="Lucida Bright"/>
          <w:lang w:val="es-ES"/>
        </w:rPr>
      </w:pPr>
      <w:r w:rsidRPr="003F1BDD">
        <w:rPr>
          <w:rFonts w:ascii="Garamond" w:hAnsi="Garamond" w:cs="Lucida Bright"/>
          <w:lang w:val="es-ES"/>
        </w:rPr>
        <w:t>34</w:t>
      </w:r>
      <w:r w:rsidR="00AE075B" w:rsidRPr="003F1BDD">
        <w:rPr>
          <w:rFonts w:ascii="Garamond" w:hAnsi="Garamond" w:cs="Lucida Bright"/>
          <w:lang w:val="es-ES"/>
        </w:rPr>
        <w:t>6</w:t>
      </w:r>
      <w:r w:rsidRPr="003F1BDD">
        <w:rPr>
          <w:rFonts w:ascii="Garamond" w:hAnsi="Garamond" w:cs="Lucida Bright"/>
          <w:lang w:val="es-ES"/>
        </w:rPr>
        <w:t>.</w:t>
      </w:r>
      <w:r w:rsidRPr="003F1BDD">
        <w:rPr>
          <w:rFonts w:ascii="Garamond" w:hAnsi="Garamond" w:cs="Lucida Bright"/>
          <w:lang w:val="es-ES"/>
        </w:rPr>
        <w:tab/>
        <w:t xml:space="preserve">Si le parece oportuno puede añadir en la casilla de texto la información sobre otros rasgos hidrológicos importantes como evaporación, frecuencia de las crecidas, estacionalidad y duración de los flujos de agua, la magnitud de los regímenes de flujos y/o mareas, y conexiones con aguas subterráneas. </w:t>
      </w:r>
    </w:p>
    <w:p w:rsidR="00A14CC0" w:rsidRPr="003F1BDD" w:rsidRDefault="00A14CC0" w:rsidP="00DF24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hanging="567"/>
        <w:rPr>
          <w:rFonts w:ascii="Garamond" w:hAnsi="Garamond"/>
          <w:color w:val="000000"/>
          <w:lang w:val="es-ES"/>
        </w:rPr>
      </w:pPr>
    </w:p>
    <w:p w:rsidR="00A14CC0" w:rsidRPr="003F1BDD" w:rsidRDefault="00A14CC0" w:rsidP="00DF2424">
      <w:pPr>
        <w:ind w:left="567" w:hanging="567"/>
        <w:rPr>
          <w:rFonts w:ascii="Garamond" w:hAnsi="Garamond"/>
          <w:lang w:val="es-ES"/>
        </w:rPr>
      </w:pPr>
      <w:r w:rsidRPr="003F1BDD">
        <w:rPr>
          <w:rFonts w:ascii="Garamond" w:hAnsi="Garamond"/>
          <w:lang w:val="es-ES"/>
        </w:rPr>
        <w:t>34</w:t>
      </w:r>
      <w:r w:rsidR="00AE075B" w:rsidRPr="003F1BDD">
        <w:rPr>
          <w:rFonts w:ascii="Garamond" w:hAnsi="Garamond"/>
          <w:lang w:val="es-ES"/>
        </w:rPr>
        <w:t>7</w:t>
      </w:r>
      <w:r w:rsidRPr="003F1BDD">
        <w:rPr>
          <w:rFonts w:ascii="Garamond" w:hAnsi="Garamond"/>
          <w:lang w:val="es-ES"/>
        </w:rPr>
        <w:t>.</w:t>
      </w:r>
      <w:r w:rsidRPr="003F1BDD">
        <w:rPr>
          <w:rFonts w:ascii="Garamond" w:hAnsi="Garamond"/>
          <w:lang w:val="es-ES"/>
        </w:rPr>
        <w:tab/>
        <w:t>Para las actualizaciones de la FIR, indique también los cambios significativos que se produzcan en cualquier</w:t>
      </w:r>
      <w:r w:rsidR="005317F9" w:rsidRPr="003F1BDD">
        <w:rPr>
          <w:rFonts w:ascii="Garamond" w:hAnsi="Garamond"/>
          <w:lang w:val="es-ES"/>
        </w:rPr>
        <w:t>a</w:t>
      </w:r>
      <w:r w:rsidRPr="003F1BDD">
        <w:rPr>
          <w:rFonts w:ascii="Garamond" w:hAnsi="Garamond"/>
          <w:lang w:val="es-ES"/>
        </w:rPr>
        <w:t xml:space="preserve"> de los anteriores elementos hidrológicos.</w:t>
      </w:r>
    </w:p>
    <w:p w:rsidR="00A14CC0" w:rsidRPr="003F1BDD" w:rsidRDefault="00A14CC0" w:rsidP="00DF2424">
      <w:pPr>
        <w:ind w:left="567" w:hanging="567"/>
        <w:rPr>
          <w:rFonts w:ascii="Garamond" w:hAnsi="Garamond"/>
          <w:lang w:val="es-ES"/>
        </w:rPr>
      </w:pPr>
    </w:p>
    <w:p w:rsidR="00A14CC0" w:rsidRPr="003F1BDD" w:rsidRDefault="00A14CC0" w:rsidP="00DF2424">
      <w:pPr>
        <w:ind w:left="567" w:hanging="567"/>
        <w:rPr>
          <w:rFonts w:ascii="Garamond" w:hAnsi="Garamond"/>
          <w:lang w:val="es-ES"/>
        </w:rPr>
      </w:pPr>
      <w:r w:rsidRPr="003F1BDD">
        <w:rPr>
          <w:rFonts w:ascii="Garamond" w:hAnsi="Garamond"/>
          <w:lang w:val="es-ES"/>
        </w:rPr>
        <w:t>34</w:t>
      </w:r>
      <w:r w:rsidR="00AE075B" w:rsidRPr="003F1BDD">
        <w:rPr>
          <w:rFonts w:ascii="Garamond" w:hAnsi="Garamond"/>
          <w:lang w:val="es-ES"/>
        </w:rPr>
        <w:t>8</w:t>
      </w:r>
      <w:r w:rsidRPr="003F1BDD">
        <w:rPr>
          <w:rFonts w:ascii="Garamond" w:hAnsi="Garamond"/>
          <w:lang w:val="es-ES"/>
        </w:rPr>
        <w:t>.</w:t>
      </w:r>
      <w:r w:rsidRPr="003F1BDD">
        <w:rPr>
          <w:rFonts w:ascii="Garamond" w:hAnsi="Garamond"/>
          <w:lang w:val="es-ES"/>
        </w:rPr>
        <w:tab/>
        <w:t>Otros aspectos de la hidrología del sitio se consig</w:t>
      </w:r>
      <w:r w:rsidR="005317F9" w:rsidRPr="003F1BDD">
        <w:rPr>
          <w:rFonts w:ascii="Garamond" w:hAnsi="Garamond"/>
          <w:lang w:val="es-ES"/>
        </w:rPr>
        <w:t>n</w:t>
      </w:r>
      <w:r w:rsidRPr="003F1BDD">
        <w:rPr>
          <w:rFonts w:ascii="Garamond" w:hAnsi="Garamond"/>
          <w:lang w:val="es-ES"/>
        </w:rPr>
        <w:t>an en otros campos de la FIR: campo 22 (pH del agua); campo 23 (salinidad del agua); campo 24 (nutrientes en el agua) y campo 26 (servicios/beneficios de los ecosistemas).</w:t>
      </w:r>
    </w:p>
    <w:p w:rsidR="00A14CC0" w:rsidRPr="003F1BDD" w:rsidRDefault="00A14CC0" w:rsidP="00DF2424">
      <w:pPr>
        <w:rPr>
          <w:rFonts w:ascii="Garamond" w:hAnsi="Garamond"/>
          <w:lang w:val="es-ES"/>
        </w:rPr>
      </w:pPr>
    </w:p>
    <w:p w:rsidR="00A14CC0" w:rsidRPr="003F1BDD" w:rsidRDefault="00A14CC0" w:rsidP="00DF2424">
      <w:pPr>
        <w:pStyle w:val="Heading3"/>
        <w:tabs>
          <w:tab w:val="clear" w:pos="4680"/>
          <w:tab w:val="left" w:pos="709"/>
        </w:tabs>
        <w:jc w:val="left"/>
        <w:rPr>
          <w:i/>
          <w:szCs w:val="24"/>
          <w:u w:val="none"/>
          <w:lang w:val="es-ES"/>
        </w:rPr>
      </w:pPr>
      <w:bookmarkStart w:id="187" w:name="_Toc301966891"/>
      <w:bookmarkStart w:id="188" w:name="_Toc320836731"/>
      <w:bookmarkStart w:id="189" w:name="_Toc320907613"/>
      <w:r w:rsidRPr="003F1BDD">
        <w:rPr>
          <w:i/>
          <w:szCs w:val="24"/>
          <w:u w:val="none"/>
          <w:lang w:val="es-ES"/>
        </w:rPr>
        <w:t>7.3.10</w:t>
      </w:r>
      <w:r w:rsidRPr="003F1BDD">
        <w:rPr>
          <w:i/>
          <w:szCs w:val="24"/>
          <w:u w:val="none"/>
          <w:lang w:val="es-ES"/>
        </w:rPr>
        <w:tab/>
      </w:r>
      <w:bookmarkEnd w:id="187"/>
      <w:r w:rsidRPr="003F1BDD">
        <w:rPr>
          <w:i/>
          <w:szCs w:val="24"/>
          <w:u w:val="none"/>
          <w:lang w:val="es-ES"/>
        </w:rPr>
        <w:t>Régimen de sedimentos</w:t>
      </w:r>
      <w:bookmarkEnd w:id="188"/>
      <w:bookmarkEnd w:id="189"/>
    </w:p>
    <w:p w:rsidR="00A14CC0" w:rsidRPr="003F1BDD" w:rsidRDefault="00A14CC0" w:rsidP="00DF2424">
      <w:pPr>
        <w:shd w:val="clear" w:color="auto" w:fill="F2DBDB"/>
        <w:tabs>
          <w:tab w:val="left" w:pos="567"/>
        </w:tabs>
        <w:rPr>
          <w:rFonts w:ascii="Garamond" w:hAnsi="Garamond"/>
          <w:b/>
          <w:lang w:val="es-ES"/>
        </w:rPr>
      </w:pPr>
      <w:r w:rsidRPr="003F1BDD">
        <w:rPr>
          <w:rFonts w:ascii="Garamond" w:hAnsi="Garamond"/>
          <w:b/>
          <w:lang w:val="es-ES"/>
        </w:rPr>
        <w:tab/>
      </w:r>
      <w:r w:rsidRPr="003F1BDD">
        <w:rPr>
          <w:rFonts w:ascii="Garamond" w:hAnsi="Garamond"/>
          <w:b/>
          <w:lang w:val="es-ES"/>
        </w:rPr>
        <w:sym w:font="Wingdings" w:char="F046"/>
      </w:r>
      <w:r w:rsidRPr="003F1BDD">
        <w:rPr>
          <w:rFonts w:ascii="Garamond" w:hAnsi="Garamond"/>
          <w:b/>
          <w:lang w:val="es-ES"/>
        </w:rPr>
        <w:t xml:space="preserve"> Campo 21 de la FIR</w:t>
      </w:r>
    </w:p>
    <w:p w:rsidR="00A14CC0" w:rsidRPr="003F1BDD" w:rsidRDefault="00A14CC0" w:rsidP="00DF2424">
      <w:pPr>
        <w:rPr>
          <w:rFonts w:ascii="Garamond" w:hAnsi="Garamond"/>
          <w:color w:val="000000"/>
          <w:lang w:val="es-ES"/>
        </w:rPr>
      </w:pPr>
    </w:p>
    <w:p w:rsidR="00A14CC0" w:rsidRPr="003F1BDD" w:rsidRDefault="00A14CC0" w:rsidP="00DF2424">
      <w:pPr>
        <w:ind w:left="567" w:hanging="567"/>
        <w:rPr>
          <w:rFonts w:ascii="Garamond" w:hAnsi="Garamond"/>
          <w:color w:val="000000"/>
          <w:lang w:val="es-ES"/>
        </w:rPr>
      </w:pPr>
      <w:r w:rsidRPr="003F1BDD">
        <w:rPr>
          <w:rFonts w:ascii="Garamond" w:hAnsi="Garamond"/>
          <w:color w:val="000000"/>
          <w:lang w:val="es-ES"/>
        </w:rPr>
        <w:t>34</w:t>
      </w:r>
      <w:r w:rsidR="00AE075B" w:rsidRPr="003F1BDD">
        <w:rPr>
          <w:rFonts w:ascii="Garamond" w:hAnsi="Garamond"/>
          <w:color w:val="000000"/>
          <w:lang w:val="es-ES"/>
        </w:rPr>
        <w:t>9</w:t>
      </w:r>
      <w:r w:rsidRPr="003F1BDD">
        <w:rPr>
          <w:rFonts w:ascii="Garamond" w:hAnsi="Garamond"/>
          <w:color w:val="000000"/>
          <w:lang w:val="es-ES"/>
        </w:rPr>
        <w:t>.</w:t>
      </w:r>
      <w:r w:rsidRPr="003F1BDD">
        <w:rPr>
          <w:rFonts w:ascii="Garamond" w:hAnsi="Garamond"/>
          <w:color w:val="000000"/>
          <w:lang w:val="es-ES"/>
        </w:rPr>
        <w:tab/>
        <w:t>Si se conoce, indique si se produce erosión, acreción o deposición, o transporte de sedimentos importantes en el sitio o a través de él.</w:t>
      </w:r>
    </w:p>
    <w:p w:rsidR="00A14CC0" w:rsidRPr="003F1BDD" w:rsidRDefault="00A14CC0" w:rsidP="00DF2424">
      <w:pPr>
        <w:rPr>
          <w:rFonts w:ascii="Garamond" w:hAnsi="Garamond"/>
          <w:lang w:val="es-ES"/>
        </w:rPr>
      </w:pPr>
    </w:p>
    <w:p w:rsidR="00917E75" w:rsidRPr="003F1BDD" w:rsidRDefault="00917E75" w:rsidP="00DF2424">
      <w:pPr>
        <w:ind w:left="567" w:hanging="567"/>
        <w:rPr>
          <w:rFonts w:ascii="Garamond" w:hAnsi="Garamond"/>
          <w:szCs w:val="24"/>
          <w:lang w:val="es-ES"/>
        </w:rPr>
      </w:pPr>
      <w:bookmarkStart w:id="190" w:name="_Toc301966892"/>
      <w:bookmarkStart w:id="191" w:name="_Toc320836732"/>
      <w:bookmarkStart w:id="192" w:name="_Toc320907614"/>
      <w:r w:rsidRPr="003F1BDD">
        <w:rPr>
          <w:rFonts w:ascii="Garamond" w:hAnsi="Garamond"/>
          <w:szCs w:val="24"/>
          <w:lang w:val="es-ES"/>
        </w:rPr>
        <w:t>3</w:t>
      </w:r>
      <w:r w:rsidR="00AE075B" w:rsidRPr="003F1BDD">
        <w:rPr>
          <w:rFonts w:ascii="Garamond" w:hAnsi="Garamond"/>
          <w:szCs w:val="24"/>
          <w:lang w:val="es-ES"/>
        </w:rPr>
        <w:t>50</w:t>
      </w:r>
      <w:r w:rsidRPr="003F1BDD">
        <w:rPr>
          <w:rFonts w:ascii="Garamond" w:hAnsi="Garamond"/>
          <w:szCs w:val="24"/>
          <w:lang w:val="es-ES"/>
        </w:rPr>
        <w:t>.</w:t>
      </w:r>
      <w:r w:rsidRPr="003F1BDD">
        <w:rPr>
          <w:rFonts w:ascii="Garamond" w:hAnsi="Garamond"/>
          <w:szCs w:val="24"/>
          <w:lang w:val="es-ES"/>
        </w:rPr>
        <w:tab/>
        <w:t>Para actualizaciones de la FIR, indique asimismo los cambios significativos en los regímenes de sedimentos.</w:t>
      </w:r>
    </w:p>
    <w:p w:rsidR="00917E75" w:rsidRPr="003F1BDD" w:rsidRDefault="00917E75" w:rsidP="00DF2424">
      <w:pPr>
        <w:ind w:left="567" w:hanging="567"/>
        <w:rPr>
          <w:rFonts w:ascii="Garamond" w:hAnsi="Garamond"/>
          <w:color w:val="000000"/>
          <w:szCs w:val="24"/>
          <w:lang w:val="es-ES"/>
        </w:rPr>
      </w:pPr>
    </w:p>
    <w:p w:rsidR="00A14CC0" w:rsidRPr="003F1BDD" w:rsidRDefault="006A12DE" w:rsidP="00DF2424">
      <w:pPr>
        <w:pStyle w:val="Heading3"/>
        <w:tabs>
          <w:tab w:val="clear" w:pos="4680"/>
          <w:tab w:val="left" w:pos="709"/>
        </w:tabs>
        <w:jc w:val="left"/>
        <w:rPr>
          <w:i/>
          <w:szCs w:val="24"/>
          <w:u w:val="none"/>
          <w:lang w:val="es-ES"/>
        </w:rPr>
      </w:pPr>
      <w:r w:rsidRPr="003F1BDD">
        <w:rPr>
          <w:i/>
          <w:szCs w:val="24"/>
          <w:u w:val="none"/>
          <w:lang w:val="es-ES"/>
        </w:rPr>
        <w:lastRenderedPageBreak/>
        <w:t>7.3.11</w:t>
      </w:r>
      <w:r w:rsidRPr="003F1BDD">
        <w:rPr>
          <w:i/>
          <w:szCs w:val="24"/>
          <w:u w:val="none"/>
          <w:lang w:val="es-ES"/>
        </w:rPr>
        <w:tab/>
      </w:r>
      <w:r w:rsidR="00A14CC0" w:rsidRPr="003F1BDD">
        <w:rPr>
          <w:i/>
          <w:szCs w:val="24"/>
          <w:u w:val="none"/>
          <w:lang w:val="es-ES"/>
        </w:rPr>
        <w:t>pH</w:t>
      </w:r>
      <w:bookmarkEnd w:id="190"/>
      <w:r w:rsidR="00A14CC0" w:rsidRPr="003F1BDD">
        <w:rPr>
          <w:i/>
          <w:szCs w:val="24"/>
          <w:u w:val="none"/>
          <w:lang w:val="es-ES"/>
        </w:rPr>
        <w:t xml:space="preserve"> del agua</w:t>
      </w:r>
      <w:bookmarkEnd w:id="191"/>
      <w:bookmarkEnd w:id="192"/>
    </w:p>
    <w:p w:rsidR="00A14CC0" w:rsidRPr="003F1BDD" w:rsidRDefault="00A14CC0" w:rsidP="00DF2424">
      <w:pPr>
        <w:shd w:val="clear" w:color="auto" w:fill="F2DBDB"/>
        <w:tabs>
          <w:tab w:val="left" w:pos="567"/>
        </w:tabs>
        <w:rPr>
          <w:rFonts w:ascii="Garamond" w:hAnsi="Garamond"/>
          <w:b/>
          <w:lang w:val="es-ES"/>
        </w:rPr>
      </w:pPr>
      <w:r w:rsidRPr="003F1BDD">
        <w:rPr>
          <w:rFonts w:ascii="Garamond" w:hAnsi="Garamond"/>
          <w:b/>
          <w:lang w:val="es-ES"/>
        </w:rPr>
        <w:tab/>
      </w:r>
      <w:r w:rsidRPr="003F1BDD">
        <w:rPr>
          <w:rFonts w:ascii="Garamond" w:hAnsi="Garamond"/>
          <w:b/>
          <w:lang w:val="es-ES"/>
        </w:rPr>
        <w:sym w:font="Wingdings" w:char="F046"/>
      </w:r>
      <w:r w:rsidRPr="003F1BDD">
        <w:rPr>
          <w:rFonts w:ascii="Garamond" w:hAnsi="Garamond"/>
          <w:b/>
          <w:lang w:val="es-ES"/>
        </w:rPr>
        <w:t xml:space="preserve"> Campo 22 de la FIR</w:t>
      </w:r>
    </w:p>
    <w:p w:rsidR="00A14CC0" w:rsidRPr="003F1BDD" w:rsidRDefault="00A14CC0" w:rsidP="00DF2424">
      <w:pPr>
        <w:rPr>
          <w:rFonts w:ascii="Garamond" w:hAnsi="Garamond"/>
          <w:lang w:val="es-ES"/>
        </w:rPr>
      </w:pPr>
    </w:p>
    <w:p w:rsidR="00A14CC0" w:rsidRPr="003F1BDD" w:rsidRDefault="00A14CC0" w:rsidP="00DF2424">
      <w:pPr>
        <w:rPr>
          <w:rFonts w:ascii="Garamond" w:hAnsi="Garamond"/>
          <w:lang w:val="es-ES"/>
        </w:rPr>
      </w:pPr>
      <w:r w:rsidRPr="003F1BDD">
        <w:rPr>
          <w:rFonts w:ascii="Garamond" w:hAnsi="Garamond"/>
          <w:lang w:val="es-ES"/>
        </w:rPr>
        <w:t>3</w:t>
      </w:r>
      <w:r w:rsidR="00AE075B" w:rsidRPr="003F1BDD">
        <w:rPr>
          <w:rFonts w:ascii="Garamond" w:hAnsi="Garamond"/>
          <w:lang w:val="es-ES"/>
        </w:rPr>
        <w:t>51</w:t>
      </w:r>
      <w:r w:rsidRPr="003F1BDD">
        <w:rPr>
          <w:rFonts w:ascii="Garamond" w:hAnsi="Garamond"/>
          <w:lang w:val="es-ES"/>
        </w:rPr>
        <w:t>.</w:t>
      </w:r>
      <w:r w:rsidRPr="003F1BDD">
        <w:rPr>
          <w:rFonts w:ascii="Garamond" w:hAnsi="Garamond"/>
          <w:lang w:val="es-ES"/>
        </w:rPr>
        <w:tab/>
        <w:t xml:space="preserve">Si se conoce, indique cuál es el régimen de pH promedio en el sitio en su conjunto. </w:t>
      </w:r>
    </w:p>
    <w:p w:rsidR="00A14CC0" w:rsidRPr="003F1BDD" w:rsidRDefault="00A14CC0" w:rsidP="00DF2424">
      <w:pPr>
        <w:rPr>
          <w:rFonts w:ascii="Garamond" w:hAnsi="Garamond"/>
          <w:lang w:val="es-ES"/>
        </w:rPr>
      </w:pPr>
    </w:p>
    <w:p w:rsidR="00931A62" w:rsidRPr="003F1BDD" w:rsidRDefault="00931A62" w:rsidP="00DF2424">
      <w:pPr>
        <w:rPr>
          <w:rFonts w:ascii="Garamond" w:hAnsi="Garamond"/>
          <w:szCs w:val="24"/>
          <w:lang w:val="es-ES"/>
        </w:rPr>
      </w:pPr>
      <w:r w:rsidRPr="003F1BDD">
        <w:rPr>
          <w:rFonts w:ascii="Garamond" w:hAnsi="Garamond"/>
          <w:szCs w:val="24"/>
          <w:lang w:val="es-ES"/>
        </w:rPr>
        <w:t>3</w:t>
      </w:r>
      <w:r w:rsidR="00AE075B" w:rsidRPr="003F1BDD">
        <w:rPr>
          <w:rFonts w:ascii="Garamond" w:hAnsi="Garamond"/>
          <w:szCs w:val="24"/>
          <w:lang w:val="es-ES"/>
        </w:rPr>
        <w:t>52</w:t>
      </w:r>
      <w:r w:rsidRPr="003F1BDD">
        <w:rPr>
          <w:rFonts w:ascii="Garamond" w:hAnsi="Garamond"/>
          <w:szCs w:val="24"/>
          <w:lang w:val="es-ES"/>
        </w:rPr>
        <w:t>.</w:t>
      </w:r>
      <w:r w:rsidRPr="003F1BDD">
        <w:rPr>
          <w:rFonts w:ascii="Garamond" w:hAnsi="Garamond"/>
          <w:szCs w:val="24"/>
          <w:lang w:val="es-ES"/>
        </w:rPr>
        <w:tab/>
        <w:t>Para actualizaciones de la FIR, indique asimismo los cambios significativos en el pH.</w:t>
      </w:r>
    </w:p>
    <w:p w:rsidR="00931A62" w:rsidRPr="003F1BDD" w:rsidRDefault="00931A62" w:rsidP="00DF2424">
      <w:pPr>
        <w:rPr>
          <w:rFonts w:ascii="Garamond" w:hAnsi="Garamond"/>
          <w:lang w:val="es-ES"/>
        </w:rPr>
      </w:pPr>
    </w:p>
    <w:p w:rsidR="00A14CC0" w:rsidRPr="003F1BDD" w:rsidRDefault="006A12DE" w:rsidP="00DF2424">
      <w:pPr>
        <w:pStyle w:val="Heading3"/>
        <w:tabs>
          <w:tab w:val="clear" w:pos="4680"/>
          <w:tab w:val="left" w:pos="709"/>
        </w:tabs>
        <w:jc w:val="left"/>
        <w:rPr>
          <w:i/>
          <w:szCs w:val="24"/>
          <w:u w:val="none"/>
          <w:lang w:val="es-ES"/>
        </w:rPr>
      </w:pPr>
      <w:bookmarkStart w:id="193" w:name="_Toc301966893"/>
      <w:bookmarkStart w:id="194" w:name="_Toc320836733"/>
      <w:bookmarkStart w:id="195" w:name="_Toc320907615"/>
      <w:r w:rsidRPr="003F1BDD">
        <w:rPr>
          <w:i/>
          <w:szCs w:val="24"/>
          <w:u w:val="none"/>
          <w:lang w:val="es-ES"/>
        </w:rPr>
        <w:t>7.3.12</w:t>
      </w:r>
      <w:r w:rsidRPr="003F1BDD">
        <w:rPr>
          <w:i/>
          <w:szCs w:val="24"/>
          <w:u w:val="none"/>
          <w:lang w:val="es-ES"/>
        </w:rPr>
        <w:tab/>
      </w:r>
      <w:r w:rsidR="00A14CC0" w:rsidRPr="003F1BDD">
        <w:rPr>
          <w:i/>
          <w:szCs w:val="24"/>
          <w:u w:val="none"/>
          <w:lang w:val="es-ES"/>
        </w:rPr>
        <w:t>Salinidad del agua</w:t>
      </w:r>
      <w:bookmarkEnd w:id="193"/>
      <w:bookmarkEnd w:id="194"/>
      <w:bookmarkEnd w:id="195"/>
    </w:p>
    <w:p w:rsidR="00A14CC0" w:rsidRPr="003F1BDD" w:rsidRDefault="00A14CC0" w:rsidP="00DF2424">
      <w:pPr>
        <w:shd w:val="clear" w:color="auto" w:fill="F2DBDB"/>
        <w:tabs>
          <w:tab w:val="left" w:pos="567"/>
        </w:tabs>
        <w:rPr>
          <w:rFonts w:ascii="Garamond" w:hAnsi="Garamond"/>
          <w:b/>
          <w:lang w:val="es-ES"/>
        </w:rPr>
      </w:pPr>
      <w:r w:rsidRPr="003F1BDD">
        <w:rPr>
          <w:rFonts w:ascii="Garamond" w:hAnsi="Garamond"/>
          <w:b/>
          <w:lang w:val="es-ES"/>
        </w:rPr>
        <w:tab/>
      </w:r>
      <w:r w:rsidRPr="003F1BDD">
        <w:rPr>
          <w:rFonts w:ascii="Garamond" w:hAnsi="Garamond"/>
          <w:b/>
          <w:lang w:val="es-ES"/>
        </w:rPr>
        <w:sym w:font="Wingdings" w:char="F046"/>
      </w:r>
      <w:r w:rsidRPr="003F1BDD">
        <w:rPr>
          <w:rFonts w:ascii="Garamond" w:hAnsi="Garamond"/>
          <w:b/>
          <w:lang w:val="es-ES"/>
        </w:rPr>
        <w:t xml:space="preserve"> Campo 23 de la FIR</w:t>
      </w:r>
    </w:p>
    <w:p w:rsidR="00A14CC0" w:rsidRPr="003F1BDD" w:rsidRDefault="00A14CC0" w:rsidP="00DF2424">
      <w:pPr>
        <w:rPr>
          <w:rFonts w:ascii="Garamond" w:hAnsi="Garamond"/>
          <w:lang w:val="es-ES"/>
        </w:rPr>
      </w:pPr>
    </w:p>
    <w:p w:rsidR="00A14CC0" w:rsidRPr="003F1BDD" w:rsidRDefault="00A14CC0" w:rsidP="00DF2424">
      <w:pPr>
        <w:rPr>
          <w:rFonts w:ascii="Garamond" w:hAnsi="Garamond"/>
          <w:lang w:val="es-ES"/>
        </w:rPr>
      </w:pPr>
      <w:r w:rsidRPr="003F1BDD">
        <w:rPr>
          <w:rFonts w:ascii="Garamond" w:hAnsi="Garamond"/>
          <w:lang w:val="es-ES"/>
        </w:rPr>
        <w:t>3</w:t>
      </w:r>
      <w:r w:rsidR="00AE075B" w:rsidRPr="003F1BDD">
        <w:rPr>
          <w:rFonts w:ascii="Garamond" w:hAnsi="Garamond"/>
          <w:lang w:val="es-ES"/>
        </w:rPr>
        <w:t>53</w:t>
      </w:r>
      <w:r w:rsidRPr="003F1BDD">
        <w:rPr>
          <w:rFonts w:ascii="Garamond" w:hAnsi="Garamond"/>
          <w:lang w:val="es-ES"/>
        </w:rPr>
        <w:t>.</w:t>
      </w:r>
      <w:r w:rsidRPr="003F1BDD">
        <w:rPr>
          <w:rFonts w:ascii="Garamond" w:hAnsi="Garamond"/>
          <w:lang w:val="es-ES"/>
        </w:rPr>
        <w:tab/>
        <w:t>Si se conoce, indique cuál es la salinidad del agua promedio en el sitio en su conjunto.</w:t>
      </w:r>
    </w:p>
    <w:p w:rsidR="00A14CC0" w:rsidRPr="003F1BDD" w:rsidRDefault="00A14CC0" w:rsidP="00DF2424">
      <w:pPr>
        <w:rPr>
          <w:rFonts w:ascii="Garamond" w:hAnsi="Garamond"/>
          <w:lang w:val="es-ES"/>
        </w:rPr>
      </w:pPr>
    </w:p>
    <w:p w:rsidR="00931A62" w:rsidRPr="003F1BDD" w:rsidRDefault="00931A62" w:rsidP="00DF2424">
      <w:pPr>
        <w:rPr>
          <w:rFonts w:ascii="Garamond" w:hAnsi="Garamond"/>
          <w:lang w:val="es-ES"/>
        </w:rPr>
      </w:pPr>
      <w:r w:rsidRPr="003F1BDD">
        <w:rPr>
          <w:rFonts w:ascii="Garamond" w:hAnsi="Garamond"/>
          <w:szCs w:val="24"/>
          <w:lang w:val="es-ES"/>
        </w:rPr>
        <w:t>3</w:t>
      </w:r>
      <w:r w:rsidR="00AE075B" w:rsidRPr="003F1BDD">
        <w:rPr>
          <w:rFonts w:ascii="Garamond" w:hAnsi="Garamond"/>
          <w:szCs w:val="24"/>
          <w:lang w:val="es-ES"/>
        </w:rPr>
        <w:t>5</w:t>
      </w:r>
      <w:r w:rsidRPr="003F1BDD">
        <w:rPr>
          <w:rFonts w:ascii="Garamond" w:hAnsi="Garamond"/>
          <w:szCs w:val="24"/>
          <w:lang w:val="es-ES"/>
        </w:rPr>
        <w:t>4.</w:t>
      </w:r>
      <w:r w:rsidRPr="003F1BDD">
        <w:rPr>
          <w:rFonts w:ascii="Garamond" w:hAnsi="Garamond"/>
          <w:szCs w:val="24"/>
          <w:lang w:val="es-ES"/>
        </w:rPr>
        <w:tab/>
        <w:t>Para actualizaciones de la FIR, indique asimismo los cambios significativos en la salinidad.</w:t>
      </w:r>
    </w:p>
    <w:p w:rsidR="00931A62" w:rsidRPr="003F1BDD" w:rsidRDefault="00931A62" w:rsidP="00DF2424">
      <w:pPr>
        <w:rPr>
          <w:rFonts w:ascii="Garamond" w:hAnsi="Garamond"/>
          <w:lang w:val="es-ES"/>
        </w:rPr>
      </w:pPr>
    </w:p>
    <w:p w:rsidR="00A14CC0" w:rsidRPr="003F1BDD" w:rsidRDefault="00A14CC0" w:rsidP="00DF2424">
      <w:pPr>
        <w:pStyle w:val="Heading3"/>
        <w:tabs>
          <w:tab w:val="clear" w:pos="4680"/>
          <w:tab w:val="left" w:pos="709"/>
        </w:tabs>
        <w:jc w:val="left"/>
        <w:rPr>
          <w:i/>
          <w:szCs w:val="24"/>
          <w:u w:val="none"/>
          <w:lang w:val="es-ES"/>
        </w:rPr>
      </w:pPr>
      <w:bookmarkStart w:id="196" w:name="_Toc301966894"/>
      <w:bookmarkStart w:id="197" w:name="_Toc320836734"/>
      <w:bookmarkStart w:id="198" w:name="_Toc320907616"/>
      <w:r w:rsidRPr="003F1BDD">
        <w:rPr>
          <w:i/>
          <w:szCs w:val="24"/>
          <w:u w:val="none"/>
          <w:lang w:val="es-ES"/>
        </w:rPr>
        <w:t>7.3.13</w:t>
      </w:r>
      <w:r w:rsidRPr="003F1BDD">
        <w:rPr>
          <w:i/>
          <w:szCs w:val="24"/>
          <w:u w:val="none"/>
          <w:lang w:val="es-ES"/>
        </w:rPr>
        <w:tab/>
      </w:r>
      <w:bookmarkEnd w:id="196"/>
      <w:r w:rsidRPr="003F1BDD">
        <w:rPr>
          <w:i/>
          <w:szCs w:val="24"/>
          <w:u w:val="none"/>
          <w:lang w:val="es-ES"/>
        </w:rPr>
        <w:t>Nutrientes disueltos o suspendidos en el agua</w:t>
      </w:r>
      <w:bookmarkEnd w:id="197"/>
      <w:bookmarkEnd w:id="198"/>
    </w:p>
    <w:p w:rsidR="00A14CC0" w:rsidRPr="003F1BDD" w:rsidRDefault="00A14CC0" w:rsidP="00DF2424">
      <w:pPr>
        <w:shd w:val="clear" w:color="auto" w:fill="F2DBDB"/>
        <w:tabs>
          <w:tab w:val="left" w:pos="567"/>
        </w:tabs>
        <w:rPr>
          <w:rFonts w:ascii="Garamond" w:hAnsi="Garamond"/>
          <w:b/>
          <w:lang w:val="es-ES"/>
        </w:rPr>
      </w:pPr>
      <w:r w:rsidRPr="003F1BDD">
        <w:rPr>
          <w:rFonts w:ascii="Garamond" w:hAnsi="Garamond"/>
          <w:b/>
          <w:lang w:val="es-ES"/>
        </w:rPr>
        <w:tab/>
      </w:r>
      <w:r w:rsidRPr="003F1BDD">
        <w:rPr>
          <w:rFonts w:ascii="Garamond" w:hAnsi="Garamond"/>
          <w:b/>
          <w:lang w:val="es-ES"/>
        </w:rPr>
        <w:sym w:font="Wingdings" w:char="F046"/>
      </w:r>
      <w:r w:rsidRPr="003F1BDD">
        <w:rPr>
          <w:rFonts w:ascii="Garamond" w:hAnsi="Garamond"/>
          <w:b/>
          <w:lang w:val="es-ES"/>
        </w:rPr>
        <w:t xml:space="preserve"> Campo 24 de la FIR</w:t>
      </w:r>
    </w:p>
    <w:p w:rsidR="00A14CC0" w:rsidRPr="003F1BDD" w:rsidRDefault="00A14CC0" w:rsidP="00DF2424">
      <w:pPr>
        <w:rPr>
          <w:rFonts w:ascii="Garamond" w:hAnsi="Garamond"/>
          <w:lang w:val="es-ES"/>
        </w:rPr>
      </w:pPr>
    </w:p>
    <w:p w:rsidR="00A14CC0" w:rsidRPr="003F1BDD" w:rsidRDefault="00A14CC0" w:rsidP="00DF2424">
      <w:pPr>
        <w:ind w:left="567" w:hanging="567"/>
        <w:rPr>
          <w:rFonts w:ascii="Garamond" w:hAnsi="Garamond"/>
          <w:lang w:val="es-ES"/>
        </w:rPr>
      </w:pPr>
      <w:r w:rsidRPr="003F1BDD">
        <w:rPr>
          <w:rFonts w:ascii="Garamond" w:hAnsi="Garamond"/>
          <w:lang w:val="es-ES"/>
        </w:rPr>
        <w:t>3</w:t>
      </w:r>
      <w:r w:rsidR="00AE075B" w:rsidRPr="003F1BDD">
        <w:rPr>
          <w:rFonts w:ascii="Garamond" w:hAnsi="Garamond"/>
          <w:lang w:val="es-ES"/>
        </w:rPr>
        <w:t>55</w:t>
      </w:r>
      <w:r w:rsidRPr="003F1BDD">
        <w:rPr>
          <w:rFonts w:ascii="Garamond" w:hAnsi="Garamond"/>
          <w:lang w:val="es-ES"/>
        </w:rPr>
        <w:t>.</w:t>
      </w:r>
      <w:r w:rsidRPr="003F1BDD">
        <w:rPr>
          <w:rFonts w:ascii="Garamond" w:hAnsi="Garamond"/>
          <w:lang w:val="es-ES"/>
        </w:rPr>
        <w:tab/>
        <w:t>Si se conocen, indique cuáles son las categorías pertinentes de nutrientes disueltos o suspendidos en el agua, promediadas en el sitio en su conjunto.</w:t>
      </w:r>
    </w:p>
    <w:p w:rsidR="00A14CC0" w:rsidRPr="003F1BDD" w:rsidRDefault="00A14CC0" w:rsidP="00DF2424">
      <w:pPr>
        <w:rPr>
          <w:rFonts w:ascii="Garamond" w:hAnsi="Garamond"/>
          <w:lang w:val="es-ES"/>
        </w:rPr>
      </w:pPr>
    </w:p>
    <w:p w:rsidR="00931A62" w:rsidRPr="003F1BDD" w:rsidRDefault="00931A62" w:rsidP="00DF2424">
      <w:pPr>
        <w:rPr>
          <w:rFonts w:ascii="Garamond" w:hAnsi="Garamond"/>
          <w:lang w:val="es-ES"/>
        </w:rPr>
      </w:pPr>
      <w:r w:rsidRPr="003F1BDD">
        <w:rPr>
          <w:rFonts w:ascii="Garamond" w:hAnsi="Garamond"/>
          <w:szCs w:val="24"/>
          <w:lang w:val="es-ES"/>
        </w:rPr>
        <w:t>3</w:t>
      </w:r>
      <w:r w:rsidR="00AE075B" w:rsidRPr="003F1BDD">
        <w:rPr>
          <w:rFonts w:ascii="Garamond" w:hAnsi="Garamond"/>
          <w:szCs w:val="24"/>
          <w:lang w:val="es-ES"/>
        </w:rPr>
        <w:t>56</w:t>
      </w:r>
      <w:r w:rsidRPr="003F1BDD">
        <w:rPr>
          <w:rFonts w:ascii="Garamond" w:hAnsi="Garamond"/>
          <w:szCs w:val="24"/>
          <w:lang w:val="es-ES"/>
        </w:rPr>
        <w:t>.</w:t>
      </w:r>
      <w:r w:rsidRPr="003F1BDD">
        <w:rPr>
          <w:rFonts w:ascii="Garamond" w:hAnsi="Garamond"/>
          <w:szCs w:val="24"/>
          <w:lang w:val="es-ES"/>
        </w:rPr>
        <w:tab/>
        <w:t>Para actualizaciones de la FIR, indique asimismo los cambios significativos en los nutrientes disueltos o suspendidos en el agua.</w:t>
      </w:r>
    </w:p>
    <w:p w:rsidR="00931A62" w:rsidRPr="003F1BDD" w:rsidRDefault="00931A62" w:rsidP="00DF2424">
      <w:pPr>
        <w:rPr>
          <w:rFonts w:ascii="Garamond" w:hAnsi="Garamond"/>
          <w:lang w:val="es-ES"/>
        </w:rPr>
      </w:pPr>
    </w:p>
    <w:p w:rsidR="00A14CC0" w:rsidRPr="003F1BDD" w:rsidRDefault="00A14CC0" w:rsidP="00DF2424">
      <w:pPr>
        <w:pStyle w:val="Heading3"/>
        <w:tabs>
          <w:tab w:val="clear" w:pos="4680"/>
          <w:tab w:val="left" w:pos="709"/>
        </w:tabs>
        <w:jc w:val="left"/>
        <w:rPr>
          <w:i/>
          <w:szCs w:val="24"/>
          <w:u w:val="none"/>
          <w:lang w:val="es-ES"/>
        </w:rPr>
      </w:pPr>
      <w:bookmarkStart w:id="199" w:name="_Toc301966895"/>
      <w:bookmarkStart w:id="200" w:name="_Toc320836735"/>
      <w:bookmarkStart w:id="201" w:name="_Toc320907617"/>
      <w:r w:rsidRPr="003F1BDD">
        <w:rPr>
          <w:i/>
          <w:szCs w:val="24"/>
          <w:u w:val="none"/>
          <w:lang w:val="es-ES"/>
        </w:rPr>
        <w:t>7.3.14</w:t>
      </w:r>
      <w:r w:rsidRPr="003F1BDD">
        <w:rPr>
          <w:i/>
          <w:szCs w:val="24"/>
          <w:u w:val="none"/>
          <w:lang w:val="es-ES"/>
        </w:rPr>
        <w:tab/>
      </w:r>
      <w:bookmarkEnd w:id="199"/>
      <w:r w:rsidRPr="003F1BDD">
        <w:rPr>
          <w:i/>
          <w:szCs w:val="24"/>
          <w:u w:val="none"/>
          <w:lang w:val="es-ES"/>
        </w:rPr>
        <w:t>Características físicas de la zona circundante</w:t>
      </w:r>
      <w:bookmarkEnd w:id="200"/>
      <w:bookmarkEnd w:id="201"/>
    </w:p>
    <w:p w:rsidR="00A14CC0" w:rsidRPr="003F1BDD" w:rsidRDefault="00A14CC0" w:rsidP="00DF2424">
      <w:pPr>
        <w:shd w:val="clear" w:color="auto" w:fill="F2DBDB"/>
        <w:tabs>
          <w:tab w:val="left" w:pos="567"/>
        </w:tabs>
        <w:rPr>
          <w:rFonts w:ascii="Garamond" w:hAnsi="Garamond"/>
          <w:b/>
          <w:lang w:val="es-ES"/>
        </w:rPr>
      </w:pPr>
      <w:r w:rsidRPr="003F1BDD">
        <w:rPr>
          <w:rFonts w:ascii="Garamond" w:hAnsi="Garamond"/>
          <w:b/>
          <w:lang w:val="es-ES"/>
        </w:rPr>
        <w:tab/>
      </w:r>
      <w:r w:rsidRPr="003F1BDD">
        <w:rPr>
          <w:rFonts w:ascii="Garamond" w:hAnsi="Garamond"/>
          <w:b/>
          <w:lang w:val="es-ES"/>
        </w:rPr>
        <w:sym w:font="Wingdings" w:char="F046"/>
      </w:r>
      <w:r w:rsidRPr="003F1BDD">
        <w:rPr>
          <w:rFonts w:ascii="Garamond" w:hAnsi="Garamond"/>
          <w:b/>
          <w:lang w:val="es-ES"/>
        </w:rPr>
        <w:t xml:space="preserve"> Campo 25 de la FIR</w:t>
      </w:r>
    </w:p>
    <w:p w:rsidR="00A14CC0" w:rsidRPr="003F1BDD" w:rsidRDefault="00A14CC0" w:rsidP="00DF24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lang w:val="es-ES"/>
        </w:rPr>
      </w:pPr>
    </w:p>
    <w:p w:rsidR="00A14CC0" w:rsidRPr="003F1BDD" w:rsidRDefault="00A14CC0" w:rsidP="00DF24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hanging="567"/>
        <w:rPr>
          <w:rFonts w:ascii="Garamond" w:hAnsi="Garamond"/>
          <w:lang w:val="es-ES"/>
        </w:rPr>
      </w:pPr>
      <w:r w:rsidRPr="003F1BDD">
        <w:rPr>
          <w:rFonts w:ascii="Garamond" w:hAnsi="Garamond"/>
          <w:lang w:val="es-ES"/>
        </w:rPr>
        <w:t>3</w:t>
      </w:r>
      <w:r w:rsidR="00AE075B" w:rsidRPr="003F1BDD">
        <w:rPr>
          <w:rFonts w:ascii="Garamond" w:hAnsi="Garamond"/>
          <w:lang w:val="es-ES"/>
        </w:rPr>
        <w:t>5</w:t>
      </w:r>
      <w:r w:rsidRPr="003F1BDD">
        <w:rPr>
          <w:rFonts w:ascii="Garamond" w:hAnsi="Garamond"/>
          <w:lang w:val="es-ES"/>
        </w:rPr>
        <w:t>7.</w:t>
      </w:r>
      <w:r w:rsidRPr="003F1BDD">
        <w:rPr>
          <w:rFonts w:ascii="Garamond" w:hAnsi="Garamond"/>
          <w:lang w:val="es-ES"/>
        </w:rPr>
        <w:tab/>
        <w:t xml:space="preserve">Describa si, y en caso afirmativo cómo, el paisaje y las características ecológicas de la cuenca </w:t>
      </w:r>
      <w:r w:rsidR="005317F9" w:rsidRPr="003F1BDD">
        <w:rPr>
          <w:rFonts w:ascii="Garamond" w:hAnsi="Garamond"/>
          <w:lang w:val="es-ES"/>
        </w:rPr>
        <w:t>o</w:t>
      </w:r>
      <w:r w:rsidRPr="003F1BDD">
        <w:rPr>
          <w:rFonts w:ascii="Garamond" w:hAnsi="Garamond"/>
          <w:lang w:val="es-ES"/>
        </w:rPr>
        <w:t xml:space="preserve"> la zona circundante del Sitio Ramsar difieren de las del propio sitio. Indique todas las categorías que se aplican.</w:t>
      </w:r>
    </w:p>
    <w:p w:rsidR="00A14CC0" w:rsidRPr="003F1BDD" w:rsidRDefault="00A14CC0" w:rsidP="00DF24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lang w:val="es-ES"/>
        </w:rPr>
      </w:pPr>
    </w:p>
    <w:p w:rsidR="00A14CC0" w:rsidRPr="003F1BDD" w:rsidRDefault="00A14CC0" w:rsidP="00DF2424">
      <w:pPr>
        <w:pStyle w:val="Heading3"/>
        <w:tabs>
          <w:tab w:val="clear" w:pos="4680"/>
          <w:tab w:val="left" w:pos="709"/>
        </w:tabs>
        <w:jc w:val="left"/>
        <w:rPr>
          <w:i/>
          <w:szCs w:val="24"/>
          <w:u w:val="none"/>
          <w:lang w:val="es-ES"/>
        </w:rPr>
      </w:pPr>
      <w:bookmarkStart w:id="202" w:name="_Toc301966896"/>
      <w:bookmarkStart w:id="203" w:name="_Toc320836736"/>
      <w:bookmarkStart w:id="204" w:name="_Toc320907618"/>
      <w:r w:rsidRPr="003F1BDD">
        <w:rPr>
          <w:i/>
          <w:szCs w:val="24"/>
          <w:u w:val="none"/>
          <w:lang w:val="es-ES"/>
        </w:rPr>
        <w:t>7.3.15</w:t>
      </w:r>
      <w:r w:rsidRPr="003F1BDD">
        <w:rPr>
          <w:i/>
          <w:szCs w:val="24"/>
          <w:u w:val="none"/>
          <w:lang w:val="es-ES"/>
        </w:rPr>
        <w:tab/>
      </w:r>
      <w:r w:rsidRPr="003F1BDD">
        <w:rPr>
          <w:i/>
          <w:szCs w:val="24"/>
          <w:u w:val="none"/>
          <w:lang w:val="es-ES"/>
        </w:rPr>
        <w:tab/>
      </w:r>
      <w:bookmarkEnd w:id="202"/>
      <w:r w:rsidRPr="003F1BDD">
        <w:rPr>
          <w:i/>
          <w:szCs w:val="24"/>
          <w:u w:val="none"/>
          <w:lang w:val="es-ES"/>
        </w:rPr>
        <w:t>Procesos ecológicos</w:t>
      </w:r>
      <w:bookmarkEnd w:id="203"/>
      <w:bookmarkEnd w:id="204"/>
    </w:p>
    <w:p w:rsidR="00A14CC0" w:rsidRPr="003F1BDD" w:rsidRDefault="00A14CC0" w:rsidP="00DF2424">
      <w:pPr>
        <w:shd w:val="clear" w:color="auto" w:fill="F2DBDB"/>
        <w:ind w:left="567" w:hanging="567"/>
        <w:rPr>
          <w:rFonts w:ascii="Garamond" w:hAnsi="Garamond"/>
          <w:b/>
          <w:lang w:val="es-ES"/>
        </w:rPr>
      </w:pPr>
      <w:r w:rsidRPr="003F1BDD">
        <w:rPr>
          <w:rFonts w:ascii="Garamond" w:hAnsi="Garamond"/>
          <w:b/>
          <w:lang w:val="es-ES"/>
        </w:rPr>
        <w:tab/>
      </w:r>
      <w:r w:rsidRPr="003F1BDD">
        <w:rPr>
          <w:rFonts w:ascii="Garamond" w:hAnsi="Garamond"/>
          <w:b/>
          <w:lang w:val="es-ES"/>
        </w:rPr>
        <w:sym w:font="Wingdings" w:char="F046"/>
      </w:r>
      <w:r w:rsidRPr="003F1BDD">
        <w:rPr>
          <w:rFonts w:ascii="Garamond" w:hAnsi="Garamond"/>
          <w:b/>
          <w:lang w:val="es-ES"/>
        </w:rPr>
        <w:t xml:space="preserve"> Parte 3.2 de la FIR</w:t>
      </w:r>
    </w:p>
    <w:p w:rsidR="00A14CC0" w:rsidRPr="003F1BDD" w:rsidRDefault="00A14CC0" w:rsidP="00DF2424">
      <w:pPr>
        <w:rPr>
          <w:rFonts w:ascii="Garamond" w:hAnsi="Garamond"/>
          <w:lang w:val="es-ES"/>
        </w:rPr>
      </w:pPr>
    </w:p>
    <w:p w:rsidR="00A14CC0" w:rsidRPr="003F1BDD" w:rsidRDefault="00A14CC0" w:rsidP="00DF2424">
      <w:pPr>
        <w:ind w:left="567" w:hanging="567"/>
        <w:rPr>
          <w:rFonts w:ascii="Garamond" w:hAnsi="Garamond"/>
          <w:lang w:val="es-ES"/>
        </w:rPr>
      </w:pPr>
      <w:r w:rsidRPr="003F1BDD">
        <w:rPr>
          <w:rFonts w:ascii="Garamond" w:hAnsi="Garamond"/>
          <w:lang w:val="es-ES"/>
        </w:rPr>
        <w:t>3</w:t>
      </w:r>
      <w:r w:rsidR="00AE075B" w:rsidRPr="003F1BDD">
        <w:rPr>
          <w:rFonts w:ascii="Garamond" w:hAnsi="Garamond"/>
          <w:lang w:val="es-ES"/>
        </w:rPr>
        <w:t>5</w:t>
      </w:r>
      <w:r w:rsidRPr="003F1BDD">
        <w:rPr>
          <w:rFonts w:ascii="Garamond" w:hAnsi="Garamond"/>
          <w:lang w:val="es-ES"/>
        </w:rPr>
        <w:t>8.</w:t>
      </w:r>
      <w:r w:rsidRPr="003F1BDD">
        <w:rPr>
          <w:rFonts w:ascii="Garamond" w:hAnsi="Garamond"/>
          <w:lang w:val="es-ES"/>
        </w:rPr>
        <w:tab/>
        <w:t xml:space="preserve">Los procesos ecológicos son un importante componente de la definición de las características ecológicas. Los principales procesos ecológicos –recogidos en el modelo de la Convención para describir las características ecológicas (Resolución X.15)– se enumeran aquí en aras de la compleción y compatibilidad. </w:t>
      </w:r>
    </w:p>
    <w:p w:rsidR="00A14CC0" w:rsidRPr="003F1BDD" w:rsidRDefault="00A14CC0" w:rsidP="00DF2424">
      <w:pPr>
        <w:ind w:left="567" w:hanging="567"/>
        <w:rPr>
          <w:rFonts w:ascii="Garamond" w:hAnsi="Garamond"/>
          <w:lang w:val="es-ES"/>
        </w:rPr>
      </w:pPr>
    </w:p>
    <w:p w:rsidR="00A14CC0" w:rsidRPr="003F1BDD" w:rsidRDefault="00A14CC0" w:rsidP="00DF2424">
      <w:pPr>
        <w:ind w:left="567" w:hanging="567"/>
        <w:rPr>
          <w:rFonts w:ascii="Garamond" w:hAnsi="Garamond"/>
          <w:lang w:val="es-ES"/>
        </w:rPr>
      </w:pPr>
      <w:r w:rsidRPr="003F1BDD">
        <w:rPr>
          <w:rFonts w:ascii="Garamond" w:hAnsi="Garamond"/>
          <w:lang w:val="es-ES"/>
        </w:rPr>
        <w:t>3</w:t>
      </w:r>
      <w:r w:rsidR="00AE075B" w:rsidRPr="003F1BDD">
        <w:rPr>
          <w:rFonts w:ascii="Garamond" w:hAnsi="Garamond"/>
          <w:lang w:val="es-ES"/>
        </w:rPr>
        <w:t>5</w:t>
      </w:r>
      <w:r w:rsidRPr="003F1BDD">
        <w:rPr>
          <w:rFonts w:ascii="Garamond" w:hAnsi="Garamond"/>
          <w:lang w:val="es-ES"/>
        </w:rPr>
        <w:t>9.</w:t>
      </w:r>
      <w:r w:rsidRPr="003F1BDD">
        <w:rPr>
          <w:rFonts w:ascii="Garamond" w:hAnsi="Garamond"/>
          <w:lang w:val="es-ES"/>
        </w:rPr>
        <w:tab/>
      </w:r>
      <w:r w:rsidRPr="003F1BDD">
        <w:rPr>
          <w:rFonts w:ascii="Garamond" w:hAnsi="Garamond"/>
          <w:b/>
          <w:lang w:val="es-ES"/>
        </w:rPr>
        <w:t>No</w:t>
      </w:r>
      <w:r w:rsidRPr="003F1BDD">
        <w:rPr>
          <w:rFonts w:ascii="Garamond" w:hAnsi="Garamond"/>
          <w:lang w:val="es-ES"/>
        </w:rPr>
        <w:t xml:space="preserve"> está previsto que la información sobre los procesos ecológicos se rellene como parte de la presentación de una FIR estándar. Sin embargo, si una Parte Contratante tiene información disponible que correspond</w:t>
      </w:r>
      <w:r w:rsidR="00D8753A" w:rsidRPr="003F1BDD">
        <w:rPr>
          <w:rFonts w:ascii="Garamond" w:hAnsi="Garamond"/>
          <w:lang w:val="es-ES"/>
        </w:rPr>
        <w:t>a</w:t>
      </w:r>
      <w:r w:rsidRPr="003F1BDD">
        <w:rPr>
          <w:rFonts w:ascii="Garamond" w:hAnsi="Garamond"/>
          <w:lang w:val="es-ES"/>
        </w:rPr>
        <w:t xml:space="preserve"> a estos campos (por ejemplo, de un formulario nacional de descripción de las características ecológicas) puede, si lo desea, añadir información en estos campos adicionales.</w:t>
      </w:r>
    </w:p>
    <w:p w:rsidR="00A14CC0" w:rsidRPr="003F1BDD" w:rsidRDefault="00A14CC0" w:rsidP="00DF2424">
      <w:pPr>
        <w:ind w:left="567" w:hanging="567"/>
        <w:rPr>
          <w:rFonts w:ascii="Garamond" w:hAnsi="Garamond"/>
          <w:lang w:val="es-ES"/>
        </w:rPr>
      </w:pPr>
    </w:p>
    <w:p w:rsidR="00A14CC0" w:rsidRPr="003F1BDD" w:rsidRDefault="00A14CC0" w:rsidP="00DF2424">
      <w:pPr>
        <w:pStyle w:val="Heading3"/>
        <w:tabs>
          <w:tab w:val="clear" w:pos="4680"/>
          <w:tab w:val="left" w:pos="709"/>
        </w:tabs>
        <w:jc w:val="left"/>
        <w:rPr>
          <w:i/>
          <w:szCs w:val="24"/>
          <w:u w:val="none"/>
          <w:lang w:val="es-ES"/>
        </w:rPr>
      </w:pPr>
      <w:bookmarkStart w:id="205" w:name="_Toc301966897"/>
      <w:bookmarkStart w:id="206" w:name="_Toc320836737"/>
      <w:bookmarkStart w:id="207" w:name="_Toc320907619"/>
      <w:r w:rsidRPr="003F1BDD">
        <w:rPr>
          <w:i/>
          <w:szCs w:val="24"/>
          <w:u w:val="none"/>
          <w:lang w:val="es-ES"/>
        </w:rPr>
        <w:t xml:space="preserve">7.3.16 </w:t>
      </w:r>
      <w:r w:rsidRPr="003F1BDD">
        <w:rPr>
          <w:i/>
          <w:szCs w:val="24"/>
          <w:u w:val="none"/>
          <w:lang w:val="es-ES"/>
        </w:rPr>
        <w:tab/>
      </w:r>
      <w:bookmarkEnd w:id="205"/>
      <w:r w:rsidRPr="003F1BDD">
        <w:rPr>
          <w:i/>
          <w:szCs w:val="24"/>
          <w:u w:val="none"/>
          <w:lang w:val="es-ES"/>
        </w:rPr>
        <w:t>Servicios de los ecosistemas</w:t>
      </w:r>
      <w:bookmarkEnd w:id="206"/>
      <w:bookmarkEnd w:id="207"/>
    </w:p>
    <w:p w:rsidR="00A14CC0" w:rsidRPr="003F1BDD" w:rsidRDefault="00A14CC0" w:rsidP="00DF2424">
      <w:pPr>
        <w:shd w:val="clear" w:color="auto" w:fill="F2DBDB"/>
        <w:tabs>
          <w:tab w:val="left" w:pos="567"/>
        </w:tabs>
        <w:rPr>
          <w:rFonts w:ascii="Garamond" w:hAnsi="Garamond"/>
          <w:b/>
          <w:lang w:val="es-ES"/>
        </w:rPr>
      </w:pPr>
      <w:r w:rsidRPr="003F1BDD">
        <w:rPr>
          <w:rFonts w:ascii="Garamond" w:hAnsi="Garamond"/>
          <w:b/>
          <w:lang w:val="es-ES"/>
        </w:rPr>
        <w:tab/>
      </w:r>
      <w:r w:rsidRPr="003F1BDD">
        <w:rPr>
          <w:rFonts w:ascii="Garamond" w:hAnsi="Garamond"/>
          <w:b/>
          <w:lang w:val="es-ES"/>
        </w:rPr>
        <w:sym w:font="Wingdings" w:char="F046"/>
      </w:r>
      <w:r w:rsidRPr="003F1BDD">
        <w:rPr>
          <w:rFonts w:ascii="Garamond" w:hAnsi="Garamond"/>
          <w:b/>
          <w:lang w:val="es-ES"/>
        </w:rPr>
        <w:t xml:space="preserve"> Campo 26 de la FIR</w:t>
      </w:r>
    </w:p>
    <w:p w:rsidR="00A14CC0" w:rsidRPr="003F1BDD" w:rsidRDefault="00A14CC0" w:rsidP="00DF2424">
      <w:pPr>
        <w:tabs>
          <w:tab w:val="left" w:pos="-1440"/>
        </w:tabs>
        <w:rPr>
          <w:rFonts w:ascii="Garamond" w:hAnsi="Garamond"/>
          <w:lang w:val="es-ES"/>
        </w:rPr>
      </w:pPr>
    </w:p>
    <w:p w:rsidR="00A14CC0" w:rsidRPr="003F1BDD" w:rsidRDefault="00A14CC0" w:rsidP="00DF2424">
      <w:pPr>
        <w:tabs>
          <w:tab w:val="left" w:pos="-1440"/>
        </w:tabs>
        <w:ind w:left="567" w:hanging="567"/>
        <w:rPr>
          <w:rFonts w:ascii="Garamond" w:hAnsi="Garamond"/>
          <w:lang w:val="es-ES"/>
        </w:rPr>
      </w:pPr>
      <w:r w:rsidRPr="003F1BDD">
        <w:rPr>
          <w:rFonts w:ascii="Garamond" w:hAnsi="Garamond"/>
          <w:lang w:val="es-ES"/>
        </w:rPr>
        <w:t>3</w:t>
      </w:r>
      <w:r w:rsidR="00AE075B" w:rsidRPr="003F1BDD">
        <w:rPr>
          <w:rFonts w:ascii="Garamond" w:hAnsi="Garamond"/>
          <w:lang w:val="es-ES"/>
        </w:rPr>
        <w:t>6</w:t>
      </w:r>
      <w:r w:rsidRPr="003F1BDD">
        <w:rPr>
          <w:rFonts w:ascii="Garamond" w:hAnsi="Garamond"/>
          <w:lang w:val="es-ES"/>
        </w:rPr>
        <w:t>0.</w:t>
      </w:r>
      <w:r w:rsidRPr="003F1BDD">
        <w:rPr>
          <w:rFonts w:ascii="Garamond" w:hAnsi="Garamond"/>
          <w:lang w:val="es-ES"/>
        </w:rPr>
        <w:tab/>
        <w:t xml:space="preserve">Los humedales existen dentro de paisajes en los que las actividades de las personas se ven influidas por los humedales y los servicios que brindan sus ecosistemas, y en los cuales los propios humedales están influidos por la utilización de esos servicios por las comunidades </w:t>
      </w:r>
      <w:r w:rsidRPr="003F1BDD">
        <w:rPr>
          <w:rFonts w:ascii="Garamond" w:hAnsi="Garamond"/>
          <w:lang w:val="es-ES"/>
        </w:rPr>
        <w:lastRenderedPageBreak/>
        <w:t>locales que dependen de ellos (por ejemplo, en el caso de las formas de manejo tradicional). Existen muchos ejemplos en que la estructura de los ecosistemas y el funcionamiento del humedal se han desarrollado como resultado de características o legados culturales. También existen muchos ejemplos en que el mantenimiento de la estructura de los ecosistemas y el funcionamiento de los humedales dependen de la interacción entre las actividades humanas y los componentes biológicos, químicos y físicos de los humedales.</w:t>
      </w:r>
    </w:p>
    <w:p w:rsidR="00A14CC0" w:rsidRPr="003F1BDD" w:rsidRDefault="00A14CC0" w:rsidP="00DF2424">
      <w:pPr>
        <w:tabs>
          <w:tab w:val="left" w:pos="-1440"/>
        </w:tabs>
        <w:ind w:left="567" w:hanging="567"/>
        <w:rPr>
          <w:rFonts w:ascii="Garamond" w:hAnsi="Garamond"/>
          <w:lang w:val="es-ES"/>
        </w:rPr>
      </w:pPr>
    </w:p>
    <w:p w:rsidR="00A14CC0" w:rsidRPr="003F1BDD" w:rsidRDefault="00A14CC0" w:rsidP="00DF2424">
      <w:pPr>
        <w:tabs>
          <w:tab w:val="left" w:pos="-1440"/>
        </w:tabs>
        <w:ind w:left="567" w:hanging="567"/>
        <w:rPr>
          <w:rFonts w:ascii="Garamond" w:hAnsi="Garamond"/>
          <w:lang w:val="es-ES"/>
        </w:rPr>
      </w:pPr>
      <w:r w:rsidRPr="003F1BDD">
        <w:rPr>
          <w:rFonts w:ascii="Garamond" w:hAnsi="Garamond"/>
          <w:lang w:val="es-ES"/>
        </w:rPr>
        <w:t>3</w:t>
      </w:r>
      <w:r w:rsidR="00AE075B" w:rsidRPr="003F1BDD">
        <w:rPr>
          <w:rFonts w:ascii="Garamond" w:hAnsi="Garamond"/>
          <w:lang w:val="es-ES"/>
        </w:rPr>
        <w:t>6</w:t>
      </w:r>
      <w:r w:rsidRPr="003F1BDD">
        <w:rPr>
          <w:rFonts w:ascii="Garamond" w:hAnsi="Garamond"/>
          <w:lang w:val="es-ES"/>
        </w:rPr>
        <w:t>1.</w:t>
      </w:r>
      <w:r w:rsidRPr="003F1BDD">
        <w:rPr>
          <w:rFonts w:ascii="Garamond" w:hAnsi="Garamond"/>
          <w:lang w:val="es-ES"/>
        </w:rPr>
        <w:tab/>
        <w:t>En el campo 26 de la FIR se pide que se realice un resumen de los principales servicios ecosistémicos que proporciona actualmente el sitio. Estos servicios se organizan según la clasificación de la Evaluación de los Ecosistemas del Milenio (2003) en servicios de aprovisionamiento, de regulación, culturales y de apoyo. Si el sitio presta otros servicios ecosistémicos que no se contemplan en la clasificación o los ejemplos dados, también se pueden señalar aquí.</w:t>
      </w:r>
    </w:p>
    <w:p w:rsidR="00A14CC0" w:rsidRPr="003F1BDD" w:rsidRDefault="00A14CC0" w:rsidP="00DF2424">
      <w:pPr>
        <w:tabs>
          <w:tab w:val="left" w:pos="-1440"/>
        </w:tabs>
        <w:ind w:left="567" w:hanging="567"/>
        <w:rPr>
          <w:rFonts w:ascii="Garamond" w:hAnsi="Garamond"/>
          <w:lang w:val="es-ES"/>
        </w:rPr>
      </w:pPr>
    </w:p>
    <w:p w:rsidR="00A14CC0" w:rsidRPr="003F1BDD" w:rsidRDefault="00A14CC0" w:rsidP="00DF2424">
      <w:pPr>
        <w:tabs>
          <w:tab w:val="left" w:pos="-1440"/>
        </w:tabs>
        <w:ind w:left="567" w:hanging="567"/>
        <w:rPr>
          <w:rFonts w:ascii="Garamond" w:hAnsi="Garamond"/>
          <w:color w:val="000000"/>
          <w:lang w:val="es-ES"/>
        </w:rPr>
      </w:pPr>
      <w:r w:rsidRPr="003F1BDD">
        <w:rPr>
          <w:rFonts w:ascii="Garamond" w:hAnsi="Garamond"/>
          <w:lang w:val="es-ES"/>
        </w:rPr>
        <w:t>3</w:t>
      </w:r>
      <w:r w:rsidR="00AE075B" w:rsidRPr="003F1BDD">
        <w:rPr>
          <w:rFonts w:ascii="Garamond" w:hAnsi="Garamond"/>
          <w:lang w:val="es-ES"/>
        </w:rPr>
        <w:t>6</w:t>
      </w:r>
      <w:r w:rsidRPr="003F1BDD">
        <w:rPr>
          <w:rFonts w:ascii="Garamond" w:hAnsi="Garamond"/>
          <w:lang w:val="es-ES"/>
        </w:rPr>
        <w:t>2.</w:t>
      </w:r>
      <w:r w:rsidRPr="003F1BDD">
        <w:rPr>
          <w:rFonts w:ascii="Garamond" w:hAnsi="Garamond"/>
          <w:lang w:val="es-ES"/>
        </w:rPr>
        <w:tab/>
        <w:t xml:space="preserve">En primer lugar, indique cada uno de los servicios conocidos que presta el sitio. A continuación, si es posible, evalúe la importancia relativa de esos servicios en función de la siguiente puntuación: </w:t>
      </w:r>
    </w:p>
    <w:p w:rsidR="00A14CC0" w:rsidRPr="003F1BDD" w:rsidRDefault="00A14CC0" w:rsidP="00DF2424">
      <w:pPr>
        <w:tabs>
          <w:tab w:val="left" w:pos="-1440"/>
        </w:tabs>
        <w:ind w:left="567" w:hanging="567"/>
        <w:rPr>
          <w:rFonts w:ascii="Garamond" w:hAnsi="Garamond"/>
          <w:color w:val="000000"/>
          <w:lang w:val="es-ES"/>
        </w:rPr>
      </w:pPr>
    </w:p>
    <w:p w:rsidR="00A14CC0" w:rsidRPr="003F1BDD" w:rsidRDefault="00A14CC0" w:rsidP="00DF2424">
      <w:pPr>
        <w:tabs>
          <w:tab w:val="left" w:pos="0"/>
          <w:tab w:val="left" w:pos="567"/>
          <w:tab w:val="left" w:pos="736"/>
          <w:tab w:val="left" w:pos="1105"/>
          <w:tab w:val="left" w:pos="1473"/>
          <w:tab w:val="left" w:pos="1842"/>
          <w:tab w:val="left" w:pos="2210"/>
        </w:tabs>
        <w:ind w:left="1134" w:hanging="567"/>
        <w:rPr>
          <w:rFonts w:ascii="Garamond" w:hAnsi="Garamond"/>
          <w:color w:val="000000"/>
          <w:lang w:val="es-ES"/>
        </w:rPr>
      </w:pPr>
      <w:r w:rsidRPr="003F1BDD">
        <w:rPr>
          <w:rFonts w:ascii="Garamond" w:hAnsi="Garamond"/>
          <w:color w:val="000000"/>
          <w:lang w:val="es-ES"/>
        </w:rPr>
        <w:t>0 = no pertinente para el sitio</w:t>
      </w:r>
    </w:p>
    <w:p w:rsidR="00A14CC0" w:rsidRPr="003F1BDD" w:rsidRDefault="00A14CC0" w:rsidP="00DF2424">
      <w:pPr>
        <w:tabs>
          <w:tab w:val="left" w:pos="0"/>
          <w:tab w:val="left" w:pos="567"/>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1134" w:hanging="567"/>
        <w:rPr>
          <w:rFonts w:ascii="Garamond" w:hAnsi="Garamond"/>
          <w:color w:val="000000"/>
          <w:lang w:val="es-ES"/>
        </w:rPr>
      </w:pPr>
      <w:r w:rsidRPr="003F1BDD">
        <w:rPr>
          <w:rFonts w:ascii="Garamond" w:hAnsi="Garamond"/>
          <w:color w:val="000000"/>
          <w:lang w:val="es-ES"/>
        </w:rPr>
        <w:t>1 = presente, con importancia/alcance o significación reducida</w:t>
      </w:r>
    </w:p>
    <w:p w:rsidR="00A14CC0" w:rsidRPr="003F1BDD" w:rsidRDefault="00A14CC0" w:rsidP="00DF2424">
      <w:pPr>
        <w:tabs>
          <w:tab w:val="left" w:pos="0"/>
          <w:tab w:val="left" w:pos="567"/>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1134" w:hanging="567"/>
        <w:rPr>
          <w:rFonts w:ascii="Garamond" w:hAnsi="Garamond"/>
          <w:color w:val="000000"/>
          <w:lang w:val="es-ES"/>
        </w:rPr>
      </w:pPr>
      <w:r w:rsidRPr="003F1BDD">
        <w:rPr>
          <w:rFonts w:ascii="Garamond" w:hAnsi="Garamond"/>
          <w:color w:val="000000"/>
          <w:lang w:val="es-ES"/>
        </w:rPr>
        <w:t>2 = presente, con importancia/alcance o significación media</w:t>
      </w:r>
    </w:p>
    <w:p w:rsidR="00A14CC0" w:rsidRPr="003F1BDD" w:rsidRDefault="00A14CC0" w:rsidP="00DF2424">
      <w:pPr>
        <w:tabs>
          <w:tab w:val="left" w:pos="0"/>
          <w:tab w:val="left" w:pos="567"/>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1134" w:hanging="567"/>
        <w:rPr>
          <w:rFonts w:ascii="Garamond" w:hAnsi="Garamond"/>
          <w:color w:val="000000"/>
          <w:lang w:val="es-ES"/>
        </w:rPr>
      </w:pPr>
      <w:r w:rsidRPr="003F1BDD">
        <w:rPr>
          <w:rFonts w:ascii="Garamond" w:hAnsi="Garamond"/>
          <w:color w:val="000000"/>
          <w:lang w:val="es-ES"/>
        </w:rPr>
        <w:t>3 = presente, con importancia/alcance o significación alta</w:t>
      </w:r>
    </w:p>
    <w:p w:rsidR="00A14CC0" w:rsidRPr="003F1BDD" w:rsidRDefault="00A14CC0" w:rsidP="00DF2424">
      <w:pPr>
        <w:tabs>
          <w:tab w:val="left" w:pos="-1440"/>
        </w:tabs>
        <w:ind w:left="567" w:hanging="567"/>
        <w:rPr>
          <w:rFonts w:ascii="Garamond" w:hAnsi="Garamond"/>
          <w:lang w:val="es-ES"/>
        </w:rPr>
      </w:pPr>
    </w:p>
    <w:p w:rsidR="00A14CC0" w:rsidRPr="003F1BDD" w:rsidRDefault="00A14CC0" w:rsidP="00DF2424">
      <w:pPr>
        <w:tabs>
          <w:tab w:val="left" w:pos="-1440"/>
        </w:tabs>
        <w:ind w:left="567" w:hanging="567"/>
        <w:rPr>
          <w:rFonts w:ascii="Garamond" w:hAnsi="Garamond"/>
          <w:lang w:val="es-ES"/>
        </w:rPr>
      </w:pPr>
      <w:r w:rsidRPr="003F1BDD">
        <w:rPr>
          <w:rFonts w:ascii="Garamond" w:hAnsi="Garamond"/>
          <w:lang w:val="es-ES"/>
        </w:rPr>
        <w:t>3</w:t>
      </w:r>
      <w:r w:rsidR="00AE075B" w:rsidRPr="003F1BDD">
        <w:rPr>
          <w:rFonts w:ascii="Garamond" w:hAnsi="Garamond"/>
          <w:lang w:val="es-ES"/>
        </w:rPr>
        <w:t>6</w:t>
      </w:r>
      <w:r w:rsidRPr="003F1BDD">
        <w:rPr>
          <w:rFonts w:ascii="Garamond" w:hAnsi="Garamond"/>
          <w:lang w:val="es-ES"/>
        </w:rPr>
        <w:t>3.</w:t>
      </w:r>
      <w:r w:rsidRPr="003F1BDD">
        <w:rPr>
          <w:rFonts w:ascii="Garamond" w:hAnsi="Garamond"/>
          <w:lang w:val="es-ES"/>
        </w:rPr>
        <w:tab/>
        <w:t xml:space="preserve">También es útil consignar en este campo si existen o no estudios o evaluaciones de la valoración económica del ecosistema del Sitio Ramsar, tanto si están publicados como si no lo están. </w:t>
      </w:r>
    </w:p>
    <w:p w:rsidR="00A14CC0" w:rsidRPr="003F1BDD" w:rsidRDefault="00A14CC0" w:rsidP="00DF2424">
      <w:pPr>
        <w:tabs>
          <w:tab w:val="left" w:pos="-1440"/>
        </w:tabs>
        <w:rPr>
          <w:rFonts w:ascii="Garamond" w:hAnsi="Garamond"/>
          <w:lang w:val="es-ES"/>
        </w:rPr>
      </w:pPr>
    </w:p>
    <w:p w:rsidR="00A14CC0" w:rsidRPr="003F1BDD" w:rsidRDefault="006A12DE" w:rsidP="00DF2424">
      <w:pPr>
        <w:pStyle w:val="Heading3"/>
        <w:tabs>
          <w:tab w:val="clear" w:pos="4680"/>
          <w:tab w:val="left" w:pos="709"/>
        </w:tabs>
        <w:jc w:val="left"/>
        <w:rPr>
          <w:i/>
          <w:szCs w:val="24"/>
          <w:u w:val="none"/>
          <w:lang w:val="es-ES"/>
        </w:rPr>
      </w:pPr>
      <w:bookmarkStart w:id="208" w:name="_Toc301966898"/>
      <w:bookmarkStart w:id="209" w:name="_Toc320836738"/>
      <w:bookmarkStart w:id="210" w:name="_Toc320907620"/>
      <w:r w:rsidRPr="003F1BDD">
        <w:rPr>
          <w:i/>
          <w:szCs w:val="24"/>
          <w:u w:val="none"/>
          <w:lang w:val="es-ES"/>
        </w:rPr>
        <w:t>7.3.17</w:t>
      </w:r>
      <w:r w:rsidRPr="003F1BDD">
        <w:rPr>
          <w:i/>
          <w:szCs w:val="24"/>
          <w:u w:val="none"/>
          <w:lang w:val="es-ES"/>
        </w:rPr>
        <w:tab/>
      </w:r>
      <w:r w:rsidR="00A14CC0" w:rsidRPr="003F1BDD">
        <w:rPr>
          <w:i/>
          <w:szCs w:val="24"/>
          <w:u w:val="none"/>
          <w:lang w:val="es-ES"/>
        </w:rPr>
        <w:t>Valores sociales o culturales</w:t>
      </w:r>
      <w:bookmarkEnd w:id="208"/>
      <w:bookmarkEnd w:id="209"/>
      <w:bookmarkEnd w:id="210"/>
    </w:p>
    <w:p w:rsidR="00A14CC0" w:rsidRPr="003F1BDD" w:rsidRDefault="00A14CC0" w:rsidP="00DF2424">
      <w:pPr>
        <w:shd w:val="clear" w:color="auto" w:fill="F2DBDB"/>
        <w:tabs>
          <w:tab w:val="left" w:pos="567"/>
        </w:tabs>
        <w:rPr>
          <w:rFonts w:ascii="Garamond" w:hAnsi="Garamond"/>
          <w:b/>
          <w:lang w:val="es-ES"/>
        </w:rPr>
      </w:pPr>
      <w:r w:rsidRPr="003F1BDD">
        <w:rPr>
          <w:rFonts w:ascii="Garamond" w:hAnsi="Garamond"/>
          <w:b/>
          <w:lang w:val="es-ES"/>
        </w:rPr>
        <w:tab/>
      </w:r>
      <w:r w:rsidRPr="003F1BDD">
        <w:rPr>
          <w:rFonts w:ascii="Garamond" w:hAnsi="Garamond"/>
          <w:b/>
          <w:lang w:val="es-ES"/>
        </w:rPr>
        <w:sym w:font="Wingdings" w:char="F046"/>
      </w:r>
      <w:r w:rsidRPr="003F1BDD">
        <w:rPr>
          <w:rFonts w:ascii="Garamond" w:hAnsi="Garamond"/>
          <w:b/>
          <w:lang w:val="es-ES"/>
        </w:rPr>
        <w:t xml:space="preserve"> Campo 27 de la FIR</w:t>
      </w:r>
    </w:p>
    <w:p w:rsidR="00A14CC0" w:rsidRPr="003F1BDD" w:rsidRDefault="00A14CC0" w:rsidP="00DF2424">
      <w:pPr>
        <w:numPr>
          <w:ilvl w:val="0"/>
          <w:numId w:val="21"/>
        </w:numPr>
        <w:shd w:val="clear" w:color="auto" w:fill="F2DBDB"/>
        <w:tabs>
          <w:tab w:val="left" w:pos="567"/>
        </w:tabs>
        <w:ind w:left="360"/>
        <w:rPr>
          <w:rFonts w:ascii="Garamond" w:hAnsi="Garamond"/>
          <w:b/>
          <w:lang w:val="es-ES"/>
        </w:rPr>
      </w:pPr>
      <w:r w:rsidRPr="003F1BDD">
        <w:rPr>
          <w:rFonts w:ascii="Garamond" w:hAnsi="Garamond"/>
          <w:b/>
          <w:lang w:val="es-ES"/>
        </w:rPr>
        <w:t>Consulte también: Sección 7.4.3 - Factores adversos que afectan a las características ecológicas del sitio</w:t>
      </w:r>
    </w:p>
    <w:p w:rsidR="00A14CC0" w:rsidRPr="003F1BDD" w:rsidRDefault="00A14CC0" w:rsidP="00DF2424">
      <w:pPr>
        <w:tabs>
          <w:tab w:val="left" w:pos="-1440"/>
        </w:tabs>
        <w:rPr>
          <w:rFonts w:ascii="Garamond" w:hAnsi="Garamond"/>
          <w:lang w:val="es-ES"/>
        </w:rPr>
      </w:pPr>
    </w:p>
    <w:p w:rsidR="00A14CC0" w:rsidRPr="003F1BDD" w:rsidRDefault="00752F0C" w:rsidP="00DF2424">
      <w:pPr>
        <w:tabs>
          <w:tab w:val="left" w:pos="-1440"/>
        </w:tabs>
        <w:ind w:left="567" w:hanging="567"/>
        <w:rPr>
          <w:rFonts w:ascii="Garamond" w:hAnsi="Garamond" w:cs="Garamond"/>
          <w:bCs/>
          <w:lang w:val="es-ES"/>
        </w:rPr>
      </w:pPr>
      <w:r w:rsidRPr="003F1BDD">
        <w:rPr>
          <w:rFonts w:ascii="Garamond" w:hAnsi="Garamond"/>
          <w:lang w:val="es-ES"/>
        </w:rPr>
        <w:t>3</w:t>
      </w:r>
      <w:r w:rsidR="00AE075B" w:rsidRPr="003F1BDD">
        <w:rPr>
          <w:rFonts w:ascii="Garamond" w:hAnsi="Garamond"/>
          <w:lang w:val="es-ES"/>
        </w:rPr>
        <w:t>6</w:t>
      </w:r>
      <w:r w:rsidRPr="003F1BDD">
        <w:rPr>
          <w:rFonts w:ascii="Garamond" w:hAnsi="Garamond"/>
          <w:lang w:val="es-ES"/>
        </w:rPr>
        <w:t>4.</w:t>
      </w:r>
      <w:r w:rsidRPr="003F1BDD">
        <w:rPr>
          <w:rFonts w:ascii="Garamond" w:hAnsi="Garamond"/>
          <w:lang w:val="es-ES"/>
        </w:rPr>
        <w:tab/>
        <w:t>Describa</w:t>
      </w:r>
      <w:r w:rsidR="00A14CC0" w:rsidRPr="003F1BDD">
        <w:rPr>
          <w:rFonts w:ascii="Garamond" w:hAnsi="Garamond"/>
          <w:lang w:val="es-ES"/>
        </w:rPr>
        <w:t xml:space="preserve"> aquí si el sitio tiene importancia internacional para tener, además de valores ecológicos relevantes, ejemplos de valores culturales significativos, ya sean materiales o inmateriales, vinculados a su origen, conservación y/o funcionamiento ecológico</w:t>
      </w:r>
      <w:r w:rsidR="00A14CC0" w:rsidRPr="003F1BDD">
        <w:rPr>
          <w:rFonts w:ascii="Garamond" w:hAnsi="Garamond" w:cs="Garamond"/>
          <w:bCs/>
          <w:lang w:val="es-ES"/>
        </w:rPr>
        <w:t xml:space="preserve">. De ser así, aporte información sobre esa importancia de acuerdo con las categorías adoptadas por la Resolución IX.21 (www.ramsar.org/pdf/res/key_res_ix_21_s.pdf). </w:t>
      </w:r>
    </w:p>
    <w:p w:rsidR="00A14CC0" w:rsidRPr="003F1BDD" w:rsidRDefault="00A14CC0" w:rsidP="00DF2424">
      <w:pPr>
        <w:tabs>
          <w:tab w:val="left" w:pos="-1440"/>
        </w:tabs>
        <w:ind w:left="567" w:hanging="567"/>
        <w:rPr>
          <w:rFonts w:ascii="Garamond" w:hAnsi="Garamond"/>
          <w:lang w:val="es-ES"/>
        </w:rPr>
      </w:pPr>
    </w:p>
    <w:p w:rsidR="00A14CC0" w:rsidRPr="003F1BDD" w:rsidRDefault="00A14CC0" w:rsidP="00DF2424">
      <w:pPr>
        <w:tabs>
          <w:tab w:val="left" w:pos="-1440"/>
        </w:tabs>
        <w:ind w:left="567" w:hanging="567"/>
        <w:rPr>
          <w:rFonts w:ascii="Garamond" w:hAnsi="Garamond"/>
          <w:lang w:val="es-ES"/>
        </w:rPr>
      </w:pPr>
      <w:r w:rsidRPr="003F1BDD">
        <w:rPr>
          <w:rFonts w:ascii="Garamond" w:hAnsi="Garamond"/>
          <w:lang w:val="es-ES"/>
        </w:rPr>
        <w:t>3</w:t>
      </w:r>
      <w:r w:rsidR="00AE075B" w:rsidRPr="003F1BDD">
        <w:rPr>
          <w:rFonts w:ascii="Garamond" w:hAnsi="Garamond"/>
          <w:lang w:val="es-ES"/>
        </w:rPr>
        <w:t>6</w:t>
      </w:r>
      <w:r w:rsidRPr="003F1BDD">
        <w:rPr>
          <w:rFonts w:ascii="Garamond" w:hAnsi="Garamond"/>
          <w:lang w:val="es-ES"/>
        </w:rPr>
        <w:t>5.</w:t>
      </w:r>
      <w:r w:rsidRPr="003F1BDD">
        <w:rPr>
          <w:rFonts w:ascii="Garamond" w:hAnsi="Garamond"/>
          <w:lang w:val="es-ES"/>
        </w:rPr>
        <w:tab/>
        <w:t xml:space="preserve">Los valores derivados de actividades de explotación no sostenibles o que provoquen cambios adversos en las características ecológicas deben describirse en el campo 30 (Factores adversos que afectan a las características ecológicas del sitio). </w:t>
      </w:r>
    </w:p>
    <w:p w:rsidR="00A14CC0" w:rsidRPr="003F1BDD" w:rsidRDefault="00A14CC0" w:rsidP="00DF2424">
      <w:pPr>
        <w:tabs>
          <w:tab w:val="left" w:pos="-1440"/>
        </w:tabs>
        <w:ind w:left="567" w:hanging="567"/>
        <w:rPr>
          <w:rFonts w:ascii="Garamond" w:hAnsi="Garamond"/>
          <w:lang w:val="es-ES"/>
        </w:rPr>
      </w:pPr>
    </w:p>
    <w:p w:rsidR="00A14CC0" w:rsidRPr="003F1BDD" w:rsidRDefault="00A14CC0" w:rsidP="00DF2424">
      <w:pPr>
        <w:pStyle w:val="Heading2"/>
        <w:tabs>
          <w:tab w:val="clear" w:pos="314"/>
          <w:tab w:val="left" w:pos="567"/>
        </w:tabs>
        <w:rPr>
          <w:szCs w:val="24"/>
          <w:lang w:val="es-ES"/>
        </w:rPr>
      </w:pPr>
      <w:bookmarkStart w:id="211" w:name="_Toc301966899"/>
      <w:bookmarkStart w:id="212" w:name="_Toc320836739"/>
      <w:bookmarkStart w:id="213" w:name="_Toc320907621"/>
      <w:r w:rsidRPr="003F1BDD">
        <w:rPr>
          <w:szCs w:val="24"/>
          <w:lang w:val="es-ES"/>
        </w:rPr>
        <w:t>7.4</w:t>
      </w:r>
      <w:r w:rsidRPr="003F1BDD">
        <w:rPr>
          <w:szCs w:val="24"/>
          <w:lang w:val="es-ES"/>
        </w:rPr>
        <w:tab/>
        <w:t>Cómo está manejado el sitio (</w:t>
      </w:r>
      <w:bookmarkEnd w:id="211"/>
      <w:r w:rsidRPr="003F1BDD">
        <w:rPr>
          <w:szCs w:val="24"/>
          <w:lang w:val="es-ES"/>
        </w:rPr>
        <w:t>Conservación y manejo) – Parte 4 de la FIR</w:t>
      </w:r>
      <w:bookmarkEnd w:id="212"/>
      <w:bookmarkEnd w:id="213"/>
    </w:p>
    <w:p w:rsidR="00A14CC0" w:rsidRPr="003F1BDD" w:rsidRDefault="00A14CC0" w:rsidP="00DF2424">
      <w:pPr>
        <w:rPr>
          <w:rFonts w:ascii="Garamond" w:hAnsi="Garamond"/>
          <w:lang w:val="es-ES"/>
        </w:rPr>
      </w:pPr>
    </w:p>
    <w:p w:rsidR="00A14CC0" w:rsidRPr="003F1BDD" w:rsidRDefault="00A14CC0" w:rsidP="00DF2424">
      <w:pPr>
        <w:pStyle w:val="Heading3"/>
        <w:tabs>
          <w:tab w:val="clear" w:pos="4680"/>
          <w:tab w:val="left" w:pos="567"/>
        </w:tabs>
        <w:jc w:val="left"/>
        <w:rPr>
          <w:i/>
          <w:szCs w:val="24"/>
          <w:u w:val="none"/>
          <w:lang w:val="es-ES"/>
        </w:rPr>
      </w:pPr>
      <w:bookmarkStart w:id="214" w:name="_Toc301966900"/>
      <w:bookmarkStart w:id="215" w:name="_Toc320836740"/>
      <w:bookmarkStart w:id="216" w:name="_Toc320907622"/>
      <w:r w:rsidRPr="003F1BDD">
        <w:rPr>
          <w:i/>
          <w:szCs w:val="24"/>
          <w:u w:val="none"/>
          <w:lang w:val="es-ES"/>
        </w:rPr>
        <w:t>7.4.1</w:t>
      </w:r>
      <w:r w:rsidRPr="003F1BDD">
        <w:rPr>
          <w:i/>
          <w:szCs w:val="24"/>
          <w:u w:val="none"/>
          <w:lang w:val="es-ES"/>
        </w:rPr>
        <w:tab/>
        <w:t>Tenencia/propiedad de la tierra</w:t>
      </w:r>
      <w:bookmarkEnd w:id="214"/>
      <w:bookmarkEnd w:id="215"/>
      <w:bookmarkEnd w:id="216"/>
    </w:p>
    <w:p w:rsidR="00A14CC0" w:rsidRPr="003F1BDD" w:rsidRDefault="00A14CC0" w:rsidP="00DF2424">
      <w:pPr>
        <w:shd w:val="clear" w:color="auto" w:fill="F2DBDB"/>
        <w:tabs>
          <w:tab w:val="left" w:pos="567"/>
        </w:tabs>
        <w:rPr>
          <w:rFonts w:ascii="Garamond" w:hAnsi="Garamond"/>
          <w:b/>
          <w:lang w:val="es-ES"/>
        </w:rPr>
      </w:pPr>
      <w:r w:rsidRPr="003F1BDD">
        <w:rPr>
          <w:rFonts w:ascii="Garamond" w:hAnsi="Garamond"/>
          <w:b/>
          <w:lang w:val="es-ES"/>
        </w:rPr>
        <w:tab/>
      </w:r>
      <w:r w:rsidRPr="003F1BDD">
        <w:rPr>
          <w:rFonts w:ascii="Garamond" w:hAnsi="Garamond"/>
          <w:b/>
          <w:lang w:val="es-ES"/>
        </w:rPr>
        <w:sym w:font="Wingdings" w:char="F046"/>
      </w:r>
      <w:r w:rsidRPr="003F1BDD">
        <w:rPr>
          <w:rFonts w:ascii="Garamond" w:hAnsi="Garamond"/>
          <w:b/>
          <w:lang w:val="es-ES"/>
        </w:rPr>
        <w:t xml:space="preserve"> Campo 28 de la FIR</w:t>
      </w:r>
    </w:p>
    <w:p w:rsidR="00A14CC0" w:rsidRPr="003F1BDD" w:rsidRDefault="00A14CC0" w:rsidP="00DF2424">
      <w:pPr>
        <w:tabs>
          <w:tab w:val="left" w:pos="-1440"/>
        </w:tabs>
        <w:rPr>
          <w:rFonts w:ascii="Garamond" w:hAnsi="Garamond"/>
          <w:lang w:val="es-ES"/>
        </w:rPr>
      </w:pPr>
    </w:p>
    <w:p w:rsidR="00A14CC0" w:rsidRPr="003F1BDD" w:rsidRDefault="00A14CC0" w:rsidP="00DF2424">
      <w:pPr>
        <w:tabs>
          <w:tab w:val="left" w:pos="-1440"/>
        </w:tabs>
        <w:ind w:left="567" w:hanging="567"/>
        <w:rPr>
          <w:rFonts w:ascii="Garamond" w:hAnsi="Garamond"/>
          <w:lang w:val="es-ES"/>
        </w:rPr>
      </w:pPr>
      <w:r w:rsidRPr="003F1BDD">
        <w:rPr>
          <w:rFonts w:ascii="Garamond" w:hAnsi="Garamond"/>
          <w:lang w:val="es-ES"/>
        </w:rPr>
        <w:t>3</w:t>
      </w:r>
      <w:r w:rsidR="00AE075B" w:rsidRPr="003F1BDD">
        <w:rPr>
          <w:rFonts w:ascii="Garamond" w:hAnsi="Garamond"/>
          <w:lang w:val="es-ES"/>
        </w:rPr>
        <w:t>6</w:t>
      </w:r>
      <w:r w:rsidRPr="003F1BDD">
        <w:rPr>
          <w:rFonts w:ascii="Garamond" w:hAnsi="Garamond"/>
          <w:lang w:val="es-ES"/>
        </w:rPr>
        <w:t>6.</w:t>
      </w:r>
      <w:r w:rsidRPr="003F1BDD">
        <w:rPr>
          <w:rFonts w:ascii="Garamond" w:hAnsi="Garamond"/>
          <w:lang w:val="es-ES"/>
        </w:rPr>
        <w:tab/>
        <w:t xml:space="preserve">En el campo 28 se resumen detalles de propiedad/tenencia de la tierra tanto en el Sitio Ramsar como en las zonas circundantes. Indique todas las categorías que se aplican al sitio </w:t>
      </w:r>
      <w:r w:rsidRPr="003F1BDD">
        <w:rPr>
          <w:rFonts w:ascii="Garamond" w:hAnsi="Garamond"/>
          <w:lang w:val="es-ES"/>
        </w:rPr>
        <w:lastRenderedPageBreak/>
        <w:t>o la zona circundante (considerada como el área alrededor del sitio donde el uso de la tierra u otros factores humanos podrían influir en las características ecológicas del humedal).</w:t>
      </w:r>
    </w:p>
    <w:p w:rsidR="00A14CC0" w:rsidRPr="003F1BDD" w:rsidRDefault="00A14CC0" w:rsidP="00DF2424">
      <w:pPr>
        <w:tabs>
          <w:tab w:val="left" w:pos="-1440"/>
        </w:tabs>
        <w:rPr>
          <w:rFonts w:ascii="Garamond" w:hAnsi="Garamond"/>
          <w:lang w:val="es-ES"/>
        </w:rPr>
      </w:pPr>
    </w:p>
    <w:p w:rsidR="00A14CC0" w:rsidRPr="003F1BDD" w:rsidRDefault="00A14CC0" w:rsidP="00DF2424">
      <w:pPr>
        <w:pStyle w:val="Heading3"/>
        <w:tabs>
          <w:tab w:val="clear" w:pos="4680"/>
          <w:tab w:val="left" w:pos="567"/>
        </w:tabs>
        <w:jc w:val="left"/>
        <w:rPr>
          <w:i/>
          <w:szCs w:val="24"/>
          <w:u w:val="none"/>
          <w:lang w:val="es-ES"/>
        </w:rPr>
      </w:pPr>
      <w:bookmarkStart w:id="217" w:name="_Toc301966901"/>
      <w:bookmarkStart w:id="218" w:name="_Toc320836741"/>
      <w:bookmarkStart w:id="219" w:name="_Toc320907623"/>
      <w:r w:rsidRPr="003F1BDD">
        <w:rPr>
          <w:i/>
          <w:szCs w:val="24"/>
          <w:u w:val="none"/>
          <w:lang w:val="es-ES"/>
        </w:rPr>
        <w:t>7.4.2</w:t>
      </w:r>
      <w:r w:rsidRPr="003F1BDD">
        <w:rPr>
          <w:i/>
          <w:szCs w:val="24"/>
          <w:u w:val="none"/>
          <w:lang w:val="es-ES"/>
        </w:rPr>
        <w:tab/>
      </w:r>
      <w:bookmarkEnd w:id="217"/>
      <w:r w:rsidRPr="003F1BDD">
        <w:rPr>
          <w:i/>
          <w:szCs w:val="24"/>
          <w:u w:val="none"/>
          <w:lang w:val="es-ES"/>
        </w:rPr>
        <w:t>Autoridad de manejo</w:t>
      </w:r>
      <w:bookmarkEnd w:id="218"/>
      <w:bookmarkEnd w:id="219"/>
    </w:p>
    <w:p w:rsidR="00A14CC0" w:rsidRPr="003F1BDD" w:rsidRDefault="00A14CC0" w:rsidP="00DF2424">
      <w:pPr>
        <w:shd w:val="clear" w:color="auto" w:fill="F2DBDB"/>
        <w:tabs>
          <w:tab w:val="left" w:pos="567"/>
        </w:tabs>
        <w:rPr>
          <w:rFonts w:ascii="Garamond" w:hAnsi="Garamond"/>
          <w:b/>
          <w:lang w:val="es-ES"/>
        </w:rPr>
      </w:pPr>
      <w:r w:rsidRPr="003F1BDD">
        <w:rPr>
          <w:rFonts w:ascii="Garamond" w:hAnsi="Garamond"/>
          <w:b/>
          <w:lang w:val="es-ES"/>
        </w:rPr>
        <w:tab/>
      </w:r>
      <w:r w:rsidRPr="003F1BDD">
        <w:rPr>
          <w:rFonts w:ascii="Garamond" w:hAnsi="Garamond"/>
          <w:b/>
          <w:lang w:val="es-ES"/>
        </w:rPr>
        <w:sym w:font="Wingdings" w:char="F046"/>
      </w:r>
      <w:r w:rsidRPr="003F1BDD">
        <w:rPr>
          <w:rFonts w:ascii="Garamond" w:hAnsi="Garamond"/>
          <w:b/>
          <w:lang w:val="es-ES"/>
        </w:rPr>
        <w:t xml:space="preserve"> Campo 29 de la FIR</w:t>
      </w:r>
    </w:p>
    <w:p w:rsidR="00A14CC0" w:rsidRPr="003F1BDD" w:rsidRDefault="00A14CC0" w:rsidP="00DF2424">
      <w:pPr>
        <w:tabs>
          <w:tab w:val="left" w:pos="-1440"/>
        </w:tabs>
        <w:rPr>
          <w:rFonts w:ascii="Garamond" w:hAnsi="Garamond"/>
          <w:lang w:val="es-ES"/>
        </w:rPr>
      </w:pPr>
    </w:p>
    <w:p w:rsidR="00A14CC0" w:rsidRPr="003F1BDD" w:rsidRDefault="00A14CC0" w:rsidP="00DF2424">
      <w:pPr>
        <w:tabs>
          <w:tab w:val="left" w:pos="-1440"/>
        </w:tabs>
        <w:ind w:left="567" w:hanging="567"/>
        <w:rPr>
          <w:rFonts w:ascii="Garamond" w:hAnsi="Garamond"/>
          <w:lang w:val="es-ES"/>
        </w:rPr>
      </w:pPr>
      <w:r w:rsidRPr="003F1BDD">
        <w:rPr>
          <w:rFonts w:ascii="Garamond" w:hAnsi="Garamond"/>
          <w:lang w:val="es-ES"/>
        </w:rPr>
        <w:t>3</w:t>
      </w:r>
      <w:r w:rsidR="00AE075B" w:rsidRPr="003F1BDD">
        <w:rPr>
          <w:rFonts w:ascii="Garamond" w:hAnsi="Garamond"/>
          <w:lang w:val="es-ES"/>
        </w:rPr>
        <w:t>6</w:t>
      </w:r>
      <w:r w:rsidRPr="003F1BDD">
        <w:rPr>
          <w:rFonts w:ascii="Garamond" w:hAnsi="Garamond"/>
          <w:lang w:val="es-ES"/>
        </w:rPr>
        <w:t>7.</w:t>
      </w:r>
      <w:r w:rsidRPr="003F1BDD">
        <w:rPr>
          <w:rFonts w:ascii="Garamond" w:hAnsi="Garamond"/>
          <w:lang w:val="es-ES"/>
        </w:rPr>
        <w:tab/>
        <w:t>Especifique el nombre y dirección del oficial u oficiales de los organismos o las organizaciones que sean responsables directos del manejo del humedal. Cuando sea posible, indique también el título y/o nombre de la persona o las personas en la oficina con responsabilidad para el humedal.</w:t>
      </w:r>
    </w:p>
    <w:p w:rsidR="00A14CC0" w:rsidRPr="003F1BDD" w:rsidRDefault="00A14CC0" w:rsidP="00DF2424">
      <w:pPr>
        <w:tabs>
          <w:tab w:val="left" w:pos="-1440"/>
        </w:tabs>
        <w:rPr>
          <w:rFonts w:ascii="Garamond" w:hAnsi="Garamond"/>
          <w:lang w:val="es-ES"/>
        </w:rPr>
      </w:pPr>
    </w:p>
    <w:p w:rsidR="00A14CC0" w:rsidRPr="003F1BDD" w:rsidRDefault="00A14CC0" w:rsidP="00DF2424">
      <w:pPr>
        <w:pStyle w:val="Heading3"/>
        <w:tabs>
          <w:tab w:val="clear" w:pos="4680"/>
          <w:tab w:val="left" w:pos="567"/>
        </w:tabs>
        <w:jc w:val="left"/>
        <w:rPr>
          <w:i/>
          <w:szCs w:val="24"/>
          <w:u w:val="none"/>
          <w:lang w:val="es-ES"/>
        </w:rPr>
      </w:pPr>
      <w:bookmarkStart w:id="220" w:name="_Toc301966902"/>
      <w:bookmarkStart w:id="221" w:name="_Toc320836742"/>
      <w:bookmarkStart w:id="222" w:name="_Toc320907624"/>
      <w:r w:rsidRPr="003F1BDD">
        <w:rPr>
          <w:i/>
          <w:szCs w:val="24"/>
          <w:u w:val="none"/>
          <w:lang w:val="es-ES"/>
        </w:rPr>
        <w:t>7.4.3</w:t>
      </w:r>
      <w:r w:rsidRPr="003F1BDD">
        <w:rPr>
          <w:i/>
          <w:szCs w:val="24"/>
          <w:u w:val="none"/>
          <w:lang w:val="es-ES"/>
        </w:rPr>
        <w:tab/>
      </w:r>
      <w:bookmarkEnd w:id="220"/>
      <w:r w:rsidRPr="003F1BDD">
        <w:rPr>
          <w:i/>
          <w:szCs w:val="24"/>
          <w:u w:val="none"/>
          <w:lang w:val="es-ES"/>
        </w:rPr>
        <w:t>Factores adversos que afectan a las características ecológicas del sitio</w:t>
      </w:r>
      <w:bookmarkEnd w:id="221"/>
      <w:bookmarkEnd w:id="222"/>
    </w:p>
    <w:p w:rsidR="00A14CC0" w:rsidRPr="003F1BDD" w:rsidRDefault="00A14CC0" w:rsidP="00DF2424">
      <w:pPr>
        <w:shd w:val="clear" w:color="auto" w:fill="F2DBDB"/>
        <w:tabs>
          <w:tab w:val="left" w:pos="567"/>
        </w:tabs>
        <w:rPr>
          <w:rFonts w:ascii="Garamond" w:hAnsi="Garamond"/>
          <w:b/>
          <w:lang w:val="es-ES"/>
        </w:rPr>
      </w:pPr>
      <w:r w:rsidRPr="003F1BDD">
        <w:rPr>
          <w:rFonts w:ascii="Garamond" w:hAnsi="Garamond"/>
          <w:b/>
          <w:lang w:val="es-ES"/>
        </w:rPr>
        <w:tab/>
      </w:r>
      <w:r w:rsidRPr="003F1BDD">
        <w:rPr>
          <w:rFonts w:ascii="Garamond" w:hAnsi="Garamond"/>
          <w:b/>
          <w:lang w:val="es-ES"/>
        </w:rPr>
        <w:sym w:font="Wingdings" w:char="F046"/>
      </w:r>
      <w:r w:rsidRPr="003F1BDD">
        <w:rPr>
          <w:rFonts w:ascii="Garamond" w:hAnsi="Garamond"/>
          <w:b/>
          <w:lang w:val="es-ES"/>
        </w:rPr>
        <w:t xml:space="preserve"> Campo 30 de la FIR</w:t>
      </w:r>
    </w:p>
    <w:p w:rsidR="00A14CC0" w:rsidRPr="003F1BDD" w:rsidRDefault="00A14CC0" w:rsidP="00DF2424">
      <w:pPr>
        <w:numPr>
          <w:ilvl w:val="0"/>
          <w:numId w:val="21"/>
        </w:numPr>
        <w:shd w:val="clear" w:color="auto" w:fill="F2DBDB"/>
        <w:tabs>
          <w:tab w:val="left" w:pos="567"/>
        </w:tabs>
        <w:ind w:left="567" w:hanging="567"/>
        <w:rPr>
          <w:rFonts w:ascii="Garamond" w:hAnsi="Garamond"/>
          <w:b/>
          <w:lang w:val="es-ES"/>
        </w:rPr>
      </w:pPr>
      <w:r w:rsidRPr="003F1BDD">
        <w:rPr>
          <w:rFonts w:ascii="Garamond" w:hAnsi="Garamond"/>
          <w:b/>
          <w:lang w:val="es-ES"/>
        </w:rPr>
        <w:t>Consulte también: Apéndice F - Explicación de las categorías de factores adversos que afectan a las características ecológicas</w:t>
      </w:r>
    </w:p>
    <w:p w:rsidR="00A14CC0" w:rsidRPr="003F1BDD" w:rsidRDefault="00A14CC0" w:rsidP="00DF2424">
      <w:pPr>
        <w:tabs>
          <w:tab w:val="left" w:pos="-1440"/>
        </w:tabs>
        <w:rPr>
          <w:rFonts w:ascii="Garamond" w:hAnsi="Garamond"/>
          <w:lang w:val="es-ES"/>
        </w:rPr>
      </w:pPr>
    </w:p>
    <w:p w:rsidR="00A14CC0" w:rsidRPr="003F1BDD" w:rsidRDefault="00A14CC0" w:rsidP="00DF2424">
      <w:pPr>
        <w:tabs>
          <w:tab w:val="left" w:pos="-1440"/>
        </w:tabs>
        <w:ind w:left="567" w:hanging="567"/>
        <w:rPr>
          <w:rFonts w:ascii="Garamond" w:hAnsi="Garamond"/>
          <w:lang w:val="es-ES"/>
        </w:rPr>
      </w:pPr>
      <w:r w:rsidRPr="003F1BDD">
        <w:rPr>
          <w:rFonts w:ascii="Garamond" w:hAnsi="Garamond"/>
          <w:lang w:val="es-ES"/>
        </w:rPr>
        <w:t>3</w:t>
      </w:r>
      <w:r w:rsidR="00AE075B" w:rsidRPr="003F1BDD">
        <w:rPr>
          <w:rFonts w:ascii="Garamond" w:hAnsi="Garamond"/>
          <w:lang w:val="es-ES"/>
        </w:rPr>
        <w:t>6</w:t>
      </w:r>
      <w:r w:rsidRPr="003F1BDD">
        <w:rPr>
          <w:rFonts w:ascii="Garamond" w:hAnsi="Garamond"/>
          <w:lang w:val="es-ES"/>
        </w:rPr>
        <w:t>8.</w:t>
      </w:r>
      <w:r w:rsidRPr="003F1BDD">
        <w:rPr>
          <w:rFonts w:ascii="Garamond" w:hAnsi="Garamond"/>
          <w:lang w:val="es-ES"/>
        </w:rPr>
        <w:tab/>
        <w:t>En el campo 30 se pide que describa</w:t>
      </w:r>
      <w:r w:rsidR="00A047EF" w:rsidRPr="003F1BDD">
        <w:rPr>
          <w:rFonts w:ascii="Garamond" w:hAnsi="Garamond"/>
          <w:lang w:val="es-ES"/>
        </w:rPr>
        <w:t>n</w:t>
      </w:r>
      <w:r w:rsidRPr="003F1BDD">
        <w:rPr>
          <w:rFonts w:ascii="Garamond" w:hAnsi="Garamond"/>
          <w:lang w:val="es-ES"/>
        </w:rPr>
        <w:t xml:space="preserve"> sucintamente los factores humanos y naturales que afectan a las características ecológicas del sitio, </w:t>
      </w:r>
      <w:r w:rsidR="00A047EF" w:rsidRPr="003F1BDD">
        <w:rPr>
          <w:rFonts w:ascii="Garamond" w:hAnsi="Garamond"/>
          <w:lang w:val="es-ES"/>
        </w:rPr>
        <w:t xml:space="preserve">tanto </w:t>
      </w:r>
      <w:r w:rsidRPr="003F1BDD">
        <w:rPr>
          <w:rFonts w:ascii="Garamond" w:hAnsi="Garamond"/>
          <w:lang w:val="es-ES"/>
        </w:rPr>
        <w:t xml:space="preserve">dentro </w:t>
      </w:r>
      <w:r w:rsidR="00A047EF" w:rsidRPr="003F1BDD">
        <w:rPr>
          <w:rFonts w:ascii="Garamond" w:hAnsi="Garamond"/>
          <w:lang w:val="es-ES"/>
        </w:rPr>
        <w:t xml:space="preserve">como </w:t>
      </w:r>
      <w:r w:rsidRPr="003F1BDD">
        <w:rPr>
          <w:rFonts w:ascii="Garamond" w:hAnsi="Garamond"/>
          <w:lang w:val="es-ES"/>
        </w:rPr>
        <w:t xml:space="preserve">en sus alrededores (comprendida toda la cuenca de captación, si procede). Estos pueden comprender actividades/usos nuevos o cambiantes, proyectos de desarrollo de gran envergadura, etc., que han tenido, tienen o pueden tener efectos perjudiciales en las características ecológicas naturales del humedal. </w:t>
      </w:r>
    </w:p>
    <w:p w:rsidR="00A14CC0" w:rsidRPr="003F1BDD" w:rsidRDefault="00A14CC0" w:rsidP="00DF2424">
      <w:pPr>
        <w:tabs>
          <w:tab w:val="left" w:pos="-1440"/>
        </w:tabs>
        <w:ind w:left="567" w:hanging="567"/>
        <w:rPr>
          <w:rFonts w:ascii="Garamond" w:hAnsi="Garamond"/>
          <w:lang w:val="es-ES"/>
        </w:rPr>
      </w:pPr>
    </w:p>
    <w:p w:rsidR="00A14CC0" w:rsidRPr="003F1BDD" w:rsidRDefault="00A14CC0" w:rsidP="00DF2424">
      <w:pPr>
        <w:tabs>
          <w:tab w:val="left" w:pos="-1440"/>
        </w:tabs>
        <w:ind w:left="567" w:hanging="567"/>
        <w:rPr>
          <w:rFonts w:ascii="Garamond" w:hAnsi="Garamond"/>
          <w:lang w:val="es-ES"/>
        </w:rPr>
      </w:pPr>
      <w:r w:rsidRPr="003F1BDD">
        <w:rPr>
          <w:rFonts w:ascii="Garamond" w:hAnsi="Garamond"/>
          <w:lang w:val="es-ES"/>
        </w:rPr>
        <w:t>3</w:t>
      </w:r>
      <w:r w:rsidR="00AE075B" w:rsidRPr="003F1BDD">
        <w:rPr>
          <w:rFonts w:ascii="Garamond" w:hAnsi="Garamond"/>
          <w:lang w:val="es-ES"/>
        </w:rPr>
        <w:t>6</w:t>
      </w:r>
      <w:r w:rsidRPr="003F1BDD">
        <w:rPr>
          <w:rFonts w:ascii="Garamond" w:hAnsi="Garamond"/>
          <w:lang w:val="es-ES"/>
        </w:rPr>
        <w:t>9.</w:t>
      </w:r>
      <w:r w:rsidRPr="003F1BDD">
        <w:rPr>
          <w:rFonts w:ascii="Garamond" w:hAnsi="Garamond"/>
          <w:lang w:val="es-ES"/>
        </w:rPr>
        <w:tab/>
        <w:t xml:space="preserve">Es importante que especifique el agente de cambio (por ej., desvío de aguas, drenaje, recuperación, contaminación, pastoreo excesivo, trastornos excesivos provocados por el ser humano, pesca y caza excesivas, etc.), los cambios que provoca y su impacto (por ej, </w:t>
      </w:r>
      <w:r w:rsidR="00813450" w:rsidRPr="003F1BDD">
        <w:rPr>
          <w:rFonts w:ascii="Garamond" w:hAnsi="Garamond"/>
          <w:lang w:val="es-ES"/>
        </w:rPr>
        <w:t>aterramiento</w:t>
      </w:r>
      <w:r w:rsidRPr="003F1BDD">
        <w:rPr>
          <w:rFonts w:ascii="Garamond" w:hAnsi="Garamond"/>
          <w:lang w:val="es-ES"/>
        </w:rPr>
        <w:t xml:space="preserve">, erosión, mortandad de peces, cambios en la estructura de la vegetación, fragmentación del hábitat, trastornos de la reproducción de especies, cambios físicos o ecológicos causados por el cambio climático, etc.). Es asimismo importante diferenciar entre los factores internos y externos que tienen o pueden tener un impacto en el sitio. Distinga también entre factores adversos </w:t>
      </w:r>
      <w:r w:rsidR="00945488" w:rsidRPr="003F1BDD">
        <w:rPr>
          <w:rFonts w:ascii="Garamond" w:hAnsi="Garamond"/>
          <w:lang w:val="es-ES"/>
        </w:rPr>
        <w:t xml:space="preserve">actuales </w:t>
      </w:r>
      <w:r w:rsidRPr="003F1BDD">
        <w:rPr>
          <w:rFonts w:ascii="Garamond" w:hAnsi="Garamond"/>
          <w:lang w:val="es-ES"/>
        </w:rPr>
        <w:t>(que están ocurriendo en estos momentos) y potenciales (con posibilidades de ocurrir).</w:t>
      </w:r>
    </w:p>
    <w:p w:rsidR="00A14CC0" w:rsidRPr="003F1BDD" w:rsidRDefault="00A14CC0" w:rsidP="00DF2424">
      <w:pPr>
        <w:tabs>
          <w:tab w:val="left" w:pos="-1440"/>
        </w:tabs>
        <w:ind w:left="567" w:hanging="567"/>
        <w:rPr>
          <w:rFonts w:ascii="Garamond" w:hAnsi="Garamond"/>
          <w:lang w:val="es-ES"/>
        </w:rPr>
      </w:pPr>
    </w:p>
    <w:p w:rsidR="00A14CC0" w:rsidRPr="003F1BDD" w:rsidRDefault="00A14CC0" w:rsidP="00DF2424">
      <w:pPr>
        <w:tabs>
          <w:tab w:val="left" w:pos="-1440"/>
        </w:tabs>
        <w:ind w:left="567" w:hanging="567"/>
        <w:rPr>
          <w:rFonts w:ascii="Garamond" w:hAnsi="Garamond"/>
          <w:lang w:val="es-ES"/>
        </w:rPr>
      </w:pPr>
      <w:r w:rsidRPr="003F1BDD">
        <w:rPr>
          <w:rFonts w:ascii="Garamond" w:hAnsi="Garamond"/>
          <w:lang w:val="es-ES"/>
        </w:rPr>
        <w:t>3</w:t>
      </w:r>
      <w:r w:rsidR="00AE075B" w:rsidRPr="003F1BDD">
        <w:rPr>
          <w:rFonts w:ascii="Garamond" w:hAnsi="Garamond"/>
          <w:lang w:val="es-ES"/>
        </w:rPr>
        <w:t>7</w:t>
      </w:r>
      <w:r w:rsidRPr="003F1BDD">
        <w:rPr>
          <w:rFonts w:ascii="Garamond" w:hAnsi="Garamond"/>
          <w:lang w:val="es-ES"/>
        </w:rPr>
        <w:t>0.</w:t>
      </w:r>
      <w:r w:rsidRPr="003F1BDD">
        <w:rPr>
          <w:rFonts w:ascii="Garamond" w:hAnsi="Garamond"/>
          <w:lang w:val="es-ES"/>
        </w:rPr>
        <w:tab/>
        <w:t>Al consignar información sobre la contaminación ponga de relieve los contaminantes químicos tóxicos y sus fuentes, inclusive efluentes de origen industrial y agrícola y otras emisiones.</w:t>
      </w:r>
    </w:p>
    <w:p w:rsidR="00A14CC0" w:rsidRPr="003F1BDD" w:rsidRDefault="00A14CC0" w:rsidP="00DF2424">
      <w:pPr>
        <w:tabs>
          <w:tab w:val="left" w:pos="-1440"/>
        </w:tabs>
        <w:ind w:left="567" w:hanging="567"/>
        <w:rPr>
          <w:rFonts w:ascii="Garamond" w:hAnsi="Garamond"/>
          <w:lang w:val="es-ES"/>
        </w:rPr>
      </w:pPr>
    </w:p>
    <w:p w:rsidR="00D911FE" w:rsidRPr="003F1BDD" w:rsidRDefault="00D911FE" w:rsidP="00DF2424">
      <w:pPr>
        <w:tabs>
          <w:tab w:val="left" w:pos="-1440"/>
        </w:tabs>
        <w:ind w:left="567" w:hanging="567"/>
        <w:rPr>
          <w:rFonts w:ascii="Garamond" w:hAnsi="Garamond"/>
          <w:szCs w:val="24"/>
          <w:lang w:val="es-ES"/>
        </w:rPr>
      </w:pPr>
      <w:r w:rsidRPr="003F1BDD">
        <w:rPr>
          <w:rFonts w:ascii="Garamond" w:hAnsi="Garamond"/>
          <w:szCs w:val="24"/>
          <w:lang w:val="es-ES"/>
        </w:rPr>
        <w:t>3</w:t>
      </w:r>
      <w:r w:rsidR="00AE075B" w:rsidRPr="003F1BDD">
        <w:rPr>
          <w:rFonts w:ascii="Garamond" w:hAnsi="Garamond"/>
          <w:szCs w:val="24"/>
          <w:lang w:val="es-ES"/>
        </w:rPr>
        <w:t>71</w:t>
      </w:r>
      <w:r w:rsidR="00490DFC" w:rsidRPr="003F1BDD">
        <w:rPr>
          <w:rFonts w:ascii="Garamond" w:hAnsi="Garamond"/>
          <w:szCs w:val="24"/>
          <w:lang w:val="es-ES"/>
        </w:rPr>
        <w:t>.</w:t>
      </w:r>
      <w:r w:rsidRPr="003F1BDD">
        <w:rPr>
          <w:rFonts w:ascii="Garamond" w:hAnsi="Garamond"/>
          <w:szCs w:val="24"/>
          <w:lang w:val="es-ES"/>
        </w:rPr>
        <w:tab/>
        <w:t>Puede haber ocasiones en que sean más de un</w:t>
      </w:r>
      <w:r w:rsidR="00DE68CB" w:rsidRPr="003F1BDD">
        <w:rPr>
          <w:rFonts w:ascii="Garamond" w:hAnsi="Garamond"/>
          <w:szCs w:val="24"/>
          <w:lang w:val="es-ES"/>
        </w:rPr>
        <w:t>o</w:t>
      </w:r>
      <w:r w:rsidRPr="003F1BDD">
        <w:rPr>
          <w:rFonts w:ascii="Garamond" w:hAnsi="Garamond"/>
          <w:szCs w:val="24"/>
          <w:lang w:val="es-ES"/>
        </w:rPr>
        <w:t xml:space="preserve"> </w:t>
      </w:r>
      <w:r w:rsidR="00DE68CB" w:rsidRPr="003F1BDD">
        <w:rPr>
          <w:rFonts w:ascii="Garamond" w:hAnsi="Garamond"/>
          <w:szCs w:val="24"/>
          <w:lang w:val="es-ES"/>
        </w:rPr>
        <w:t xml:space="preserve">los </w:t>
      </w:r>
      <w:r w:rsidRPr="003F1BDD">
        <w:rPr>
          <w:rFonts w:ascii="Garamond" w:hAnsi="Garamond"/>
          <w:szCs w:val="24"/>
          <w:lang w:val="es-ES"/>
        </w:rPr>
        <w:t>factor</w:t>
      </w:r>
      <w:r w:rsidR="00490DFC" w:rsidRPr="003F1BDD">
        <w:rPr>
          <w:rFonts w:ascii="Garamond" w:hAnsi="Garamond"/>
          <w:szCs w:val="24"/>
          <w:lang w:val="es-ES"/>
        </w:rPr>
        <w:t>es</w:t>
      </w:r>
      <w:r w:rsidRPr="003F1BDD">
        <w:rPr>
          <w:rFonts w:ascii="Garamond" w:hAnsi="Garamond"/>
          <w:szCs w:val="24"/>
          <w:lang w:val="es-ES"/>
        </w:rPr>
        <w:t xml:space="preserve"> que tenga</w:t>
      </w:r>
      <w:r w:rsidR="00DE68CB" w:rsidRPr="003F1BDD">
        <w:rPr>
          <w:rFonts w:ascii="Garamond" w:hAnsi="Garamond"/>
          <w:szCs w:val="24"/>
          <w:lang w:val="es-ES"/>
        </w:rPr>
        <w:t>n</w:t>
      </w:r>
      <w:r w:rsidRPr="003F1BDD">
        <w:rPr>
          <w:rFonts w:ascii="Garamond" w:hAnsi="Garamond"/>
          <w:szCs w:val="24"/>
          <w:lang w:val="es-ES"/>
        </w:rPr>
        <w:t xml:space="preserve"> un impacto en </w:t>
      </w:r>
      <w:r w:rsidR="00DE68CB" w:rsidRPr="003F1BDD">
        <w:rPr>
          <w:rFonts w:ascii="Garamond" w:hAnsi="Garamond"/>
          <w:szCs w:val="24"/>
          <w:lang w:val="es-ES"/>
        </w:rPr>
        <w:t xml:space="preserve">el sitio de forma </w:t>
      </w:r>
      <w:r w:rsidR="00A168A1" w:rsidRPr="003F1BDD">
        <w:rPr>
          <w:rFonts w:ascii="Garamond" w:hAnsi="Garamond"/>
          <w:szCs w:val="24"/>
          <w:lang w:val="es-ES"/>
        </w:rPr>
        <w:t>simultánea</w:t>
      </w:r>
      <w:r w:rsidR="00DE68CB" w:rsidRPr="003F1BDD">
        <w:rPr>
          <w:rFonts w:ascii="Garamond" w:hAnsi="Garamond"/>
          <w:szCs w:val="24"/>
          <w:lang w:val="es-ES"/>
        </w:rPr>
        <w:t>, los cuales actuando en combinación o de forma sinérgica pued</w:t>
      </w:r>
      <w:r w:rsidR="00490DFC" w:rsidRPr="003F1BDD">
        <w:rPr>
          <w:rFonts w:ascii="Garamond" w:hAnsi="Garamond"/>
          <w:szCs w:val="24"/>
          <w:lang w:val="es-ES"/>
        </w:rPr>
        <w:t>e</w:t>
      </w:r>
      <w:r w:rsidR="00DE68CB" w:rsidRPr="003F1BDD">
        <w:rPr>
          <w:rFonts w:ascii="Garamond" w:hAnsi="Garamond"/>
          <w:szCs w:val="24"/>
          <w:lang w:val="es-ES"/>
        </w:rPr>
        <w:t xml:space="preserve">n tener graves impactos. En </w:t>
      </w:r>
      <w:r w:rsidR="006A6F82" w:rsidRPr="003F1BDD">
        <w:rPr>
          <w:rFonts w:ascii="Garamond" w:hAnsi="Garamond"/>
          <w:szCs w:val="24"/>
          <w:lang w:val="es-ES"/>
        </w:rPr>
        <w:t xml:space="preserve">los </w:t>
      </w:r>
      <w:r w:rsidR="00DE68CB" w:rsidRPr="003F1BDD">
        <w:rPr>
          <w:rFonts w:ascii="Garamond" w:hAnsi="Garamond"/>
          <w:szCs w:val="24"/>
          <w:lang w:val="es-ES"/>
        </w:rPr>
        <w:t xml:space="preserve">casos en que </w:t>
      </w:r>
      <w:r w:rsidR="006A6F82" w:rsidRPr="003F1BDD">
        <w:rPr>
          <w:rFonts w:ascii="Garamond" w:hAnsi="Garamond"/>
          <w:szCs w:val="24"/>
          <w:lang w:val="es-ES"/>
        </w:rPr>
        <w:t xml:space="preserve">una combinación de </w:t>
      </w:r>
      <w:r w:rsidR="00DE68CB" w:rsidRPr="003F1BDD">
        <w:rPr>
          <w:rFonts w:ascii="Garamond" w:hAnsi="Garamond"/>
          <w:szCs w:val="24"/>
          <w:lang w:val="es-ES"/>
        </w:rPr>
        <w:t xml:space="preserve">impactos adversos </w:t>
      </w:r>
      <w:r w:rsidR="00CB179F" w:rsidRPr="003F1BDD">
        <w:rPr>
          <w:rFonts w:ascii="Garamond" w:hAnsi="Garamond"/>
          <w:szCs w:val="24"/>
          <w:lang w:val="es-ES"/>
        </w:rPr>
        <w:t>puedan estar</w:t>
      </w:r>
      <w:r w:rsidR="006A6F82" w:rsidRPr="003F1BDD">
        <w:rPr>
          <w:rFonts w:ascii="Garamond" w:hAnsi="Garamond"/>
          <w:szCs w:val="24"/>
          <w:lang w:val="es-ES"/>
        </w:rPr>
        <w:t xml:space="preserve"> afectando</w:t>
      </w:r>
      <w:r w:rsidR="00DE68CB" w:rsidRPr="003F1BDD">
        <w:rPr>
          <w:rFonts w:ascii="Garamond" w:hAnsi="Garamond"/>
          <w:szCs w:val="24"/>
          <w:lang w:val="es-ES"/>
        </w:rPr>
        <w:t xml:space="preserve"> </w:t>
      </w:r>
      <w:r w:rsidR="00490DFC" w:rsidRPr="003F1BDD">
        <w:rPr>
          <w:rFonts w:ascii="Garamond" w:hAnsi="Garamond"/>
          <w:szCs w:val="24"/>
          <w:lang w:val="es-ES"/>
        </w:rPr>
        <w:t xml:space="preserve">a </w:t>
      </w:r>
      <w:r w:rsidR="00DE68CB" w:rsidRPr="003F1BDD">
        <w:rPr>
          <w:rFonts w:ascii="Garamond" w:hAnsi="Garamond"/>
          <w:szCs w:val="24"/>
          <w:lang w:val="es-ES"/>
        </w:rPr>
        <w:t xml:space="preserve">las características ecológicas del sitio, deberá </w:t>
      </w:r>
      <w:r w:rsidR="00B6408B" w:rsidRPr="003F1BDD">
        <w:rPr>
          <w:rFonts w:ascii="Garamond" w:hAnsi="Garamond"/>
          <w:szCs w:val="24"/>
          <w:lang w:val="es-ES"/>
        </w:rPr>
        <w:t xml:space="preserve">detallarse </w:t>
      </w:r>
      <w:r w:rsidR="00DE68CB" w:rsidRPr="003F1BDD">
        <w:rPr>
          <w:rFonts w:ascii="Garamond" w:hAnsi="Garamond"/>
          <w:szCs w:val="24"/>
          <w:lang w:val="es-ES"/>
        </w:rPr>
        <w:t xml:space="preserve">en la correspondiente casilla de texto. </w:t>
      </w:r>
    </w:p>
    <w:p w:rsidR="00D911FE" w:rsidRPr="003F1BDD" w:rsidRDefault="00D911FE" w:rsidP="00DF2424">
      <w:pPr>
        <w:tabs>
          <w:tab w:val="left" w:pos="-1440"/>
        </w:tabs>
        <w:ind w:left="567" w:hanging="567"/>
        <w:rPr>
          <w:rFonts w:ascii="Garamond" w:hAnsi="Garamond"/>
          <w:szCs w:val="24"/>
          <w:lang w:val="es-ES"/>
        </w:rPr>
      </w:pPr>
    </w:p>
    <w:p w:rsidR="00A14CC0" w:rsidRPr="003F1BDD" w:rsidRDefault="00A14CC0" w:rsidP="00DF2424">
      <w:pPr>
        <w:tabs>
          <w:tab w:val="left" w:pos="-1440"/>
        </w:tabs>
        <w:ind w:left="567" w:hanging="567"/>
        <w:rPr>
          <w:rFonts w:ascii="Garamond" w:hAnsi="Garamond"/>
          <w:lang w:val="es-ES"/>
        </w:rPr>
      </w:pPr>
      <w:r w:rsidRPr="003F1BDD">
        <w:rPr>
          <w:rFonts w:ascii="Garamond" w:hAnsi="Garamond"/>
          <w:lang w:val="es-ES"/>
        </w:rPr>
        <w:t>3</w:t>
      </w:r>
      <w:r w:rsidR="00AE075B" w:rsidRPr="003F1BDD">
        <w:rPr>
          <w:rFonts w:ascii="Garamond" w:hAnsi="Garamond"/>
          <w:lang w:val="es-ES"/>
        </w:rPr>
        <w:t>72</w:t>
      </w:r>
      <w:r w:rsidRPr="003F1BDD">
        <w:rPr>
          <w:rFonts w:ascii="Garamond" w:hAnsi="Garamond"/>
          <w:lang w:val="es-ES"/>
        </w:rPr>
        <w:t>.</w:t>
      </w:r>
      <w:r w:rsidRPr="003F1BDD">
        <w:rPr>
          <w:rFonts w:ascii="Garamond" w:hAnsi="Garamond"/>
          <w:lang w:val="es-ES"/>
        </w:rPr>
        <w:tab/>
        <w:t>Para facilitar el monitoreo, suministre detalles sobre los fenómenos naturales, inclusive desastres esporádicos (por ej., un terremoto o una erupción volcánica) o la sucesión vegetal natural que han tenido, tienen o pueden tener un efecto sobre las características ecológicas del sitio.</w:t>
      </w:r>
    </w:p>
    <w:p w:rsidR="00A14CC0" w:rsidRPr="003F1BDD" w:rsidRDefault="00A14CC0" w:rsidP="00DF2424">
      <w:pPr>
        <w:tabs>
          <w:tab w:val="left" w:pos="-1440"/>
        </w:tabs>
        <w:ind w:left="567" w:hanging="567"/>
        <w:rPr>
          <w:rFonts w:ascii="Garamond" w:hAnsi="Garamond"/>
          <w:lang w:val="es-ES"/>
        </w:rPr>
      </w:pPr>
    </w:p>
    <w:p w:rsidR="00A14CC0" w:rsidRPr="003F1BDD" w:rsidRDefault="00A14CC0" w:rsidP="00DF2424">
      <w:pPr>
        <w:tabs>
          <w:tab w:val="left" w:pos="-1440"/>
        </w:tabs>
        <w:ind w:left="567" w:hanging="567"/>
        <w:rPr>
          <w:rFonts w:ascii="Garamond" w:hAnsi="Garamond"/>
          <w:lang w:val="es-ES"/>
        </w:rPr>
      </w:pPr>
      <w:r w:rsidRPr="003F1BDD">
        <w:rPr>
          <w:rFonts w:ascii="Garamond" w:hAnsi="Garamond"/>
          <w:lang w:val="es-ES"/>
        </w:rPr>
        <w:lastRenderedPageBreak/>
        <w:t>3</w:t>
      </w:r>
      <w:r w:rsidR="00AE075B" w:rsidRPr="003F1BDD">
        <w:rPr>
          <w:rFonts w:ascii="Garamond" w:hAnsi="Garamond"/>
          <w:lang w:val="es-ES"/>
        </w:rPr>
        <w:t>73</w:t>
      </w:r>
      <w:r w:rsidRPr="003F1BDD">
        <w:rPr>
          <w:rFonts w:ascii="Garamond" w:hAnsi="Garamond"/>
          <w:lang w:val="es-ES"/>
        </w:rPr>
        <w:t>.</w:t>
      </w:r>
      <w:r w:rsidRPr="003F1BDD">
        <w:rPr>
          <w:rFonts w:ascii="Garamond" w:hAnsi="Garamond"/>
          <w:lang w:val="es-ES"/>
        </w:rPr>
        <w:tab/>
        <w:t xml:space="preserve">En el Apéndice F encontrará más información </w:t>
      </w:r>
      <w:r w:rsidR="00F74ADC" w:rsidRPr="003F1BDD">
        <w:rPr>
          <w:rFonts w:ascii="Garamond" w:hAnsi="Garamond"/>
          <w:lang w:val="es-ES"/>
        </w:rPr>
        <w:t>explicativa de</w:t>
      </w:r>
      <w:r w:rsidR="00945488" w:rsidRPr="003F1BDD">
        <w:rPr>
          <w:rFonts w:ascii="Garamond" w:hAnsi="Garamond"/>
          <w:lang w:val="es-ES"/>
        </w:rPr>
        <w:t xml:space="preserve"> </w:t>
      </w:r>
      <w:r w:rsidRPr="003F1BDD">
        <w:rPr>
          <w:rFonts w:ascii="Garamond" w:hAnsi="Garamond"/>
          <w:lang w:val="es-ES"/>
        </w:rPr>
        <w:t>cada categoría de factor</w:t>
      </w:r>
      <w:r w:rsidR="00F74ADC" w:rsidRPr="003F1BDD">
        <w:rPr>
          <w:rFonts w:ascii="Garamond" w:hAnsi="Garamond"/>
          <w:lang w:val="es-ES"/>
        </w:rPr>
        <w:t>es</w:t>
      </w:r>
      <w:r w:rsidRPr="003F1BDD">
        <w:rPr>
          <w:rFonts w:ascii="Garamond" w:hAnsi="Garamond"/>
          <w:lang w:val="es-ES"/>
        </w:rPr>
        <w:t xml:space="preserve"> </w:t>
      </w:r>
      <w:r w:rsidR="00F74ADC" w:rsidRPr="003F1BDD">
        <w:rPr>
          <w:rFonts w:ascii="Garamond" w:hAnsi="Garamond"/>
          <w:lang w:val="es-ES"/>
        </w:rPr>
        <w:t xml:space="preserve">recogida </w:t>
      </w:r>
      <w:r w:rsidRPr="003F1BDD">
        <w:rPr>
          <w:rFonts w:ascii="Garamond" w:hAnsi="Garamond"/>
          <w:lang w:val="es-ES"/>
        </w:rPr>
        <w:t>en el campo 30 de la FIR.</w:t>
      </w:r>
    </w:p>
    <w:p w:rsidR="00A14CC0" w:rsidRPr="003F1BDD" w:rsidRDefault="00A14CC0" w:rsidP="00DF2424">
      <w:pPr>
        <w:tabs>
          <w:tab w:val="left" w:pos="-1440"/>
        </w:tabs>
        <w:rPr>
          <w:rFonts w:ascii="Garamond" w:hAnsi="Garamond"/>
          <w:lang w:val="es-ES"/>
        </w:rPr>
      </w:pPr>
    </w:p>
    <w:p w:rsidR="00A14CC0" w:rsidRPr="003F1BDD" w:rsidRDefault="00A14CC0" w:rsidP="00DF2424">
      <w:pPr>
        <w:pStyle w:val="Heading3"/>
        <w:tabs>
          <w:tab w:val="clear" w:pos="4680"/>
          <w:tab w:val="left" w:pos="567"/>
        </w:tabs>
        <w:jc w:val="left"/>
        <w:rPr>
          <w:i/>
          <w:szCs w:val="24"/>
          <w:u w:val="none"/>
          <w:lang w:val="es-ES"/>
        </w:rPr>
      </w:pPr>
      <w:bookmarkStart w:id="223" w:name="_Toc301966903"/>
      <w:bookmarkStart w:id="224" w:name="_Toc320836743"/>
      <w:bookmarkStart w:id="225" w:name="_Toc320907625"/>
      <w:r w:rsidRPr="003F1BDD">
        <w:rPr>
          <w:i/>
          <w:szCs w:val="24"/>
          <w:u w:val="none"/>
          <w:lang w:val="es-ES"/>
        </w:rPr>
        <w:t>7.4.4</w:t>
      </w:r>
      <w:r w:rsidRPr="003F1BDD">
        <w:rPr>
          <w:i/>
          <w:szCs w:val="24"/>
          <w:u w:val="none"/>
          <w:lang w:val="es-ES"/>
        </w:rPr>
        <w:tab/>
      </w:r>
      <w:bookmarkEnd w:id="223"/>
      <w:r w:rsidRPr="003F1BDD">
        <w:rPr>
          <w:i/>
          <w:szCs w:val="24"/>
          <w:u w:val="none"/>
          <w:lang w:val="es-ES"/>
        </w:rPr>
        <w:t>Medidas de conservación adoptadas</w:t>
      </w:r>
      <w:bookmarkEnd w:id="224"/>
      <w:bookmarkEnd w:id="225"/>
    </w:p>
    <w:p w:rsidR="00A14CC0" w:rsidRPr="003F1BDD" w:rsidRDefault="00A14CC0" w:rsidP="00DF2424">
      <w:pPr>
        <w:shd w:val="clear" w:color="auto" w:fill="F2DBDB"/>
        <w:tabs>
          <w:tab w:val="left" w:pos="567"/>
        </w:tabs>
        <w:rPr>
          <w:rFonts w:ascii="Garamond" w:hAnsi="Garamond"/>
          <w:b/>
          <w:lang w:val="es-ES"/>
        </w:rPr>
      </w:pPr>
      <w:r w:rsidRPr="003F1BDD">
        <w:rPr>
          <w:rFonts w:ascii="Garamond" w:hAnsi="Garamond"/>
          <w:b/>
          <w:lang w:val="es-ES"/>
        </w:rPr>
        <w:tab/>
      </w:r>
      <w:r w:rsidRPr="003F1BDD">
        <w:rPr>
          <w:rFonts w:ascii="Garamond" w:hAnsi="Garamond"/>
          <w:b/>
          <w:lang w:val="es-ES"/>
        </w:rPr>
        <w:sym w:font="Wingdings" w:char="F046"/>
      </w:r>
      <w:r w:rsidRPr="003F1BDD">
        <w:rPr>
          <w:rFonts w:ascii="Garamond" w:hAnsi="Garamond"/>
          <w:b/>
          <w:lang w:val="es-ES"/>
        </w:rPr>
        <w:t xml:space="preserve"> Campo 31 de la FIR</w:t>
      </w:r>
    </w:p>
    <w:p w:rsidR="00A14CC0" w:rsidRPr="003F1BDD" w:rsidRDefault="00A14CC0" w:rsidP="00DF2424">
      <w:pPr>
        <w:rPr>
          <w:rFonts w:ascii="Garamond" w:hAnsi="Garamond"/>
          <w:lang w:val="es-ES"/>
        </w:rPr>
      </w:pPr>
    </w:p>
    <w:p w:rsidR="00A14CC0" w:rsidRPr="003F1BDD" w:rsidRDefault="00A14CC0" w:rsidP="00DF2424">
      <w:pPr>
        <w:ind w:left="567" w:hanging="567"/>
        <w:rPr>
          <w:rFonts w:ascii="Garamond" w:hAnsi="Garamond"/>
          <w:lang w:val="es-ES"/>
        </w:rPr>
      </w:pPr>
      <w:r w:rsidRPr="003F1BDD">
        <w:rPr>
          <w:rFonts w:ascii="Garamond" w:hAnsi="Garamond"/>
          <w:lang w:val="es-ES"/>
        </w:rPr>
        <w:t>3</w:t>
      </w:r>
      <w:r w:rsidR="00AE075B" w:rsidRPr="003F1BDD">
        <w:rPr>
          <w:rFonts w:ascii="Garamond" w:hAnsi="Garamond"/>
          <w:lang w:val="es-ES"/>
        </w:rPr>
        <w:t>74</w:t>
      </w:r>
      <w:r w:rsidRPr="003F1BDD">
        <w:rPr>
          <w:rFonts w:ascii="Garamond" w:hAnsi="Garamond"/>
          <w:lang w:val="es-ES"/>
        </w:rPr>
        <w:t>.</w:t>
      </w:r>
      <w:r w:rsidRPr="003F1BDD">
        <w:rPr>
          <w:rFonts w:ascii="Garamond" w:hAnsi="Garamond"/>
          <w:lang w:val="es-ES"/>
        </w:rPr>
        <w:tab/>
        <w:t>En el campo 31a detalle cualquier otra categoría de conservación pertinente cuyo territorio solape total o parcialmente con el Sitio Ramsar:</w:t>
      </w:r>
    </w:p>
    <w:p w:rsidR="00A14CC0" w:rsidRPr="003F1BDD" w:rsidRDefault="00A14CC0" w:rsidP="00DF2424">
      <w:pPr>
        <w:ind w:left="567" w:hanging="567"/>
        <w:rPr>
          <w:rFonts w:ascii="Garamond" w:hAnsi="Garamond"/>
          <w:lang w:val="es-ES"/>
        </w:rPr>
      </w:pPr>
    </w:p>
    <w:p w:rsidR="00A14CC0" w:rsidRPr="003F1BDD" w:rsidRDefault="00A14CC0" w:rsidP="00DF2424">
      <w:pPr>
        <w:numPr>
          <w:ilvl w:val="0"/>
          <w:numId w:val="28"/>
        </w:numPr>
        <w:tabs>
          <w:tab w:val="left" w:pos="1134"/>
        </w:tabs>
        <w:ind w:left="1134" w:hanging="567"/>
        <w:rPr>
          <w:rFonts w:ascii="Garamond" w:hAnsi="Garamond"/>
          <w:lang w:val="es-ES"/>
        </w:rPr>
      </w:pPr>
      <w:r w:rsidRPr="003F1BDD">
        <w:rPr>
          <w:rFonts w:ascii="Garamond" w:hAnsi="Garamond"/>
          <w:lang w:val="es-ES"/>
        </w:rPr>
        <w:t>Designaciones jurídicas y otras designaciones oficiales internacionales con carácter mundial;</w:t>
      </w:r>
    </w:p>
    <w:p w:rsidR="00A14CC0" w:rsidRPr="003F1BDD" w:rsidRDefault="00A14CC0" w:rsidP="00DF2424">
      <w:pPr>
        <w:numPr>
          <w:ilvl w:val="0"/>
          <w:numId w:val="28"/>
        </w:numPr>
        <w:tabs>
          <w:tab w:val="left" w:pos="1134"/>
        </w:tabs>
        <w:ind w:left="1134" w:hanging="567"/>
        <w:rPr>
          <w:rFonts w:ascii="Garamond" w:hAnsi="Garamond"/>
          <w:lang w:val="es-ES"/>
        </w:rPr>
      </w:pPr>
      <w:r w:rsidRPr="003F1BDD">
        <w:rPr>
          <w:rFonts w:ascii="Garamond" w:hAnsi="Garamond"/>
          <w:lang w:val="es-ES"/>
        </w:rPr>
        <w:t>Designaciones jurídicas y otras designaciones oficiales internacionales con carácter regional;</w:t>
      </w:r>
    </w:p>
    <w:p w:rsidR="00A14CC0" w:rsidRPr="003F1BDD" w:rsidRDefault="00A14CC0" w:rsidP="00DF2424">
      <w:pPr>
        <w:numPr>
          <w:ilvl w:val="0"/>
          <w:numId w:val="28"/>
        </w:numPr>
        <w:tabs>
          <w:tab w:val="left" w:pos="1134"/>
        </w:tabs>
        <w:ind w:left="1134" w:hanging="567"/>
        <w:rPr>
          <w:rFonts w:ascii="Garamond" w:hAnsi="Garamond"/>
          <w:lang w:val="es-ES"/>
        </w:rPr>
      </w:pPr>
      <w:r w:rsidRPr="003F1BDD">
        <w:rPr>
          <w:rFonts w:ascii="Garamond" w:hAnsi="Garamond"/>
          <w:lang w:val="es-ES"/>
        </w:rPr>
        <w:t>Designaciones jurídicas y otras designaciones oficiales nacionales; y</w:t>
      </w:r>
    </w:p>
    <w:p w:rsidR="00A14CC0" w:rsidRPr="003F1BDD" w:rsidRDefault="00A14CC0" w:rsidP="00DF2424">
      <w:pPr>
        <w:numPr>
          <w:ilvl w:val="0"/>
          <w:numId w:val="28"/>
        </w:numPr>
        <w:tabs>
          <w:tab w:val="left" w:pos="1134"/>
        </w:tabs>
        <w:ind w:left="1134" w:hanging="567"/>
        <w:rPr>
          <w:rFonts w:ascii="Garamond" w:hAnsi="Garamond"/>
          <w:lang w:val="es-ES"/>
        </w:rPr>
      </w:pPr>
      <w:r w:rsidRPr="003F1BDD">
        <w:rPr>
          <w:rFonts w:ascii="Garamond" w:hAnsi="Garamond"/>
          <w:lang w:val="es-ES"/>
        </w:rPr>
        <w:t>Designaciones sin carácter legal.</w:t>
      </w:r>
    </w:p>
    <w:p w:rsidR="00A14CC0" w:rsidRPr="003F1BDD" w:rsidRDefault="00A14CC0" w:rsidP="00DF2424">
      <w:pPr>
        <w:ind w:left="567" w:hanging="567"/>
        <w:rPr>
          <w:rFonts w:ascii="Garamond" w:hAnsi="Garamond"/>
          <w:lang w:val="es-ES"/>
        </w:rPr>
      </w:pPr>
    </w:p>
    <w:p w:rsidR="00A14CC0" w:rsidRPr="003F1BDD" w:rsidRDefault="00A14CC0" w:rsidP="00DF2424">
      <w:pPr>
        <w:ind w:left="567" w:hanging="567"/>
        <w:rPr>
          <w:rFonts w:ascii="Garamond" w:hAnsi="Garamond"/>
          <w:lang w:val="es-ES"/>
        </w:rPr>
      </w:pPr>
      <w:r w:rsidRPr="003F1BDD">
        <w:rPr>
          <w:rFonts w:ascii="Garamond" w:hAnsi="Garamond"/>
          <w:lang w:val="es-ES"/>
        </w:rPr>
        <w:t>3</w:t>
      </w:r>
      <w:r w:rsidR="00AE075B" w:rsidRPr="003F1BDD">
        <w:rPr>
          <w:rFonts w:ascii="Garamond" w:hAnsi="Garamond"/>
          <w:lang w:val="es-ES"/>
        </w:rPr>
        <w:t>75</w:t>
      </w:r>
      <w:r w:rsidRPr="003F1BDD">
        <w:rPr>
          <w:rFonts w:ascii="Garamond" w:hAnsi="Garamond"/>
          <w:lang w:val="es-ES"/>
        </w:rPr>
        <w:t>.</w:t>
      </w:r>
      <w:r w:rsidRPr="003F1BDD">
        <w:rPr>
          <w:rFonts w:ascii="Garamond" w:hAnsi="Garamond"/>
          <w:lang w:val="es-ES"/>
        </w:rPr>
        <w:tab/>
        <w:t xml:space="preserve">Si se ha establecido una reserva en el sitio, indique la fecha de creación y el tamaño del área protegida. </w:t>
      </w:r>
    </w:p>
    <w:p w:rsidR="00A14CC0" w:rsidRPr="003F1BDD" w:rsidRDefault="00A14CC0" w:rsidP="00DF2424">
      <w:pPr>
        <w:ind w:left="567" w:hanging="567"/>
        <w:rPr>
          <w:rFonts w:ascii="Garamond" w:hAnsi="Garamond"/>
          <w:lang w:val="es-ES"/>
        </w:rPr>
      </w:pPr>
    </w:p>
    <w:p w:rsidR="00A14CC0" w:rsidRPr="003F1BDD" w:rsidRDefault="00A14CC0" w:rsidP="00DF2424">
      <w:pPr>
        <w:ind w:left="567" w:hanging="567"/>
        <w:rPr>
          <w:rFonts w:ascii="Garamond" w:hAnsi="Garamond"/>
          <w:lang w:val="es-ES"/>
        </w:rPr>
      </w:pPr>
      <w:r w:rsidRPr="003F1BDD">
        <w:rPr>
          <w:rFonts w:ascii="Garamond" w:hAnsi="Garamond"/>
          <w:lang w:val="es-ES"/>
        </w:rPr>
        <w:t>3</w:t>
      </w:r>
      <w:r w:rsidR="00AE075B" w:rsidRPr="003F1BDD">
        <w:rPr>
          <w:rFonts w:ascii="Garamond" w:hAnsi="Garamond"/>
          <w:lang w:val="es-ES"/>
        </w:rPr>
        <w:t>76</w:t>
      </w:r>
      <w:r w:rsidRPr="003F1BDD">
        <w:rPr>
          <w:rFonts w:ascii="Garamond" w:hAnsi="Garamond"/>
          <w:lang w:val="es-ES"/>
        </w:rPr>
        <w:t>.</w:t>
      </w:r>
      <w:r w:rsidRPr="003F1BDD">
        <w:rPr>
          <w:rFonts w:ascii="Garamond" w:hAnsi="Garamond"/>
          <w:lang w:val="es-ES"/>
        </w:rPr>
        <w:tab/>
        <w:t xml:space="preserve">En el campo 31b especifique la categoría o categorías de manejo de áreas protegidas de la UICN </w:t>
      </w:r>
      <w:r w:rsidRPr="003F1BDD">
        <w:rPr>
          <w:rFonts w:ascii="Garamond" w:hAnsi="Garamond"/>
          <w:color w:val="000000"/>
          <w:lang w:val="es-ES"/>
        </w:rPr>
        <w:t>(Dudley 2008) que se aplican al sitio. Pueden ser las siguientes:</w:t>
      </w:r>
      <w:r w:rsidRPr="003F1BDD">
        <w:rPr>
          <w:rFonts w:ascii="Garamond" w:hAnsi="Garamond"/>
          <w:lang w:val="es-ES"/>
        </w:rPr>
        <w:t xml:space="preserve"> </w:t>
      </w:r>
    </w:p>
    <w:p w:rsidR="00A46947" w:rsidRPr="003F1BDD" w:rsidRDefault="00A46947" w:rsidP="00DF2424">
      <w:pPr>
        <w:ind w:left="567"/>
        <w:rPr>
          <w:rFonts w:ascii="Garamond" w:hAnsi="Garamond"/>
          <w:lang w:val="es-ES"/>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244"/>
      </w:tblGrid>
      <w:tr w:rsidR="00A46947" w:rsidRPr="003F1BDD" w:rsidTr="009F15E8">
        <w:trPr>
          <w:cantSplit/>
        </w:trPr>
        <w:tc>
          <w:tcPr>
            <w:tcW w:w="3261" w:type="dxa"/>
          </w:tcPr>
          <w:p w:rsidR="00A46947" w:rsidRPr="003F1BDD" w:rsidRDefault="00A46947" w:rsidP="00DF2424">
            <w:pPr>
              <w:ind w:firstLine="210"/>
              <w:jc w:val="center"/>
              <w:rPr>
                <w:rFonts w:ascii="Garamond" w:hAnsi="Garamond" w:cs="Courier New"/>
                <w:b/>
                <w:sz w:val="22"/>
                <w:szCs w:val="22"/>
                <w:lang w:val="es-ES"/>
              </w:rPr>
            </w:pPr>
            <w:r w:rsidRPr="003F1BDD">
              <w:rPr>
                <w:rFonts w:ascii="Garamond" w:hAnsi="Garamond" w:cs="Courier New"/>
                <w:b/>
                <w:sz w:val="22"/>
                <w:szCs w:val="22"/>
                <w:lang w:val="es-ES"/>
              </w:rPr>
              <w:t>Categoría</w:t>
            </w:r>
          </w:p>
        </w:tc>
        <w:tc>
          <w:tcPr>
            <w:tcW w:w="5244" w:type="dxa"/>
          </w:tcPr>
          <w:p w:rsidR="00A46947" w:rsidRPr="003F1BDD" w:rsidRDefault="00A46947" w:rsidP="00DF2424">
            <w:pPr>
              <w:ind w:firstLine="210"/>
              <w:jc w:val="center"/>
              <w:rPr>
                <w:rFonts w:ascii="Garamond" w:hAnsi="Garamond" w:cs="Courier New"/>
                <w:b/>
                <w:sz w:val="22"/>
                <w:szCs w:val="22"/>
                <w:lang w:val="es-ES"/>
              </w:rPr>
            </w:pPr>
            <w:r w:rsidRPr="003F1BDD">
              <w:rPr>
                <w:rFonts w:ascii="Garamond" w:hAnsi="Garamond" w:cs="Courier New"/>
                <w:b/>
                <w:sz w:val="22"/>
                <w:szCs w:val="22"/>
                <w:lang w:val="es-ES"/>
              </w:rPr>
              <w:t>Definición</w:t>
            </w:r>
          </w:p>
        </w:tc>
      </w:tr>
      <w:tr w:rsidR="00A46947" w:rsidRPr="002E12E6" w:rsidTr="009F15E8">
        <w:trPr>
          <w:cantSplit/>
        </w:trPr>
        <w:tc>
          <w:tcPr>
            <w:tcW w:w="3261" w:type="dxa"/>
          </w:tcPr>
          <w:p w:rsidR="00A46947" w:rsidRPr="003F1BDD" w:rsidRDefault="00A46947" w:rsidP="00DF2424">
            <w:pPr>
              <w:rPr>
                <w:rFonts w:ascii="Garamond" w:hAnsi="Garamond" w:cs="Courier New"/>
                <w:sz w:val="22"/>
                <w:szCs w:val="22"/>
                <w:lang w:val="es-ES"/>
              </w:rPr>
            </w:pPr>
            <w:r w:rsidRPr="003F1BDD">
              <w:rPr>
                <w:rFonts w:ascii="Garamond" w:hAnsi="Garamond" w:cs="Courier New"/>
                <w:b/>
                <w:bCs/>
                <w:sz w:val="22"/>
                <w:szCs w:val="22"/>
                <w:lang w:val="es-ES"/>
              </w:rPr>
              <w:t>Ia</w:t>
            </w:r>
            <w:r w:rsidRPr="003F1BDD">
              <w:rPr>
                <w:rFonts w:ascii="Garamond" w:hAnsi="Garamond" w:cs="Courier New"/>
                <w:sz w:val="22"/>
                <w:szCs w:val="22"/>
                <w:lang w:val="es-ES"/>
              </w:rPr>
              <w:t xml:space="preserve"> </w:t>
            </w:r>
            <w:r w:rsidRPr="003F1BDD">
              <w:rPr>
                <w:rFonts w:ascii="Garamond" w:hAnsi="Garamond" w:cs="Courier New"/>
                <w:b/>
                <w:sz w:val="22"/>
                <w:szCs w:val="22"/>
                <w:lang w:val="es-ES"/>
              </w:rPr>
              <w:t>Reserva Natural Estricta</w:t>
            </w:r>
            <w:r w:rsidRPr="003F1BDD">
              <w:rPr>
                <w:rFonts w:ascii="Garamond" w:hAnsi="Garamond" w:cs="Courier New"/>
                <w:sz w:val="22"/>
                <w:szCs w:val="22"/>
                <w:lang w:val="es-ES"/>
              </w:rPr>
              <w:t>: área protegida manejada principalmente con fines científicos</w:t>
            </w:r>
          </w:p>
        </w:tc>
        <w:tc>
          <w:tcPr>
            <w:tcW w:w="5244" w:type="dxa"/>
            <w:vAlign w:val="center"/>
          </w:tcPr>
          <w:p w:rsidR="00A46947" w:rsidRPr="003F1BDD" w:rsidRDefault="00A46947" w:rsidP="00DF2424">
            <w:pPr>
              <w:rPr>
                <w:rFonts w:ascii="Garamond" w:hAnsi="Garamond" w:cs="Courier New"/>
                <w:sz w:val="22"/>
                <w:szCs w:val="22"/>
                <w:lang w:val="es-ES"/>
              </w:rPr>
            </w:pPr>
            <w:r w:rsidRPr="003F1BDD">
              <w:rPr>
                <w:rFonts w:ascii="Garamond" w:hAnsi="Garamond" w:cs="Courier New"/>
                <w:sz w:val="22"/>
                <w:szCs w:val="22"/>
                <w:lang w:val="es-ES"/>
              </w:rPr>
              <w:t>Área terrestre y/o marina que posee algún ecosistema, rasgo geológico o fisiológico y/o especies destacados o representativos, destinada principalmente a actividades de investigación científica y/o monitoreo ambiental.</w:t>
            </w:r>
          </w:p>
        </w:tc>
      </w:tr>
      <w:tr w:rsidR="00A46947" w:rsidRPr="002E12E6" w:rsidTr="009F15E8">
        <w:trPr>
          <w:cantSplit/>
        </w:trPr>
        <w:tc>
          <w:tcPr>
            <w:tcW w:w="3261" w:type="dxa"/>
          </w:tcPr>
          <w:p w:rsidR="00A46947" w:rsidRPr="003F1BDD" w:rsidRDefault="00A46947" w:rsidP="00DF2424">
            <w:pPr>
              <w:rPr>
                <w:rFonts w:ascii="Garamond" w:hAnsi="Garamond" w:cs="Courier New"/>
                <w:sz w:val="22"/>
                <w:szCs w:val="22"/>
                <w:lang w:val="es-ES"/>
              </w:rPr>
            </w:pPr>
            <w:r w:rsidRPr="003F1BDD">
              <w:rPr>
                <w:rFonts w:ascii="Garamond" w:hAnsi="Garamond" w:cs="Courier New"/>
                <w:b/>
                <w:bCs/>
                <w:sz w:val="22"/>
                <w:szCs w:val="22"/>
                <w:lang w:val="es-ES"/>
              </w:rPr>
              <w:t>Ib</w:t>
            </w:r>
            <w:r w:rsidRPr="003F1BDD">
              <w:rPr>
                <w:rFonts w:ascii="Garamond" w:hAnsi="Garamond" w:cs="Courier New"/>
                <w:sz w:val="22"/>
                <w:szCs w:val="22"/>
                <w:lang w:val="es-ES"/>
              </w:rPr>
              <w:t xml:space="preserve"> </w:t>
            </w:r>
            <w:r w:rsidRPr="003F1BDD">
              <w:rPr>
                <w:rFonts w:ascii="Garamond" w:hAnsi="Garamond" w:cs="Courier New"/>
                <w:b/>
                <w:sz w:val="22"/>
                <w:szCs w:val="22"/>
                <w:lang w:val="es-ES"/>
              </w:rPr>
              <w:t>Área Natural silvestre</w:t>
            </w:r>
            <w:r w:rsidRPr="003F1BDD">
              <w:rPr>
                <w:rFonts w:ascii="Garamond" w:hAnsi="Garamond" w:cs="Courier New"/>
                <w:sz w:val="22"/>
                <w:szCs w:val="22"/>
                <w:lang w:val="es-ES"/>
              </w:rPr>
              <w:t>: área protegida manejada principalmente con fines de protección de la naturaleza</w:t>
            </w:r>
          </w:p>
        </w:tc>
        <w:tc>
          <w:tcPr>
            <w:tcW w:w="5244" w:type="dxa"/>
          </w:tcPr>
          <w:p w:rsidR="00A46947" w:rsidRPr="003F1BDD" w:rsidRDefault="00A46947" w:rsidP="00DF2424">
            <w:pPr>
              <w:rPr>
                <w:rFonts w:ascii="Garamond" w:hAnsi="Garamond" w:cs="Courier New"/>
                <w:sz w:val="22"/>
                <w:szCs w:val="22"/>
                <w:lang w:val="es-ES"/>
              </w:rPr>
            </w:pPr>
            <w:r w:rsidRPr="003F1BDD">
              <w:rPr>
                <w:rFonts w:ascii="Garamond" w:hAnsi="Garamond" w:cs="Courier New"/>
                <w:sz w:val="22"/>
                <w:szCs w:val="22"/>
                <w:lang w:val="es-ES"/>
              </w:rPr>
              <w:t>Vasta superficie de tierra y/o mar no modificada o ligeramente modificada, que conserva su carácter e influencia natural, no está habitada de forma permanente o significativa, y se protege y maneja para preservar su condición natural.</w:t>
            </w:r>
          </w:p>
        </w:tc>
      </w:tr>
      <w:tr w:rsidR="00A46947" w:rsidRPr="002E12E6" w:rsidTr="009F15E8">
        <w:trPr>
          <w:cantSplit/>
        </w:trPr>
        <w:tc>
          <w:tcPr>
            <w:tcW w:w="3261" w:type="dxa"/>
          </w:tcPr>
          <w:p w:rsidR="00A46947" w:rsidRPr="003F1BDD" w:rsidRDefault="00A46947" w:rsidP="00DF2424">
            <w:pPr>
              <w:rPr>
                <w:rFonts w:ascii="Garamond" w:hAnsi="Garamond" w:cs="Courier New"/>
                <w:sz w:val="22"/>
                <w:szCs w:val="22"/>
                <w:lang w:val="es-ES"/>
              </w:rPr>
            </w:pPr>
            <w:r w:rsidRPr="003F1BDD">
              <w:rPr>
                <w:rFonts w:ascii="Garamond" w:hAnsi="Garamond" w:cs="Courier New"/>
                <w:b/>
                <w:bCs/>
                <w:sz w:val="22"/>
                <w:szCs w:val="22"/>
                <w:lang w:val="es-ES"/>
              </w:rPr>
              <w:t>II</w:t>
            </w:r>
            <w:r w:rsidRPr="003F1BDD">
              <w:rPr>
                <w:rFonts w:ascii="Garamond" w:hAnsi="Garamond" w:cs="Courier New"/>
                <w:sz w:val="22"/>
                <w:szCs w:val="22"/>
                <w:lang w:val="es-ES"/>
              </w:rPr>
              <w:t xml:space="preserve"> </w:t>
            </w:r>
            <w:r w:rsidRPr="003F1BDD">
              <w:rPr>
                <w:rFonts w:ascii="Garamond" w:hAnsi="Garamond" w:cs="Courier New"/>
                <w:b/>
                <w:sz w:val="22"/>
                <w:szCs w:val="22"/>
                <w:lang w:val="es-ES"/>
              </w:rPr>
              <w:t>Parque Nacional</w:t>
            </w:r>
            <w:r w:rsidRPr="003F1BDD">
              <w:rPr>
                <w:rFonts w:ascii="Garamond" w:hAnsi="Garamond" w:cs="Courier New"/>
                <w:sz w:val="22"/>
                <w:szCs w:val="22"/>
                <w:lang w:val="es-ES"/>
              </w:rPr>
              <w:t>: área protegida manejada principalmente para la conservación de ecosistemas y con fines de recreación</w:t>
            </w:r>
          </w:p>
        </w:tc>
        <w:tc>
          <w:tcPr>
            <w:tcW w:w="5244" w:type="dxa"/>
          </w:tcPr>
          <w:p w:rsidR="00A46947" w:rsidRPr="003F1BDD" w:rsidRDefault="00A46947" w:rsidP="00DF2424">
            <w:pPr>
              <w:rPr>
                <w:rFonts w:ascii="Garamond" w:hAnsi="Garamond" w:cs="Courier New"/>
                <w:sz w:val="22"/>
                <w:szCs w:val="22"/>
                <w:lang w:val="es-ES"/>
              </w:rPr>
            </w:pPr>
            <w:r w:rsidRPr="003F1BDD">
              <w:rPr>
                <w:rFonts w:ascii="Garamond" w:hAnsi="Garamond" w:cs="Courier New"/>
                <w:sz w:val="22"/>
                <w:szCs w:val="22"/>
                <w:lang w:val="es-ES"/>
              </w:rPr>
              <w:t>Área terrestre y/o marina natural, designada para a) proteger la integridad ecológica de uno o más ecosistemas para las generaciones actuales y futuras, b) excluir los tipos de explotación u ocupación que sean hostiles al propósito con el cual fue designada el área, y c) proporcionar un marco para actividades espirituales, científicas, educativas, recreativas y turísticas, actividades que deben ser compatibles desde el punto de vista ecológico y cultural.</w:t>
            </w:r>
          </w:p>
        </w:tc>
      </w:tr>
      <w:tr w:rsidR="00A46947" w:rsidRPr="002E12E6" w:rsidTr="009F15E8">
        <w:trPr>
          <w:cantSplit/>
        </w:trPr>
        <w:tc>
          <w:tcPr>
            <w:tcW w:w="3261" w:type="dxa"/>
          </w:tcPr>
          <w:p w:rsidR="00A46947" w:rsidRPr="003F1BDD" w:rsidRDefault="00A46947" w:rsidP="00DF2424">
            <w:pPr>
              <w:rPr>
                <w:rFonts w:ascii="Garamond" w:hAnsi="Garamond" w:cs="Courier New"/>
                <w:sz w:val="22"/>
                <w:szCs w:val="22"/>
                <w:lang w:val="es-ES"/>
              </w:rPr>
            </w:pPr>
            <w:r w:rsidRPr="003F1BDD">
              <w:rPr>
                <w:rFonts w:ascii="Garamond" w:hAnsi="Garamond" w:cs="Courier New"/>
                <w:b/>
                <w:bCs/>
                <w:sz w:val="22"/>
                <w:szCs w:val="22"/>
                <w:lang w:val="es-ES"/>
              </w:rPr>
              <w:t>III</w:t>
            </w:r>
            <w:r w:rsidRPr="003F1BDD">
              <w:rPr>
                <w:rFonts w:ascii="Garamond" w:hAnsi="Garamond" w:cs="Courier New"/>
                <w:sz w:val="22"/>
                <w:szCs w:val="22"/>
                <w:lang w:val="es-ES"/>
              </w:rPr>
              <w:t xml:space="preserve"> </w:t>
            </w:r>
            <w:r w:rsidRPr="003F1BDD">
              <w:rPr>
                <w:rFonts w:ascii="Garamond" w:hAnsi="Garamond" w:cs="Courier New"/>
                <w:b/>
                <w:sz w:val="22"/>
                <w:szCs w:val="22"/>
                <w:lang w:val="es-ES"/>
              </w:rPr>
              <w:t>Monumento Nacional</w:t>
            </w:r>
            <w:r w:rsidRPr="003F1BDD">
              <w:rPr>
                <w:rFonts w:ascii="Garamond" w:hAnsi="Garamond" w:cs="Courier New"/>
                <w:sz w:val="22"/>
                <w:szCs w:val="22"/>
                <w:lang w:val="es-ES"/>
              </w:rPr>
              <w:t>: área protegida manejada principalmente para la conservación de características naturales específicas</w:t>
            </w:r>
          </w:p>
        </w:tc>
        <w:tc>
          <w:tcPr>
            <w:tcW w:w="5244" w:type="dxa"/>
          </w:tcPr>
          <w:p w:rsidR="00A46947" w:rsidRPr="003F1BDD" w:rsidRDefault="00A46947" w:rsidP="00DF2424">
            <w:pPr>
              <w:rPr>
                <w:rFonts w:ascii="Garamond" w:hAnsi="Garamond" w:cs="Courier New"/>
                <w:sz w:val="22"/>
                <w:szCs w:val="22"/>
                <w:lang w:val="es-ES"/>
              </w:rPr>
            </w:pPr>
            <w:r w:rsidRPr="003F1BDD">
              <w:rPr>
                <w:rFonts w:ascii="Garamond" w:hAnsi="Garamond" w:cs="Courier New"/>
                <w:sz w:val="22"/>
                <w:szCs w:val="22"/>
                <w:lang w:val="es-ES"/>
              </w:rPr>
              <w:t>Área que contiene una o más características naturales o naturales/culturales específicas de valor destacado o excepcional por su rareza implícita, sus calidades representativas o estéticas o por importancia cultural.</w:t>
            </w:r>
          </w:p>
        </w:tc>
      </w:tr>
      <w:tr w:rsidR="00A46947" w:rsidRPr="002E12E6" w:rsidTr="009F15E8">
        <w:trPr>
          <w:cantSplit/>
        </w:trPr>
        <w:tc>
          <w:tcPr>
            <w:tcW w:w="3261" w:type="dxa"/>
          </w:tcPr>
          <w:p w:rsidR="00A46947" w:rsidRPr="003F1BDD" w:rsidRDefault="00A46947" w:rsidP="00DF2424">
            <w:pPr>
              <w:rPr>
                <w:rFonts w:ascii="Garamond" w:hAnsi="Garamond" w:cs="Courier New"/>
                <w:sz w:val="22"/>
                <w:szCs w:val="22"/>
                <w:lang w:val="es-ES"/>
              </w:rPr>
            </w:pPr>
            <w:r w:rsidRPr="003F1BDD">
              <w:rPr>
                <w:rFonts w:ascii="Garamond" w:hAnsi="Garamond" w:cs="Courier New"/>
                <w:b/>
                <w:bCs/>
                <w:sz w:val="22"/>
                <w:szCs w:val="22"/>
                <w:lang w:val="es-ES"/>
              </w:rPr>
              <w:t>IV</w:t>
            </w:r>
            <w:r w:rsidRPr="003F1BDD">
              <w:rPr>
                <w:rFonts w:ascii="Garamond" w:hAnsi="Garamond" w:cs="Courier New"/>
                <w:sz w:val="22"/>
                <w:szCs w:val="22"/>
                <w:lang w:val="es-ES"/>
              </w:rPr>
              <w:t xml:space="preserve"> </w:t>
            </w:r>
            <w:r w:rsidRPr="003F1BDD">
              <w:rPr>
                <w:rFonts w:ascii="Garamond" w:hAnsi="Garamond" w:cs="Courier New"/>
                <w:b/>
                <w:sz w:val="22"/>
                <w:szCs w:val="22"/>
                <w:lang w:val="es-ES"/>
              </w:rPr>
              <w:t>Área de Manejo de Hábitat/Especies</w:t>
            </w:r>
            <w:r w:rsidRPr="003F1BDD">
              <w:rPr>
                <w:rFonts w:ascii="Garamond" w:hAnsi="Garamond" w:cs="Courier New"/>
                <w:sz w:val="22"/>
                <w:szCs w:val="22"/>
                <w:lang w:val="es-ES"/>
              </w:rPr>
              <w:t>: área protegida manejada principalmente para la conservación, con intervención a nivel de gestión</w:t>
            </w:r>
          </w:p>
        </w:tc>
        <w:tc>
          <w:tcPr>
            <w:tcW w:w="5244" w:type="dxa"/>
          </w:tcPr>
          <w:p w:rsidR="00A46947" w:rsidRPr="003F1BDD" w:rsidRDefault="00A46947" w:rsidP="00DF2424">
            <w:pPr>
              <w:rPr>
                <w:rFonts w:ascii="Garamond" w:hAnsi="Garamond" w:cs="Courier New"/>
                <w:sz w:val="22"/>
                <w:szCs w:val="22"/>
                <w:lang w:val="es-ES"/>
              </w:rPr>
            </w:pPr>
            <w:r w:rsidRPr="003F1BDD">
              <w:rPr>
                <w:rFonts w:ascii="Garamond" w:hAnsi="Garamond" w:cs="Courier New"/>
                <w:sz w:val="22"/>
                <w:szCs w:val="22"/>
                <w:lang w:val="es-ES"/>
              </w:rPr>
              <w:t>Área terrestre y/o marina sujeta a intervención activa con fines de manejo, para garantizar el mantenimiento de los hábitat</w:t>
            </w:r>
            <w:r w:rsidR="00A14CC0" w:rsidRPr="003F1BDD">
              <w:rPr>
                <w:rFonts w:ascii="Garamond" w:hAnsi="Garamond" w:cs="Courier New"/>
                <w:sz w:val="22"/>
                <w:szCs w:val="22"/>
                <w:lang w:val="es-ES"/>
              </w:rPr>
              <w:t>s</w:t>
            </w:r>
            <w:r w:rsidRPr="003F1BDD">
              <w:rPr>
                <w:rFonts w:ascii="Garamond" w:hAnsi="Garamond" w:cs="Courier New"/>
                <w:sz w:val="22"/>
                <w:szCs w:val="22"/>
                <w:lang w:val="es-ES"/>
              </w:rPr>
              <w:t xml:space="preserve"> y/o satisfacer las necesidades de determinadas especies.</w:t>
            </w:r>
          </w:p>
        </w:tc>
      </w:tr>
      <w:tr w:rsidR="00A46947" w:rsidRPr="002E12E6" w:rsidTr="009F15E8">
        <w:trPr>
          <w:cantSplit/>
        </w:trPr>
        <w:tc>
          <w:tcPr>
            <w:tcW w:w="3261" w:type="dxa"/>
          </w:tcPr>
          <w:p w:rsidR="00A46947" w:rsidRPr="003F1BDD" w:rsidRDefault="00A46947" w:rsidP="00DF2424">
            <w:pPr>
              <w:rPr>
                <w:rFonts w:ascii="Garamond" w:hAnsi="Garamond" w:cs="Courier New"/>
                <w:sz w:val="22"/>
                <w:szCs w:val="22"/>
                <w:lang w:val="es-ES"/>
              </w:rPr>
            </w:pPr>
            <w:r w:rsidRPr="003F1BDD">
              <w:rPr>
                <w:rFonts w:ascii="Garamond" w:hAnsi="Garamond" w:cs="Courier New"/>
                <w:b/>
                <w:bCs/>
                <w:sz w:val="22"/>
                <w:szCs w:val="22"/>
                <w:lang w:val="es-ES"/>
              </w:rPr>
              <w:lastRenderedPageBreak/>
              <w:t>V</w:t>
            </w:r>
            <w:r w:rsidRPr="003F1BDD">
              <w:rPr>
                <w:rFonts w:ascii="Garamond" w:hAnsi="Garamond" w:cs="Courier New"/>
                <w:sz w:val="22"/>
                <w:szCs w:val="22"/>
                <w:lang w:val="es-ES"/>
              </w:rPr>
              <w:t xml:space="preserve"> </w:t>
            </w:r>
            <w:r w:rsidRPr="003F1BDD">
              <w:rPr>
                <w:rFonts w:ascii="Garamond" w:hAnsi="Garamond" w:cs="Courier New"/>
                <w:b/>
                <w:sz w:val="22"/>
                <w:szCs w:val="22"/>
                <w:lang w:val="es-ES"/>
              </w:rPr>
              <w:t>Paisaje Terrestre y Marino Protegido</w:t>
            </w:r>
            <w:r w:rsidRPr="003F1BDD">
              <w:rPr>
                <w:rFonts w:ascii="Garamond" w:hAnsi="Garamond" w:cs="Courier New"/>
                <w:sz w:val="22"/>
                <w:szCs w:val="22"/>
                <w:lang w:val="es-ES"/>
              </w:rPr>
              <w:t>: área protegida manejada principalmente para la conservación de paisajes terrestres y marinos y con fines recreativos</w:t>
            </w:r>
          </w:p>
        </w:tc>
        <w:tc>
          <w:tcPr>
            <w:tcW w:w="5244" w:type="dxa"/>
          </w:tcPr>
          <w:p w:rsidR="00A46947" w:rsidRPr="003F1BDD" w:rsidRDefault="00A46947" w:rsidP="00DF2424">
            <w:pPr>
              <w:rPr>
                <w:rFonts w:ascii="Garamond" w:hAnsi="Garamond" w:cs="Courier New"/>
                <w:sz w:val="22"/>
                <w:szCs w:val="22"/>
                <w:lang w:val="es-ES"/>
              </w:rPr>
            </w:pPr>
            <w:r w:rsidRPr="003F1BDD">
              <w:rPr>
                <w:rFonts w:ascii="Garamond" w:hAnsi="Garamond" w:cs="Courier New"/>
                <w:sz w:val="22"/>
                <w:szCs w:val="22"/>
                <w:lang w:val="es-ES"/>
              </w:rPr>
              <w:t>Superficie de tierra, con costas y mares, según el caso, en la cual las interacciones del ser humano y la naturaleza a lo largo de los años han producido una zona de carácter definido con importantes valores estéticos, ecológicos y/o culturales, y que a menudo alberga una rica diversidad biológica. Salvaguardar la integridad de esta interacción tradicional es esencial para la protección, el mantenimiento y la evolución del área.</w:t>
            </w:r>
          </w:p>
        </w:tc>
      </w:tr>
      <w:tr w:rsidR="00A46947" w:rsidRPr="002E12E6" w:rsidTr="009F15E8">
        <w:trPr>
          <w:cantSplit/>
        </w:trPr>
        <w:tc>
          <w:tcPr>
            <w:tcW w:w="3261" w:type="dxa"/>
          </w:tcPr>
          <w:p w:rsidR="00A46947" w:rsidRPr="003F1BDD" w:rsidRDefault="00A46947" w:rsidP="00DF2424">
            <w:pPr>
              <w:rPr>
                <w:rFonts w:ascii="Garamond" w:hAnsi="Garamond" w:cs="Courier New"/>
                <w:b/>
                <w:bCs/>
                <w:sz w:val="22"/>
                <w:szCs w:val="22"/>
                <w:lang w:val="es-ES"/>
              </w:rPr>
            </w:pPr>
            <w:r w:rsidRPr="003F1BDD">
              <w:rPr>
                <w:rFonts w:ascii="Garamond" w:hAnsi="Garamond" w:cs="Courier New"/>
                <w:b/>
                <w:bCs/>
                <w:sz w:val="22"/>
                <w:szCs w:val="22"/>
                <w:lang w:val="es-ES"/>
              </w:rPr>
              <w:t>VI</w:t>
            </w:r>
            <w:r w:rsidRPr="003F1BDD">
              <w:rPr>
                <w:rFonts w:ascii="Garamond" w:hAnsi="Garamond" w:cs="Courier New"/>
                <w:sz w:val="22"/>
                <w:szCs w:val="22"/>
                <w:lang w:val="es-ES"/>
              </w:rPr>
              <w:t xml:space="preserve"> </w:t>
            </w:r>
            <w:r w:rsidRPr="003F1BDD">
              <w:rPr>
                <w:rFonts w:ascii="Garamond" w:hAnsi="Garamond" w:cs="Courier New"/>
                <w:b/>
                <w:sz w:val="22"/>
                <w:szCs w:val="22"/>
                <w:lang w:val="es-ES"/>
              </w:rPr>
              <w:t>Área Protegida con Recursos Manejados</w:t>
            </w:r>
            <w:r w:rsidRPr="003F1BDD">
              <w:rPr>
                <w:rFonts w:ascii="Garamond" w:hAnsi="Garamond" w:cs="Courier New"/>
                <w:sz w:val="22"/>
                <w:szCs w:val="22"/>
                <w:lang w:val="es-ES"/>
              </w:rPr>
              <w:t>: área protegida manejada principalmente para la utilización sostenible de los ecosistemas naturales</w:t>
            </w:r>
          </w:p>
        </w:tc>
        <w:tc>
          <w:tcPr>
            <w:tcW w:w="5244" w:type="dxa"/>
            <w:vAlign w:val="center"/>
          </w:tcPr>
          <w:p w:rsidR="00A46947" w:rsidRPr="003F1BDD" w:rsidRDefault="00A46947" w:rsidP="00DF2424">
            <w:pPr>
              <w:rPr>
                <w:rFonts w:ascii="Garamond" w:hAnsi="Garamond" w:cs="Courier New"/>
                <w:sz w:val="22"/>
                <w:szCs w:val="22"/>
                <w:lang w:val="es-ES"/>
              </w:rPr>
            </w:pPr>
            <w:r w:rsidRPr="003F1BDD">
              <w:rPr>
                <w:rFonts w:ascii="Garamond" w:hAnsi="Garamond" w:cs="Courier New"/>
                <w:sz w:val="22"/>
                <w:szCs w:val="22"/>
                <w:lang w:val="es-ES"/>
              </w:rPr>
              <w:t>Área que contiene predominantemente sistemas naturales no modificados, que es objeto de actividades de manejo para garantizar la protección y el mantenimiento de la diversidad biológica a largo plazo, y proporcionar al mismo tiempo un flujo sostenible de productos naturales y servicios para satisfacer las necesidades de la comunidad.</w:t>
            </w:r>
          </w:p>
        </w:tc>
      </w:tr>
    </w:tbl>
    <w:p w:rsidR="007B64BD" w:rsidRPr="003F1BDD" w:rsidRDefault="007B64BD" w:rsidP="00DF2424">
      <w:pPr>
        <w:rPr>
          <w:rFonts w:ascii="Garamond" w:hAnsi="Garamond"/>
          <w:lang w:val="es-ES"/>
        </w:rPr>
      </w:pPr>
    </w:p>
    <w:p w:rsidR="00A14CC0" w:rsidRPr="003F1BDD" w:rsidRDefault="00A14CC0" w:rsidP="00DF2424">
      <w:pPr>
        <w:autoSpaceDE w:val="0"/>
        <w:autoSpaceDN w:val="0"/>
        <w:adjustRightInd w:val="0"/>
        <w:ind w:left="567" w:hanging="567"/>
        <w:rPr>
          <w:rFonts w:ascii="Garamond" w:hAnsi="Garamond"/>
          <w:lang w:val="es-ES"/>
        </w:rPr>
      </w:pPr>
      <w:bookmarkStart w:id="226" w:name="_Toc301966908"/>
      <w:r w:rsidRPr="003F1BDD">
        <w:rPr>
          <w:rFonts w:ascii="Garamond" w:hAnsi="Garamond"/>
          <w:lang w:val="es-ES"/>
        </w:rPr>
        <w:t>3</w:t>
      </w:r>
      <w:r w:rsidR="006A6F82" w:rsidRPr="003F1BDD">
        <w:rPr>
          <w:rFonts w:ascii="Garamond" w:hAnsi="Garamond"/>
          <w:lang w:val="es-ES"/>
        </w:rPr>
        <w:t>77</w:t>
      </w:r>
      <w:r w:rsidRPr="003F1BDD">
        <w:rPr>
          <w:rFonts w:ascii="Garamond" w:hAnsi="Garamond"/>
          <w:lang w:val="es-ES"/>
        </w:rPr>
        <w:t>.</w:t>
      </w:r>
      <w:r w:rsidRPr="003F1BDD">
        <w:rPr>
          <w:rFonts w:ascii="Garamond" w:hAnsi="Garamond"/>
          <w:lang w:val="es-ES"/>
        </w:rPr>
        <w:tab/>
        <w:t xml:space="preserve">La UICN define un </w:t>
      </w:r>
      <w:r w:rsidR="005C4E5F" w:rsidRPr="003F1BDD">
        <w:rPr>
          <w:rFonts w:ascii="Garamond" w:hAnsi="Garamond"/>
          <w:lang w:val="es-ES"/>
        </w:rPr>
        <w:t>“</w:t>
      </w:r>
      <w:r w:rsidRPr="003F1BDD">
        <w:rPr>
          <w:rFonts w:ascii="Garamond" w:hAnsi="Garamond"/>
          <w:lang w:val="es-ES"/>
        </w:rPr>
        <w:t>área protegida</w:t>
      </w:r>
      <w:r w:rsidR="005C4E5F" w:rsidRPr="003F1BDD">
        <w:rPr>
          <w:rFonts w:ascii="Garamond" w:hAnsi="Garamond"/>
          <w:lang w:val="es-ES"/>
        </w:rPr>
        <w:t>”</w:t>
      </w:r>
      <w:r w:rsidRPr="003F1BDD">
        <w:rPr>
          <w:rFonts w:ascii="Garamond" w:hAnsi="Garamond"/>
          <w:lang w:val="es-ES"/>
        </w:rPr>
        <w:t xml:space="preserve"> como </w:t>
      </w:r>
      <w:r w:rsidR="005C4E5F" w:rsidRPr="003F1BDD">
        <w:rPr>
          <w:rFonts w:ascii="Garamond" w:hAnsi="Garamond"/>
          <w:lang w:val="es-ES"/>
        </w:rPr>
        <w:t>“</w:t>
      </w:r>
      <w:r w:rsidRPr="003F1BDD">
        <w:rPr>
          <w:rFonts w:ascii="Garamond" w:hAnsi="Garamond"/>
          <w:lang w:val="es-ES"/>
        </w:rPr>
        <w:t>una superficie de tierra y/o mar especialmente consagrada a la protección y al mantenimiento de la diversidad biológica, así como de los recursos naturales y los recursos culturales asociados, y manejada a través de medios jurídicos u otros medios eficaces</w:t>
      </w:r>
      <w:r w:rsidR="005C4E5F" w:rsidRPr="003F1BDD">
        <w:rPr>
          <w:rFonts w:ascii="Garamond" w:hAnsi="Garamond"/>
          <w:lang w:val="es-ES"/>
        </w:rPr>
        <w:t>”</w:t>
      </w:r>
      <w:r w:rsidRPr="003F1BDD">
        <w:rPr>
          <w:rFonts w:ascii="Garamond" w:hAnsi="Garamond"/>
          <w:lang w:val="es-ES"/>
        </w:rPr>
        <w:t xml:space="preserve"> (Dudley 2008).</w:t>
      </w:r>
    </w:p>
    <w:p w:rsidR="00A14CC0" w:rsidRPr="003F1BDD" w:rsidRDefault="00A14CC0" w:rsidP="00DF2424">
      <w:pPr>
        <w:autoSpaceDE w:val="0"/>
        <w:autoSpaceDN w:val="0"/>
        <w:adjustRightInd w:val="0"/>
        <w:rPr>
          <w:rFonts w:ascii="Garamond" w:hAnsi="Garamond"/>
          <w:lang w:val="es-ES"/>
        </w:rPr>
      </w:pPr>
    </w:p>
    <w:p w:rsidR="00490DFC" w:rsidRPr="003F1BDD" w:rsidRDefault="00490DFC" w:rsidP="00DF2424">
      <w:pPr>
        <w:ind w:left="567" w:hanging="567"/>
        <w:rPr>
          <w:rFonts w:ascii="Garamond" w:hAnsi="Garamond"/>
          <w:szCs w:val="24"/>
          <w:lang w:val="es-ES"/>
        </w:rPr>
      </w:pPr>
      <w:bookmarkStart w:id="227" w:name="_Toc301966904"/>
      <w:bookmarkStart w:id="228" w:name="_Toc320836744"/>
      <w:bookmarkStart w:id="229" w:name="_Toc320907626"/>
      <w:r w:rsidRPr="003F1BDD">
        <w:rPr>
          <w:rFonts w:ascii="Garamond" w:hAnsi="Garamond"/>
          <w:szCs w:val="24"/>
          <w:lang w:val="es-ES"/>
        </w:rPr>
        <w:t>3</w:t>
      </w:r>
      <w:r w:rsidR="006A6F82" w:rsidRPr="003F1BDD">
        <w:rPr>
          <w:rFonts w:ascii="Garamond" w:hAnsi="Garamond"/>
          <w:szCs w:val="24"/>
          <w:lang w:val="es-ES"/>
        </w:rPr>
        <w:t>78</w:t>
      </w:r>
      <w:r w:rsidR="00743B91" w:rsidRPr="003F1BDD">
        <w:rPr>
          <w:rFonts w:ascii="Garamond" w:hAnsi="Garamond"/>
          <w:szCs w:val="24"/>
          <w:lang w:val="es-ES"/>
        </w:rPr>
        <w:t>.</w:t>
      </w:r>
      <w:r w:rsidRPr="003F1BDD">
        <w:rPr>
          <w:rFonts w:ascii="Garamond" w:hAnsi="Garamond"/>
          <w:szCs w:val="24"/>
          <w:lang w:val="es-ES"/>
        </w:rPr>
        <w:tab/>
      </w:r>
      <w:r w:rsidR="00F4054E" w:rsidRPr="003F1BDD">
        <w:rPr>
          <w:rFonts w:ascii="Garamond" w:hAnsi="Garamond"/>
          <w:szCs w:val="24"/>
          <w:lang w:val="es-ES"/>
        </w:rPr>
        <w:t xml:space="preserve">En el campo </w:t>
      </w:r>
      <w:r w:rsidRPr="003F1BDD">
        <w:rPr>
          <w:rFonts w:ascii="Garamond" w:hAnsi="Garamond"/>
          <w:szCs w:val="24"/>
          <w:lang w:val="es-ES"/>
        </w:rPr>
        <w:t xml:space="preserve">34 </w:t>
      </w:r>
      <w:r w:rsidR="003D1448" w:rsidRPr="003F1BDD">
        <w:rPr>
          <w:rFonts w:ascii="Garamond" w:hAnsi="Garamond"/>
          <w:szCs w:val="24"/>
          <w:lang w:val="es-ES"/>
        </w:rPr>
        <w:t>se resumen las medidas de conservación (incluida</w:t>
      </w:r>
      <w:r w:rsidR="00DA7174" w:rsidRPr="003F1BDD">
        <w:rPr>
          <w:rFonts w:ascii="Garamond" w:hAnsi="Garamond"/>
          <w:szCs w:val="24"/>
          <w:lang w:val="es-ES"/>
        </w:rPr>
        <w:t>s</w:t>
      </w:r>
      <w:r w:rsidR="003D1448" w:rsidRPr="003F1BDD">
        <w:rPr>
          <w:rFonts w:ascii="Garamond" w:hAnsi="Garamond"/>
          <w:szCs w:val="24"/>
          <w:lang w:val="es-ES"/>
        </w:rPr>
        <w:t xml:space="preserve"> la</w:t>
      </w:r>
      <w:r w:rsidR="00CE61EE" w:rsidRPr="003F1BDD">
        <w:rPr>
          <w:rFonts w:ascii="Garamond" w:hAnsi="Garamond"/>
          <w:szCs w:val="24"/>
          <w:lang w:val="es-ES"/>
        </w:rPr>
        <w:t>s de</w:t>
      </w:r>
      <w:r w:rsidR="003D1448" w:rsidRPr="003F1BDD">
        <w:rPr>
          <w:rFonts w:ascii="Garamond" w:hAnsi="Garamond"/>
          <w:szCs w:val="24"/>
          <w:lang w:val="es-ES"/>
        </w:rPr>
        <w:t xml:space="preserve"> restauración y posterior</w:t>
      </w:r>
      <w:r w:rsidR="00CE61EE" w:rsidRPr="003F1BDD">
        <w:rPr>
          <w:rFonts w:ascii="Garamond" w:hAnsi="Garamond"/>
          <w:szCs w:val="24"/>
          <w:lang w:val="es-ES"/>
        </w:rPr>
        <w:t>es</w:t>
      </w:r>
      <w:r w:rsidR="003D1448" w:rsidRPr="003F1BDD">
        <w:rPr>
          <w:rFonts w:ascii="Garamond" w:hAnsi="Garamond"/>
          <w:szCs w:val="24"/>
          <w:lang w:val="es-ES"/>
        </w:rPr>
        <w:t xml:space="preserve"> a </w:t>
      </w:r>
      <w:r w:rsidR="00CE61EE" w:rsidRPr="003F1BDD">
        <w:rPr>
          <w:rFonts w:ascii="Garamond" w:hAnsi="Garamond"/>
          <w:szCs w:val="24"/>
          <w:lang w:val="es-ES"/>
        </w:rPr>
        <w:t>esta</w:t>
      </w:r>
      <w:r w:rsidR="003D1448" w:rsidRPr="003F1BDD">
        <w:rPr>
          <w:rFonts w:ascii="Garamond" w:hAnsi="Garamond"/>
          <w:szCs w:val="24"/>
          <w:lang w:val="es-ES"/>
        </w:rPr>
        <w:t xml:space="preserve">) que se proponen o </w:t>
      </w:r>
      <w:r w:rsidR="00CE61EE" w:rsidRPr="003F1BDD">
        <w:rPr>
          <w:rFonts w:ascii="Garamond" w:hAnsi="Garamond"/>
          <w:szCs w:val="24"/>
          <w:lang w:val="es-ES"/>
        </w:rPr>
        <w:t xml:space="preserve">que </w:t>
      </w:r>
      <w:r w:rsidR="003D1448" w:rsidRPr="003F1BDD">
        <w:rPr>
          <w:rFonts w:ascii="Garamond" w:hAnsi="Garamond"/>
          <w:szCs w:val="24"/>
          <w:lang w:val="es-ES"/>
        </w:rPr>
        <w:t xml:space="preserve">se están aplicando actualmente en el sitio. Indique </w:t>
      </w:r>
      <w:r w:rsidR="00DA7174" w:rsidRPr="003F1BDD">
        <w:rPr>
          <w:rFonts w:ascii="Garamond" w:hAnsi="Garamond"/>
          <w:szCs w:val="24"/>
          <w:lang w:val="es-ES"/>
        </w:rPr>
        <w:t>las</w:t>
      </w:r>
      <w:r w:rsidR="003D1448" w:rsidRPr="003F1BDD">
        <w:rPr>
          <w:rFonts w:ascii="Garamond" w:hAnsi="Garamond"/>
          <w:szCs w:val="24"/>
          <w:lang w:val="es-ES"/>
        </w:rPr>
        <w:t xml:space="preserve"> medidas propuestas o actualmente </w:t>
      </w:r>
      <w:r w:rsidR="00CE65CD" w:rsidRPr="003F1BDD">
        <w:rPr>
          <w:rFonts w:ascii="Garamond" w:hAnsi="Garamond"/>
          <w:szCs w:val="24"/>
          <w:lang w:val="es-ES"/>
        </w:rPr>
        <w:t xml:space="preserve">en aplicación </w:t>
      </w:r>
      <w:r w:rsidR="003E6908" w:rsidRPr="003F1BDD">
        <w:rPr>
          <w:rFonts w:ascii="Garamond" w:hAnsi="Garamond"/>
          <w:szCs w:val="24"/>
          <w:lang w:val="es-ES"/>
        </w:rPr>
        <w:t xml:space="preserve">para mantener las características ecológicas. Indique asimismo las medidas que actualmente no se aplican </w:t>
      </w:r>
      <w:r w:rsidR="00DA7174" w:rsidRPr="003F1BDD">
        <w:rPr>
          <w:rFonts w:ascii="Garamond" w:hAnsi="Garamond"/>
          <w:szCs w:val="24"/>
          <w:lang w:val="es-ES"/>
        </w:rPr>
        <w:t xml:space="preserve">pero </w:t>
      </w:r>
      <w:r w:rsidR="003E6908" w:rsidRPr="003F1BDD">
        <w:rPr>
          <w:rFonts w:ascii="Garamond" w:hAnsi="Garamond"/>
          <w:szCs w:val="24"/>
          <w:lang w:val="es-ES"/>
        </w:rPr>
        <w:t xml:space="preserve">han </w:t>
      </w:r>
      <w:r w:rsidR="00DA7174" w:rsidRPr="003F1BDD">
        <w:rPr>
          <w:rFonts w:ascii="Garamond" w:hAnsi="Garamond"/>
          <w:szCs w:val="24"/>
          <w:lang w:val="es-ES"/>
        </w:rPr>
        <w:t>sido propuestas</w:t>
      </w:r>
      <w:r w:rsidR="003E6908" w:rsidRPr="003F1BDD">
        <w:rPr>
          <w:rFonts w:ascii="Garamond" w:hAnsi="Garamond"/>
          <w:szCs w:val="24"/>
          <w:lang w:val="es-ES"/>
        </w:rPr>
        <w:t xml:space="preserve">, las medidas que se aplican parcialmente y las medidas que </w:t>
      </w:r>
      <w:r w:rsidR="00DA7174" w:rsidRPr="003F1BDD">
        <w:rPr>
          <w:rFonts w:ascii="Garamond" w:hAnsi="Garamond"/>
          <w:szCs w:val="24"/>
          <w:lang w:val="es-ES"/>
        </w:rPr>
        <w:t>se están aplicando íntegramente</w:t>
      </w:r>
      <w:r w:rsidR="003E6908" w:rsidRPr="003F1BDD">
        <w:rPr>
          <w:rFonts w:ascii="Garamond" w:hAnsi="Garamond"/>
          <w:szCs w:val="24"/>
          <w:lang w:val="es-ES"/>
        </w:rPr>
        <w:t>. La aplicación parcial puede conllevar, por</w:t>
      </w:r>
      <w:r w:rsidR="00DA7174" w:rsidRPr="003F1BDD">
        <w:rPr>
          <w:rFonts w:ascii="Garamond" w:hAnsi="Garamond"/>
          <w:szCs w:val="24"/>
          <w:lang w:val="es-ES"/>
        </w:rPr>
        <w:t xml:space="preserve"> ejemplo, una medida que se esté</w:t>
      </w:r>
      <w:r w:rsidR="003E6908" w:rsidRPr="003F1BDD">
        <w:rPr>
          <w:rFonts w:ascii="Garamond" w:hAnsi="Garamond"/>
          <w:szCs w:val="24"/>
          <w:lang w:val="es-ES"/>
        </w:rPr>
        <w:t xml:space="preserve"> aplicando únicamente en una parte del sitio (si bien con la intención de ampliar su aplicaci</w:t>
      </w:r>
      <w:r w:rsidR="00DA7174" w:rsidRPr="003F1BDD">
        <w:rPr>
          <w:rFonts w:ascii="Garamond" w:hAnsi="Garamond"/>
          <w:szCs w:val="24"/>
          <w:lang w:val="es-ES"/>
        </w:rPr>
        <w:t>ón), o medidas que se apliquen</w:t>
      </w:r>
      <w:r w:rsidR="003E6908" w:rsidRPr="003F1BDD">
        <w:rPr>
          <w:rFonts w:ascii="Garamond" w:hAnsi="Garamond"/>
          <w:szCs w:val="24"/>
          <w:lang w:val="es-ES"/>
        </w:rPr>
        <w:t xml:space="preserve"> </w:t>
      </w:r>
      <w:r w:rsidR="00CE65CD" w:rsidRPr="003F1BDD">
        <w:rPr>
          <w:rFonts w:ascii="Garamond" w:hAnsi="Garamond"/>
          <w:szCs w:val="24"/>
          <w:lang w:val="es-ES"/>
        </w:rPr>
        <w:t xml:space="preserve">solo </w:t>
      </w:r>
      <w:r w:rsidR="003E6908" w:rsidRPr="003F1BDD">
        <w:rPr>
          <w:rFonts w:ascii="Garamond" w:hAnsi="Garamond"/>
          <w:szCs w:val="24"/>
          <w:lang w:val="es-ES"/>
        </w:rPr>
        <w:t xml:space="preserve">parcialmente como una restricción que actualmente se </w:t>
      </w:r>
      <w:r w:rsidR="00CE65CD" w:rsidRPr="003F1BDD">
        <w:rPr>
          <w:rFonts w:ascii="Garamond" w:hAnsi="Garamond"/>
          <w:szCs w:val="24"/>
          <w:lang w:val="es-ES"/>
        </w:rPr>
        <w:t xml:space="preserve">esté llevando </w:t>
      </w:r>
      <w:r w:rsidR="00DA7174" w:rsidRPr="003F1BDD">
        <w:rPr>
          <w:rFonts w:ascii="Garamond" w:hAnsi="Garamond"/>
          <w:szCs w:val="24"/>
          <w:lang w:val="es-ES"/>
        </w:rPr>
        <w:t xml:space="preserve">a cabo </w:t>
      </w:r>
      <w:r w:rsidR="003E6908" w:rsidRPr="003F1BDD">
        <w:rPr>
          <w:rFonts w:ascii="Garamond" w:hAnsi="Garamond"/>
          <w:szCs w:val="24"/>
          <w:lang w:val="es-ES"/>
        </w:rPr>
        <w:t>de forma v</w:t>
      </w:r>
      <w:r w:rsidR="00DA7174" w:rsidRPr="003F1BDD">
        <w:rPr>
          <w:rFonts w:ascii="Garamond" w:hAnsi="Garamond"/>
          <w:szCs w:val="24"/>
          <w:lang w:val="es-ES"/>
        </w:rPr>
        <w:t>oluntaria pero para la cual est</w:t>
      </w:r>
      <w:r w:rsidR="00CE65CD" w:rsidRPr="003F1BDD">
        <w:rPr>
          <w:rFonts w:ascii="Garamond" w:hAnsi="Garamond"/>
          <w:szCs w:val="24"/>
          <w:lang w:val="es-ES"/>
        </w:rPr>
        <w:t>á</w:t>
      </w:r>
      <w:r w:rsidR="003E6908" w:rsidRPr="003F1BDD">
        <w:rPr>
          <w:rFonts w:ascii="Garamond" w:hAnsi="Garamond"/>
          <w:szCs w:val="24"/>
          <w:lang w:val="es-ES"/>
        </w:rPr>
        <w:t xml:space="preserve"> prevista o se </w:t>
      </w:r>
      <w:r w:rsidR="00CE65CD" w:rsidRPr="003F1BDD">
        <w:rPr>
          <w:rFonts w:ascii="Garamond" w:hAnsi="Garamond"/>
          <w:szCs w:val="24"/>
          <w:lang w:val="es-ES"/>
        </w:rPr>
        <w:t>desea</w:t>
      </w:r>
      <w:r w:rsidR="00DA7174" w:rsidRPr="003F1BDD">
        <w:rPr>
          <w:rFonts w:ascii="Garamond" w:hAnsi="Garamond"/>
          <w:szCs w:val="24"/>
          <w:lang w:val="es-ES"/>
        </w:rPr>
        <w:t xml:space="preserve"> lograr </w:t>
      </w:r>
      <w:r w:rsidR="003E6908" w:rsidRPr="003F1BDD">
        <w:rPr>
          <w:rFonts w:ascii="Garamond" w:hAnsi="Garamond"/>
          <w:szCs w:val="24"/>
          <w:lang w:val="es-ES"/>
        </w:rPr>
        <w:t>una regulación formal. Obsérvese que puede existir un solapamiento entre las categorías</w:t>
      </w:r>
      <w:r w:rsidRPr="003F1BDD">
        <w:rPr>
          <w:rFonts w:ascii="Garamond" w:hAnsi="Garamond"/>
          <w:szCs w:val="24"/>
          <w:lang w:val="es-ES"/>
        </w:rPr>
        <w:t xml:space="preserve">. </w:t>
      </w:r>
    </w:p>
    <w:p w:rsidR="00490DFC" w:rsidRPr="003F1BDD" w:rsidRDefault="00490DFC" w:rsidP="00DF2424">
      <w:pPr>
        <w:ind w:left="567" w:hanging="567"/>
        <w:rPr>
          <w:rFonts w:ascii="Garamond" w:hAnsi="Garamond"/>
          <w:szCs w:val="24"/>
          <w:lang w:val="es-ES"/>
        </w:rPr>
      </w:pPr>
    </w:p>
    <w:p w:rsidR="00490DFC" w:rsidRPr="003F1BDD" w:rsidRDefault="00490DFC" w:rsidP="00DF2424">
      <w:pPr>
        <w:ind w:left="567" w:hanging="567"/>
        <w:rPr>
          <w:rFonts w:ascii="Garamond" w:hAnsi="Garamond"/>
          <w:szCs w:val="24"/>
          <w:lang w:val="es-ES"/>
        </w:rPr>
      </w:pPr>
      <w:r w:rsidRPr="003F1BDD">
        <w:rPr>
          <w:rFonts w:ascii="Garamond" w:hAnsi="Garamond"/>
          <w:szCs w:val="24"/>
          <w:lang w:val="es-ES"/>
        </w:rPr>
        <w:t>3</w:t>
      </w:r>
      <w:r w:rsidR="006A6F82" w:rsidRPr="003F1BDD">
        <w:rPr>
          <w:rFonts w:ascii="Garamond" w:hAnsi="Garamond"/>
          <w:szCs w:val="24"/>
          <w:lang w:val="es-ES"/>
        </w:rPr>
        <w:t>79</w:t>
      </w:r>
      <w:r w:rsidR="00743B91" w:rsidRPr="003F1BDD">
        <w:rPr>
          <w:rFonts w:ascii="Garamond" w:hAnsi="Garamond"/>
          <w:szCs w:val="24"/>
          <w:lang w:val="es-ES"/>
        </w:rPr>
        <w:t>.</w:t>
      </w:r>
      <w:r w:rsidRPr="003F1BDD">
        <w:rPr>
          <w:rFonts w:ascii="Garamond" w:hAnsi="Garamond"/>
          <w:szCs w:val="24"/>
          <w:lang w:val="es-ES"/>
        </w:rPr>
        <w:tab/>
      </w:r>
      <w:r w:rsidR="00443841" w:rsidRPr="003F1BDD">
        <w:rPr>
          <w:rFonts w:ascii="Garamond" w:hAnsi="Garamond"/>
          <w:szCs w:val="24"/>
          <w:lang w:val="es-ES"/>
        </w:rPr>
        <w:t xml:space="preserve">En la categoría </w:t>
      </w:r>
      <w:r w:rsidRPr="003F1BDD">
        <w:rPr>
          <w:rFonts w:ascii="Garamond" w:hAnsi="Garamond"/>
          <w:szCs w:val="24"/>
          <w:lang w:val="es-ES"/>
        </w:rPr>
        <w:t>‘</w:t>
      </w:r>
      <w:r w:rsidR="00443841" w:rsidRPr="003F1BDD">
        <w:rPr>
          <w:rFonts w:ascii="Garamond" w:hAnsi="Garamond"/>
          <w:szCs w:val="24"/>
          <w:lang w:val="es-ES"/>
        </w:rPr>
        <w:t>otros</w:t>
      </w:r>
      <w:r w:rsidRPr="003F1BDD">
        <w:rPr>
          <w:rFonts w:ascii="Garamond" w:hAnsi="Garamond"/>
          <w:szCs w:val="24"/>
          <w:lang w:val="es-ES"/>
        </w:rPr>
        <w:t xml:space="preserve">’ </w:t>
      </w:r>
      <w:r w:rsidR="00443841" w:rsidRPr="003F1BDD">
        <w:rPr>
          <w:rFonts w:ascii="Garamond" w:hAnsi="Garamond"/>
          <w:szCs w:val="24"/>
          <w:lang w:val="es-ES"/>
        </w:rPr>
        <w:t>describa las medidas no comprendidas en las mencionadas categ</w:t>
      </w:r>
      <w:r w:rsidR="00A168A1" w:rsidRPr="003F1BDD">
        <w:rPr>
          <w:rFonts w:ascii="Garamond" w:hAnsi="Garamond"/>
          <w:szCs w:val="24"/>
          <w:lang w:val="es-ES"/>
        </w:rPr>
        <w:t>o</w:t>
      </w:r>
      <w:r w:rsidR="00443841" w:rsidRPr="003F1BDD">
        <w:rPr>
          <w:rFonts w:ascii="Garamond" w:hAnsi="Garamond"/>
          <w:szCs w:val="24"/>
          <w:lang w:val="es-ES"/>
        </w:rPr>
        <w:t>rías</w:t>
      </w:r>
      <w:r w:rsidRPr="003F1BDD">
        <w:rPr>
          <w:rFonts w:ascii="Garamond" w:hAnsi="Garamond"/>
          <w:szCs w:val="24"/>
          <w:lang w:val="es-ES"/>
        </w:rPr>
        <w:t xml:space="preserve">. </w:t>
      </w:r>
    </w:p>
    <w:p w:rsidR="00490DFC" w:rsidRPr="003F1BDD" w:rsidRDefault="00490DFC" w:rsidP="00DF2424">
      <w:pPr>
        <w:autoSpaceDE w:val="0"/>
        <w:autoSpaceDN w:val="0"/>
        <w:adjustRightInd w:val="0"/>
        <w:rPr>
          <w:rFonts w:ascii="Garamond" w:hAnsi="Garamond"/>
          <w:szCs w:val="24"/>
          <w:lang w:val="es-ES"/>
        </w:rPr>
      </w:pPr>
    </w:p>
    <w:p w:rsidR="00A14CC0" w:rsidRPr="003F1BDD" w:rsidRDefault="00A14CC0" w:rsidP="00DF2424">
      <w:pPr>
        <w:pStyle w:val="Heading3"/>
        <w:tabs>
          <w:tab w:val="clear" w:pos="4680"/>
          <w:tab w:val="left" w:pos="567"/>
        </w:tabs>
        <w:jc w:val="left"/>
        <w:rPr>
          <w:i/>
          <w:szCs w:val="24"/>
          <w:u w:val="none"/>
          <w:lang w:val="es-ES"/>
        </w:rPr>
      </w:pPr>
      <w:r w:rsidRPr="003F1BDD">
        <w:rPr>
          <w:i/>
          <w:szCs w:val="24"/>
          <w:u w:val="none"/>
          <w:lang w:val="es-ES"/>
        </w:rPr>
        <w:t>7.4.5</w:t>
      </w:r>
      <w:r w:rsidRPr="003F1BDD">
        <w:rPr>
          <w:i/>
          <w:szCs w:val="24"/>
          <w:u w:val="none"/>
          <w:lang w:val="es-ES"/>
        </w:rPr>
        <w:tab/>
      </w:r>
      <w:bookmarkEnd w:id="227"/>
      <w:r w:rsidRPr="003F1BDD">
        <w:rPr>
          <w:i/>
          <w:szCs w:val="24"/>
          <w:u w:val="none"/>
          <w:lang w:val="es-ES"/>
        </w:rPr>
        <w:t>Planificación del manejo</w:t>
      </w:r>
      <w:bookmarkEnd w:id="228"/>
      <w:bookmarkEnd w:id="229"/>
    </w:p>
    <w:p w:rsidR="00A14CC0" w:rsidRPr="003F1BDD" w:rsidRDefault="00A14CC0" w:rsidP="00DF2424">
      <w:pPr>
        <w:shd w:val="clear" w:color="auto" w:fill="F2DBDB"/>
        <w:tabs>
          <w:tab w:val="left" w:pos="567"/>
        </w:tabs>
        <w:ind w:left="567" w:hanging="567"/>
        <w:rPr>
          <w:rFonts w:ascii="Garamond" w:hAnsi="Garamond"/>
          <w:b/>
          <w:lang w:val="es-ES"/>
        </w:rPr>
      </w:pPr>
      <w:r w:rsidRPr="003F1BDD">
        <w:rPr>
          <w:rFonts w:ascii="Garamond" w:hAnsi="Garamond"/>
          <w:b/>
          <w:lang w:val="es-ES"/>
        </w:rPr>
        <w:tab/>
      </w:r>
      <w:r w:rsidRPr="003F1BDD">
        <w:rPr>
          <w:rFonts w:ascii="Garamond" w:hAnsi="Garamond"/>
          <w:b/>
          <w:lang w:val="es-ES"/>
        </w:rPr>
        <w:sym w:font="Wingdings" w:char="F046"/>
      </w:r>
      <w:r w:rsidRPr="003F1BDD">
        <w:rPr>
          <w:rFonts w:ascii="Garamond" w:hAnsi="Garamond"/>
          <w:b/>
          <w:lang w:val="es-ES"/>
        </w:rPr>
        <w:t xml:space="preserve"> Campo 32 de la FIR</w:t>
      </w:r>
    </w:p>
    <w:p w:rsidR="00A14CC0" w:rsidRPr="003F1BDD" w:rsidRDefault="00A14CC0" w:rsidP="00DF2424">
      <w:pPr>
        <w:numPr>
          <w:ilvl w:val="0"/>
          <w:numId w:val="21"/>
        </w:numPr>
        <w:shd w:val="clear" w:color="auto" w:fill="F2DBDB"/>
        <w:ind w:left="567" w:hanging="567"/>
        <w:rPr>
          <w:rFonts w:ascii="Garamond" w:hAnsi="Garamond"/>
          <w:lang w:val="es-ES"/>
        </w:rPr>
      </w:pPr>
      <w:r w:rsidRPr="003F1BDD">
        <w:rPr>
          <w:rFonts w:ascii="Garamond" w:hAnsi="Garamond"/>
          <w:b/>
          <w:lang w:val="es-ES"/>
        </w:rPr>
        <w:t xml:space="preserve">Consulte también: Manual 16 de Ramsar, </w:t>
      </w:r>
      <w:r w:rsidRPr="003F1BDD">
        <w:rPr>
          <w:rFonts w:ascii="Garamond" w:hAnsi="Garamond"/>
          <w:b/>
          <w:i/>
          <w:lang w:val="es-ES"/>
        </w:rPr>
        <w:t xml:space="preserve">Manejo de humedales: Marcos para manejar Humedales de Importancia Internacional y otros humedales </w:t>
      </w:r>
      <w:r w:rsidRPr="003F1BDD">
        <w:rPr>
          <w:rFonts w:ascii="Garamond" w:hAnsi="Garamond"/>
          <w:b/>
          <w:lang w:val="es-ES"/>
        </w:rPr>
        <w:t>(4ª ed., 2010)</w:t>
      </w:r>
    </w:p>
    <w:p w:rsidR="00A14CC0" w:rsidRPr="003F1BDD" w:rsidRDefault="00A14CC0" w:rsidP="00DF2424">
      <w:pPr>
        <w:tabs>
          <w:tab w:val="left" w:pos="-1440"/>
        </w:tabs>
        <w:rPr>
          <w:rFonts w:ascii="Garamond" w:hAnsi="Garamond"/>
          <w:lang w:val="es-ES"/>
        </w:rPr>
      </w:pPr>
    </w:p>
    <w:p w:rsidR="00A14CC0" w:rsidRPr="003F1BDD" w:rsidRDefault="00A14CC0" w:rsidP="00DF2424">
      <w:pPr>
        <w:tabs>
          <w:tab w:val="left" w:pos="-1440"/>
        </w:tabs>
        <w:ind w:left="567" w:hanging="567"/>
        <w:rPr>
          <w:rFonts w:ascii="Garamond" w:hAnsi="Garamond"/>
          <w:lang w:val="es-ES"/>
        </w:rPr>
      </w:pPr>
      <w:r w:rsidRPr="003F1BDD">
        <w:rPr>
          <w:rFonts w:ascii="Garamond" w:hAnsi="Garamond"/>
          <w:lang w:val="es-ES"/>
        </w:rPr>
        <w:t>3</w:t>
      </w:r>
      <w:r w:rsidR="00CB179F" w:rsidRPr="003F1BDD">
        <w:rPr>
          <w:rFonts w:ascii="Garamond" w:hAnsi="Garamond"/>
          <w:lang w:val="es-ES"/>
        </w:rPr>
        <w:t>80</w:t>
      </w:r>
      <w:r w:rsidRPr="003F1BDD">
        <w:rPr>
          <w:rFonts w:ascii="Garamond" w:hAnsi="Garamond"/>
          <w:lang w:val="es-ES"/>
        </w:rPr>
        <w:t>.</w:t>
      </w:r>
      <w:r w:rsidRPr="003F1BDD">
        <w:rPr>
          <w:rFonts w:ascii="Garamond" w:hAnsi="Garamond"/>
          <w:lang w:val="es-ES"/>
        </w:rPr>
        <w:tab/>
        <w:t xml:space="preserve">Si se ha preparado un plan de manejo del sitio </w:t>
      </w:r>
      <w:r w:rsidR="00453425" w:rsidRPr="003F1BDD">
        <w:rPr>
          <w:rFonts w:ascii="Garamond" w:hAnsi="Garamond"/>
          <w:lang w:val="es-ES"/>
        </w:rPr>
        <w:t>que se designa</w:t>
      </w:r>
      <w:r w:rsidRPr="003F1BDD">
        <w:rPr>
          <w:rFonts w:ascii="Garamond" w:hAnsi="Garamond"/>
          <w:lang w:val="es-ES"/>
        </w:rPr>
        <w:t xml:space="preserve">, la información facilitada en la FIR debe coincidir con la descripción </w:t>
      </w:r>
      <w:r w:rsidR="00453425" w:rsidRPr="003F1BDD">
        <w:rPr>
          <w:rFonts w:ascii="Garamond" w:hAnsi="Garamond"/>
          <w:lang w:val="es-ES"/>
        </w:rPr>
        <w:t xml:space="preserve">hecha en el plan </w:t>
      </w:r>
      <w:r w:rsidRPr="003F1BDD">
        <w:rPr>
          <w:rFonts w:ascii="Garamond" w:hAnsi="Garamond"/>
          <w:lang w:val="es-ES"/>
        </w:rPr>
        <w:t>de las características ecológicas, los valores y funciones del humedal, los factores que afecten o puedan afectar a sus características, valores y funciones, y del proceso de planificación del m</w:t>
      </w:r>
      <w:r w:rsidR="00453425" w:rsidRPr="003F1BDD">
        <w:rPr>
          <w:rFonts w:ascii="Garamond" w:hAnsi="Garamond"/>
          <w:lang w:val="es-ES"/>
        </w:rPr>
        <w:t>anejo, comprendido el monitoreo</w:t>
      </w:r>
      <w:r w:rsidRPr="003F1BDD">
        <w:rPr>
          <w:rFonts w:ascii="Garamond" w:hAnsi="Garamond"/>
          <w:lang w:val="es-ES"/>
        </w:rPr>
        <w:t xml:space="preserve">. </w:t>
      </w:r>
    </w:p>
    <w:p w:rsidR="00A14CC0" w:rsidRPr="003F1BDD" w:rsidRDefault="00A14CC0" w:rsidP="00DF2424">
      <w:pPr>
        <w:tabs>
          <w:tab w:val="left" w:pos="-1440"/>
        </w:tabs>
        <w:ind w:left="567" w:hanging="567"/>
        <w:rPr>
          <w:rFonts w:ascii="Garamond" w:hAnsi="Garamond"/>
          <w:lang w:val="es-ES"/>
        </w:rPr>
      </w:pPr>
    </w:p>
    <w:p w:rsidR="00A14CC0" w:rsidRPr="003F1BDD" w:rsidRDefault="00A14CC0" w:rsidP="00DF2424">
      <w:pPr>
        <w:ind w:left="567" w:hanging="567"/>
        <w:rPr>
          <w:rFonts w:ascii="Garamond" w:hAnsi="Garamond"/>
          <w:lang w:val="es-ES"/>
        </w:rPr>
      </w:pPr>
      <w:r w:rsidRPr="003F1BDD">
        <w:rPr>
          <w:rFonts w:ascii="Garamond" w:hAnsi="Garamond"/>
          <w:lang w:val="es-ES"/>
        </w:rPr>
        <w:t>3</w:t>
      </w:r>
      <w:r w:rsidR="00CB179F" w:rsidRPr="003F1BDD">
        <w:rPr>
          <w:rFonts w:ascii="Garamond" w:hAnsi="Garamond"/>
          <w:lang w:val="es-ES"/>
        </w:rPr>
        <w:t>81</w:t>
      </w:r>
      <w:r w:rsidRPr="003F1BDD">
        <w:rPr>
          <w:rFonts w:ascii="Garamond" w:hAnsi="Garamond"/>
          <w:lang w:val="es-ES"/>
        </w:rPr>
        <w:t>.</w:t>
      </w:r>
      <w:r w:rsidRPr="003F1BDD">
        <w:rPr>
          <w:rFonts w:ascii="Garamond" w:hAnsi="Garamond"/>
          <w:lang w:val="es-ES"/>
        </w:rPr>
        <w:tab/>
        <w:t xml:space="preserve">Describa en el campo 32 de la FIR el proceso de planificación del manejo del sitio, comprendido todo plan de manejo, caso de que se haya elaborado y se esté ejecutando, indicando también si ha sido aprobado oficialmente. </w:t>
      </w:r>
    </w:p>
    <w:p w:rsidR="00A14CC0" w:rsidRPr="003F1BDD" w:rsidRDefault="00A14CC0" w:rsidP="00DF2424">
      <w:pPr>
        <w:ind w:left="567" w:hanging="567"/>
        <w:rPr>
          <w:rFonts w:ascii="Garamond" w:hAnsi="Garamond"/>
          <w:lang w:val="es-ES"/>
        </w:rPr>
      </w:pPr>
    </w:p>
    <w:p w:rsidR="00B279B9" w:rsidRPr="003F1BDD" w:rsidRDefault="00B279B9" w:rsidP="00DF2424">
      <w:pPr>
        <w:ind w:left="567" w:hanging="567"/>
        <w:rPr>
          <w:rFonts w:ascii="Garamond" w:hAnsi="Garamond"/>
          <w:szCs w:val="24"/>
          <w:lang w:val="es-ES"/>
        </w:rPr>
      </w:pPr>
      <w:r w:rsidRPr="003F1BDD">
        <w:rPr>
          <w:rFonts w:ascii="Garamond" w:hAnsi="Garamond"/>
          <w:szCs w:val="24"/>
          <w:lang w:val="es-ES"/>
        </w:rPr>
        <w:lastRenderedPageBreak/>
        <w:t>3</w:t>
      </w:r>
      <w:r w:rsidR="00CB179F" w:rsidRPr="003F1BDD">
        <w:rPr>
          <w:rFonts w:ascii="Garamond" w:hAnsi="Garamond"/>
          <w:szCs w:val="24"/>
          <w:lang w:val="es-ES"/>
        </w:rPr>
        <w:t>82</w:t>
      </w:r>
      <w:r w:rsidR="00443841" w:rsidRPr="003F1BDD">
        <w:rPr>
          <w:rFonts w:ascii="Garamond" w:hAnsi="Garamond"/>
          <w:szCs w:val="24"/>
          <w:lang w:val="es-ES"/>
        </w:rPr>
        <w:t>.</w:t>
      </w:r>
      <w:r w:rsidRPr="003F1BDD">
        <w:rPr>
          <w:rFonts w:ascii="Garamond" w:hAnsi="Garamond"/>
          <w:szCs w:val="24"/>
          <w:lang w:val="es-ES"/>
        </w:rPr>
        <w:tab/>
      </w:r>
      <w:r w:rsidR="00AB6612" w:rsidRPr="003F1BDD">
        <w:rPr>
          <w:rFonts w:ascii="Garamond" w:hAnsi="Garamond"/>
          <w:szCs w:val="24"/>
          <w:lang w:val="es-ES"/>
        </w:rPr>
        <w:t xml:space="preserve">Indique </w:t>
      </w:r>
      <w:r w:rsidR="00AA00D3" w:rsidRPr="003F1BDD">
        <w:rPr>
          <w:rFonts w:ascii="Garamond" w:hAnsi="Garamond"/>
          <w:szCs w:val="24"/>
          <w:lang w:val="es-ES"/>
        </w:rPr>
        <w:t xml:space="preserve">en el campo 32 </w:t>
      </w:r>
      <w:r w:rsidR="00AB6612" w:rsidRPr="003F1BDD">
        <w:rPr>
          <w:rFonts w:ascii="Garamond" w:hAnsi="Garamond"/>
          <w:szCs w:val="24"/>
          <w:lang w:val="es-ES"/>
        </w:rPr>
        <w:t>si se ha realizado una evaluación de la eficacia del manejo</w:t>
      </w:r>
      <w:r w:rsidR="00AA00D3" w:rsidRPr="003F1BDD">
        <w:rPr>
          <w:rFonts w:ascii="Garamond" w:hAnsi="Garamond"/>
          <w:szCs w:val="24"/>
          <w:lang w:val="es-ES"/>
        </w:rPr>
        <w:t xml:space="preserve"> para el sitio</w:t>
      </w:r>
      <w:r w:rsidR="00AB6612" w:rsidRPr="003F1BDD">
        <w:rPr>
          <w:rFonts w:ascii="Garamond" w:hAnsi="Garamond"/>
          <w:szCs w:val="24"/>
          <w:lang w:val="es-ES"/>
        </w:rPr>
        <w:t>, por ejemplo</w:t>
      </w:r>
      <w:r w:rsidRPr="003F1BDD">
        <w:rPr>
          <w:rFonts w:ascii="Garamond" w:hAnsi="Garamond"/>
          <w:color w:val="000000"/>
          <w:lang w:val="es-ES"/>
        </w:rPr>
        <w:t xml:space="preserve">, </w:t>
      </w:r>
      <w:hyperlink r:id="rId23" w:history="1">
        <w:r w:rsidRPr="003F1BDD">
          <w:rPr>
            <w:rStyle w:val="Hyperlink"/>
            <w:rFonts w:ascii="Garamond" w:hAnsi="Garamond"/>
            <w:lang w:val="es-ES"/>
          </w:rPr>
          <w:t>www.wdpa.org/ME/tools.aspx</w:t>
        </w:r>
      </w:hyperlink>
      <w:r w:rsidRPr="003F1BDD">
        <w:rPr>
          <w:rFonts w:ascii="Garamond" w:hAnsi="Garamond"/>
          <w:szCs w:val="24"/>
          <w:lang w:val="es-ES"/>
        </w:rPr>
        <w:t>.</w:t>
      </w:r>
    </w:p>
    <w:p w:rsidR="00B279B9" w:rsidRPr="003F1BDD" w:rsidRDefault="00B279B9" w:rsidP="00DF2424">
      <w:pPr>
        <w:ind w:left="567" w:hanging="567"/>
        <w:rPr>
          <w:rFonts w:ascii="Garamond" w:hAnsi="Garamond"/>
          <w:szCs w:val="24"/>
          <w:lang w:val="es-ES"/>
        </w:rPr>
      </w:pPr>
    </w:p>
    <w:p w:rsidR="00A14CC0" w:rsidRPr="003F1BDD" w:rsidRDefault="00A14CC0" w:rsidP="00DF2424">
      <w:pPr>
        <w:ind w:left="567" w:hanging="567"/>
        <w:rPr>
          <w:rFonts w:ascii="Garamond" w:hAnsi="Garamond"/>
          <w:lang w:val="es-ES"/>
        </w:rPr>
      </w:pPr>
      <w:r w:rsidRPr="003F1BDD">
        <w:rPr>
          <w:rFonts w:ascii="Garamond" w:hAnsi="Garamond"/>
          <w:lang w:val="es-ES"/>
        </w:rPr>
        <w:t>3</w:t>
      </w:r>
      <w:r w:rsidR="00CB179F" w:rsidRPr="003F1BDD">
        <w:rPr>
          <w:rFonts w:ascii="Garamond" w:hAnsi="Garamond"/>
          <w:lang w:val="es-ES"/>
        </w:rPr>
        <w:t>83</w:t>
      </w:r>
      <w:r w:rsidRPr="003F1BDD">
        <w:rPr>
          <w:rFonts w:ascii="Garamond" w:hAnsi="Garamond"/>
          <w:lang w:val="es-ES"/>
        </w:rPr>
        <w:t>.</w:t>
      </w:r>
      <w:r w:rsidRPr="003F1BDD">
        <w:rPr>
          <w:rFonts w:ascii="Garamond" w:hAnsi="Garamond"/>
          <w:lang w:val="es-ES"/>
        </w:rPr>
        <w:tab/>
        <w:t>En el campo 35 (Referencias bibliográficas) cite el documento o los documentos que recojan el plan de manejo y, de ser posible, presente una copia del plan como información complementaria a la FIR.</w:t>
      </w:r>
    </w:p>
    <w:p w:rsidR="00A14CC0" w:rsidRPr="003F1BDD" w:rsidRDefault="00A14CC0" w:rsidP="00DF2424">
      <w:pPr>
        <w:ind w:left="567" w:hanging="567"/>
        <w:rPr>
          <w:rFonts w:ascii="Garamond" w:hAnsi="Garamond"/>
          <w:lang w:val="es-ES"/>
        </w:rPr>
      </w:pPr>
    </w:p>
    <w:p w:rsidR="00A14CC0" w:rsidRPr="003F1BDD" w:rsidRDefault="00A14CC0" w:rsidP="00DF2424">
      <w:pPr>
        <w:tabs>
          <w:tab w:val="left" w:pos="-1440"/>
        </w:tabs>
        <w:ind w:left="567" w:hanging="567"/>
        <w:rPr>
          <w:rFonts w:ascii="Garamond" w:hAnsi="Garamond"/>
          <w:lang w:val="es-ES"/>
        </w:rPr>
      </w:pPr>
      <w:r w:rsidRPr="003F1BDD">
        <w:rPr>
          <w:rFonts w:ascii="Garamond" w:hAnsi="Garamond"/>
          <w:lang w:val="es-ES"/>
        </w:rPr>
        <w:t>3</w:t>
      </w:r>
      <w:r w:rsidR="00CB179F" w:rsidRPr="003F1BDD">
        <w:rPr>
          <w:rFonts w:ascii="Garamond" w:hAnsi="Garamond"/>
          <w:lang w:val="es-ES"/>
        </w:rPr>
        <w:t>84</w:t>
      </w:r>
      <w:r w:rsidRPr="003F1BDD">
        <w:rPr>
          <w:rFonts w:ascii="Garamond" w:hAnsi="Garamond"/>
          <w:lang w:val="es-ES"/>
        </w:rPr>
        <w:t>.</w:t>
      </w:r>
      <w:r w:rsidRPr="003F1BDD">
        <w:rPr>
          <w:rFonts w:ascii="Garamond" w:hAnsi="Garamond"/>
          <w:lang w:val="es-ES"/>
        </w:rPr>
        <w:tab/>
        <w:t xml:space="preserve">Cuando un plan de manejo se elabora en el marco del proceso de planificación del manejo del sitio después de ser designado </w:t>
      </w:r>
      <w:r w:rsidR="00283063" w:rsidRPr="003F1BDD">
        <w:rPr>
          <w:rFonts w:ascii="Garamond" w:hAnsi="Garamond"/>
          <w:lang w:val="es-ES"/>
        </w:rPr>
        <w:t xml:space="preserve">Sitio </w:t>
      </w:r>
      <w:r w:rsidRPr="003F1BDD">
        <w:rPr>
          <w:rFonts w:ascii="Garamond" w:hAnsi="Garamond"/>
          <w:lang w:val="es-ES"/>
        </w:rPr>
        <w:t>Ramsar, la información consignada en la FIR debiera verificarse y, de ser necesario, deberá llenarse y enviarse una FIR revisada a la Secretaría de Ramsar.</w:t>
      </w:r>
    </w:p>
    <w:p w:rsidR="00A14CC0" w:rsidRPr="003F1BDD" w:rsidRDefault="00A14CC0" w:rsidP="00DF2424">
      <w:pPr>
        <w:tabs>
          <w:tab w:val="left" w:pos="-1440"/>
        </w:tabs>
        <w:rPr>
          <w:rFonts w:ascii="Garamond" w:hAnsi="Garamond"/>
          <w:lang w:val="es-ES"/>
        </w:rPr>
      </w:pPr>
    </w:p>
    <w:p w:rsidR="00A14CC0" w:rsidRPr="003F1BDD" w:rsidRDefault="00A14CC0" w:rsidP="00DF2424">
      <w:pPr>
        <w:pStyle w:val="Heading3"/>
        <w:tabs>
          <w:tab w:val="clear" w:pos="4680"/>
          <w:tab w:val="left" w:pos="567"/>
        </w:tabs>
        <w:jc w:val="left"/>
        <w:rPr>
          <w:i/>
          <w:szCs w:val="24"/>
          <w:u w:val="none"/>
          <w:lang w:val="es-ES"/>
        </w:rPr>
      </w:pPr>
      <w:bookmarkStart w:id="230" w:name="_Toc301966905"/>
      <w:bookmarkStart w:id="231" w:name="_Toc320836745"/>
      <w:bookmarkStart w:id="232" w:name="_Toc320907627"/>
      <w:r w:rsidRPr="003F1BDD">
        <w:rPr>
          <w:i/>
          <w:szCs w:val="24"/>
          <w:u w:val="none"/>
          <w:lang w:val="es-ES"/>
        </w:rPr>
        <w:t>7.4.6</w:t>
      </w:r>
      <w:r w:rsidRPr="003F1BDD">
        <w:rPr>
          <w:i/>
          <w:szCs w:val="24"/>
          <w:u w:val="none"/>
          <w:lang w:val="es-ES"/>
        </w:rPr>
        <w:tab/>
      </w:r>
      <w:bookmarkEnd w:id="230"/>
      <w:r w:rsidRPr="003F1BDD">
        <w:rPr>
          <w:i/>
          <w:szCs w:val="24"/>
          <w:u w:val="none"/>
          <w:lang w:val="es-ES"/>
        </w:rPr>
        <w:t>Planificación de la restauración</w:t>
      </w:r>
      <w:bookmarkEnd w:id="231"/>
      <w:bookmarkEnd w:id="232"/>
    </w:p>
    <w:p w:rsidR="00A14CC0" w:rsidRPr="003F1BDD" w:rsidRDefault="00A14CC0" w:rsidP="00DF2424">
      <w:pPr>
        <w:shd w:val="clear" w:color="auto" w:fill="F2DBDB"/>
        <w:tabs>
          <w:tab w:val="left" w:pos="567"/>
        </w:tabs>
        <w:rPr>
          <w:rFonts w:ascii="Garamond" w:hAnsi="Garamond"/>
          <w:b/>
          <w:lang w:val="es-ES"/>
        </w:rPr>
      </w:pPr>
      <w:r w:rsidRPr="003F1BDD">
        <w:rPr>
          <w:rFonts w:ascii="Garamond" w:hAnsi="Garamond"/>
          <w:b/>
          <w:lang w:val="es-ES"/>
        </w:rPr>
        <w:tab/>
      </w:r>
      <w:r w:rsidRPr="003F1BDD">
        <w:rPr>
          <w:rFonts w:ascii="Garamond" w:hAnsi="Garamond"/>
          <w:b/>
          <w:lang w:val="es-ES"/>
        </w:rPr>
        <w:sym w:font="Wingdings" w:char="F046"/>
      </w:r>
      <w:r w:rsidRPr="003F1BDD">
        <w:rPr>
          <w:rFonts w:ascii="Garamond" w:hAnsi="Garamond"/>
          <w:b/>
          <w:lang w:val="es-ES"/>
        </w:rPr>
        <w:t xml:space="preserve"> Campo 33 de la FIR</w:t>
      </w:r>
    </w:p>
    <w:p w:rsidR="00A14CC0" w:rsidRPr="003F1BDD" w:rsidRDefault="00A14CC0" w:rsidP="00DF2424">
      <w:pPr>
        <w:tabs>
          <w:tab w:val="left" w:pos="-1440"/>
        </w:tabs>
        <w:rPr>
          <w:rFonts w:ascii="Garamond" w:hAnsi="Garamond"/>
          <w:lang w:val="es-ES"/>
        </w:rPr>
      </w:pPr>
    </w:p>
    <w:p w:rsidR="00A14CC0" w:rsidRPr="003F1BDD" w:rsidRDefault="00A14CC0" w:rsidP="00DF2424">
      <w:pPr>
        <w:tabs>
          <w:tab w:val="left" w:pos="-1440"/>
        </w:tabs>
        <w:ind w:left="567" w:hanging="567"/>
        <w:rPr>
          <w:rFonts w:ascii="Garamond" w:hAnsi="Garamond"/>
          <w:lang w:val="es-ES"/>
        </w:rPr>
      </w:pPr>
      <w:r w:rsidRPr="003F1BDD">
        <w:rPr>
          <w:rFonts w:ascii="Garamond" w:hAnsi="Garamond"/>
          <w:lang w:val="es-ES"/>
        </w:rPr>
        <w:t>3</w:t>
      </w:r>
      <w:r w:rsidR="00CB179F" w:rsidRPr="003F1BDD">
        <w:rPr>
          <w:rFonts w:ascii="Garamond" w:hAnsi="Garamond"/>
          <w:lang w:val="es-ES"/>
        </w:rPr>
        <w:t>85</w:t>
      </w:r>
      <w:r w:rsidRPr="003F1BDD">
        <w:rPr>
          <w:rFonts w:ascii="Garamond" w:hAnsi="Garamond"/>
          <w:lang w:val="es-ES"/>
        </w:rPr>
        <w:t>.</w:t>
      </w:r>
      <w:r w:rsidRPr="003F1BDD">
        <w:rPr>
          <w:rFonts w:ascii="Garamond" w:hAnsi="Garamond"/>
          <w:lang w:val="es-ES"/>
        </w:rPr>
        <w:tab/>
        <w:t>En el campo 33 se describen sucintamente todas las actividades, si procede, relacionadas con la restauración. En los casos en que la actividad se lleve a cabo o esté planificada, indique si afecta a todo el Sitio Ramsar o solo a parte de él.</w:t>
      </w:r>
    </w:p>
    <w:p w:rsidR="00A14CC0" w:rsidRPr="003F1BDD" w:rsidRDefault="00A14CC0" w:rsidP="00DF2424">
      <w:pPr>
        <w:tabs>
          <w:tab w:val="left" w:pos="-1440"/>
        </w:tabs>
        <w:rPr>
          <w:rFonts w:ascii="Garamond" w:hAnsi="Garamond"/>
          <w:lang w:val="es-ES"/>
        </w:rPr>
      </w:pPr>
    </w:p>
    <w:p w:rsidR="00A14CC0" w:rsidRPr="003F1BDD" w:rsidRDefault="00A14CC0" w:rsidP="00DF2424">
      <w:pPr>
        <w:pStyle w:val="Heading3"/>
        <w:tabs>
          <w:tab w:val="clear" w:pos="4680"/>
          <w:tab w:val="left" w:pos="567"/>
        </w:tabs>
        <w:jc w:val="left"/>
        <w:rPr>
          <w:i/>
          <w:szCs w:val="24"/>
          <w:u w:val="none"/>
          <w:lang w:val="es-ES"/>
        </w:rPr>
      </w:pPr>
      <w:bookmarkStart w:id="233" w:name="_Toc301966906"/>
      <w:bookmarkStart w:id="234" w:name="_Toc320836746"/>
      <w:bookmarkStart w:id="235" w:name="_Toc320907628"/>
      <w:r w:rsidRPr="003F1BDD">
        <w:rPr>
          <w:i/>
          <w:szCs w:val="24"/>
          <w:u w:val="none"/>
          <w:lang w:val="es-ES"/>
        </w:rPr>
        <w:t>7.4.7</w:t>
      </w:r>
      <w:r w:rsidRPr="003F1BDD">
        <w:rPr>
          <w:i/>
          <w:szCs w:val="24"/>
          <w:u w:val="none"/>
          <w:lang w:val="es-ES"/>
        </w:rPr>
        <w:tab/>
      </w:r>
      <w:bookmarkEnd w:id="233"/>
      <w:r w:rsidR="00AA00D3" w:rsidRPr="003F1BDD">
        <w:rPr>
          <w:i/>
          <w:szCs w:val="24"/>
          <w:u w:val="none"/>
          <w:lang w:val="es-ES"/>
        </w:rPr>
        <w:t>Monitoreo aplicado o propuesto en el sitio</w:t>
      </w:r>
      <w:r w:rsidR="008130E2" w:rsidRPr="003F1BDD">
        <w:rPr>
          <w:i/>
          <w:szCs w:val="24"/>
          <w:u w:val="none"/>
          <w:lang w:val="es-ES"/>
        </w:rPr>
        <w:t xml:space="preserve"> </w:t>
      </w:r>
      <w:bookmarkEnd w:id="234"/>
      <w:bookmarkEnd w:id="235"/>
    </w:p>
    <w:p w:rsidR="00A14CC0" w:rsidRPr="003F1BDD" w:rsidRDefault="00A14CC0" w:rsidP="00DF2424">
      <w:pPr>
        <w:shd w:val="clear" w:color="auto" w:fill="F2DBDB"/>
        <w:tabs>
          <w:tab w:val="left" w:pos="567"/>
        </w:tabs>
        <w:rPr>
          <w:rFonts w:ascii="Garamond" w:hAnsi="Garamond"/>
          <w:b/>
          <w:lang w:val="es-ES"/>
        </w:rPr>
      </w:pPr>
      <w:r w:rsidRPr="003F1BDD">
        <w:rPr>
          <w:rFonts w:ascii="Garamond" w:hAnsi="Garamond"/>
          <w:b/>
          <w:lang w:val="es-ES"/>
        </w:rPr>
        <w:tab/>
      </w:r>
      <w:r w:rsidRPr="003F1BDD">
        <w:rPr>
          <w:rFonts w:ascii="Garamond" w:hAnsi="Garamond"/>
          <w:b/>
          <w:lang w:val="es-ES"/>
        </w:rPr>
        <w:sym w:font="Wingdings" w:char="F046"/>
      </w:r>
      <w:r w:rsidRPr="003F1BDD">
        <w:rPr>
          <w:rFonts w:ascii="Garamond" w:hAnsi="Garamond"/>
          <w:b/>
          <w:lang w:val="es-ES"/>
        </w:rPr>
        <w:t xml:space="preserve"> Campo 34 de la FIR</w:t>
      </w:r>
    </w:p>
    <w:p w:rsidR="008130E2" w:rsidRPr="003F1BDD" w:rsidRDefault="008130E2" w:rsidP="00DF2424">
      <w:pPr>
        <w:ind w:left="567" w:hanging="567"/>
        <w:rPr>
          <w:rFonts w:ascii="Garamond" w:hAnsi="Garamond"/>
          <w:lang w:val="es-ES"/>
        </w:rPr>
      </w:pPr>
    </w:p>
    <w:p w:rsidR="008130E2" w:rsidRPr="003F1BDD" w:rsidRDefault="008130E2" w:rsidP="00DF2424">
      <w:pPr>
        <w:autoSpaceDE w:val="0"/>
        <w:autoSpaceDN w:val="0"/>
        <w:adjustRightInd w:val="0"/>
        <w:ind w:left="567" w:hanging="567"/>
        <w:rPr>
          <w:rFonts w:ascii="Garamond" w:hAnsi="Garamond"/>
          <w:szCs w:val="24"/>
          <w:lang w:val="es-ES"/>
        </w:rPr>
      </w:pPr>
      <w:r w:rsidRPr="003F1BDD">
        <w:rPr>
          <w:rFonts w:ascii="Garamond" w:hAnsi="Garamond"/>
          <w:szCs w:val="24"/>
          <w:lang w:val="es-ES"/>
        </w:rPr>
        <w:t>3</w:t>
      </w:r>
      <w:r w:rsidR="00CB179F" w:rsidRPr="003F1BDD">
        <w:rPr>
          <w:rFonts w:ascii="Garamond" w:hAnsi="Garamond"/>
          <w:szCs w:val="24"/>
          <w:lang w:val="es-ES"/>
        </w:rPr>
        <w:t>86</w:t>
      </w:r>
      <w:r w:rsidRPr="003F1BDD">
        <w:rPr>
          <w:rFonts w:ascii="Garamond" w:hAnsi="Garamond"/>
          <w:szCs w:val="24"/>
          <w:lang w:val="es-ES"/>
        </w:rPr>
        <w:t xml:space="preserve">. </w:t>
      </w:r>
      <w:r w:rsidRPr="003F1BDD">
        <w:rPr>
          <w:rFonts w:ascii="Garamond" w:hAnsi="Garamond"/>
          <w:szCs w:val="24"/>
          <w:lang w:val="es-ES"/>
        </w:rPr>
        <w:tab/>
      </w:r>
      <w:r w:rsidR="00AA00D3" w:rsidRPr="003F1BDD">
        <w:rPr>
          <w:rFonts w:ascii="Garamond" w:hAnsi="Garamond"/>
          <w:szCs w:val="24"/>
          <w:lang w:val="es-ES"/>
        </w:rPr>
        <w:t xml:space="preserve">El monitoreo, según se </w:t>
      </w:r>
      <w:r w:rsidR="00EB683D" w:rsidRPr="003F1BDD">
        <w:rPr>
          <w:rFonts w:ascii="Garamond" w:hAnsi="Garamond"/>
          <w:szCs w:val="24"/>
          <w:lang w:val="es-ES"/>
        </w:rPr>
        <w:t>señala</w:t>
      </w:r>
      <w:r w:rsidR="00AA00D3" w:rsidRPr="003F1BDD">
        <w:rPr>
          <w:rFonts w:ascii="Garamond" w:hAnsi="Garamond"/>
          <w:szCs w:val="24"/>
          <w:lang w:val="es-ES"/>
        </w:rPr>
        <w:t xml:space="preserve"> en los Manuales de Ramsar 13 </w:t>
      </w:r>
      <w:r w:rsidRPr="003F1BDD">
        <w:rPr>
          <w:rFonts w:ascii="Garamond" w:hAnsi="Garamond"/>
          <w:szCs w:val="24"/>
          <w:lang w:val="es-ES"/>
        </w:rPr>
        <w:t>(</w:t>
      </w:r>
      <w:r w:rsidR="00AA00D3" w:rsidRPr="003F1BDD">
        <w:rPr>
          <w:rFonts w:ascii="Garamond" w:hAnsi="Garamond"/>
          <w:i/>
          <w:szCs w:val="24"/>
          <w:lang w:val="es-ES"/>
        </w:rPr>
        <w:t>Inventario, evaluación y monitoreo: Marco Integrado para el inventario, la evaluación y el monitoreo de humedales</w:t>
      </w:r>
      <w:r w:rsidRPr="003F1BDD">
        <w:rPr>
          <w:rFonts w:ascii="Garamond" w:hAnsi="Garamond"/>
          <w:szCs w:val="24"/>
          <w:lang w:val="es-ES"/>
        </w:rPr>
        <w:t xml:space="preserve"> - </w:t>
      </w:r>
      <w:r w:rsidR="00AA00D3" w:rsidRPr="003F1BDD">
        <w:rPr>
          <w:rFonts w:ascii="Garamond" w:hAnsi="Garamond"/>
          <w:szCs w:val="24"/>
          <w:lang w:val="es-ES"/>
        </w:rPr>
        <w:t xml:space="preserve">Secretaría de la Convención de Ramsar </w:t>
      </w:r>
      <w:r w:rsidRPr="003F1BDD">
        <w:rPr>
          <w:rFonts w:ascii="Garamond" w:hAnsi="Garamond"/>
          <w:szCs w:val="24"/>
          <w:lang w:val="es-ES"/>
        </w:rPr>
        <w:t xml:space="preserve">2010c) </w:t>
      </w:r>
      <w:r w:rsidR="00AA00D3" w:rsidRPr="003F1BDD">
        <w:rPr>
          <w:rFonts w:ascii="Garamond" w:hAnsi="Garamond"/>
          <w:szCs w:val="24"/>
          <w:lang w:val="es-ES"/>
        </w:rPr>
        <w:t xml:space="preserve">y </w:t>
      </w:r>
      <w:r w:rsidRPr="003F1BDD">
        <w:rPr>
          <w:rFonts w:ascii="Garamond" w:hAnsi="Garamond"/>
          <w:szCs w:val="24"/>
          <w:lang w:val="es-ES"/>
        </w:rPr>
        <w:t>18 (</w:t>
      </w:r>
      <w:r w:rsidR="00AA00D3" w:rsidRPr="003F1BDD">
        <w:rPr>
          <w:rFonts w:ascii="Garamond" w:hAnsi="Garamond"/>
          <w:i/>
          <w:szCs w:val="24"/>
          <w:lang w:val="es-ES"/>
        </w:rPr>
        <w:t>Manejo de humedales</w:t>
      </w:r>
      <w:r w:rsidRPr="003F1BDD">
        <w:rPr>
          <w:rFonts w:ascii="Garamond" w:hAnsi="Garamond"/>
          <w:i/>
          <w:szCs w:val="24"/>
          <w:lang w:val="es-ES"/>
        </w:rPr>
        <w:t xml:space="preserve">: </w:t>
      </w:r>
      <w:r w:rsidR="00AA00D3" w:rsidRPr="003F1BDD">
        <w:rPr>
          <w:rFonts w:ascii="Garamond" w:hAnsi="Garamond"/>
          <w:i/>
          <w:szCs w:val="24"/>
          <w:lang w:val="es-ES"/>
        </w:rPr>
        <w:t>Marcos para manejar Humedales de Importancia Internacional y otros humedales</w:t>
      </w:r>
      <w:r w:rsidRPr="003F1BDD">
        <w:rPr>
          <w:rFonts w:ascii="Garamond" w:hAnsi="Garamond"/>
          <w:szCs w:val="24"/>
          <w:lang w:val="es-ES"/>
        </w:rPr>
        <w:t xml:space="preserve"> – </w:t>
      </w:r>
      <w:r w:rsidR="00AA00D3" w:rsidRPr="003F1BDD">
        <w:rPr>
          <w:rFonts w:ascii="Garamond" w:hAnsi="Garamond"/>
          <w:szCs w:val="24"/>
          <w:lang w:val="es-ES"/>
        </w:rPr>
        <w:t xml:space="preserve">Secretaría de la Convención de Ramsar </w:t>
      </w:r>
      <w:r w:rsidRPr="003F1BDD">
        <w:rPr>
          <w:rFonts w:ascii="Garamond" w:hAnsi="Garamond"/>
          <w:szCs w:val="24"/>
          <w:lang w:val="es-ES"/>
        </w:rPr>
        <w:t>2010e)</w:t>
      </w:r>
      <w:r w:rsidR="00EB683D" w:rsidRPr="003F1BDD">
        <w:rPr>
          <w:rFonts w:ascii="Garamond" w:hAnsi="Garamond"/>
          <w:szCs w:val="24"/>
          <w:lang w:val="es-ES"/>
        </w:rPr>
        <w:t>,</w:t>
      </w:r>
      <w:r w:rsidRPr="003F1BDD">
        <w:rPr>
          <w:rFonts w:ascii="Garamond" w:hAnsi="Garamond"/>
          <w:szCs w:val="24"/>
          <w:lang w:val="es-ES"/>
        </w:rPr>
        <w:t xml:space="preserve"> </w:t>
      </w:r>
      <w:r w:rsidR="00EB683D" w:rsidRPr="003F1BDD">
        <w:rPr>
          <w:rFonts w:ascii="Garamond" w:hAnsi="Garamond"/>
          <w:szCs w:val="24"/>
          <w:lang w:val="es-ES"/>
        </w:rPr>
        <w:t xml:space="preserve">se </w:t>
      </w:r>
      <w:r w:rsidR="00CE61EE" w:rsidRPr="003F1BDD">
        <w:rPr>
          <w:rFonts w:ascii="Garamond" w:hAnsi="Garamond"/>
          <w:szCs w:val="24"/>
          <w:lang w:val="es-ES"/>
        </w:rPr>
        <w:t xml:space="preserve">debe describir </w:t>
      </w:r>
      <w:r w:rsidR="00EB683D" w:rsidRPr="003F1BDD">
        <w:rPr>
          <w:rFonts w:ascii="Garamond" w:hAnsi="Garamond"/>
          <w:szCs w:val="24"/>
          <w:lang w:val="es-ES"/>
        </w:rPr>
        <w:t>en el plan de manejo del sitio y es fundamental para garantizar el cumplimiento de los objetivos</w:t>
      </w:r>
      <w:r w:rsidRPr="003F1BDD">
        <w:rPr>
          <w:rFonts w:ascii="Garamond" w:hAnsi="Garamond"/>
          <w:szCs w:val="24"/>
          <w:lang w:val="es-ES"/>
        </w:rPr>
        <w:t xml:space="preserve">. </w:t>
      </w:r>
    </w:p>
    <w:p w:rsidR="008130E2" w:rsidRPr="003F1BDD" w:rsidRDefault="008130E2" w:rsidP="00DF2424">
      <w:pPr>
        <w:autoSpaceDE w:val="0"/>
        <w:autoSpaceDN w:val="0"/>
        <w:adjustRightInd w:val="0"/>
        <w:ind w:left="567"/>
        <w:rPr>
          <w:rFonts w:ascii="Garamond" w:hAnsi="Garamond"/>
          <w:szCs w:val="24"/>
          <w:lang w:val="es-ES"/>
        </w:rPr>
      </w:pPr>
    </w:p>
    <w:p w:rsidR="008130E2" w:rsidRPr="003F1BDD" w:rsidRDefault="008130E2" w:rsidP="00DF2424">
      <w:pPr>
        <w:autoSpaceDE w:val="0"/>
        <w:autoSpaceDN w:val="0"/>
        <w:adjustRightInd w:val="0"/>
        <w:ind w:left="567" w:hanging="567"/>
        <w:rPr>
          <w:rFonts w:ascii="Garamond" w:hAnsi="Garamond"/>
          <w:szCs w:val="24"/>
          <w:lang w:val="es-ES"/>
        </w:rPr>
      </w:pPr>
      <w:r w:rsidRPr="003F1BDD">
        <w:rPr>
          <w:rFonts w:ascii="Garamond" w:hAnsi="Garamond"/>
          <w:szCs w:val="24"/>
          <w:lang w:val="es-ES"/>
        </w:rPr>
        <w:t>3</w:t>
      </w:r>
      <w:r w:rsidR="00CB179F" w:rsidRPr="003F1BDD">
        <w:rPr>
          <w:rFonts w:ascii="Garamond" w:hAnsi="Garamond"/>
          <w:szCs w:val="24"/>
          <w:lang w:val="es-ES"/>
        </w:rPr>
        <w:t>87.</w:t>
      </w:r>
      <w:r w:rsidRPr="003F1BDD">
        <w:rPr>
          <w:rFonts w:ascii="Garamond" w:hAnsi="Garamond"/>
          <w:szCs w:val="24"/>
          <w:lang w:val="es-ES"/>
        </w:rPr>
        <w:tab/>
      </w:r>
      <w:r w:rsidR="00EB683D" w:rsidRPr="003F1BDD">
        <w:rPr>
          <w:rFonts w:ascii="Garamond" w:hAnsi="Garamond"/>
          <w:szCs w:val="24"/>
          <w:lang w:val="es-ES"/>
        </w:rPr>
        <w:t>Suministre en el campo 34 información relativa al monitoreo propuesto, parcial o efectivo en el sitio</w:t>
      </w:r>
      <w:r w:rsidRPr="003F1BDD">
        <w:rPr>
          <w:rFonts w:ascii="Garamond" w:hAnsi="Garamond"/>
          <w:szCs w:val="24"/>
          <w:lang w:val="es-ES"/>
        </w:rPr>
        <w:t xml:space="preserve">. </w:t>
      </w:r>
      <w:r w:rsidR="00F26172" w:rsidRPr="003F1BDD">
        <w:rPr>
          <w:rFonts w:ascii="Garamond" w:hAnsi="Garamond"/>
          <w:szCs w:val="24"/>
          <w:lang w:val="es-ES"/>
        </w:rPr>
        <w:t xml:space="preserve">Esto significa que el monitoreo se realiza </w:t>
      </w:r>
      <w:r w:rsidR="008C1ED2" w:rsidRPr="003F1BDD">
        <w:rPr>
          <w:rFonts w:ascii="Garamond" w:hAnsi="Garamond"/>
          <w:szCs w:val="24"/>
          <w:lang w:val="es-ES"/>
        </w:rPr>
        <w:t xml:space="preserve">anualmente o periódicamente </w:t>
      </w:r>
      <w:r w:rsidR="00CE61EE" w:rsidRPr="003F1BDD">
        <w:rPr>
          <w:rFonts w:ascii="Garamond" w:hAnsi="Garamond"/>
          <w:szCs w:val="24"/>
          <w:lang w:val="es-ES"/>
        </w:rPr>
        <w:t>respecto de</w:t>
      </w:r>
      <w:r w:rsidR="00F26172" w:rsidRPr="003F1BDD">
        <w:rPr>
          <w:rFonts w:ascii="Garamond" w:hAnsi="Garamond"/>
          <w:szCs w:val="24"/>
          <w:lang w:val="es-ES"/>
        </w:rPr>
        <w:t xml:space="preserve"> rasgos importantes </w:t>
      </w:r>
      <w:r w:rsidR="00CE61EE" w:rsidRPr="003F1BDD">
        <w:rPr>
          <w:rFonts w:ascii="Garamond" w:hAnsi="Garamond"/>
          <w:szCs w:val="24"/>
          <w:lang w:val="es-ES"/>
        </w:rPr>
        <w:t>d</w:t>
      </w:r>
      <w:r w:rsidR="00F26172" w:rsidRPr="003F1BDD">
        <w:rPr>
          <w:rFonts w:ascii="Garamond" w:hAnsi="Garamond"/>
          <w:szCs w:val="24"/>
          <w:lang w:val="es-ES"/>
        </w:rPr>
        <w:t xml:space="preserve">el sitio, en lugar de estudios excepcionales </w:t>
      </w:r>
      <w:r w:rsidR="00D33BC1" w:rsidRPr="003F1BDD">
        <w:rPr>
          <w:rFonts w:ascii="Garamond" w:hAnsi="Garamond"/>
          <w:szCs w:val="24"/>
          <w:lang w:val="es-ES"/>
        </w:rPr>
        <w:t xml:space="preserve">destinados a definir o describir </w:t>
      </w:r>
      <w:r w:rsidR="00CE61EE" w:rsidRPr="003F1BDD">
        <w:rPr>
          <w:rFonts w:ascii="Garamond" w:hAnsi="Garamond"/>
          <w:szCs w:val="24"/>
          <w:lang w:val="es-ES"/>
        </w:rPr>
        <w:t xml:space="preserve">sus </w:t>
      </w:r>
      <w:r w:rsidR="00D33BC1" w:rsidRPr="003F1BDD">
        <w:rPr>
          <w:rFonts w:ascii="Garamond" w:hAnsi="Garamond"/>
          <w:szCs w:val="24"/>
          <w:lang w:val="es-ES"/>
        </w:rPr>
        <w:t>rasgos ambientales o ecológicos</w:t>
      </w:r>
      <w:r w:rsidRPr="003F1BDD">
        <w:rPr>
          <w:rFonts w:ascii="Garamond" w:hAnsi="Garamond"/>
          <w:szCs w:val="24"/>
          <w:lang w:val="es-ES"/>
        </w:rPr>
        <w:t xml:space="preserve">. </w:t>
      </w:r>
    </w:p>
    <w:p w:rsidR="008130E2" w:rsidRPr="003F1BDD" w:rsidRDefault="008130E2" w:rsidP="00DF2424">
      <w:pPr>
        <w:autoSpaceDE w:val="0"/>
        <w:autoSpaceDN w:val="0"/>
        <w:adjustRightInd w:val="0"/>
        <w:ind w:left="567" w:hanging="567"/>
        <w:rPr>
          <w:rFonts w:ascii="Garamond" w:hAnsi="Garamond"/>
          <w:szCs w:val="24"/>
          <w:lang w:val="es-ES"/>
        </w:rPr>
      </w:pPr>
    </w:p>
    <w:p w:rsidR="008130E2" w:rsidRPr="003F1BDD" w:rsidRDefault="008130E2" w:rsidP="00DF2424">
      <w:pPr>
        <w:autoSpaceDE w:val="0"/>
        <w:autoSpaceDN w:val="0"/>
        <w:adjustRightInd w:val="0"/>
        <w:ind w:left="567" w:hanging="567"/>
        <w:rPr>
          <w:rFonts w:ascii="Garamond" w:hAnsi="Garamond"/>
          <w:szCs w:val="24"/>
          <w:lang w:val="es-ES"/>
        </w:rPr>
      </w:pPr>
      <w:r w:rsidRPr="003F1BDD">
        <w:rPr>
          <w:rFonts w:ascii="Garamond" w:hAnsi="Garamond"/>
          <w:szCs w:val="24"/>
          <w:lang w:val="es-ES"/>
        </w:rPr>
        <w:t>3</w:t>
      </w:r>
      <w:r w:rsidR="00CB179F" w:rsidRPr="003F1BDD">
        <w:rPr>
          <w:rFonts w:ascii="Garamond" w:hAnsi="Garamond"/>
          <w:szCs w:val="24"/>
          <w:lang w:val="es-ES"/>
        </w:rPr>
        <w:t>88</w:t>
      </w:r>
      <w:r w:rsidR="00E075BF" w:rsidRPr="003F1BDD">
        <w:rPr>
          <w:rFonts w:ascii="Garamond" w:hAnsi="Garamond"/>
          <w:szCs w:val="24"/>
          <w:lang w:val="es-ES"/>
        </w:rPr>
        <w:t>.</w:t>
      </w:r>
      <w:r w:rsidRPr="003F1BDD">
        <w:rPr>
          <w:rFonts w:ascii="Garamond" w:hAnsi="Garamond"/>
          <w:szCs w:val="24"/>
          <w:lang w:val="es-ES"/>
        </w:rPr>
        <w:tab/>
      </w:r>
      <w:r w:rsidR="00E075BF" w:rsidRPr="003F1BDD">
        <w:rPr>
          <w:rFonts w:ascii="Garamond" w:hAnsi="Garamond"/>
          <w:szCs w:val="24"/>
          <w:lang w:val="es-ES"/>
        </w:rPr>
        <w:t xml:space="preserve">El monitoreo </w:t>
      </w:r>
      <w:r w:rsidRPr="003F1BDD">
        <w:rPr>
          <w:rFonts w:ascii="Garamond" w:hAnsi="Garamond"/>
          <w:szCs w:val="24"/>
          <w:lang w:val="es-ES"/>
        </w:rPr>
        <w:t>“</w:t>
      </w:r>
      <w:r w:rsidR="00E075BF" w:rsidRPr="003F1BDD">
        <w:rPr>
          <w:rFonts w:ascii="Garamond" w:hAnsi="Garamond"/>
          <w:szCs w:val="24"/>
          <w:lang w:val="es-ES"/>
        </w:rPr>
        <w:t>parcialmente aplicado</w:t>
      </w:r>
      <w:r w:rsidRPr="003F1BDD">
        <w:rPr>
          <w:rFonts w:ascii="Garamond" w:hAnsi="Garamond"/>
          <w:szCs w:val="24"/>
          <w:lang w:val="es-ES"/>
        </w:rPr>
        <w:t xml:space="preserve">” </w:t>
      </w:r>
      <w:r w:rsidR="00E075BF" w:rsidRPr="003F1BDD">
        <w:rPr>
          <w:rFonts w:ascii="Garamond" w:hAnsi="Garamond"/>
          <w:szCs w:val="24"/>
          <w:lang w:val="es-ES"/>
        </w:rPr>
        <w:t>puede hacer referencia, por ejemplo, al monitoreo que se realiza en parte de un sitio o a</w:t>
      </w:r>
      <w:r w:rsidR="00CE61EE" w:rsidRPr="003F1BDD">
        <w:rPr>
          <w:rFonts w:ascii="Garamond" w:hAnsi="Garamond"/>
          <w:szCs w:val="24"/>
          <w:lang w:val="es-ES"/>
        </w:rPr>
        <w:t>l que se realiza a</w:t>
      </w:r>
      <w:r w:rsidR="00E075BF" w:rsidRPr="003F1BDD">
        <w:rPr>
          <w:rFonts w:ascii="Garamond" w:hAnsi="Garamond"/>
          <w:szCs w:val="24"/>
          <w:lang w:val="es-ES"/>
        </w:rPr>
        <w:t xml:space="preserve"> un nivel reducido</w:t>
      </w:r>
      <w:r w:rsidR="00CE61EE" w:rsidRPr="003F1BDD">
        <w:rPr>
          <w:rFonts w:ascii="Garamond" w:hAnsi="Garamond"/>
          <w:szCs w:val="24"/>
          <w:lang w:val="es-ES"/>
        </w:rPr>
        <w:t>,</w:t>
      </w:r>
      <w:r w:rsidR="00E075BF" w:rsidRPr="003F1BDD">
        <w:rPr>
          <w:rFonts w:ascii="Garamond" w:hAnsi="Garamond"/>
          <w:szCs w:val="24"/>
          <w:lang w:val="es-ES"/>
        </w:rPr>
        <w:t xml:space="preserve"> que probablemente sea insuficiente para cumplir con eficacia sus objetivos. En la categoría </w:t>
      </w:r>
      <w:r w:rsidRPr="003F1BDD">
        <w:rPr>
          <w:rFonts w:ascii="Garamond" w:hAnsi="Garamond"/>
          <w:szCs w:val="24"/>
          <w:lang w:val="es-ES"/>
        </w:rPr>
        <w:t>‘</w:t>
      </w:r>
      <w:r w:rsidR="00E075BF" w:rsidRPr="003F1BDD">
        <w:rPr>
          <w:rFonts w:ascii="Garamond" w:hAnsi="Garamond"/>
          <w:szCs w:val="24"/>
          <w:lang w:val="es-ES"/>
        </w:rPr>
        <w:t>otros</w:t>
      </w:r>
      <w:r w:rsidRPr="003F1BDD">
        <w:rPr>
          <w:rFonts w:ascii="Garamond" w:hAnsi="Garamond"/>
          <w:szCs w:val="24"/>
          <w:lang w:val="es-ES"/>
        </w:rPr>
        <w:t xml:space="preserve">’ </w:t>
      </w:r>
      <w:r w:rsidR="00E075BF" w:rsidRPr="003F1BDD">
        <w:rPr>
          <w:rFonts w:ascii="Garamond" w:hAnsi="Garamond"/>
          <w:szCs w:val="24"/>
          <w:lang w:val="es-ES"/>
        </w:rPr>
        <w:t>describa las actividades de monitoreo no comprendidas en las mencionadas categorías.</w:t>
      </w:r>
      <w:r w:rsidRPr="003F1BDD">
        <w:rPr>
          <w:rFonts w:ascii="Garamond" w:hAnsi="Garamond"/>
          <w:szCs w:val="24"/>
          <w:lang w:val="es-ES"/>
        </w:rPr>
        <w:t xml:space="preserve"> </w:t>
      </w:r>
    </w:p>
    <w:p w:rsidR="008130E2" w:rsidRPr="003F1BDD" w:rsidRDefault="008130E2" w:rsidP="00DF2424">
      <w:pPr>
        <w:ind w:left="567" w:hanging="567"/>
        <w:rPr>
          <w:rFonts w:ascii="Garamond" w:hAnsi="Garamond"/>
          <w:lang w:val="es-ES"/>
        </w:rPr>
      </w:pPr>
    </w:p>
    <w:p w:rsidR="00A14CC0" w:rsidRPr="003F1BDD" w:rsidRDefault="00A14CC0" w:rsidP="00DF2424">
      <w:pPr>
        <w:pStyle w:val="Heading3"/>
        <w:tabs>
          <w:tab w:val="clear" w:pos="4680"/>
          <w:tab w:val="left" w:pos="567"/>
        </w:tabs>
        <w:jc w:val="left"/>
        <w:rPr>
          <w:i/>
          <w:szCs w:val="24"/>
          <w:u w:val="none"/>
          <w:lang w:val="es-ES"/>
        </w:rPr>
      </w:pPr>
      <w:bookmarkStart w:id="236" w:name="_Toc301966907"/>
      <w:bookmarkStart w:id="237" w:name="_Toc320836747"/>
      <w:bookmarkStart w:id="238" w:name="_Toc320907629"/>
      <w:r w:rsidRPr="003F1BDD">
        <w:rPr>
          <w:i/>
          <w:szCs w:val="24"/>
          <w:u w:val="none"/>
          <w:lang w:val="es-ES"/>
        </w:rPr>
        <w:t>7.4.8</w:t>
      </w:r>
      <w:r w:rsidRPr="003F1BDD">
        <w:rPr>
          <w:i/>
          <w:szCs w:val="24"/>
          <w:u w:val="none"/>
          <w:lang w:val="es-ES"/>
        </w:rPr>
        <w:tab/>
      </w:r>
      <w:bookmarkEnd w:id="236"/>
      <w:r w:rsidRPr="003F1BDD">
        <w:rPr>
          <w:i/>
          <w:szCs w:val="24"/>
          <w:u w:val="none"/>
          <w:lang w:val="es-ES"/>
        </w:rPr>
        <w:t>Referencias bibliográficas</w:t>
      </w:r>
      <w:bookmarkEnd w:id="237"/>
      <w:bookmarkEnd w:id="238"/>
    </w:p>
    <w:p w:rsidR="00A14CC0" w:rsidRPr="003F1BDD" w:rsidRDefault="00A14CC0" w:rsidP="00DF2424">
      <w:pPr>
        <w:shd w:val="clear" w:color="auto" w:fill="F2DBDB"/>
        <w:tabs>
          <w:tab w:val="left" w:pos="567"/>
        </w:tabs>
        <w:rPr>
          <w:rFonts w:ascii="Garamond" w:hAnsi="Garamond"/>
          <w:b/>
          <w:lang w:val="es-ES"/>
        </w:rPr>
      </w:pPr>
      <w:r w:rsidRPr="003F1BDD">
        <w:rPr>
          <w:rFonts w:ascii="Garamond" w:hAnsi="Garamond"/>
          <w:b/>
          <w:lang w:val="es-ES"/>
        </w:rPr>
        <w:tab/>
      </w:r>
      <w:r w:rsidRPr="003F1BDD">
        <w:rPr>
          <w:rFonts w:ascii="Garamond" w:hAnsi="Garamond"/>
          <w:b/>
          <w:lang w:val="es-ES"/>
        </w:rPr>
        <w:sym w:font="Wingdings" w:char="F046"/>
      </w:r>
      <w:r w:rsidRPr="003F1BDD">
        <w:rPr>
          <w:rFonts w:ascii="Garamond" w:hAnsi="Garamond"/>
          <w:b/>
          <w:lang w:val="es-ES"/>
        </w:rPr>
        <w:t xml:space="preserve"> Campo 35 de la FIR</w:t>
      </w:r>
    </w:p>
    <w:p w:rsidR="00A14CC0" w:rsidRPr="003F1BDD" w:rsidRDefault="00A14CC0" w:rsidP="00DF2424">
      <w:pPr>
        <w:rPr>
          <w:rFonts w:ascii="Garamond" w:hAnsi="Garamond"/>
          <w:lang w:val="es-ES"/>
        </w:rPr>
      </w:pPr>
    </w:p>
    <w:p w:rsidR="00A14CC0" w:rsidRPr="003F1BDD" w:rsidRDefault="00A14CC0" w:rsidP="00DF2424">
      <w:pPr>
        <w:ind w:left="567" w:hanging="567"/>
        <w:rPr>
          <w:rFonts w:ascii="Garamond" w:hAnsi="Garamond"/>
          <w:lang w:val="es-ES"/>
        </w:rPr>
      </w:pPr>
      <w:r w:rsidRPr="003F1BDD">
        <w:rPr>
          <w:rFonts w:ascii="Garamond" w:hAnsi="Garamond"/>
          <w:lang w:val="es-ES"/>
        </w:rPr>
        <w:t>3</w:t>
      </w:r>
      <w:r w:rsidR="00CB179F" w:rsidRPr="003F1BDD">
        <w:rPr>
          <w:rFonts w:ascii="Garamond" w:hAnsi="Garamond"/>
          <w:lang w:val="es-ES"/>
        </w:rPr>
        <w:t>89</w:t>
      </w:r>
      <w:r w:rsidRPr="003F1BDD">
        <w:rPr>
          <w:rFonts w:ascii="Garamond" w:hAnsi="Garamond"/>
          <w:lang w:val="es-ES"/>
        </w:rPr>
        <w:t>.</w:t>
      </w:r>
      <w:r w:rsidRPr="003F1BDD">
        <w:rPr>
          <w:rFonts w:ascii="Garamond" w:hAnsi="Garamond"/>
          <w:lang w:val="es-ES"/>
        </w:rPr>
        <w:tab/>
        <w:t xml:space="preserve">Incluya una lista de la documentación clave relacionada con el humedal, incluyendo planes de manejo, principales informes científicos y bibliografías, si los hubiere. Sírvase indicar las direcciones de cualesquiera sitios web operativos/activos consagrados al </w:t>
      </w:r>
      <w:r w:rsidR="00283063" w:rsidRPr="003F1BDD">
        <w:rPr>
          <w:rFonts w:ascii="Garamond" w:hAnsi="Garamond"/>
          <w:lang w:val="es-ES"/>
        </w:rPr>
        <w:t xml:space="preserve">Sitio </w:t>
      </w:r>
      <w:r w:rsidRPr="003F1BDD">
        <w:rPr>
          <w:rFonts w:ascii="Garamond" w:hAnsi="Garamond"/>
          <w:lang w:val="es-ES"/>
        </w:rPr>
        <w:t>Ramsar o en el los que se lo destaque (por ej., siti</w:t>
      </w:r>
      <w:r w:rsidR="00137ADB" w:rsidRPr="003F1BDD">
        <w:rPr>
          <w:rFonts w:ascii="Garamond" w:hAnsi="Garamond"/>
          <w:lang w:val="es-ES"/>
        </w:rPr>
        <w:t xml:space="preserve">o web que especifique todos los Sitios </w:t>
      </w:r>
      <w:r w:rsidRPr="003F1BDD">
        <w:rPr>
          <w:rFonts w:ascii="Garamond" w:hAnsi="Garamond"/>
          <w:lang w:val="es-ES"/>
        </w:rPr>
        <w:t>Ramsar del país) e incluya la fecha de la última actualización del mismo.</w:t>
      </w:r>
    </w:p>
    <w:p w:rsidR="00A14CC0" w:rsidRPr="003F1BDD" w:rsidRDefault="00A14CC0" w:rsidP="00DF2424">
      <w:pPr>
        <w:ind w:left="567" w:hanging="567"/>
        <w:rPr>
          <w:rFonts w:ascii="Garamond" w:hAnsi="Garamond"/>
          <w:lang w:val="es-ES"/>
        </w:rPr>
      </w:pPr>
    </w:p>
    <w:p w:rsidR="00A14CC0" w:rsidRPr="003F1BDD" w:rsidRDefault="00A14CC0" w:rsidP="00DF2424">
      <w:pPr>
        <w:ind w:left="567" w:hanging="567"/>
        <w:rPr>
          <w:rFonts w:ascii="Garamond" w:hAnsi="Garamond"/>
          <w:lang w:val="es-ES"/>
        </w:rPr>
      </w:pPr>
      <w:r w:rsidRPr="003F1BDD">
        <w:rPr>
          <w:rFonts w:ascii="Garamond" w:hAnsi="Garamond"/>
          <w:lang w:val="es-ES"/>
        </w:rPr>
        <w:lastRenderedPageBreak/>
        <w:t>3</w:t>
      </w:r>
      <w:r w:rsidR="00CB179F" w:rsidRPr="003F1BDD">
        <w:rPr>
          <w:rFonts w:ascii="Garamond" w:hAnsi="Garamond"/>
          <w:lang w:val="es-ES"/>
        </w:rPr>
        <w:t>90</w:t>
      </w:r>
      <w:r w:rsidRPr="003F1BDD">
        <w:rPr>
          <w:rFonts w:ascii="Garamond" w:hAnsi="Garamond"/>
          <w:lang w:val="es-ES"/>
        </w:rPr>
        <w:t>.</w:t>
      </w:r>
      <w:r w:rsidRPr="003F1BDD">
        <w:rPr>
          <w:rFonts w:ascii="Garamond" w:hAnsi="Garamond"/>
          <w:lang w:val="es-ES"/>
        </w:rPr>
        <w:tab/>
        <w:t xml:space="preserve">Si el volumen de publicaciones es considerable, bastará con citar los trabajos más importantes, dando prioridad a las obras recientes que contengan bibliografías extensas. </w:t>
      </w:r>
    </w:p>
    <w:p w:rsidR="00A14CC0" w:rsidRPr="003F1BDD" w:rsidRDefault="00A14CC0" w:rsidP="00DF2424">
      <w:pPr>
        <w:ind w:left="567" w:hanging="567"/>
        <w:rPr>
          <w:rFonts w:ascii="Garamond" w:hAnsi="Garamond"/>
          <w:lang w:val="es-ES"/>
        </w:rPr>
      </w:pPr>
    </w:p>
    <w:p w:rsidR="00A14CC0" w:rsidRPr="003F1BDD" w:rsidRDefault="00A14CC0" w:rsidP="00DF2424">
      <w:pPr>
        <w:ind w:left="567" w:hanging="567"/>
        <w:rPr>
          <w:rFonts w:ascii="Garamond" w:hAnsi="Garamond"/>
          <w:lang w:val="es-ES"/>
        </w:rPr>
      </w:pPr>
      <w:r w:rsidRPr="003F1BDD">
        <w:rPr>
          <w:rFonts w:ascii="Garamond" w:hAnsi="Garamond"/>
          <w:lang w:val="es-ES"/>
        </w:rPr>
        <w:t>3</w:t>
      </w:r>
      <w:r w:rsidR="00CB179F" w:rsidRPr="003F1BDD">
        <w:rPr>
          <w:rFonts w:ascii="Garamond" w:hAnsi="Garamond"/>
          <w:lang w:val="es-ES"/>
        </w:rPr>
        <w:t>91</w:t>
      </w:r>
      <w:r w:rsidRPr="003F1BDD">
        <w:rPr>
          <w:rFonts w:ascii="Garamond" w:hAnsi="Garamond"/>
          <w:lang w:val="es-ES"/>
        </w:rPr>
        <w:t>.</w:t>
      </w:r>
      <w:r w:rsidRPr="003F1BDD">
        <w:rPr>
          <w:rFonts w:ascii="Garamond" w:hAnsi="Garamond"/>
          <w:lang w:val="es-ES"/>
        </w:rPr>
        <w:tab/>
        <w:t>De ser posible, adjunte reproducciones o copias de los trabajos más importantes y, siempre que se pueda, una copia de los planes de manejo o, preferiblemente, sitios web donde se puedan consultar esas publicaciones en línea.</w:t>
      </w:r>
    </w:p>
    <w:p w:rsidR="00A14CC0" w:rsidRPr="003F1BDD" w:rsidRDefault="00A14CC0" w:rsidP="00DF2424">
      <w:pPr>
        <w:tabs>
          <w:tab w:val="left" w:pos="-1440"/>
        </w:tabs>
        <w:rPr>
          <w:rFonts w:ascii="Garamond" w:hAnsi="Garamond"/>
          <w:lang w:val="es-ES"/>
        </w:rPr>
      </w:pPr>
    </w:p>
    <w:p w:rsidR="00A14CC0" w:rsidRPr="003F1BDD" w:rsidRDefault="00A14CC0" w:rsidP="00DF2424">
      <w:pPr>
        <w:pStyle w:val="Heading2"/>
        <w:tabs>
          <w:tab w:val="clear" w:pos="314"/>
          <w:tab w:val="left" w:pos="567"/>
        </w:tabs>
        <w:rPr>
          <w:i/>
          <w:szCs w:val="24"/>
          <w:lang w:val="es-ES"/>
        </w:rPr>
      </w:pPr>
      <w:bookmarkStart w:id="239" w:name="_Toc320836748"/>
      <w:bookmarkStart w:id="240" w:name="_Toc320907630"/>
      <w:r w:rsidRPr="003F1BDD">
        <w:rPr>
          <w:i/>
          <w:szCs w:val="24"/>
          <w:lang w:val="es-ES"/>
        </w:rPr>
        <w:t>7.5</w:t>
      </w:r>
      <w:r w:rsidRPr="003F1BDD">
        <w:rPr>
          <w:i/>
          <w:szCs w:val="24"/>
          <w:lang w:val="es-ES"/>
        </w:rPr>
        <w:tab/>
        <w:t>Facilitación de información adicional pertinente para el Sitio Ramsar</w:t>
      </w:r>
      <w:bookmarkEnd w:id="239"/>
      <w:bookmarkEnd w:id="240"/>
    </w:p>
    <w:p w:rsidR="00A14CC0" w:rsidRPr="003F1BDD" w:rsidRDefault="00A14CC0" w:rsidP="00DF2424">
      <w:pPr>
        <w:shd w:val="clear" w:color="auto" w:fill="F2DBDB"/>
        <w:tabs>
          <w:tab w:val="left" w:pos="567"/>
        </w:tabs>
        <w:rPr>
          <w:rFonts w:ascii="Garamond" w:hAnsi="Garamond"/>
          <w:b/>
          <w:lang w:val="es-ES"/>
        </w:rPr>
      </w:pPr>
      <w:r w:rsidRPr="003F1BDD">
        <w:rPr>
          <w:rFonts w:ascii="Garamond" w:hAnsi="Garamond"/>
          <w:b/>
          <w:lang w:val="es-ES"/>
        </w:rPr>
        <w:tab/>
      </w:r>
      <w:r w:rsidRPr="003F1BDD">
        <w:rPr>
          <w:rFonts w:ascii="Garamond" w:hAnsi="Garamond"/>
          <w:b/>
          <w:lang w:val="es-ES"/>
        </w:rPr>
        <w:sym w:font="Wingdings" w:char="F046"/>
      </w:r>
      <w:r w:rsidRPr="003F1BDD">
        <w:rPr>
          <w:rFonts w:ascii="Garamond" w:hAnsi="Garamond"/>
          <w:b/>
          <w:lang w:val="es-ES"/>
        </w:rPr>
        <w:t xml:space="preserve"> Parte 5 de la FIR</w:t>
      </w:r>
    </w:p>
    <w:p w:rsidR="00A14CC0" w:rsidRPr="003F1BDD" w:rsidRDefault="00A14CC0" w:rsidP="00DF2424">
      <w:pPr>
        <w:tabs>
          <w:tab w:val="left" w:pos="-1440"/>
        </w:tabs>
        <w:rPr>
          <w:rFonts w:ascii="Garamond" w:hAnsi="Garamond"/>
          <w:lang w:val="es-ES"/>
        </w:rPr>
      </w:pPr>
    </w:p>
    <w:p w:rsidR="00A14CC0" w:rsidRPr="003F1BDD" w:rsidRDefault="00A14CC0" w:rsidP="00DF2424">
      <w:pPr>
        <w:tabs>
          <w:tab w:val="left" w:pos="-1440"/>
        </w:tabs>
        <w:ind w:left="567" w:hanging="567"/>
        <w:rPr>
          <w:rFonts w:ascii="Garamond" w:hAnsi="Garamond"/>
          <w:lang w:val="es-ES"/>
        </w:rPr>
      </w:pPr>
      <w:r w:rsidRPr="003F1BDD">
        <w:rPr>
          <w:rFonts w:ascii="Garamond" w:hAnsi="Garamond"/>
          <w:lang w:val="es-ES"/>
        </w:rPr>
        <w:t>3</w:t>
      </w:r>
      <w:r w:rsidR="00CB179F" w:rsidRPr="003F1BDD">
        <w:rPr>
          <w:rFonts w:ascii="Garamond" w:hAnsi="Garamond"/>
          <w:lang w:val="es-ES"/>
        </w:rPr>
        <w:t>92</w:t>
      </w:r>
      <w:r w:rsidRPr="003F1BDD">
        <w:rPr>
          <w:rFonts w:ascii="Garamond" w:hAnsi="Garamond"/>
          <w:lang w:val="es-ES"/>
        </w:rPr>
        <w:t>.</w:t>
      </w:r>
      <w:r w:rsidRPr="003F1BDD">
        <w:rPr>
          <w:rFonts w:ascii="Garamond" w:hAnsi="Garamond"/>
          <w:lang w:val="es-ES"/>
        </w:rPr>
        <w:tab/>
        <w:t xml:space="preserve">En caso de disponer de información de apoyo o adicional sobre el Sitio Ramsar, inclúyala en la </w:t>
      </w:r>
      <w:r w:rsidR="00076E93" w:rsidRPr="003F1BDD">
        <w:rPr>
          <w:rFonts w:ascii="Garamond" w:hAnsi="Garamond"/>
          <w:lang w:val="es-ES"/>
        </w:rPr>
        <w:t xml:space="preserve">parte </w:t>
      </w:r>
      <w:r w:rsidRPr="003F1BDD">
        <w:rPr>
          <w:rFonts w:ascii="Garamond" w:hAnsi="Garamond"/>
          <w:lang w:val="es-ES"/>
        </w:rPr>
        <w:t>5, y proporcione esa información adicional a la Secretaría en forma de documentos separados.</w:t>
      </w:r>
    </w:p>
    <w:p w:rsidR="00A14CC0" w:rsidRPr="003F1BDD" w:rsidRDefault="00A14CC0" w:rsidP="00DF2424">
      <w:pPr>
        <w:tabs>
          <w:tab w:val="left" w:pos="-1440"/>
        </w:tabs>
        <w:rPr>
          <w:rFonts w:ascii="Garamond" w:hAnsi="Garamond"/>
          <w:lang w:val="es-ES"/>
        </w:rPr>
      </w:pPr>
    </w:p>
    <w:p w:rsidR="00A14CC0" w:rsidRPr="003F1BDD" w:rsidRDefault="00A14CC0" w:rsidP="00DF2424">
      <w:pPr>
        <w:tabs>
          <w:tab w:val="left" w:pos="-1440"/>
        </w:tabs>
        <w:rPr>
          <w:rFonts w:ascii="Garamond" w:hAnsi="Garamond"/>
          <w:lang w:val="es-ES"/>
        </w:rPr>
      </w:pPr>
      <w:r w:rsidRPr="003F1BDD">
        <w:rPr>
          <w:rFonts w:ascii="Garamond" w:hAnsi="Garamond"/>
          <w:lang w:val="es-ES"/>
        </w:rPr>
        <w:t>3</w:t>
      </w:r>
      <w:r w:rsidR="00CB179F" w:rsidRPr="003F1BDD">
        <w:rPr>
          <w:rFonts w:ascii="Garamond" w:hAnsi="Garamond"/>
          <w:lang w:val="es-ES"/>
        </w:rPr>
        <w:t>93</w:t>
      </w:r>
      <w:r w:rsidRPr="003F1BDD">
        <w:rPr>
          <w:rFonts w:ascii="Garamond" w:hAnsi="Garamond"/>
          <w:lang w:val="es-ES"/>
        </w:rPr>
        <w:t>.</w:t>
      </w:r>
      <w:r w:rsidRPr="003F1BDD">
        <w:rPr>
          <w:rFonts w:ascii="Garamond" w:hAnsi="Garamond"/>
          <w:lang w:val="es-ES"/>
        </w:rPr>
        <w:tab/>
        <w:t>Esa información podría ser la siguiente:</w:t>
      </w:r>
    </w:p>
    <w:p w:rsidR="00A14CC0" w:rsidRPr="003F1BDD" w:rsidRDefault="00A14CC0" w:rsidP="00DF2424">
      <w:pPr>
        <w:tabs>
          <w:tab w:val="left" w:pos="-1440"/>
        </w:tabs>
        <w:rPr>
          <w:rFonts w:ascii="Garamond" w:hAnsi="Garamond"/>
          <w:lang w:val="es-ES"/>
        </w:rPr>
      </w:pPr>
    </w:p>
    <w:p w:rsidR="00A14CC0" w:rsidRPr="003F1BDD" w:rsidRDefault="00A14CC0" w:rsidP="00DF2424">
      <w:pPr>
        <w:tabs>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1134" w:hanging="567"/>
        <w:rPr>
          <w:rFonts w:ascii="Garamond" w:hAnsi="Garamond"/>
          <w:lang w:val="es-ES"/>
        </w:rPr>
      </w:pPr>
      <w:r w:rsidRPr="003F1BDD">
        <w:rPr>
          <w:rFonts w:ascii="Garamond" w:hAnsi="Garamond"/>
          <w:lang w:val="es-ES"/>
        </w:rPr>
        <w:t>i)</w:t>
      </w:r>
      <w:r w:rsidRPr="003F1BDD">
        <w:rPr>
          <w:rFonts w:ascii="Garamond" w:hAnsi="Garamond"/>
          <w:lang w:val="es-ES"/>
        </w:rPr>
        <w:tab/>
        <w:t>listas taxonómicas de las especies vegetales y animales del sitio (véanse los campos 17 y 18 de la FIR)</w:t>
      </w:r>
    </w:p>
    <w:p w:rsidR="00A14CC0" w:rsidRPr="003F1BDD" w:rsidRDefault="00A14CC0" w:rsidP="00DF2424">
      <w:pPr>
        <w:tabs>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1134" w:hanging="567"/>
        <w:rPr>
          <w:rFonts w:ascii="Garamond" w:hAnsi="Garamond"/>
          <w:color w:val="000000"/>
          <w:lang w:val="es-ES"/>
        </w:rPr>
      </w:pPr>
      <w:r w:rsidRPr="003F1BDD">
        <w:rPr>
          <w:rFonts w:ascii="Garamond" w:hAnsi="Garamond"/>
          <w:lang w:val="es-ES"/>
        </w:rPr>
        <w:t>ii)</w:t>
      </w:r>
      <w:r w:rsidRPr="003F1BDD">
        <w:rPr>
          <w:rFonts w:ascii="Garamond" w:hAnsi="Garamond"/>
          <w:lang w:val="es-ES"/>
        </w:rPr>
        <w:tab/>
        <w:t>una descripción de las características ecológicas detallada (en un formato nacional)</w:t>
      </w:r>
      <w:r w:rsidRPr="003F1BDD">
        <w:rPr>
          <w:rFonts w:ascii="Garamond" w:hAnsi="Garamond"/>
          <w:color w:val="000000"/>
          <w:lang w:val="es-ES"/>
        </w:rPr>
        <w:t xml:space="preserve"> </w:t>
      </w:r>
    </w:p>
    <w:p w:rsidR="00A14CC0" w:rsidRPr="003F1BDD" w:rsidRDefault="00A14CC0" w:rsidP="00DF2424">
      <w:pPr>
        <w:tabs>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1134" w:hanging="567"/>
        <w:rPr>
          <w:rFonts w:ascii="Garamond" w:hAnsi="Garamond"/>
          <w:lang w:val="es-ES"/>
        </w:rPr>
      </w:pPr>
      <w:r w:rsidRPr="003F1BDD">
        <w:rPr>
          <w:rFonts w:ascii="Garamond" w:hAnsi="Garamond"/>
          <w:lang w:val="es-ES"/>
        </w:rPr>
        <w:t xml:space="preserve">iii) </w:t>
      </w:r>
      <w:r w:rsidRPr="003F1BDD">
        <w:rPr>
          <w:rFonts w:ascii="Garamond" w:hAnsi="Garamond"/>
          <w:lang w:val="es-ES"/>
        </w:rPr>
        <w:tab/>
        <w:t>una entrada o descripción del inventario de los humedales nacionales</w:t>
      </w:r>
    </w:p>
    <w:p w:rsidR="00A14CC0" w:rsidRPr="003F1BDD" w:rsidRDefault="00A14CC0" w:rsidP="00DF2424">
      <w:pPr>
        <w:tabs>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1134" w:hanging="567"/>
        <w:rPr>
          <w:rFonts w:ascii="Garamond" w:hAnsi="Garamond"/>
          <w:lang w:val="es-ES"/>
        </w:rPr>
      </w:pPr>
      <w:r w:rsidRPr="003F1BDD">
        <w:rPr>
          <w:rFonts w:ascii="Garamond" w:hAnsi="Garamond"/>
          <w:lang w:val="es-ES"/>
        </w:rPr>
        <w:t>iv)</w:t>
      </w:r>
      <w:r w:rsidRPr="003F1BDD">
        <w:rPr>
          <w:rFonts w:ascii="Garamond" w:hAnsi="Garamond"/>
          <w:lang w:val="es-ES"/>
        </w:rPr>
        <w:tab/>
        <w:t>informes pertinentes relativos al Artículo 3.2</w:t>
      </w:r>
    </w:p>
    <w:p w:rsidR="00A14CC0" w:rsidRPr="003F1BDD" w:rsidRDefault="00A14CC0" w:rsidP="00DF2424">
      <w:pPr>
        <w:tabs>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1134" w:hanging="567"/>
        <w:rPr>
          <w:rFonts w:ascii="Garamond" w:hAnsi="Garamond"/>
          <w:lang w:val="es-ES"/>
        </w:rPr>
      </w:pPr>
      <w:r w:rsidRPr="003F1BDD">
        <w:rPr>
          <w:rFonts w:ascii="Garamond" w:hAnsi="Garamond"/>
          <w:lang w:val="es-ES"/>
        </w:rPr>
        <w:t>v)</w:t>
      </w:r>
      <w:r w:rsidRPr="003F1BDD">
        <w:rPr>
          <w:rFonts w:ascii="Garamond" w:hAnsi="Garamond"/>
          <w:lang w:val="es-ES"/>
        </w:rPr>
        <w:tab/>
        <w:t>un plan de manejo del sitio (véase el campo 32 de la FIR)</w:t>
      </w:r>
    </w:p>
    <w:p w:rsidR="00A14CC0" w:rsidRPr="003F1BDD" w:rsidRDefault="00A14CC0" w:rsidP="00DF2424">
      <w:pPr>
        <w:tabs>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1134" w:hanging="567"/>
        <w:rPr>
          <w:rFonts w:ascii="Garamond" w:hAnsi="Garamond"/>
          <w:color w:val="000000"/>
          <w:lang w:val="es-ES"/>
        </w:rPr>
      </w:pPr>
      <w:r w:rsidRPr="003F1BDD">
        <w:rPr>
          <w:rFonts w:ascii="Garamond" w:hAnsi="Garamond"/>
          <w:lang w:val="es-ES"/>
        </w:rPr>
        <w:t>vi)</w:t>
      </w:r>
      <w:r w:rsidRPr="003F1BDD">
        <w:rPr>
          <w:rFonts w:ascii="Garamond" w:hAnsi="Garamond"/>
          <w:lang w:val="es-ES"/>
        </w:rPr>
        <w:tab/>
        <w:t>otra literatura publicada sobre el sitio (véase el campo 35 de la FIR).</w:t>
      </w:r>
    </w:p>
    <w:p w:rsidR="00A14CC0" w:rsidRPr="003F1BDD" w:rsidRDefault="00A14CC0" w:rsidP="00DF2424">
      <w:pPr>
        <w:tabs>
          <w:tab w:val="left" w:pos="-1440"/>
        </w:tabs>
        <w:rPr>
          <w:rFonts w:ascii="Garamond" w:hAnsi="Garamond"/>
          <w:lang w:val="es-ES"/>
        </w:rPr>
      </w:pPr>
    </w:p>
    <w:p w:rsidR="00A14CC0" w:rsidRPr="003F1BDD" w:rsidRDefault="00A14CC0" w:rsidP="00DF2424">
      <w:pPr>
        <w:tabs>
          <w:tab w:val="left" w:pos="-1440"/>
        </w:tabs>
        <w:ind w:left="567" w:hanging="567"/>
        <w:rPr>
          <w:rFonts w:ascii="Garamond" w:hAnsi="Garamond"/>
          <w:lang w:val="es-ES"/>
        </w:rPr>
      </w:pPr>
      <w:r w:rsidRPr="003F1BDD">
        <w:rPr>
          <w:rFonts w:ascii="Garamond" w:hAnsi="Garamond"/>
          <w:lang w:val="es-ES"/>
        </w:rPr>
        <w:t>3</w:t>
      </w:r>
      <w:r w:rsidR="00CB179F" w:rsidRPr="003F1BDD">
        <w:rPr>
          <w:rFonts w:ascii="Garamond" w:hAnsi="Garamond"/>
          <w:lang w:val="es-ES"/>
        </w:rPr>
        <w:t>94</w:t>
      </w:r>
      <w:r w:rsidRPr="003F1BDD">
        <w:rPr>
          <w:rFonts w:ascii="Garamond" w:hAnsi="Garamond"/>
          <w:lang w:val="es-ES"/>
        </w:rPr>
        <w:t>.</w:t>
      </w:r>
      <w:r w:rsidRPr="003F1BDD">
        <w:rPr>
          <w:rFonts w:ascii="Garamond" w:hAnsi="Garamond"/>
          <w:lang w:val="es-ES"/>
        </w:rPr>
        <w:tab/>
        <w:t>La Secretaría pondrá a disposición todas esas fuentes de información adicionales a través del sitio web del Servicio de Información sobre Sitios Ramsar (SISR).</w:t>
      </w:r>
    </w:p>
    <w:p w:rsidR="00A14CC0" w:rsidRPr="003F1BDD" w:rsidRDefault="00A14CC0" w:rsidP="00DF2424">
      <w:pPr>
        <w:tabs>
          <w:tab w:val="left" w:pos="-1440"/>
        </w:tabs>
        <w:rPr>
          <w:rFonts w:ascii="Garamond" w:hAnsi="Garamond"/>
          <w:lang w:val="es-ES"/>
        </w:rPr>
      </w:pPr>
    </w:p>
    <w:p w:rsidR="006C466E" w:rsidRPr="003F1BDD" w:rsidRDefault="006C466E" w:rsidP="00DF2424">
      <w:pPr>
        <w:pStyle w:val="Heading1"/>
        <w:tabs>
          <w:tab w:val="left" w:pos="567"/>
        </w:tabs>
        <w:ind w:left="567" w:hanging="567"/>
        <w:jc w:val="left"/>
        <w:rPr>
          <w:sz w:val="28"/>
          <w:szCs w:val="28"/>
          <w:lang w:val="es-ES"/>
        </w:rPr>
      </w:pPr>
      <w:bookmarkStart w:id="241" w:name="_Toc320836749"/>
      <w:bookmarkStart w:id="242" w:name="_Toc320907631"/>
      <w:bookmarkStart w:id="243" w:name="_Toc301966911"/>
      <w:bookmarkEnd w:id="226"/>
      <w:r w:rsidRPr="003F1BDD">
        <w:rPr>
          <w:sz w:val="28"/>
          <w:szCs w:val="28"/>
          <w:lang w:val="es-ES"/>
        </w:rPr>
        <w:t>8.</w:t>
      </w:r>
      <w:r w:rsidRPr="003F1BDD">
        <w:rPr>
          <w:sz w:val="28"/>
          <w:szCs w:val="28"/>
          <w:lang w:val="es-ES"/>
        </w:rPr>
        <w:tab/>
        <w:t>Descripción del sitio: actualización de la Ficha Informativa de los Sitios Ramsar</w:t>
      </w:r>
      <w:bookmarkEnd w:id="241"/>
      <w:bookmarkEnd w:id="242"/>
    </w:p>
    <w:p w:rsidR="006C466E" w:rsidRPr="003F1BDD" w:rsidRDefault="006C466E" w:rsidP="00DF2424">
      <w:pPr>
        <w:rPr>
          <w:rFonts w:ascii="Garamond" w:hAnsi="Garamond"/>
          <w:lang w:val="es-ES"/>
        </w:rPr>
      </w:pPr>
    </w:p>
    <w:p w:rsidR="006C466E" w:rsidRPr="003F1BDD" w:rsidRDefault="006C466E" w:rsidP="00DF2424">
      <w:pPr>
        <w:pStyle w:val="Descriptor"/>
        <w:spacing w:after="0" w:line="240" w:lineRule="auto"/>
        <w:jc w:val="center"/>
        <w:rPr>
          <w:rFonts w:ascii="Garamond" w:hAnsi="Garamond"/>
          <w:b w:val="0"/>
          <w:sz w:val="24"/>
          <w:szCs w:val="24"/>
          <w:lang w:val="es-ES"/>
        </w:rPr>
      </w:pPr>
      <w:bookmarkStart w:id="244" w:name="_Toc301966909"/>
      <w:r w:rsidRPr="003F1BDD">
        <w:rPr>
          <w:rFonts w:ascii="Garamond" w:hAnsi="Garamond"/>
          <w:sz w:val="24"/>
          <w:szCs w:val="24"/>
          <w:lang w:val="es-ES"/>
        </w:rPr>
        <w:t xml:space="preserve">¿Cuál es el objetivo de esta sección? </w:t>
      </w:r>
      <w:r w:rsidRPr="003F1BDD">
        <w:rPr>
          <w:rFonts w:ascii="Garamond" w:hAnsi="Garamond"/>
          <w:b w:val="0"/>
          <w:sz w:val="24"/>
          <w:szCs w:val="24"/>
          <w:lang w:val="es-ES"/>
        </w:rPr>
        <w:t>Da orientación específica sobre la actualización de las Fichas Informativas de los Sitios Ramsar ya designados</w:t>
      </w:r>
      <w:bookmarkEnd w:id="244"/>
    </w:p>
    <w:p w:rsidR="006C466E" w:rsidRPr="003F1BDD" w:rsidRDefault="006C466E" w:rsidP="00DF2424">
      <w:pPr>
        <w:rPr>
          <w:rFonts w:ascii="Garamond" w:hAnsi="Garamond"/>
          <w:lang w:val="es-ES"/>
        </w:rPr>
      </w:pPr>
    </w:p>
    <w:p w:rsidR="006C466E" w:rsidRPr="003F1BDD" w:rsidRDefault="006C466E" w:rsidP="00DF2424">
      <w:pPr>
        <w:ind w:left="567" w:hanging="567"/>
        <w:rPr>
          <w:rFonts w:ascii="Garamond" w:hAnsi="Garamond"/>
          <w:lang w:val="es-ES"/>
        </w:rPr>
      </w:pPr>
      <w:r w:rsidRPr="003F1BDD">
        <w:rPr>
          <w:rFonts w:ascii="Garamond" w:hAnsi="Garamond"/>
          <w:lang w:val="es-ES"/>
        </w:rPr>
        <w:t>3</w:t>
      </w:r>
      <w:r w:rsidR="00CB179F" w:rsidRPr="003F1BDD">
        <w:rPr>
          <w:rFonts w:ascii="Garamond" w:hAnsi="Garamond"/>
          <w:lang w:val="es-ES"/>
        </w:rPr>
        <w:t>95</w:t>
      </w:r>
      <w:r w:rsidRPr="003F1BDD">
        <w:rPr>
          <w:rFonts w:ascii="Garamond" w:hAnsi="Garamond"/>
          <w:lang w:val="es-ES"/>
        </w:rPr>
        <w:t xml:space="preserve">. </w:t>
      </w:r>
      <w:r w:rsidRPr="003F1BDD">
        <w:rPr>
          <w:rFonts w:ascii="Garamond" w:hAnsi="Garamond"/>
          <w:lang w:val="es-ES"/>
        </w:rPr>
        <w:tab/>
        <w:t xml:space="preserve">En la Resolución VI.13 (1996), las Partes Contratantes se comprometieron a proporcionar Fichas Informativas de los Sitios Ramsar al menos cada seis años (calculados a contar de la fecha de designación). </w:t>
      </w:r>
    </w:p>
    <w:p w:rsidR="006C466E" w:rsidRPr="003F1BDD" w:rsidRDefault="006C466E" w:rsidP="00DF2424">
      <w:pPr>
        <w:ind w:left="567" w:hanging="567"/>
        <w:rPr>
          <w:rFonts w:ascii="Garamond" w:hAnsi="Garamond"/>
          <w:lang w:val="es-ES"/>
        </w:rPr>
      </w:pPr>
    </w:p>
    <w:p w:rsidR="006C466E" w:rsidRPr="003F1BDD" w:rsidRDefault="006C466E" w:rsidP="00DF2424">
      <w:pPr>
        <w:ind w:left="567" w:hanging="567"/>
        <w:rPr>
          <w:rFonts w:ascii="Garamond" w:hAnsi="Garamond"/>
          <w:lang w:val="es-ES"/>
        </w:rPr>
      </w:pPr>
      <w:r w:rsidRPr="003F1BDD">
        <w:rPr>
          <w:rFonts w:ascii="Garamond" w:hAnsi="Garamond"/>
          <w:lang w:val="es-ES"/>
        </w:rPr>
        <w:t>3</w:t>
      </w:r>
      <w:r w:rsidR="00CB179F" w:rsidRPr="003F1BDD">
        <w:rPr>
          <w:rFonts w:ascii="Garamond" w:hAnsi="Garamond"/>
          <w:lang w:val="es-ES"/>
        </w:rPr>
        <w:t>96</w:t>
      </w:r>
      <w:r w:rsidRPr="003F1BDD">
        <w:rPr>
          <w:rFonts w:ascii="Garamond" w:hAnsi="Garamond"/>
          <w:lang w:val="es-ES"/>
        </w:rPr>
        <w:t>.</w:t>
      </w:r>
      <w:r w:rsidRPr="003F1BDD">
        <w:rPr>
          <w:rFonts w:ascii="Garamond" w:hAnsi="Garamond"/>
          <w:lang w:val="es-ES"/>
        </w:rPr>
        <w:tab/>
        <w:t xml:space="preserve">En el caso de que se hayan producido o puedan producirse cambios en las características ecológicas de un Sitio Ramsar, el Artículo 3.2 de la Convención exige que las Partes Contratantes informen a la Secretaría </w:t>
      </w:r>
      <w:r w:rsidR="005C4E5F" w:rsidRPr="003F1BDD">
        <w:rPr>
          <w:rFonts w:ascii="Garamond" w:hAnsi="Garamond"/>
          <w:lang w:val="es-ES"/>
        </w:rPr>
        <w:t>“</w:t>
      </w:r>
      <w:r w:rsidRPr="003F1BDD">
        <w:rPr>
          <w:rFonts w:ascii="Garamond" w:hAnsi="Garamond"/>
          <w:lang w:val="es-ES"/>
        </w:rPr>
        <w:t>sin demora</w:t>
      </w:r>
      <w:r w:rsidR="005C4E5F" w:rsidRPr="003F1BDD">
        <w:rPr>
          <w:rFonts w:ascii="Garamond" w:hAnsi="Garamond"/>
          <w:lang w:val="es-ES"/>
        </w:rPr>
        <w:t>”</w:t>
      </w:r>
      <w:r w:rsidRPr="003F1BDD">
        <w:rPr>
          <w:rFonts w:ascii="Garamond" w:hAnsi="Garamond"/>
          <w:lang w:val="es-ES"/>
        </w:rPr>
        <w:t>. En general, las correspondientes notificaciones deberían ir acompañadas de una FIR actualizada, pero respecto de los demás sitios, la FIR debería actualizarse al menos cada seis años en cualquier caso.</w:t>
      </w:r>
    </w:p>
    <w:p w:rsidR="006C466E" w:rsidRPr="003F1BDD" w:rsidRDefault="006C466E" w:rsidP="00DF2424">
      <w:pPr>
        <w:ind w:left="567" w:hanging="567"/>
        <w:rPr>
          <w:rFonts w:ascii="Garamond" w:hAnsi="Garamond"/>
          <w:lang w:val="es-ES"/>
        </w:rPr>
      </w:pPr>
    </w:p>
    <w:p w:rsidR="006C466E" w:rsidRPr="003F1BDD" w:rsidRDefault="006C466E" w:rsidP="00DF2424">
      <w:pPr>
        <w:ind w:left="567" w:hanging="567"/>
        <w:rPr>
          <w:rFonts w:ascii="Garamond" w:hAnsi="Garamond"/>
          <w:lang w:val="es-ES"/>
        </w:rPr>
      </w:pPr>
      <w:r w:rsidRPr="003F1BDD">
        <w:rPr>
          <w:rFonts w:ascii="Garamond" w:hAnsi="Garamond"/>
          <w:lang w:val="es-ES"/>
        </w:rPr>
        <w:t>3</w:t>
      </w:r>
      <w:r w:rsidR="00CB179F" w:rsidRPr="003F1BDD">
        <w:rPr>
          <w:rFonts w:ascii="Garamond" w:hAnsi="Garamond"/>
          <w:lang w:val="es-ES"/>
        </w:rPr>
        <w:t>97</w:t>
      </w:r>
      <w:r w:rsidRPr="003F1BDD">
        <w:rPr>
          <w:rFonts w:ascii="Garamond" w:hAnsi="Garamond"/>
          <w:lang w:val="es-ES"/>
        </w:rPr>
        <w:t>.</w:t>
      </w:r>
      <w:r w:rsidRPr="003F1BDD">
        <w:rPr>
          <w:rFonts w:ascii="Garamond" w:hAnsi="Garamond"/>
          <w:lang w:val="es-ES"/>
        </w:rPr>
        <w:tab/>
        <w:t>El proceso de Actualización de la FIR debería entrañar la revisión sistemática de todos los campos de la FIR. Si bien es posible que haya pocos cambios o ninguno en muchos de los campos descriptivos, por regla general los programas de monitoreo de los sitios habrán aportado nuevos datos e informaciones. También puede haber un mejor entendimiento de las características ecológicas del sitio, posiblemente como resultado de programas de investigación. Esa información nueva debería emplearse para a actualizar la FIR.</w:t>
      </w:r>
    </w:p>
    <w:p w:rsidR="006C466E" w:rsidRPr="003F1BDD" w:rsidRDefault="006C466E" w:rsidP="00DF2424">
      <w:pPr>
        <w:ind w:left="567" w:hanging="567"/>
        <w:rPr>
          <w:rFonts w:ascii="Garamond" w:hAnsi="Garamond"/>
          <w:lang w:val="es-ES"/>
        </w:rPr>
      </w:pPr>
    </w:p>
    <w:p w:rsidR="006C466E" w:rsidRPr="003F1BDD" w:rsidRDefault="006C466E" w:rsidP="00DF2424">
      <w:pPr>
        <w:ind w:left="567" w:hanging="567"/>
        <w:rPr>
          <w:rFonts w:ascii="Garamond" w:hAnsi="Garamond"/>
          <w:lang w:val="es-ES"/>
        </w:rPr>
      </w:pPr>
      <w:r w:rsidRPr="003F1BDD">
        <w:rPr>
          <w:rFonts w:ascii="Garamond" w:hAnsi="Garamond"/>
          <w:lang w:val="es-ES"/>
        </w:rPr>
        <w:t>3</w:t>
      </w:r>
      <w:r w:rsidR="00CB179F" w:rsidRPr="003F1BDD">
        <w:rPr>
          <w:rFonts w:ascii="Garamond" w:hAnsi="Garamond"/>
          <w:lang w:val="es-ES"/>
        </w:rPr>
        <w:t>98</w:t>
      </w:r>
      <w:r w:rsidRPr="003F1BDD">
        <w:rPr>
          <w:rFonts w:ascii="Garamond" w:hAnsi="Garamond"/>
          <w:lang w:val="es-ES"/>
        </w:rPr>
        <w:t>.</w:t>
      </w:r>
      <w:r w:rsidRPr="003F1BDD">
        <w:rPr>
          <w:rFonts w:ascii="Garamond" w:hAnsi="Garamond"/>
          <w:lang w:val="es-ES"/>
        </w:rPr>
        <w:tab/>
        <w:t xml:space="preserve">Algunos campos de la FIR incluyen información que se refiere específicamente a la actualización de las FIR (campos 2, 6, 20 y 30). Estos están destinados de modo expreso a hacer un seguimiento de los cambios en las características ecológicas y los factores que influyen en ellos con el transcurso del tiempo. </w:t>
      </w:r>
    </w:p>
    <w:p w:rsidR="006C466E" w:rsidRPr="003F1BDD" w:rsidRDefault="006C466E" w:rsidP="00DF2424">
      <w:pPr>
        <w:ind w:left="567" w:hanging="567"/>
        <w:rPr>
          <w:rFonts w:ascii="Garamond" w:hAnsi="Garamond"/>
          <w:lang w:val="es-ES"/>
        </w:rPr>
      </w:pPr>
    </w:p>
    <w:p w:rsidR="006C466E" w:rsidRPr="003F1BDD" w:rsidRDefault="006C466E" w:rsidP="00DF2424">
      <w:pPr>
        <w:ind w:left="567" w:hanging="567"/>
        <w:rPr>
          <w:rFonts w:ascii="Garamond" w:hAnsi="Garamond"/>
          <w:lang w:val="es-ES"/>
        </w:rPr>
      </w:pPr>
      <w:r w:rsidRPr="003F1BDD">
        <w:rPr>
          <w:rFonts w:ascii="Garamond" w:hAnsi="Garamond"/>
          <w:lang w:val="es-ES"/>
        </w:rPr>
        <w:t>3</w:t>
      </w:r>
      <w:r w:rsidR="00CB179F" w:rsidRPr="003F1BDD">
        <w:rPr>
          <w:rFonts w:ascii="Garamond" w:hAnsi="Garamond"/>
          <w:lang w:val="es-ES"/>
        </w:rPr>
        <w:t>99</w:t>
      </w:r>
      <w:r w:rsidRPr="003F1BDD">
        <w:rPr>
          <w:rFonts w:ascii="Garamond" w:hAnsi="Garamond"/>
          <w:lang w:val="es-ES"/>
        </w:rPr>
        <w:t>.</w:t>
      </w:r>
      <w:r w:rsidRPr="003F1BDD">
        <w:rPr>
          <w:rFonts w:ascii="Garamond" w:hAnsi="Garamond"/>
          <w:lang w:val="es-ES"/>
        </w:rPr>
        <w:tab/>
        <w:t>El elemento central de la actualización de la FIR es una reevaluación de las características ecológicas del sitio (campo 13). Se recomienda que los demás campos de las partes 3 y 4 del formulario se rellenen antes de revisar el campo 13. Las características ecológicas del sitio pueden haber cambiado debido a:</w:t>
      </w:r>
    </w:p>
    <w:p w:rsidR="006C466E" w:rsidRPr="003F1BDD" w:rsidRDefault="006C466E" w:rsidP="00DF2424">
      <w:pPr>
        <w:rPr>
          <w:rFonts w:ascii="Garamond" w:hAnsi="Garamond"/>
          <w:lang w:val="es-ES"/>
        </w:rPr>
      </w:pPr>
    </w:p>
    <w:p w:rsidR="006C466E" w:rsidRPr="003F1BDD" w:rsidRDefault="006C466E" w:rsidP="00DF2424">
      <w:pPr>
        <w:numPr>
          <w:ilvl w:val="0"/>
          <w:numId w:val="29"/>
        </w:numPr>
        <w:tabs>
          <w:tab w:val="left" w:pos="1134"/>
        </w:tabs>
        <w:ind w:left="1134" w:hanging="567"/>
        <w:rPr>
          <w:rFonts w:ascii="Garamond" w:hAnsi="Garamond"/>
          <w:lang w:val="es-ES"/>
        </w:rPr>
      </w:pPr>
      <w:r w:rsidRPr="003F1BDD">
        <w:rPr>
          <w:rFonts w:ascii="Garamond" w:hAnsi="Garamond"/>
          <w:lang w:val="es-ES"/>
        </w:rPr>
        <w:t>una mejor comprensión de los procesos ecológicos de resultas de nuevos datos e informaciones procedentes de programas de monitoreo o investigación; y/o</w:t>
      </w:r>
    </w:p>
    <w:p w:rsidR="006C466E" w:rsidRPr="003F1BDD" w:rsidRDefault="006C466E" w:rsidP="00DF2424">
      <w:pPr>
        <w:numPr>
          <w:ilvl w:val="0"/>
          <w:numId w:val="29"/>
        </w:numPr>
        <w:tabs>
          <w:tab w:val="left" w:pos="1134"/>
        </w:tabs>
        <w:ind w:left="1134" w:hanging="567"/>
        <w:rPr>
          <w:rFonts w:ascii="Garamond" w:hAnsi="Garamond"/>
          <w:lang w:val="es-ES"/>
        </w:rPr>
      </w:pPr>
      <w:r w:rsidRPr="003F1BDD">
        <w:rPr>
          <w:rFonts w:ascii="Garamond" w:hAnsi="Garamond"/>
          <w:lang w:val="es-ES"/>
        </w:rPr>
        <w:t>cambios que son el resultado de factores externos al sitio (por ejemplo, cambios climáticos que influyen en el régimen hidrológico); y/o</w:t>
      </w:r>
    </w:p>
    <w:p w:rsidR="006C466E" w:rsidRPr="003F1BDD" w:rsidRDefault="006C466E" w:rsidP="00DF2424">
      <w:pPr>
        <w:numPr>
          <w:ilvl w:val="0"/>
          <w:numId w:val="29"/>
        </w:numPr>
        <w:tabs>
          <w:tab w:val="left" w:pos="1134"/>
        </w:tabs>
        <w:ind w:left="1134" w:hanging="567"/>
        <w:rPr>
          <w:rFonts w:ascii="Garamond" w:hAnsi="Garamond"/>
          <w:lang w:val="es-ES"/>
        </w:rPr>
      </w:pPr>
      <w:r w:rsidRPr="003F1BDD">
        <w:rPr>
          <w:rFonts w:ascii="Garamond" w:hAnsi="Garamond"/>
          <w:lang w:val="es-ES"/>
        </w:rPr>
        <w:t>cambios que son el resultado de factores que actúan dentro del sitio (por ejemplo, impactos antropógenos).</w:t>
      </w:r>
    </w:p>
    <w:p w:rsidR="006C466E" w:rsidRPr="003F1BDD" w:rsidRDefault="006C466E" w:rsidP="00DF2424">
      <w:pPr>
        <w:rPr>
          <w:rFonts w:ascii="Garamond" w:hAnsi="Garamond"/>
          <w:lang w:val="es-ES"/>
        </w:rPr>
      </w:pPr>
    </w:p>
    <w:p w:rsidR="006C466E" w:rsidRPr="003F1BDD" w:rsidRDefault="00CB179F" w:rsidP="00DF2424">
      <w:pPr>
        <w:ind w:left="567" w:hanging="567"/>
        <w:rPr>
          <w:rFonts w:ascii="Garamond" w:hAnsi="Garamond"/>
          <w:lang w:val="es-ES"/>
        </w:rPr>
      </w:pPr>
      <w:r w:rsidRPr="003F1BDD">
        <w:rPr>
          <w:rFonts w:ascii="Garamond" w:hAnsi="Garamond"/>
          <w:lang w:val="es-ES"/>
        </w:rPr>
        <w:t>400</w:t>
      </w:r>
      <w:r w:rsidR="006C466E" w:rsidRPr="003F1BDD">
        <w:rPr>
          <w:rFonts w:ascii="Garamond" w:hAnsi="Garamond"/>
          <w:lang w:val="es-ES"/>
        </w:rPr>
        <w:t>.</w:t>
      </w:r>
      <w:r w:rsidR="006C466E" w:rsidRPr="003F1BDD">
        <w:rPr>
          <w:rFonts w:ascii="Garamond" w:hAnsi="Garamond"/>
          <w:lang w:val="es-ES"/>
        </w:rPr>
        <w:tab/>
        <w:t>En el Manual 19 de Ramsar (4ª edición, 2010) figura más información sobre el cambio en las características ecológ</w:t>
      </w:r>
      <w:r w:rsidR="003D461E" w:rsidRPr="003F1BDD">
        <w:rPr>
          <w:rFonts w:ascii="Garamond" w:hAnsi="Garamond"/>
          <w:lang w:val="es-ES"/>
        </w:rPr>
        <w:t>icas.</w:t>
      </w:r>
    </w:p>
    <w:p w:rsidR="006C466E" w:rsidRPr="003F1BDD" w:rsidRDefault="006C466E" w:rsidP="00DF2424">
      <w:pPr>
        <w:ind w:left="567" w:hanging="567"/>
        <w:rPr>
          <w:rFonts w:ascii="Garamond" w:hAnsi="Garamond"/>
          <w:lang w:val="es-ES"/>
        </w:rPr>
      </w:pPr>
    </w:p>
    <w:p w:rsidR="006C466E" w:rsidRPr="003F1BDD" w:rsidRDefault="00CB179F" w:rsidP="00DF2424">
      <w:pPr>
        <w:ind w:left="567" w:hanging="567"/>
        <w:rPr>
          <w:rFonts w:ascii="Garamond" w:hAnsi="Garamond"/>
          <w:lang w:val="es-ES"/>
        </w:rPr>
      </w:pPr>
      <w:r w:rsidRPr="003F1BDD">
        <w:rPr>
          <w:rFonts w:ascii="Garamond" w:hAnsi="Garamond"/>
          <w:lang w:val="es-ES"/>
        </w:rPr>
        <w:t>401</w:t>
      </w:r>
      <w:r w:rsidR="006C466E" w:rsidRPr="003F1BDD">
        <w:rPr>
          <w:rFonts w:ascii="Garamond" w:hAnsi="Garamond"/>
          <w:lang w:val="es-ES"/>
        </w:rPr>
        <w:t>.</w:t>
      </w:r>
      <w:r w:rsidR="006C466E" w:rsidRPr="003F1BDD">
        <w:rPr>
          <w:rFonts w:ascii="Garamond" w:hAnsi="Garamond"/>
          <w:lang w:val="es-ES"/>
        </w:rPr>
        <w:tab/>
        <w:t xml:space="preserve">Si los datos e informaciones disponibles indicaran la necesidad de modificar la descripción de las características ecológicas, el campo 13 debería revisarse en consecuencia. El campo 6b también debería rellenarse indicando la localización de los factores causantes de las características ecológicas modificadas. Por último, el campo 6c debería rellenarse para </w:t>
      </w:r>
      <w:r w:rsidR="006C466E" w:rsidRPr="003F1BDD">
        <w:rPr>
          <w:rFonts w:ascii="Garamond" w:hAnsi="Garamond"/>
          <w:i/>
          <w:lang w:val="es-ES"/>
        </w:rPr>
        <w:t>describir</w:t>
      </w:r>
      <w:r w:rsidR="006C466E" w:rsidRPr="003F1BDD">
        <w:rPr>
          <w:rFonts w:ascii="Garamond" w:hAnsi="Garamond"/>
          <w:lang w:val="es-ES"/>
        </w:rPr>
        <w:t xml:space="preserve"> los cambios. </w:t>
      </w:r>
    </w:p>
    <w:p w:rsidR="006C466E" w:rsidRPr="003F1BDD" w:rsidRDefault="006C466E" w:rsidP="00DF2424">
      <w:pPr>
        <w:ind w:left="567" w:hanging="567"/>
        <w:rPr>
          <w:rFonts w:ascii="Garamond" w:hAnsi="Garamond"/>
          <w:lang w:val="es-ES"/>
        </w:rPr>
      </w:pPr>
    </w:p>
    <w:p w:rsidR="006C466E" w:rsidRPr="003F1BDD" w:rsidRDefault="00CB179F" w:rsidP="00DF2424">
      <w:pPr>
        <w:ind w:left="567" w:hanging="567"/>
        <w:rPr>
          <w:rFonts w:ascii="Garamond" w:hAnsi="Garamond"/>
          <w:lang w:val="es-ES"/>
        </w:rPr>
      </w:pPr>
      <w:r w:rsidRPr="003F1BDD">
        <w:rPr>
          <w:rFonts w:ascii="Garamond" w:hAnsi="Garamond"/>
          <w:lang w:val="es-ES"/>
        </w:rPr>
        <w:t>402</w:t>
      </w:r>
      <w:r w:rsidR="006C466E" w:rsidRPr="003F1BDD">
        <w:rPr>
          <w:rFonts w:ascii="Garamond" w:hAnsi="Garamond"/>
          <w:lang w:val="es-ES"/>
        </w:rPr>
        <w:t>.</w:t>
      </w:r>
      <w:r w:rsidR="006C466E" w:rsidRPr="003F1BDD">
        <w:rPr>
          <w:rFonts w:ascii="Garamond" w:hAnsi="Garamond"/>
          <w:lang w:val="es-ES"/>
        </w:rPr>
        <w:tab/>
        <w:t xml:space="preserve">La actualización del campo 2 –relativo a la fecha de los datos e informaciones utilizados– es un aspecto importante del proceso de actualización de la FIR. En este campo se consigna el período en el que se recopilaron los datos utilizados en la FIR. En el caso de una FIR nueva, esta fecha se referirá, en </w:t>
      </w:r>
      <w:r w:rsidR="006C4E8B" w:rsidRPr="003F1BDD">
        <w:rPr>
          <w:rFonts w:ascii="Garamond" w:hAnsi="Garamond"/>
          <w:lang w:val="es-ES"/>
        </w:rPr>
        <w:t>general, a datos actualizados –</w:t>
      </w:r>
      <w:r w:rsidR="006C466E" w:rsidRPr="003F1BDD">
        <w:rPr>
          <w:rFonts w:ascii="Garamond" w:hAnsi="Garamond"/>
          <w:lang w:val="es-ES"/>
        </w:rPr>
        <w:t xml:space="preserve">normalmente (pero no siempre) correspondientes a un periodo de cinco años aproximadamente anterior a la designación. </w:t>
      </w:r>
    </w:p>
    <w:p w:rsidR="006C466E" w:rsidRPr="003F1BDD" w:rsidRDefault="006C466E" w:rsidP="00DF2424">
      <w:pPr>
        <w:ind w:left="567" w:hanging="567"/>
        <w:rPr>
          <w:rFonts w:ascii="Garamond" w:hAnsi="Garamond"/>
          <w:lang w:val="es-ES"/>
        </w:rPr>
      </w:pPr>
    </w:p>
    <w:p w:rsidR="006C466E" w:rsidRPr="003F1BDD" w:rsidRDefault="00CB179F" w:rsidP="00DF2424">
      <w:pPr>
        <w:ind w:left="567" w:hanging="567"/>
        <w:rPr>
          <w:rFonts w:ascii="Garamond" w:hAnsi="Garamond"/>
          <w:lang w:val="es-ES"/>
        </w:rPr>
      </w:pPr>
      <w:r w:rsidRPr="003F1BDD">
        <w:rPr>
          <w:rFonts w:ascii="Garamond" w:hAnsi="Garamond"/>
          <w:lang w:val="es-ES"/>
        </w:rPr>
        <w:t>403</w:t>
      </w:r>
      <w:r w:rsidR="006C466E" w:rsidRPr="003F1BDD">
        <w:rPr>
          <w:rFonts w:ascii="Garamond" w:hAnsi="Garamond"/>
          <w:lang w:val="es-ES"/>
        </w:rPr>
        <w:t>.</w:t>
      </w:r>
      <w:r w:rsidR="006C466E" w:rsidRPr="003F1BDD">
        <w:rPr>
          <w:rFonts w:ascii="Garamond" w:hAnsi="Garamond"/>
          <w:lang w:val="es-ES"/>
        </w:rPr>
        <w:tab/>
        <w:t>Tratándose de una FIR actualizada, en el campo 2 se debería consignar el período en el que se recopilaron los nuevos datos e informaciones resumidos. Así, por ejemplo, en el caso de un Sitio Ramsar designado por su importancia internacional para aves acuáticas, y donde hay un programa de monitoreo activo, sería el período de evaluación de cinco años más reciente (que sería también el periodo indicado en el campo 12c junto con las evaluaciones de cada una de las especies de aves acuáticas).</w:t>
      </w:r>
    </w:p>
    <w:p w:rsidR="006C466E" w:rsidRPr="003F1BDD" w:rsidRDefault="006C466E" w:rsidP="00DF2424">
      <w:pPr>
        <w:rPr>
          <w:rFonts w:ascii="Garamond" w:hAnsi="Garamond"/>
          <w:lang w:val="es-ES"/>
        </w:rPr>
      </w:pPr>
    </w:p>
    <w:p w:rsidR="006C466E" w:rsidRPr="003F1BDD" w:rsidRDefault="006C466E" w:rsidP="00DF2424">
      <w:pPr>
        <w:pStyle w:val="Heading1"/>
        <w:tabs>
          <w:tab w:val="left" w:pos="567"/>
          <w:tab w:val="left" w:pos="5910"/>
        </w:tabs>
        <w:ind w:left="567" w:hanging="567"/>
        <w:jc w:val="left"/>
        <w:rPr>
          <w:szCs w:val="28"/>
          <w:lang w:val="es-ES"/>
        </w:rPr>
      </w:pPr>
      <w:bookmarkStart w:id="245" w:name="_Toc301966910"/>
      <w:bookmarkStart w:id="246" w:name="_Toc320836750"/>
      <w:bookmarkStart w:id="247" w:name="_Toc320907632"/>
      <w:r w:rsidRPr="003F1BDD">
        <w:rPr>
          <w:szCs w:val="28"/>
          <w:lang w:val="es-ES"/>
        </w:rPr>
        <w:t>9.</w:t>
      </w:r>
      <w:r w:rsidRPr="003F1BDD">
        <w:rPr>
          <w:szCs w:val="28"/>
          <w:lang w:val="es-ES"/>
        </w:rPr>
        <w:tab/>
        <w:t>Comprensión de los procesos y responsabilidades de la designación de Sitios Ramsar</w:t>
      </w:r>
      <w:bookmarkEnd w:id="245"/>
      <w:bookmarkEnd w:id="246"/>
      <w:bookmarkEnd w:id="247"/>
    </w:p>
    <w:p w:rsidR="006C466E" w:rsidRPr="003F1BDD" w:rsidRDefault="006C466E" w:rsidP="00DF2424">
      <w:pPr>
        <w:rPr>
          <w:rFonts w:ascii="Garamond" w:hAnsi="Garamond"/>
          <w:lang w:val="es-ES"/>
        </w:rPr>
      </w:pPr>
    </w:p>
    <w:p w:rsidR="006C466E" w:rsidRPr="003F1BDD" w:rsidRDefault="00CB179F" w:rsidP="00DF2424">
      <w:pPr>
        <w:ind w:left="567" w:hanging="567"/>
        <w:rPr>
          <w:rFonts w:ascii="Garamond" w:hAnsi="Garamond"/>
          <w:lang w:val="es-ES"/>
        </w:rPr>
      </w:pPr>
      <w:r w:rsidRPr="003F1BDD">
        <w:rPr>
          <w:rFonts w:ascii="Garamond" w:hAnsi="Garamond"/>
          <w:lang w:val="es-ES"/>
        </w:rPr>
        <w:t>404</w:t>
      </w:r>
      <w:r w:rsidR="006C466E" w:rsidRPr="003F1BDD">
        <w:rPr>
          <w:rFonts w:ascii="Garamond" w:hAnsi="Garamond"/>
          <w:lang w:val="es-ES"/>
        </w:rPr>
        <w:t>.</w:t>
      </w:r>
      <w:r w:rsidR="006C466E" w:rsidRPr="003F1BDD">
        <w:rPr>
          <w:rFonts w:ascii="Garamond" w:hAnsi="Garamond"/>
          <w:lang w:val="es-ES"/>
        </w:rPr>
        <w:tab/>
        <w:t>La Ficha Informativa de los Sitios Ramsar (FIR) es un documento oficial de la Convención que la Secretaría pone a disposición del público.</w:t>
      </w:r>
    </w:p>
    <w:p w:rsidR="006C466E" w:rsidRPr="003F1BDD" w:rsidRDefault="006C466E" w:rsidP="00DF2424">
      <w:pPr>
        <w:ind w:left="567" w:hanging="567"/>
        <w:rPr>
          <w:rFonts w:ascii="Garamond" w:hAnsi="Garamond"/>
          <w:lang w:val="es-ES"/>
        </w:rPr>
      </w:pPr>
    </w:p>
    <w:p w:rsidR="006C466E" w:rsidRPr="003F1BDD" w:rsidRDefault="00CB179F" w:rsidP="00DF2424">
      <w:pPr>
        <w:ind w:left="567" w:hanging="567"/>
        <w:rPr>
          <w:rFonts w:ascii="Garamond" w:hAnsi="Garamond"/>
          <w:lang w:val="es-ES"/>
        </w:rPr>
      </w:pPr>
      <w:r w:rsidRPr="003F1BDD">
        <w:rPr>
          <w:rFonts w:ascii="Garamond" w:hAnsi="Garamond"/>
          <w:lang w:val="es-ES"/>
        </w:rPr>
        <w:t>405</w:t>
      </w:r>
      <w:r w:rsidR="006C466E" w:rsidRPr="003F1BDD">
        <w:rPr>
          <w:rFonts w:ascii="Garamond" w:hAnsi="Garamond"/>
          <w:lang w:val="es-ES"/>
        </w:rPr>
        <w:t>.</w:t>
      </w:r>
      <w:r w:rsidR="006C466E" w:rsidRPr="003F1BDD">
        <w:rPr>
          <w:rFonts w:ascii="Garamond" w:hAnsi="Garamond"/>
          <w:lang w:val="es-ES"/>
        </w:rPr>
        <w:tab/>
        <w:t>El proceso de designación consta de tres etapas principales:</w:t>
      </w:r>
    </w:p>
    <w:p w:rsidR="006C466E" w:rsidRPr="003F1BDD" w:rsidRDefault="006C466E" w:rsidP="00DF2424">
      <w:pPr>
        <w:ind w:left="567" w:hanging="567"/>
        <w:rPr>
          <w:rFonts w:ascii="Garamond" w:hAnsi="Garamond"/>
          <w:lang w:val="es-ES"/>
        </w:rPr>
      </w:pPr>
    </w:p>
    <w:p w:rsidR="006C466E" w:rsidRPr="003F1BDD" w:rsidRDefault="006C466E" w:rsidP="00DF2424">
      <w:pPr>
        <w:ind w:left="1134" w:hanging="567"/>
        <w:rPr>
          <w:rFonts w:ascii="Garamond" w:hAnsi="Garamond"/>
          <w:lang w:val="es-ES"/>
        </w:rPr>
      </w:pPr>
      <w:r w:rsidRPr="003F1BDD">
        <w:rPr>
          <w:rFonts w:ascii="Garamond" w:hAnsi="Garamond"/>
          <w:lang w:val="es-ES"/>
        </w:rPr>
        <w:lastRenderedPageBreak/>
        <w:t>i)</w:t>
      </w:r>
      <w:r w:rsidRPr="003F1BDD">
        <w:rPr>
          <w:rFonts w:ascii="Garamond" w:hAnsi="Garamond"/>
          <w:lang w:val="es-ES"/>
        </w:rPr>
        <w:tab/>
        <w:t xml:space="preserve">la designación de un Sitio Ramsar, </w:t>
      </w:r>
    </w:p>
    <w:p w:rsidR="006C466E" w:rsidRPr="003F1BDD" w:rsidRDefault="006C466E" w:rsidP="00DF2424">
      <w:pPr>
        <w:ind w:left="1134" w:hanging="567"/>
        <w:rPr>
          <w:rFonts w:ascii="Garamond" w:hAnsi="Garamond"/>
          <w:lang w:val="es-ES"/>
        </w:rPr>
      </w:pPr>
      <w:r w:rsidRPr="003F1BDD">
        <w:rPr>
          <w:rFonts w:ascii="Garamond" w:hAnsi="Garamond"/>
          <w:lang w:val="es-ES"/>
        </w:rPr>
        <w:t>ii)</w:t>
      </w:r>
      <w:r w:rsidRPr="003F1BDD">
        <w:rPr>
          <w:rFonts w:ascii="Garamond" w:hAnsi="Garamond"/>
          <w:lang w:val="es-ES"/>
        </w:rPr>
        <w:tab/>
        <w:t>la inclusión del Sitio en la Lista de Humedales de Importancia Internacional (la Lista de Ramsar) oficial, y</w:t>
      </w:r>
    </w:p>
    <w:p w:rsidR="006C466E" w:rsidRPr="003F1BDD" w:rsidRDefault="006C466E" w:rsidP="00DF2424">
      <w:pPr>
        <w:ind w:left="1134" w:hanging="567"/>
        <w:rPr>
          <w:rFonts w:ascii="Garamond" w:hAnsi="Garamond"/>
          <w:lang w:val="es-ES"/>
        </w:rPr>
      </w:pPr>
      <w:r w:rsidRPr="003F1BDD">
        <w:rPr>
          <w:rFonts w:ascii="Garamond" w:hAnsi="Garamond"/>
          <w:lang w:val="es-ES"/>
        </w:rPr>
        <w:t>iii)</w:t>
      </w:r>
      <w:r w:rsidRPr="003F1BDD">
        <w:rPr>
          <w:rFonts w:ascii="Garamond" w:hAnsi="Garamond"/>
          <w:lang w:val="es-ES"/>
        </w:rPr>
        <w:tab/>
        <w:t>el ingreso de los datos e informaciones proporcionados en la FIR en la Base de Datos sobre los Sitios Ramsar y su publicación, junto con cualquier información adicional, en la página web del Servicio de Información sobre Sitios Ramsar.</w:t>
      </w:r>
    </w:p>
    <w:p w:rsidR="006C466E" w:rsidRPr="003F1BDD" w:rsidRDefault="006C466E" w:rsidP="00DF2424">
      <w:pPr>
        <w:ind w:left="567" w:hanging="567"/>
        <w:rPr>
          <w:rFonts w:ascii="Garamond" w:hAnsi="Garamond"/>
          <w:lang w:val="es-ES"/>
        </w:rPr>
      </w:pPr>
    </w:p>
    <w:p w:rsidR="006C466E" w:rsidRPr="003F1BDD" w:rsidRDefault="00CB179F" w:rsidP="00DF2424">
      <w:pPr>
        <w:ind w:left="567" w:hanging="567"/>
        <w:rPr>
          <w:rFonts w:ascii="Garamond" w:hAnsi="Garamond"/>
          <w:lang w:val="es-ES"/>
        </w:rPr>
      </w:pPr>
      <w:r w:rsidRPr="003F1BDD">
        <w:rPr>
          <w:rFonts w:ascii="Garamond" w:hAnsi="Garamond"/>
          <w:lang w:val="es-ES"/>
        </w:rPr>
        <w:t>406</w:t>
      </w:r>
      <w:r w:rsidR="006C466E" w:rsidRPr="003F1BDD">
        <w:rPr>
          <w:rFonts w:ascii="Garamond" w:hAnsi="Garamond"/>
          <w:lang w:val="es-ES"/>
        </w:rPr>
        <w:t>.</w:t>
      </w:r>
      <w:r w:rsidR="006C466E" w:rsidRPr="003F1BDD">
        <w:rPr>
          <w:rFonts w:ascii="Garamond" w:hAnsi="Garamond"/>
          <w:lang w:val="es-ES"/>
        </w:rPr>
        <w:tab/>
        <w:t xml:space="preserve">Las principales funciones y responsabilidades son </w:t>
      </w:r>
      <w:r w:rsidR="00354243" w:rsidRPr="003F1BDD">
        <w:rPr>
          <w:rFonts w:ascii="Garamond" w:hAnsi="Garamond"/>
          <w:lang w:val="es-ES"/>
        </w:rPr>
        <w:t>las siguientes</w:t>
      </w:r>
      <w:r w:rsidR="006C466E" w:rsidRPr="003F1BDD">
        <w:rPr>
          <w:rFonts w:ascii="Garamond" w:hAnsi="Garamond"/>
          <w:lang w:val="es-ES"/>
        </w:rPr>
        <w:t>:</w:t>
      </w:r>
    </w:p>
    <w:p w:rsidR="006C466E" w:rsidRPr="003F1BDD" w:rsidRDefault="006C466E" w:rsidP="00DF2424">
      <w:pPr>
        <w:ind w:left="567" w:hanging="567"/>
        <w:rPr>
          <w:rFonts w:ascii="Garamond" w:hAnsi="Garamond"/>
          <w:lang w:val="es-ES"/>
        </w:rPr>
      </w:pPr>
    </w:p>
    <w:p w:rsidR="006C466E" w:rsidRPr="003F1BDD" w:rsidRDefault="006C466E" w:rsidP="00DF2424">
      <w:pPr>
        <w:ind w:left="1134" w:hanging="567"/>
        <w:rPr>
          <w:rFonts w:ascii="Garamond" w:hAnsi="Garamond"/>
          <w:lang w:val="es-ES"/>
        </w:rPr>
      </w:pPr>
      <w:r w:rsidRPr="003F1BDD">
        <w:rPr>
          <w:rFonts w:ascii="Garamond" w:hAnsi="Garamond"/>
          <w:lang w:val="es-ES"/>
        </w:rPr>
        <w:t>i)</w:t>
      </w:r>
      <w:r w:rsidRPr="003F1BDD">
        <w:rPr>
          <w:rFonts w:ascii="Garamond" w:hAnsi="Garamond"/>
          <w:lang w:val="es-ES"/>
        </w:rPr>
        <w:tab/>
        <w:t xml:space="preserve">Las </w:t>
      </w:r>
      <w:r w:rsidRPr="003F1BDD">
        <w:rPr>
          <w:rFonts w:ascii="Garamond" w:hAnsi="Garamond"/>
          <w:b/>
          <w:lang w:val="es-ES"/>
        </w:rPr>
        <w:t>Partes Contratantes</w:t>
      </w:r>
      <w:r w:rsidRPr="003F1BDD">
        <w:rPr>
          <w:rFonts w:ascii="Garamond" w:hAnsi="Garamond"/>
          <w:lang w:val="es-ES"/>
        </w:rPr>
        <w:t xml:space="preserve"> son responsables de identificar, compilar información y designar humedales dentro de su territorio que cumplen los requisitos de importancia internacional;</w:t>
      </w:r>
    </w:p>
    <w:p w:rsidR="006C466E" w:rsidRPr="003F1BDD" w:rsidRDefault="006C466E" w:rsidP="00DF2424">
      <w:pPr>
        <w:ind w:left="1134" w:hanging="567"/>
        <w:rPr>
          <w:rFonts w:ascii="Garamond" w:hAnsi="Garamond"/>
          <w:lang w:val="es-ES"/>
        </w:rPr>
      </w:pPr>
      <w:r w:rsidRPr="003F1BDD">
        <w:rPr>
          <w:rFonts w:ascii="Garamond" w:hAnsi="Garamond"/>
          <w:lang w:val="es-ES"/>
        </w:rPr>
        <w:t>ii)</w:t>
      </w:r>
      <w:r w:rsidRPr="003F1BDD">
        <w:rPr>
          <w:rFonts w:ascii="Garamond" w:hAnsi="Garamond"/>
          <w:lang w:val="es-ES"/>
        </w:rPr>
        <w:tab/>
        <w:t xml:space="preserve">La </w:t>
      </w:r>
      <w:r w:rsidRPr="003F1BDD">
        <w:rPr>
          <w:rFonts w:ascii="Garamond" w:hAnsi="Garamond"/>
          <w:b/>
          <w:lang w:val="es-ES"/>
        </w:rPr>
        <w:t xml:space="preserve">Secretaría de Ramsar </w:t>
      </w:r>
      <w:r w:rsidRPr="003F1BDD">
        <w:rPr>
          <w:rFonts w:ascii="Garamond" w:hAnsi="Garamond"/>
          <w:lang w:val="es-ES"/>
        </w:rPr>
        <w:t>es responsable de verificar y confirmar que la FIR y su(s) mapa(s) confirman que el sitio cumple los requisitos de designación con arreglo a los Criterios de Ramsar, y que la FIR y su(s) mapa(s) se han completado en consonancia con las orientaciones adoptadas al respecto y, luego, de incluir el sitio designado en la Lista de Ramsar; y</w:t>
      </w:r>
    </w:p>
    <w:p w:rsidR="006C466E" w:rsidRPr="003F1BDD" w:rsidRDefault="006C466E" w:rsidP="00DF2424">
      <w:pPr>
        <w:ind w:left="1134" w:hanging="567"/>
        <w:rPr>
          <w:rFonts w:ascii="Garamond" w:hAnsi="Garamond"/>
          <w:lang w:val="es-ES"/>
        </w:rPr>
      </w:pPr>
      <w:r w:rsidRPr="003F1BDD">
        <w:rPr>
          <w:rFonts w:ascii="Garamond" w:hAnsi="Garamond"/>
          <w:lang w:val="es-ES"/>
        </w:rPr>
        <w:t>iii)</w:t>
      </w:r>
      <w:r w:rsidRPr="003F1BDD">
        <w:rPr>
          <w:rFonts w:ascii="Garamond" w:hAnsi="Garamond"/>
          <w:lang w:val="es-ES"/>
        </w:rPr>
        <w:tab/>
        <w:t xml:space="preserve">En virtud de un arreglo de larga data decidido por el Comité Permanente, </w:t>
      </w:r>
      <w:r w:rsidRPr="003F1BDD">
        <w:rPr>
          <w:rFonts w:ascii="Garamond" w:hAnsi="Garamond"/>
          <w:b/>
          <w:lang w:val="es-ES"/>
        </w:rPr>
        <w:t xml:space="preserve">Wetlands International </w:t>
      </w:r>
      <w:r w:rsidRPr="003F1BDD">
        <w:rPr>
          <w:rFonts w:ascii="Garamond" w:hAnsi="Garamond"/>
          <w:lang w:val="es-ES"/>
        </w:rPr>
        <w:t>se encarga del mantenimiento de la Base de Datos sobre los Sitios Ramsar y del Servicio de Información sobre Sitios Ramsar por contrata con la Secretaría.</w:t>
      </w:r>
    </w:p>
    <w:p w:rsidR="006C466E" w:rsidRPr="003F1BDD" w:rsidRDefault="006C466E" w:rsidP="00DF2424">
      <w:pPr>
        <w:ind w:left="567" w:hanging="567"/>
        <w:rPr>
          <w:rFonts w:ascii="Garamond" w:hAnsi="Garamond"/>
          <w:lang w:val="es-ES"/>
        </w:rPr>
      </w:pPr>
    </w:p>
    <w:p w:rsidR="006C466E" w:rsidRPr="003F1BDD" w:rsidRDefault="006C466E" w:rsidP="00DF2424">
      <w:pPr>
        <w:pStyle w:val="Heading2"/>
        <w:tabs>
          <w:tab w:val="clear" w:pos="314"/>
        </w:tabs>
        <w:ind w:left="567" w:hanging="567"/>
        <w:rPr>
          <w:szCs w:val="24"/>
          <w:lang w:val="es-ES"/>
        </w:rPr>
      </w:pPr>
      <w:bookmarkStart w:id="248" w:name="_Toc320907633"/>
      <w:r w:rsidRPr="003F1BDD">
        <w:rPr>
          <w:szCs w:val="24"/>
          <w:lang w:val="es-ES"/>
        </w:rPr>
        <w:t>9.1</w:t>
      </w:r>
      <w:r w:rsidRPr="003F1BDD">
        <w:rPr>
          <w:szCs w:val="24"/>
          <w:lang w:val="es-ES"/>
        </w:rPr>
        <w:tab/>
        <w:t>Designación de un Sitio Ramsar (y actualización de la información sobre el Sitio Ramsar)</w:t>
      </w:r>
      <w:bookmarkEnd w:id="248"/>
    </w:p>
    <w:p w:rsidR="006C466E" w:rsidRPr="003F1BDD" w:rsidRDefault="006C466E" w:rsidP="00DF2424">
      <w:pPr>
        <w:pStyle w:val="Heading2"/>
        <w:tabs>
          <w:tab w:val="clear" w:pos="314"/>
        </w:tabs>
        <w:ind w:left="567" w:hanging="567"/>
        <w:rPr>
          <w:szCs w:val="24"/>
          <w:lang w:val="es-ES"/>
        </w:rPr>
      </w:pPr>
    </w:p>
    <w:p w:rsidR="006C466E" w:rsidRPr="003F1BDD" w:rsidRDefault="00CB179F" w:rsidP="00DF2424">
      <w:pPr>
        <w:ind w:left="567" w:hanging="567"/>
        <w:rPr>
          <w:rFonts w:ascii="Garamond" w:hAnsi="Garamond"/>
          <w:lang w:val="es-ES"/>
        </w:rPr>
      </w:pPr>
      <w:r w:rsidRPr="003F1BDD">
        <w:rPr>
          <w:rFonts w:ascii="Garamond" w:hAnsi="Garamond"/>
          <w:lang w:val="es-ES"/>
        </w:rPr>
        <w:t>407</w:t>
      </w:r>
      <w:r w:rsidR="006C466E" w:rsidRPr="003F1BDD">
        <w:rPr>
          <w:rFonts w:ascii="Garamond" w:hAnsi="Garamond"/>
          <w:lang w:val="es-ES"/>
        </w:rPr>
        <w:t>.</w:t>
      </w:r>
      <w:r w:rsidR="006C466E" w:rsidRPr="003F1BDD">
        <w:rPr>
          <w:rFonts w:ascii="Garamond" w:hAnsi="Garamond"/>
          <w:lang w:val="es-ES"/>
        </w:rPr>
        <w:tab/>
        <w:t xml:space="preserve">La función y responsabilidad de </w:t>
      </w:r>
      <w:r w:rsidR="006C466E" w:rsidRPr="003F1BDD">
        <w:rPr>
          <w:rFonts w:ascii="Garamond" w:hAnsi="Garamond"/>
          <w:b/>
          <w:lang w:val="es-ES"/>
        </w:rPr>
        <w:t>designar</w:t>
      </w:r>
      <w:r w:rsidR="006C466E" w:rsidRPr="003F1BDD">
        <w:rPr>
          <w:rFonts w:ascii="Garamond" w:hAnsi="Garamond"/>
          <w:lang w:val="es-ES"/>
        </w:rPr>
        <w:t xml:space="preserve"> un humedal de su territorio por su importancia internacional con arreglo a la Convención de Ramsar, y preparar y presentar la FIR (con sus mapas) siguiendo el modelo de la Secretaría, incumbe exclusivamente a cada Parte Contratante.</w:t>
      </w:r>
    </w:p>
    <w:p w:rsidR="006C466E" w:rsidRPr="003F1BDD" w:rsidRDefault="006C466E" w:rsidP="00DF2424">
      <w:pPr>
        <w:ind w:left="567" w:hanging="567"/>
        <w:rPr>
          <w:rFonts w:ascii="Garamond" w:hAnsi="Garamond"/>
          <w:lang w:val="es-ES"/>
        </w:rPr>
      </w:pPr>
    </w:p>
    <w:p w:rsidR="006C466E" w:rsidRPr="003F1BDD" w:rsidRDefault="00CB179F" w:rsidP="00DF2424">
      <w:pPr>
        <w:ind w:left="567" w:hanging="567"/>
        <w:rPr>
          <w:rFonts w:ascii="Garamond" w:hAnsi="Garamond"/>
          <w:lang w:val="es-ES"/>
        </w:rPr>
      </w:pPr>
      <w:r w:rsidRPr="003F1BDD">
        <w:rPr>
          <w:rFonts w:ascii="Garamond" w:hAnsi="Garamond"/>
          <w:lang w:val="es-ES"/>
        </w:rPr>
        <w:t>408</w:t>
      </w:r>
      <w:r w:rsidR="006C466E" w:rsidRPr="003F1BDD">
        <w:rPr>
          <w:rFonts w:ascii="Garamond" w:hAnsi="Garamond"/>
          <w:lang w:val="es-ES"/>
        </w:rPr>
        <w:t>.</w:t>
      </w:r>
      <w:r w:rsidR="006C466E" w:rsidRPr="003F1BDD">
        <w:rPr>
          <w:rFonts w:ascii="Garamond" w:hAnsi="Garamond"/>
          <w:lang w:val="es-ES"/>
        </w:rPr>
        <w:tab/>
        <w:t xml:space="preserve">La FIR correspondiente a un Sitio recién designado (o la versión actualizada de la FIR de un sitio designado previamente) debe ser transmitida oficialmente a la Secretaría por la Autoridad Administrativa (AA) </w:t>
      </w:r>
      <w:r w:rsidR="00354243" w:rsidRPr="003F1BDD">
        <w:rPr>
          <w:rFonts w:ascii="Garamond" w:hAnsi="Garamond"/>
          <w:lang w:val="es-ES"/>
        </w:rPr>
        <w:t xml:space="preserve">de </w:t>
      </w:r>
      <w:r w:rsidR="006C466E" w:rsidRPr="003F1BDD">
        <w:rPr>
          <w:rFonts w:ascii="Garamond" w:hAnsi="Garamond"/>
          <w:lang w:val="es-ES"/>
        </w:rPr>
        <w:t xml:space="preserve">Ramsar de la Parte Contratante interesada, junto con una carta que especifique claramente que el humedal ha sido designado para ser incluido en la Lista de Ramsar y, si se quiere, la fecha oficial de la designación. </w:t>
      </w:r>
    </w:p>
    <w:p w:rsidR="006C466E" w:rsidRPr="003F1BDD" w:rsidRDefault="006C466E" w:rsidP="00DF2424">
      <w:pPr>
        <w:ind w:left="567" w:hanging="567"/>
        <w:rPr>
          <w:rFonts w:ascii="Garamond" w:hAnsi="Garamond"/>
          <w:lang w:val="es-ES"/>
        </w:rPr>
      </w:pPr>
    </w:p>
    <w:p w:rsidR="006C466E" w:rsidRPr="003F1BDD" w:rsidRDefault="00CB179F" w:rsidP="00DF2424">
      <w:pPr>
        <w:ind w:left="567" w:hanging="567"/>
        <w:rPr>
          <w:rFonts w:ascii="Garamond" w:hAnsi="Garamond"/>
          <w:lang w:val="es-ES"/>
        </w:rPr>
      </w:pPr>
      <w:r w:rsidRPr="003F1BDD">
        <w:rPr>
          <w:rFonts w:ascii="Garamond" w:hAnsi="Garamond"/>
          <w:lang w:val="es-ES"/>
        </w:rPr>
        <w:t>409</w:t>
      </w:r>
      <w:r w:rsidR="006C466E" w:rsidRPr="003F1BDD">
        <w:rPr>
          <w:rFonts w:ascii="Garamond" w:hAnsi="Garamond"/>
          <w:lang w:val="es-ES"/>
        </w:rPr>
        <w:t>.</w:t>
      </w:r>
      <w:r w:rsidR="006C466E" w:rsidRPr="003F1BDD">
        <w:rPr>
          <w:rFonts w:ascii="Garamond" w:hAnsi="Garamond"/>
          <w:lang w:val="es-ES"/>
        </w:rPr>
        <w:tab/>
        <w:t>La FIR (con sus mapas) y el material justificativo deben ser transmitidos a la Secretaría en su formato electrónico (MS Word), por correo electrónico o en un CD-ROM</w:t>
      </w:r>
      <w:r w:rsidR="0012377C" w:rsidRPr="003F1BDD">
        <w:rPr>
          <w:rFonts w:ascii="Garamond" w:hAnsi="Garamond"/>
          <w:lang w:val="es-ES"/>
        </w:rPr>
        <w:t>, o a través del sistema de presentación en línea de las FIR, cuando esté disponible (véase más adelante)</w:t>
      </w:r>
      <w:r w:rsidR="006C466E" w:rsidRPr="003F1BDD">
        <w:rPr>
          <w:rFonts w:ascii="Garamond" w:hAnsi="Garamond"/>
          <w:lang w:val="es-ES"/>
        </w:rPr>
        <w:t>. Si la Parte quiere, también puede transmitir un ejemplar impreso del material de la FIR con una notificación diplomática o una carta oficial dirigida a la Secretaría.</w:t>
      </w:r>
    </w:p>
    <w:p w:rsidR="006C466E" w:rsidRPr="003F1BDD" w:rsidRDefault="006C466E" w:rsidP="00DF2424">
      <w:pPr>
        <w:ind w:left="567" w:hanging="567"/>
        <w:rPr>
          <w:rFonts w:ascii="Garamond" w:hAnsi="Garamond"/>
          <w:lang w:val="es-ES"/>
        </w:rPr>
      </w:pPr>
    </w:p>
    <w:p w:rsidR="006C466E" w:rsidRPr="003F1BDD" w:rsidRDefault="00CB179F" w:rsidP="00DF2424">
      <w:pPr>
        <w:ind w:left="567" w:hanging="567"/>
        <w:rPr>
          <w:rFonts w:ascii="Garamond" w:hAnsi="Garamond"/>
          <w:lang w:val="es-ES"/>
        </w:rPr>
      </w:pPr>
      <w:r w:rsidRPr="003F1BDD">
        <w:rPr>
          <w:rFonts w:ascii="Garamond" w:hAnsi="Garamond"/>
          <w:lang w:val="es-ES"/>
        </w:rPr>
        <w:t>410</w:t>
      </w:r>
      <w:r w:rsidR="006C466E" w:rsidRPr="003F1BDD">
        <w:rPr>
          <w:rFonts w:ascii="Garamond" w:hAnsi="Garamond"/>
          <w:lang w:val="es-ES"/>
        </w:rPr>
        <w:t>.</w:t>
      </w:r>
      <w:r w:rsidR="006C466E" w:rsidRPr="003F1BDD">
        <w:rPr>
          <w:rFonts w:ascii="Garamond" w:hAnsi="Garamond"/>
          <w:lang w:val="es-ES"/>
        </w:rPr>
        <w:tab/>
        <w:t xml:space="preserve">Se </w:t>
      </w:r>
      <w:r w:rsidR="00CC679F" w:rsidRPr="003F1BDD">
        <w:rPr>
          <w:rFonts w:ascii="Garamond" w:hAnsi="Garamond"/>
          <w:lang w:val="es-ES"/>
        </w:rPr>
        <w:t xml:space="preserve">prevé establecer un servicio en </w:t>
      </w:r>
      <w:r w:rsidR="006C466E" w:rsidRPr="003F1BDD">
        <w:rPr>
          <w:rFonts w:ascii="Garamond" w:hAnsi="Garamond"/>
          <w:lang w:val="es-ES"/>
        </w:rPr>
        <w:t>línea basado en la web para la transmisión de este material y</w:t>
      </w:r>
      <w:r w:rsidR="00CC679F" w:rsidRPr="003F1BDD">
        <w:rPr>
          <w:rFonts w:ascii="Garamond" w:hAnsi="Garamond"/>
          <w:lang w:val="es-ES"/>
        </w:rPr>
        <w:t>,</w:t>
      </w:r>
      <w:r w:rsidR="006C466E" w:rsidRPr="003F1BDD">
        <w:rPr>
          <w:rFonts w:ascii="Garamond" w:hAnsi="Garamond"/>
          <w:lang w:val="es-ES"/>
        </w:rPr>
        <w:t xml:space="preserve"> una vez haya entrado en funcionamiento, la Autoridad Administrativa tendrá la opción de preparar la FIR (con sus mapas y cualquier material justificativo) y presentarla a la Secretaría valiéndose de ese servicio. La Secretaría proporcionará orientación adicional sobre el proceso de presentación en línea para las FIR en ese momento.</w:t>
      </w:r>
    </w:p>
    <w:p w:rsidR="006C466E" w:rsidRPr="003F1BDD" w:rsidRDefault="006C466E" w:rsidP="00DF2424">
      <w:pPr>
        <w:ind w:left="567" w:hanging="567"/>
        <w:rPr>
          <w:rFonts w:ascii="Garamond" w:hAnsi="Garamond"/>
          <w:lang w:val="es-ES"/>
        </w:rPr>
      </w:pPr>
    </w:p>
    <w:p w:rsidR="006C466E" w:rsidRPr="003F1BDD" w:rsidRDefault="00CB179F" w:rsidP="00DF2424">
      <w:pPr>
        <w:ind w:left="567" w:hanging="567"/>
        <w:rPr>
          <w:rFonts w:ascii="Garamond" w:hAnsi="Garamond"/>
          <w:lang w:val="es-ES"/>
        </w:rPr>
      </w:pPr>
      <w:r w:rsidRPr="003F1BDD">
        <w:rPr>
          <w:rFonts w:ascii="Garamond" w:hAnsi="Garamond"/>
          <w:lang w:val="es-ES"/>
        </w:rPr>
        <w:t>411</w:t>
      </w:r>
      <w:r w:rsidR="006C466E" w:rsidRPr="003F1BDD">
        <w:rPr>
          <w:rFonts w:ascii="Garamond" w:hAnsi="Garamond"/>
          <w:lang w:val="es-ES"/>
        </w:rPr>
        <w:t>.</w:t>
      </w:r>
      <w:r w:rsidR="006C466E" w:rsidRPr="003F1BDD">
        <w:rPr>
          <w:rFonts w:ascii="Garamond" w:hAnsi="Garamond"/>
          <w:lang w:val="es-ES"/>
        </w:rPr>
        <w:tab/>
        <w:t xml:space="preserve">Algunas Partes Contratantes han establecido procedimientos nacionales oficiales que se han de seguir antes de la designación de un Sitio Ramsar (por ejemplo, informar sobre el </w:t>
      </w:r>
      <w:r w:rsidR="006C466E" w:rsidRPr="003F1BDD">
        <w:rPr>
          <w:rFonts w:ascii="Garamond" w:hAnsi="Garamond"/>
          <w:lang w:val="es-ES"/>
        </w:rPr>
        <w:lastRenderedPageBreak/>
        <w:t xml:space="preserve">sitio en la Gaceta Oficial con arreglo a la legislación nacional), lo que puede hacer difícil modificar o corregir la información contenida en la FIR una vez presentada a la Secretaría. Dado que (véase </w:t>
      </w:r>
      <w:r w:rsidR="006C466E" w:rsidRPr="003F1BDD">
        <w:rPr>
          <w:rFonts w:ascii="Garamond" w:hAnsi="Garamond"/>
          <w:i/>
          <w:lang w:val="es-ES"/>
        </w:rPr>
        <w:t>infra</w:t>
      </w:r>
      <w:r w:rsidR="006C466E" w:rsidRPr="003F1BDD">
        <w:rPr>
          <w:rFonts w:ascii="Garamond" w:hAnsi="Garamond"/>
          <w:lang w:val="es-ES"/>
        </w:rPr>
        <w:t>) la Secretaría de Ramsar se encarga de verificar y certificar que la FIR ha sido correctamente rellenada siguiendo el modelo aprobado y de que el Sitio cumple los requisitos de designación según los Criterios de importancia internacional, se insta encarecidamente a esas Partes a que, al preparar una FIR, proporcionen un proyecto a la Secretaría antes de designar el Sitio oficialmente, para dar cabida a cualesquiera aclaraciones o modificaciones con anterioridad a la conclusión de los procedimientos nacionales de designación.</w:t>
      </w:r>
    </w:p>
    <w:p w:rsidR="006C466E" w:rsidRPr="003F1BDD" w:rsidRDefault="006C466E" w:rsidP="00DF2424">
      <w:pPr>
        <w:ind w:left="567" w:hanging="567"/>
        <w:rPr>
          <w:rFonts w:ascii="Garamond" w:hAnsi="Garamond"/>
          <w:lang w:val="es-ES"/>
        </w:rPr>
      </w:pPr>
    </w:p>
    <w:p w:rsidR="006C466E" w:rsidRPr="003F1BDD" w:rsidRDefault="006C466E" w:rsidP="00DF2424">
      <w:pPr>
        <w:ind w:left="567"/>
        <w:rPr>
          <w:rFonts w:ascii="Garamond" w:hAnsi="Garamond"/>
          <w:i/>
          <w:lang w:val="es-ES"/>
        </w:rPr>
      </w:pPr>
      <w:r w:rsidRPr="003F1BDD">
        <w:rPr>
          <w:rFonts w:ascii="Garamond" w:hAnsi="Garamond"/>
          <w:b/>
          <w:i/>
          <w:lang w:val="es-ES"/>
        </w:rPr>
        <w:t>Designación de un Sitio Ramsar en el momento de adhesión de una nueva Parte Contratante</w:t>
      </w:r>
    </w:p>
    <w:p w:rsidR="006C466E" w:rsidRPr="003F1BDD" w:rsidRDefault="006C466E" w:rsidP="00DF2424">
      <w:pPr>
        <w:ind w:left="567" w:hanging="567"/>
        <w:rPr>
          <w:rFonts w:ascii="Garamond" w:hAnsi="Garamond"/>
          <w:lang w:val="es-ES"/>
        </w:rPr>
      </w:pPr>
    </w:p>
    <w:p w:rsidR="006C466E" w:rsidRPr="003F1BDD" w:rsidRDefault="00CB179F" w:rsidP="00DF2424">
      <w:pPr>
        <w:ind w:left="567" w:hanging="567"/>
        <w:rPr>
          <w:rFonts w:ascii="Garamond" w:hAnsi="Garamond"/>
          <w:lang w:val="es-ES"/>
        </w:rPr>
      </w:pPr>
      <w:r w:rsidRPr="003F1BDD">
        <w:rPr>
          <w:rFonts w:ascii="Garamond" w:hAnsi="Garamond"/>
          <w:lang w:val="es-ES"/>
        </w:rPr>
        <w:t>412</w:t>
      </w:r>
      <w:r w:rsidR="006C466E" w:rsidRPr="003F1BDD">
        <w:rPr>
          <w:rFonts w:ascii="Garamond" w:hAnsi="Garamond"/>
          <w:lang w:val="es-ES"/>
        </w:rPr>
        <w:t>.</w:t>
      </w:r>
      <w:r w:rsidR="006C466E" w:rsidRPr="003F1BDD">
        <w:rPr>
          <w:rFonts w:ascii="Garamond" w:hAnsi="Garamond"/>
          <w:lang w:val="es-ES"/>
        </w:rPr>
        <w:tab/>
        <w:t xml:space="preserve">En virtud del Artículo 2.4 de la Convención, como parte de su adhesión, la Parte Contratante debe designar al menos un humedal como Sitio Ramsar. En el momento de la adhesión, solo se exige a la Parte que proporcione el nombre y un mapa del sitio (o los sitios) que designe, ya que la Convención estableció el proceso de la FIR más tarde. Sin embargo, se insta encarecidamente a todo país que se esté preparando para la adhesión a preparar simultáneamente una FIR para cada sitio que designe, y a sostener consultas con la Secretaría sobre el proyecto de FIR, de forma que la Secretaría pueda confirmar claramente que el sitio cumple los requisitos de designación por su importancia internacional. </w:t>
      </w:r>
    </w:p>
    <w:p w:rsidR="006C466E" w:rsidRPr="003F1BDD" w:rsidRDefault="006C466E" w:rsidP="00DF2424">
      <w:pPr>
        <w:ind w:left="567" w:hanging="567"/>
        <w:rPr>
          <w:rFonts w:ascii="Garamond" w:hAnsi="Garamond"/>
          <w:lang w:val="es-ES"/>
        </w:rPr>
      </w:pPr>
    </w:p>
    <w:p w:rsidR="006C466E" w:rsidRPr="003F1BDD" w:rsidRDefault="006C466E" w:rsidP="00DF2424">
      <w:pPr>
        <w:ind w:left="567" w:hanging="567"/>
        <w:rPr>
          <w:rFonts w:ascii="Garamond" w:hAnsi="Garamond"/>
          <w:b/>
          <w:i/>
          <w:lang w:val="es-ES"/>
        </w:rPr>
      </w:pPr>
      <w:r w:rsidRPr="003F1BDD">
        <w:rPr>
          <w:rFonts w:ascii="Garamond" w:hAnsi="Garamond"/>
          <w:lang w:val="es-ES"/>
        </w:rPr>
        <w:tab/>
      </w:r>
      <w:r w:rsidRPr="003F1BDD">
        <w:rPr>
          <w:rFonts w:ascii="Garamond" w:hAnsi="Garamond"/>
          <w:b/>
          <w:i/>
          <w:lang w:val="es-ES"/>
        </w:rPr>
        <w:t>Asignación de una fecha de designación de un Sitio Ramsar</w:t>
      </w:r>
    </w:p>
    <w:p w:rsidR="006C466E" w:rsidRPr="003F1BDD" w:rsidRDefault="006C466E" w:rsidP="00DF2424">
      <w:pPr>
        <w:ind w:left="567" w:hanging="567"/>
        <w:rPr>
          <w:rFonts w:ascii="Garamond" w:hAnsi="Garamond"/>
          <w:lang w:val="es-ES"/>
        </w:rPr>
      </w:pPr>
    </w:p>
    <w:p w:rsidR="006C466E" w:rsidRPr="003F1BDD" w:rsidRDefault="0012377C" w:rsidP="00DF2424">
      <w:pPr>
        <w:ind w:left="567" w:hanging="567"/>
        <w:rPr>
          <w:rFonts w:ascii="Garamond" w:hAnsi="Garamond"/>
          <w:lang w:val="es-ES"/>
        </w:rPr>
      </w:pPr>
      <w:r w:rsidRPr="003F1BDD">
        <w:rPr>
          <w:rFonts w:ascii="Garamond" w:hAnsi="Garamond"/>
          <w:lang w:val="es-ES"/>
        </w:rPr>
        <w:t>413</w:t>
      </w:r>
      <w:r w:rsidR="006C466E" w:rsidRPr="003F1BDD">
        <w:rPr>
          <w:rFonts w:ascii="Garamond" w:hAnsi="Garamond"/>
          <w:lang w:val="es-ES"/>
        </w:rPr>
        <w:t>.</w:t>
      </w:r>
      <w:r w:rsidR="006C466E" w:rsidRPr="003F1BDD">
        <w:rPr>
          <w:rFonts w:ascii="Garamond" w:hAnsi="Garamond"/>
          <w:lang w:val="es-ES"/>
        </w:rPr>
        <w:tab/>
        <w:t>La Autoridad Administrativa de Ramsar indica o solicita la fecha de designación o actualización de un Sitio Ramsar. La fecha de designación solicitada debe indicarse en la carta de designación dirigida a la Secretaría por la AA que acompaña a la FIR.</w:t>
      </w:r>
    </w:p>
    <w:p w:rsidR="006C466E" w:rsidRPr="003F1BDD" w:rsidRDefault="006C466E" w:rsidP="00DF2424">
      <w:pPr>
        <w:ind w:left="567" w:hanging="567"/>
        <w:rPr>
          <w:rFonts w:ascii="Garamond" w:hAnsi="Garamond"/>
          <w:lang w:val="es-ES"/>
        </w:rPr>
      </w:pPr>
    </w:p>
    <w:p w:rsidR="006C466E" w:rsidRPr="003F1BDD" w:rsidRDefault="0012377C" w:rsidP="00DF2424">
      <w:pPr>
        <w:ind w:left="567" w:hanging="567"/>
        <w:rPr>
          <w:rFonts w:ascii="Garamond" w:hAnsi="Garamond"/>
          <w:lang w:val="es-ES"/>
        </w:rPr>
      </w:pPr>
      <w:r w:rsidRPr="003F1BDD">
        <w:rPr>
          <w:rFonts w:ascii="Garamond" w:hAnsi="Garamond"/>
          <w:lang w:val="es-ES"/>
        </w:rPr>
        <w:t>414</w:t>
      </w:r>
      <w:r w:rsidR="006C466E" w:rsidRPr="003F1BDD">
        <w:rPr>
          <w:rFonts w:ascii="Garamond" w:hAnsi="Garamond"/>
          <w:lang w:val="es-ES"/>
        </w:rPr>
        <w:t>.</w:t>
      </w:r>
      <w:r w:rsidR="006C466E" w:rsidRPr="003F1BDD">
        <w:rPr>
          <w:rFonts w:ascii="Garamond" w:hAnsi="Garamond"/>
          <w:lang w:val="es-ES"/>
        </w:rPr>
        <w:tab/>
        <w:t xml:space="preserve">Si no se indica la fecha de designación a la Secretaría, </w:t>
      </w:r>
      <w:r w:rsidR="00FD5183" w:rsidRPr="003F1BDD">
        <w:rPr>
          <w:rFonts w:ascii="Garamond" w:hAnsi="Garamond"/>
          <w:lang w:val="es-ES"/>
        </w:rPr>
        <w:t>e</w:t>
      </w:r>
      <w:r w:rsidR="006C466E" w:rsidRPr="003F1BDD">
        <w:rPr>
          <w:rFonts w:ascii="Garamond" w:hAnsi="Garamond"/>
          <w:lang w:val="es-ES"/>
        </w:rPr>
        <w:t>sta le asigna la fecha de la carta o el correo electrónico de designación de la Autoridad Administrativa como fecha de designación del sitio.</w:t>
      </w:r>
    </w:p>
    <w:p w:rsidR="006C466E" w:rsidRPr="003F1BDD" w:rsidRDefault="006C466E" w:rsidP="00DF2424">
      <w:pPr>
        <w:ind w:left="567" w:hanging="567"/>
        <w:rPr>
          <w:rFonts w:ascii="Garamond" w:hAnsi="Garamond"/>
          <w:lang w:val="es-ES"/>
        </w:rPr>
      </w:pPr>
    </w:p>
    <w:p w:rsidR="006C466E" w:rsidRPr="003F1BDD" w:rsidRDefault="0012377C" w:rsidP="00DF2424">
      <w:pPr>
        <w:ind w:left="567" w:hanging="567"/>
        <w:rPr>
          <w:rFonts w:ascii="Garamond" w:hAnsi="Garamond"/>
          <w:lang w:val="es-ES"/>
        </w:rPr>
      </w:pPr>
      <w:r w:rsidRPr="003F1BDD">
        <w:rPr>
          <w:rFonts w:ascii="Garamond" w:hAnsi="Garamond"/>
          <w:lang w:val="es-ES"/>
        </w:rPr>
        <w:t>415</w:t>
      </w:r>
      <w:r w:rsidR="006C466E" w:rsidRPr="003F1BDD">
        <w:rPr>
          <w:rFonts w:ascii="Garamond" w:hAnsi="Garamond"/>
          <w:lang w:val="es-ES"/>
        </w:rPr>
        <w:t>.</w:t>
      </w:r>
      <w:r w:rsidR="006C466E" w:rsidRPr="003F1BDD">
        <w:rPr>
          <w:rFonts w:ascii="Garamond" w:hAnsi="Garamond"/>
          <w:lang w:val="es-ES"/>
        </w:rPr>
        <w:tab/>
        <w:t xml:space="preserve">Si, tras el recibo y examen de la FIR por la Secretaría (véase </w:t>
      </w:r>
      <w:r w:rsidR="006C466E" w:rsidRPr="003F1BDD">
        <w:rPr>
          <w:rFonts w:ascii="Garamond" w:hAnsi="Garamond"/>
          <w:i/>
          <w:lang w:val="es-ES"/>
        </w:rPr>
        <w:t>infra</w:t>
      </w:r>
      <w:r w:rsidR="006C466E" w:rsidRPr="003F1BDD">
        <w:rPr>
          <w:rFonts w:ascii="Garamond" w:hAnsi="Garamond"/>
          <w:lang w:val="es-ES"/>
        </w:rPr>
        <w:t>) transcurre un período de tiempo significativo sin que se resuelvan cualesquiera problemas relacionados con el contenido de la FIR con la Autoridad Administrativa, la Secretaría podrá proponer que, con el acuerdo de la AA, la fecha de designación sea la de finalización de la FIR.</w:t>
      </w:r>
    </w:p>
    <w:p w:rsidR="006C466E" w:rsidRPr="003F1BDD" w:rsidRDefault="006C466E" w:rsidP="00DF2424">
      <w:pPr>
        <w:ind w:left="567" w:hanging="567"/>
        <w:rPr>
          <w:rFonts w:ascii="Garamond" w:hAnsi="Garamond"/>
          <w:lang w:val="es-ES"/>
        </w:rPr>
      </w:pPr>
    </w:p>
    <w:p w:rsidR="006C466E" w:rsidRPr="003F1BDD" w:rsidRDefault="006C466E" w:rsidP="00DF2424">
      <w:pPr>
        <w:ind w:left="567" w:hanging="567"/>
        <w:rPr>
          <w:rFonts w:ascii="Garamond" w:hAnsi="Garamond"/>
          <w:lang w:val="es-ES"/>
        </w:rPr>
      </w:pPr>
      <w:r w:rsidRPr="003F1BDD">
        <w:rPr>
          <w:rFonts w:ascii="Garamond" w:hAnsi="Garamond"/>
          <w:lang w:val="es-ES"/>
        </w:rPr>
        <w:t>4</w:t>
      </w:r>
      <w:r w:rsidR="0012377C" w:rsidRPr="003F1BDD">
        <w:rPr>
          <w:rFonts w:ascii="Garamond" w:hAnsi="Garamond"/>
          <w:lang w:val="es-ES"/>
        </w:rPr>
        <w:t>16</w:t>
      </w:r>
      <w:r w:rsidRPr="003F1BDD">
        <w:rPr>
          <w:rFonts w:ascii="Garamond" w:hAnsi="Garamond"/>
          <w:lang w:val="es-ES"/>
        </w:rPr>
        <w:t>.</w:t>
      </w:r>
      <w:r w:rsidRPr="003F1BDD">
        <w:rPr>
          <w:rFonts w:ascii="Garamond" w:hAnsi="Garamond"/>
          <w:lang w:val="es-ES"/>
        </w:rPr>
        <w:tab/>
        <w:t xml:space="preserve">En el caso de un Sitio Ramsar designado en el momento de la adhesión por una nueva Parte Contratante, la fecha de designación es la fecha de adhesión, como la UNESCO (depositaria legal de la Convención) aconsejó a la Secretaría. </w:t>
      </w:r>
    </w:p>
    <w:p w:rsidR="006C466E" w:rsidRPr="003F1BDD" w:rsidRDefault="006C466E" w:rsidP="00DF2424">
      <w:pPr>
        <w:ind w:left="567" w:hanging="567"/>
        <w:rPr>
          <w:rFonts w:ascii="Garamond" w:hAnsi="Garamond"/>
          <w:lang w:val="es-ES"/>
        </w:rPr>
      </w:pPr>
    </w:p>
    <w:p w:rsidR="006C466E" w:rsidRPr="003F1BDD" w:rsidRDefault="006C466E" w:rsidP="00DF2424">
      <w:pPr>
        <w:pStyle w:val="Heading2"/>
        <w:tabs>
          <w:tab w:val="clear" w:pos="314"/>
        </w:tabs>
        <w:ind w:left="567" w:hanging="567"/>
        <w:rPr>
          <w:szCs w:val="24"/>
          <w:lang w:val="es-ES"/>
        </w:rPr>
      </w:pPr>
      <w:bookmarkStart w:id="249" w:name="_Toc320907634"/>
      <w:r w:rsidRPr="003F1BDD">
        <w:rPr>
          <w:szCs w:val="24"/>
          <w:lang w:val="es-ES"/>
        </w:rPr>
        <w:t>9.2</w:t>
      </w:r>
      <w:r w:rsidRPr="003F1BDD">
        <w:rPr>
          <w:szCs w:val="24"/>
          <w:lang w:val="es-ES"/>
        </w:rPr>
        <w:tab/>
        <w:t>Examen del contenido de la FIR e inclusión del Sitio en la Lista de Ramsar</w:t>
      </w:r>
      <w:bookmarkEnd w:id="249"/>
    </w:p>
    <w:p w:rsidR="006C466E" w:rsidRPr="003F1BDD" w:rsidRDefault="006C466E" w:rsidP="00DF2424">
      <w:pPr>
        <w:rPr>
          <w:rFonts w:ascii="Garamond" w:hAnsi="Garamond"/>
          <w:lang w:val="es-ES"/>
        </w:rPr>
      </w:pPr>
    </w:p>
    <w:p w:rsidR="006C466E" w:rsidRPr="003F1BDD" w:rsidRDefault="006C466E" w:rsidP="00DF2424">
      <w:pPr>
        <w:ind w:left="567" w:hanging="567"/>
        <w:rPr>
          <w:rFonts w:ascii="Garamond" w:hAnsi="Garamond"/>
          <w:lang w:val="es-ES"/>
        </w:rPr>
      </w:pPr>
      <w:r w:rsidRPr="003F1BDD">
        <w:rPr>
          <w:rFonts w:ascii="Garamond" w:hAnsi="Garamond"/>
          <w:lang w:val="es-ES"/>
        </w:rPr>
        <w:t>4</w:t>
      </w:r>
      <w:r w:rsidR="0012377C" w:rsidRPr="003F1BDD">
        <w:rPr>
          <w:rFonts w:ascii="Garamond" w:hAnsi="Garamond"/>
          <w:lang w:val="es-ES"/>
        </w:rPr>
        <w:t>17</w:t>
      </w:r>
      <w:r w:rsidRPr="003F1BDD">
        <w:rPr>
          <w:rFonts w:ascii="Garamond" w:hAnsi="Garamond"/>
          <w:lang w:val="es-ES"/>
        </w:rPr>
        <w:t>.</w:t>
      </w:r>
      <w:r w:rsidRPr="003F1BDD">
        <w:rPr>
          <w:rFonts w:ascii="Garamond" w:hAnsi="Garamond"/>
          <w:lang w:val="es-ES"/>
        </w:rPr>
        <w:tab/>
        <w:t>Estos aspectos del proceso de designación de Sitios Ramsar son responsabilidad de la Secretaría de Ramsar.</w:t>
      </w:r>
    </w:p>
    <w:p w:rsidR="006C466E" w:rsidRPr="003F1BDD" w:rsidRDefault="006C466E" w:rsidP="00DF2424">
      <w:pPr>
        <w:ind w:left="567" w:hanging="567"/>
        <w:rPr>
          <w:rFonts w:ascii="Garamond" w:hAnsi="Garamond"/>
          <w:lang w:val="es-ES"/>
        </w:rPr>
      </w:pPr>
    </w:p>
    <w:p w:rsidR="006C466E" w:rsidRPr="003F1BDD" w:rsidRDefault="006C466E" w:rsidP="00DF2424">
      <w:pPr>
        <w:ind w:left="567" w:hanging="567"/>
        <w:rPr>
          <w:rFonts w:ascii="Garamond" w:hAnsi="Garamond"/>
          <w:lang w:val="es-ES"/>
        </w:rPr>
      </w:pPr>
      <w:r w:rsidRPr="003F1BDD">
        <w:rPr>
          <w:rFonts w:ascii="Garamond" w:hAnsi="Garamond"/>
          <w:lang w:val="es-ES"/>
        </w:rPr>
        <w:t>4</w:t>
      </w:r>
      <w:r w:rsidR="0012377C" w:rsidRPr="003F1BDD">
        <w:rPr>
          <w:rFonts w:ascii="Garamond" w:hAnsi="Garamond"/>
          <w:lang w:val="es-ES"/>
        </w:rPr>
        <w:t>18</w:t>
      </w:r>
      <w:r w:rsidRPr="003F1BDD">
        <w:rPr>
          <w:rFonts w:ascii="Garamond" w:hAnsi="Garamond"/>
          <w:lang w:val="es-ES"/>
        </w:rPr>
        <w:t>.</w:t>
      </w:r>
      <w:r w:rsidRPr="003F1BDD">
        <w:rPr>
          <w:rFonts w:ascii="Garamond" w:hAnsi="Garamond"/>
          <w:lang w:val="es-ES"/>
        </w:rPr>
        <w:tab/>
        <w:t xml:space="preserve">Según lo dispuesto en la Resolución VIII.13 (2002), titulada </w:t>
      </w:r>
      <w:r w:rsidRPr="003F1BDD">
        <w:rPr>
          <w:rFonts w:ascii="Garamond" w:hAnsi="Garamond"/>
          <w:i/>
          <w:lang w:val="es-ES"/>
        </w:rPr>
        <w:t>Mejorar la información sobre los Humedales de Importancia Internacional (sitios Ramsar)</w:t>
      </w:r>
      <w:r w:rsidRPr="003F1BDD">
        <w:rPr>
          <w:rFonts w:ascii="Garamond" w:hAnsi="Garamond"/>
          <w:lang w:val="es-ES"/>
        </w:rPr>
        <w:t>, la Secretaría de Ramsar tiene el deber de examinar la FIR (incluidos sus mapas) para confirmar que:</w:t>
      </w:r>
    </w:p>
    <w:p w:rsidR="006C466E" w:rsidRPr="003F1BDD" w:rsidRDefault="006C466E" w:rsidP="00DF2424">
      <w:pPr>
        <w:ind w:left="567" w:hanging="567"/>
        <w:rPr>
          <w:rFonts w:ascii="Garamond" w:hAnsi="Garamond"/>
          <w:lang w:val="es-ES"/>
        </w:rPr>
      </w:pPr>
    </w:p>
    <w:p w:rsidR="006C466E" w:rsidRPr="003F1BDD" w:rsidRDefault="006C466E" w:rsidP="00DF2424">
      <w:pPr>
        <w:ind w:left="1134" w:hanging="567"/>
        <w:rPr>
          <w:rFonts w:ascii="Garamond" w:hAnsi="Garamond"/>
          <w:lang w:val="es-ES"/>
        </w:rPr>
      </w:pPr>
      <w:r w:rsidRPr="003F1BDD">
        <w:rPr>
          <w:rFonts w:ascii="Garamond" w:hAnsi="Garamond"/>
          <w:lang w:val="es-ES"/>
        </w:rPr>
        <w:t>i)</w:t>
      </w:r>
      <w:r w:rsidRPr="003F1BDD">
        <w:rPr>
          <w:rFonts w:ascii="Garamond" w:hAnsi="Garamond"/>
          <w:lang w:val="es-ES"/>
        </w:rPr>
        <w:tab/>
        <w:t>se ha utilizado el modelo correcto en vigor de la FIR aprobado;</w:t>
      </w:r>
    </w:p>
    <w:p w:rsidR="006C466E" w:rsidRPr="003F1BDD" w:rsidRDefault="006C466E" w:rsidP="00DF2424">
      <w:pPr>
        <w:ind w:left="1134" w:hanging="567"/>
        <w:rPr>
          <w:rFonts w:ascii="Garamond" w:hAnsi="Garamond"/>
          <w:lang w:val="es-ES"/>
        </w:rPr>
      </w:pPr>
    </w:p>
    <w:p w:rsidR="006C466E" w:rsidRPr="003F1BDD" w:rsidRDefault="006C466E" w:rsidP="00DF2424">
      <w:pPr>
        <w:ind w:left="1134" w:hanging="567"/>
        <w:rPr>
          <w:rFonts w:ascii="Garamond" w:hAnsi="Garamond"/>
          <w:lang w:val="es-ES"/>
        </w:rPr>
      </w:pPr>
      <w:r w:rsidRPr="003F1BDD">
        <w:rPr>
          <w:rFonts w:ascii="Garamond" w:hAnsi="Garamond"/>
          <w:lang w:val="es-ES"/>
        </w:rPr>
        <w:t>ii)</w:t>
      </w:r>
      <w:r w:rsidRPr="003F1BDD">
        <w:rPr>
          <w:rFonts w:ascii="Garamond" w:hAnsi="Garamond"/>
          <w:lang w:val="es-ES"/>
        </w:rPr>
        <w:tab/>
        <w:t xml:space="preserve">la información proporcionada en la FIR ha sido incluida correctamente en cada una de las secciones y campos de la FIR y proporciona un nivel mínimo apropiado de información, en consonancia con las orientaciones dadas en la versión aprobada más reciente del </w:t>
      </w:r>
      <w:r w:rsidRPr="003F1BDD">
        <w:rPr>
          <w:rFonts w:ascii="Garamond" w:hAnsi="Garamond"/>
          <w:bCs/>
          <w:i/>
          <w:lang w:val="es-ES"/>
        </w:rPr>
        <w:t>Marco estratégico y lineamientos para el desarrollo futuro de la Lista de Humedales de Importancia Internacional</w:t>
      </w:r>
      <w:r w:rsidRPr="003F1BDD">
        <w:rPr>
          <w:rFonts w:ascii="Garamond" w:hAnsi="Garamond"/>
          <w:lang w:val="es-ES"/>
        </w:rPr>
        <w:t>;</w:t>
      </w:r>
    </w:p>
    <w:p w:rsidR="006C466E" w:rsidRPr="003F1BDD" w:rsidRDefault="006C466E" w:rsidP="00DF2424">
      <w:pPr>
        <w:ind w:left="1134" w:hanging="567"/>
        <w:rPr>
          <w:rFonts w:ascii="Garamond" w:hAnsi="Garamond"/>
          <w:lang w:val="es-ES"/>
        </w:rPr>
      </w:pPr>
    </w:p>
    <w:p w:rsidR="006C466E" w:rsidRPr="003F1BDD" w:rsidRDefault="006C466E" w:rsidP="00DF2424">
      <w:pPr>
        <w:ind w:left="1134" w:hanging="567"/>
        <w:rPr>
          <w:rFonts w:ascii="Garamond" w:hAnsi="Garamond"/>
          <w:lang w:val="es-ES"/>
        </w:rPr>
      </w:pPr>
      <w:r w:rsidRPr="003F1BDD">
        <w:rPr>
          <w:rFonts w:ascii="Garamond" w:hAnsi="Garamond"/>
          <w:lang w:val="es-ES"/>
        </w:rPr>
        <w:t>iii)</w:t>
      </w:r>
      <w:r w:rsidRPr="003F1BDD">
        <w:rPr>
          <w:rFonts w:ascii="Garamond" w:hAnsi="Garamond"/>
          <w:lang w:val="es-ES"/>
        </w:rPr>
        <w:tab/>
        <w:t>los mapas de la FIR han sido preparados y presentados en conformidad con la orientación específica adoptada respecto de la preparación de mapas (véase el Apéndice C); y</w:t>
      </w:r>
    </w:p>
    <w:p w:rsidR="006C466E" w:rsidRPr="003F1BDD" w:rsidRDefault="006C466E" w:rsidP="00DF2424">
      <w:pPr>
        <w:ind w:left="1134" w:hanging="567"/>
        <w:rPr>
          <w:rFonts w:ascii="Garamond" w:hAnsi="Garamond"/>
          <w:lang w:val="es-ES"/>
        </w:rPr>
      </w:pPr>
    </w:p>
    <w:p w:rsidR="006C466E" w:rsidRPr="003F1BDD" w:rsidRDefault="006C466E" w:rsidP="00DF2424">
      <w:pPr>
        <w:ind w:left="1134" w:hanging="567"/>
        <w:rPr>
          <w:rFonts w:ascii="Garamond" w:hAnsi="Garamond"/>
          <w:lang w:val="es-ES"/>
        </w:rPr>
      </w:pPr>
      <w:r w:rsidRPr="003F1BDD">
        <w:rPr>
          <w:rFonts w:ascii="Garamond" w:hAnsi="Garamond"/>
          <w:lang w:val="es-ES"/>
        </w:rPr>
        <w:t>iv)</w:t>
      </w:r>
      <w:r w:rsidRPr="003F1BDD">
        <w:rPr>
          <w:rFonts w:ascii="Garamond" w:hAnsi="Garamond"/>
          <w:lang w:val="es-ES"/>
        </w:rPr>
        <w:tab/>
        <w:t>lo que es muy importante, que la información proporcionada en la FIR sobre los Criterios de identificación de la importancia internacional del sitio y las justificaciones para cada Criterio aplicado confirman que a) el sitio cumple los requisitos de designación por su importancia internacional, y b) cada uno de los Criterios ha sido aplicado correctamente.</w:t>
      </w:r>
    </w:p>
    <w:p w:rsidR="006C466E" w:rsidRPr="003F1BDD" w:rsidRDefault="006C466E" w:rsidP="00DF2424">
      <w:pPr>
        <w:ind w:left="1134" w:hanging="567"/>
        <w:rPr>
          <w:rFonts w:ascii="Garamond" w:hAnsi="Garamond"/>
          <w:lang w:val="es-ES"/>
        </w:rPr>
      </w:pPr>
    </w:p>
    <w:p w:rsidR="006C466E" w:rsidRPr="003F1BDD" w:rsidRDefault="006C466E" w:rsidP="00DF2424">
      <w:pPr>
        <w:ind w:left="567" w:hanging="567"/>
        <w:rPr>
          <w:rFonts w:ascii="Garamond" w:hAnsi="Garamond"/>
          <w:lang w:val="es-ES"/>
        </w:rPr>
      </w:pPr>
      <w:r w:rsidRPr="003F1BDD">
        <w:rPr>
          <w:rFonts w:ascii="Garamond" w:hAnsi="Garamond"/>
          <w:lang w:val="es-ES"/>
        </w:rPr>
        <w:t>4</w:t>
      </w:r>
      <w:r w:rsidR="0012377C" w:rsidRPr="003F1BDD">
        <w:rPr>
          <w:rFonts w:ascii="Garamond" w:hAnsi="Garamond"/>
          <w:lang w:val="es-ES"/>
        </w:rPr>
        <w:t>19</w:t>
      </w:r>
      <w:r w:rsidRPr="003F1BDD">
        <w:rPr>
          <w:rFonts w:ascii="Garamond" w:hAnsi="Garamond"/>
          <w:lang w:val="es-ES"/>
        </w:rPr>
        <w:t>.</w:t>
      </w:r>
      <w:r w:rsidRPr="003F1BDD">
        <w:rPr>
          <w:rFonts w:ascii="Garamond" w:hAnsi="Garamond"/>
          <w:lang w:val="es-ES"/>
        </w:rPr>
        <w:tab/>
        <w:t>Después de este examen, si la Secretaría detecta cualesquiera problemas relacionados con el modelo y el contenido de la FIR (incluidos sus mapas), sostiene conversaciones al respecto con la Autoridad Administrativa a fin de llegar a un acuerdo e introducir cualesquiera ajustes a la FIR con vistas a su finalización.</w:t>
      </w:r>
    </w:p>
    <w:p w:rsidR="006C466E" w:rsidRPr="003F1BDD" w:rsidRDefault="006C466E" w:rsidP="00DF2424">
      <w:pPr>
        <w:ind w:left="567" w:hanging="567"/>
        <w:rPr>
          <w:rFonts w:ascii="Garamond" w:hAnsi="Garamond"/>
          <w:lang w:val="es-ES"/>
        </w:rPr>
      </w:pPr>
    </w:p>
    <w:p w:rsidR="006C466E" w:rsidRPr="003F1BDD" w:rsidRDefault="006C466E" w:rsidP="00DF2424">
      <w:pPr>
        <w:ind w:left="567" w:hanging="567"/>
        <w:rPr>
          <w:rFonts w:ascii="Garamond" w:hAnsi="Garamond"/>
          <w:lang w:val="es-ES"/>
        </w:rPr>
      </w:pPr>
      <w:r w:rsidRPr="003F1BDD">
        <w:rPr>
          <w:rFonts w:ascii="Garamond" w:hAnsi="Garamond"/>
          <w:lang w:val="es-ES"/>
        </w:rPr>
        <w:t>4</w:t>
      </w:r>
      <w:r w:rsidR="0012377C" w:rsidRPr="003F1BDD">
        <w:rPr>
          <w:rFonts w:ascii="Garamond" w:hAnsi="Garamond"/>
          <w:lang w:val="es-ES"/>
        </w:rPr>
        <w:t>2</w:t>
      </w:r>
      <w:r w:rsidRPr="003F1BDD">
        <w:rPr>
          <w:rFonts w:ascii="Garamond" w:hAnsi="Garamond"/>
          <w:lang w:val="es-ES"/>
        </w:rPr>
        <w:t>0.</w:t>
      </w:r>
      <w:r w:rsidRPr="003F1BDD">
        <w:rPr>
          <w:rFonts w:ascii="Garamond" w:hAnsi="Garamond"/>
          <w:lang w:val="es-ES"/>
        </w:rPr>
        <w:tab/>
        <w:t>Una vez la Secretaría confirma que la FIR cumple los requisitos citados, el Secretario General aprueba la inclusión oficial del Sitio en la Lista de Humedales of Importancia Internacional.</w:t>
      </w:r>
    </w:p>
    <w:p w:rsidR="006C466E" w:rsidRPr="003F1BDD" w:rsidRDefault="006C466E" w:rsidP="00DF2424">
      <w:pPr>
        <w:ind w:left="567" w:hanging="567"/>
        <w:rPr>
          <w:rFonts w:ascii="Garamond" w:hAnsi="Garamond"/>
          <w:lang w:val="es-ES"/>
        </w:rPr>
      </w:pPr>
    </w:p>
    <w:p w:rsidR="006C466E" w:rsidRPr="003F1BDD" w:rsidRDefault="006C466E" w:rsidP="00DF2424">
      <w:pPr>
        <w:ind w:left="567" w:hanging="567"/>
        <w:rPr>
          <w:rFonts w:ascii="Garamond" w:hAnsi="Garamond"/>
          <w:lang w:val="es-ES"/>
        </w:rPr>
      </w:pPr>
      <w:r w:rsidRPr="003F1BDD">
        <w:rPr>
          <w:rFonts w:ascii="Garamond" w:hAnsi="Garamond"/>
          <w:lang w:val="es-ES"/>
        </w:rPr>
        <w:t>4</w:t>
      </w:r>
      <w:r w:rsidR="0012377C" w:rsidRPr="003F1BDD">
        <w:rPr>
          <w:rFonts w:ascii="Garamond" w:hAnsi="Garamond"/>
          <w:lang w:val="es-ES"/>
        </w:rPr>
        <w:t>21</w:t>
      </w:r>
      <w:r w:rsidRPr="003F1BDD">
        <w:rPr>
          <w:rFonts w:ascii="Garamond" w:hAnsi="Garamond"/>
          <w:lang w:val="es-ES"/>
        </w:rPr>
        <w:t>.</w:t>
      </w:r>
      <w:r w:rsidRPr="003F1BDD">
        <w:rPr>
          <w:rFonts w:ascii="Garamond" w:hAnsi="Garamond"/>
          <w:lang w:val="es-ES"/>
        </w:rPr>
        <w:tab/>
        <w:t>Una vez confirmada la aprobación</w:t>
      </w:r>
      <w:r w:rsidR="00BB1565" w:rsidRPr="003F1BDD">
        <w:rPr>
          <w:rFonts w:ascii="Garamond" w:hAnsi="Garamond"/>
          <w:lang w:val="es-ES"/>
        </w:rPr>
        <w:t>,</w:t>
      </w:r>
      <w:r w:rsidRPr="003F1BDD">
        <w:rPr>
          <w:rFonts w:ascii="Garamond" w:hAnsi="Garamond"/>
          <w:lang w:val="es-ES"/>
        </w:rPr>
        <w:t xml:space="preserve"> la Secretaría:</w:t>
      </w:r>
    </w:p>
    <w:p w:rsidR="006C466E" w:rsidRPr="003F1BDD" w:rsidRDefault="006C466E" w:rsidP="00DF2424">
      <w:pPr>
        <w:ind w:left="567" w:hanging="567"/>
        <w:rPr>
          <w:rFonts w:ascii="Garamond" w:hAnsi="Garamond"/>
          <w:lang w:val="es-ES"/>
        </w:rPr>
      </w:pPr>
    </w:p>
    <w:p w:rsidR="006C466E" w:rsidRPr="003F1BDD" w:rsidRDefault="006C466E" w:rsidP="00DF2424">
      <w:pPr>
        <w:ind w:left="1134" w:hanging="567"/>
        <w:rPr>
          <w:rFonts w:ascii="Garamond" w:hAnsi="Garamond"/>
          <w:lang w:val="es-ES"/>
        </w:rPr>
      </w:pPr>
      <w:r w:rsidRPr="003F1BDD">
        <w:rPr>
          <w:rFonts w:ascii="Garamond" w:hAnsi="Garamond"/>
          <w:lang w:val="es-ES"/>
        </w:rPr>
        <w:t>i)</w:t>
      </w:r>
      <w:r w:rsidRPr="003F1BDD">
        <w:rPr>
          <w:rFonts w:ascii="Garamond" w:hAnsi="Garamond"/>
          <w:lang w:val="es-ES"/>
        </w:rPr>
        <w:tab/>
        <w:t xml:space="preserve">asigna un </w:t>
      </w:r>
      <w:r w:rsidRPr="003F1BDD">
        <w:rPr>
          <w:rFonts w:ascii="Garamond" w:hAnsi="Garamond"/>
          <w:i/>
          <w:lang w:val="es-ES"/>
        </w:rPr>
        <w:t xml:space="preserve">número de Sitio Ramsar </w:t>
      </w:r>
      <w:r w:rsidRPr="003F1BDD">
        <w:rPr>
          <w:rFonts w:ascii="Garamond" w:hAnsi="Garamond"/>
          <w:lang w:val="es-ES"/>
        </w:rPr>
        <w:t>al sitio (siguiendo el orden numérico en que los sitios han sido añadidos a la Lista de Ramsar, independientemente de la</w:t>
      </w:r>
      <w:r w:rsidR="00A168A1" w:rsidRPr="003F1BDD">
        <w:rPr>
          <w:rFonts w:ascii="Garamond" w:hAnsi="Garamond"/>
          <w:lang w:val="es-ES"/>
        </w:rPr>
        <w:t>s</w:t>
      </w:r>
      <w:r w:rsidRPr="003F1BDD">
        <w:rPr>
          <w:rFonts w:ascii="Garamond" w:hAnsi="Garamond"/>
          <w:lang w:val="es-ES"/>
        </w:rPr>
        <w:t xml:space="preserve"> fechas de designación oficiales (www.ramsar.org/pdf/sitiolist_order.pdf));</w:t>
      </w:r>
    </w:p>
    <w:p w:rsidR="006C466E" w:rsidRPr="003F1BDD" w:rsidRDefault="006C466E" w:rsidP="00DF2424">
      <w:pPr>
        <w:ind w:left="1134" w:hanging="567"/>
        <w:rPr>
          <w:rFonts w:ascii="Garamond" w:hAnsi="Garamond"/>
          <w:lang w:val="es-ES"/>
        </w:rPr>
      </w:pPr>
    </w:p>
    <w:p w:rsidR="006C466E" w:rsidRPr="003F1BDD" w:rsidRDefault="006C466E" w:rsidP="00DF2424">
      <w:pPr>
        <w:ind w:left="1134" w:hanging="567"/>
        <w:rPr>
          <w:rFonts w:ascii="Garamond" w:hAnsi="Garamond"/>
          <w:lang w:val="es-ES"/>
        </w:rPr>
      </w:pPr>
      <w:r w:rsidRPr="003F1BDD">
        <w:rPr>
          <w:rFonts w:ascii="Garamond" w:hAnsi="Garamond"/>
          <w:lang w:val="es-ES"/>
        </w:rPr>
        <w:t>ii)</w:t>
      </w:r>
      <w:r w:rsidRPr="003F1BDD">
        <w:rPr>
          <w:rFonts w:ascii="Garamond" w:hAnsi="Garamond"/>
          <w:lang w:val="es-ES"/>
        </w:rPr>
        <w:tab/>
        <w:t>añade el Sitio a la Lista de Ramsar (www.ramsar.org/pdf/sitiolist.pdf), junto con un breve texto resumido que describe el sitio en la Lista Anotada (www.ramsar.org/anno-list);</w:t>
      </w:r>
    </w:p>
    <w:p w:rsidR="006C466E" w:rsidRPr="003F1BDD" w:rsidRDefault="006C466E" w:rsidP="00DF2424">
      <w:pPr>
        <w:ind w:left="1134" w:hanging="567"/>
        <w:rPr>
          <w:rFonts w:ascii="Garamond" w:hAnsi="Garamond"/>
          <w:lang w:val="es-ES"/>
        </w:rPr>
      </w:pPr>
    </w:p>
    <w:p w:rsidR="006C466E" w:rsidRPr="003F1BDD" w:rsidRDefault="006C466E" w:rsidP="00DF2424">
      <w:pPr>
        <w:ind w:left="1134" w:hanging="567"/>
        <w:rPr>
          <w:rFonts w:ascii="Garamond" w:hAnsi="Garamond"/>
          <w:lang w:val="es-ES"/>
        </w:rPr>
      </w:pPr>
      <w:r w:rsidRPr="003F1BDD">
        <w:rPr>
          <w:rFonts w:ascii="Garamond" w:hAnsi="Garamond"/>
          <w:lang w:val="es-ES"/>
        </w:rPr>
        <w:t>iii)</w:t>
      </w:r>
      <w:r w:rsidRPr="003F1BDD">
        <w:rPr>
          <w:rFonts w:ascii="Garamond" w:hAnsi="Garamond"/>
          <w:lang w:val="es-ES"/>
        </w:rPr>
        <w:tab/>
        <w:t xml:space="preserve">publica esta información en el sitio web de Ramsar donde anuncia la designación en el sitio web y a través de los servidores de la lista de correos del </w:t>
      </w:r>
      <w:r w:rsidRPr="003F1BDD">
        <w:rPr>
          <w:rFonts w:ascii="Garamond" w:hAnsi="Garamond"/>
          <w:i/>
          <w:lang w:val="es-ES"/>
        </w:rPr>
        <w:t>Ramsar Forum and Exchange</w:t>
      </w:r>
      <w:r w:rsidRPr="003F1BDD">
        <w:rPr>
          <w:rFonts w:ascii="Garamond" w:hAnsi="Garamond"/>
          <w:lang w:val="es-ES"/>
        </w:rPr>
        <w:t>;</w:t>
      </w:r>
    </w:p>
    <w:p w:rsidR="006C466E" w:rsidRPr="003F1BDD" w:rsidRDefault="006C466E" w:rsidP="00DF2424">
      <w:pPr>
        <w:ind w:left="1134" w:hanging="567"/>
        <w:rPr>
          <w:rFonts w:ascii="Garamond" w:hAnsi="Garamond"/>
          <w:lang w:val="es-ES"/>
        </w:rPr>
      </w:pPr>
    </w:p>
    <w:p w:rsidR="006C466E" w:rsidRPr="003F1BDD" w:rsidRDefault="006C466E" w:rsidP="00DF2424">
      <w:pPr>
        <w:ind w:left="1134" w:hanging="567"/>
        <w:rPr>
          <w:rFonts w:ascii="Garamond" w:hAnsi="Garamond"/>
          <w:lang w:val="es-ES"/>
        </w:rPr>
      </w:pPr>
      <w:r w:rsidRPr="003F1BDD">
        <w:rPr>
          <w:rFonts w:ascii="Garamond" w:hAnsi="Garamond"/>
          <w:lang w:val="es-ES"/>
        </w:rPr>
        <w:t>iv)</w:t>
      </w:r>
      <w:r w:rsidRPr="003F1BDD">
        <w:rPr>
          <w:rFonts w:ascii="Garamond" w:hAnsi="Garamond"/>
          <w:lang w:val="es-ES"/>
        </w:rPr>
        <w:tab/>
        <w:t xml:space="preserve">prepara una carta oficial de acuse de recibo dirigida a la Autoridad Administrativa y la envía junto con un </w:t>
      </w:r>
      <w:r w:rsidR="005C4E5F" w:rsidRPr="003F1BDD">
        <w:rPr>
          <w:rFonts w:ascii="Garamond" w:hAnsi="Garamond"/>
          <w:lang w:val="es-ES"/>
        </w:rPr>
        <w:t>“</w:t>
      </w:r>
      <w:r w:rsidRPr="003F1BDD">
        <w:rPr>
          <w:rFonts w:ascii="Garamond" w:hAnsi="Garamond"/>
          <w:lang w:val="es-ES"/>
        </w:rPr>
        <w:t>Diploma de Sitio Ramsar</w:t>
      </w:r>
      <w:r w:rsidR="005C4E5F" w:rsidRPr="003F1BDD">
        <w:rPr>
          <w:rFonts w:ascii="Garamond" w:hAnsi="Garamond"/>
          <w:lang w:val="es-ES"/>
        </w:rPr>
        <w:t>”</w:t>
      </w:r>
      <w:r w:rsidRPr="003F1BDD">
        <w:rPr>
          <w:rFonts w:ascii="Garamond" w:hAnsi="Garamond"/>
          <w:lang w:val="es-ES"/>
        </w:rPr>
        <w:t xml:space="preserve"> (o varias copias cuando se solicitan);</w:t>
      </w:r>
    </w:p>
    <w:p w:rsidR="006C466E" w:rsidRPr="003F1BDD" w:rsidRDefault="006C466E" w:rsidP="00DF2424">
      <w:pPr>
        <w:ind w:left="1134" w:hanging="567"/>
        <w:rPr>
          <w:rFonts w:ascii="Garamond" w:hAnsi="Garamond"/>
          <w:lang w:val="es-ES"/>
        </w:rPr>
      </w:pPr>
    </w:p>
    <w:p w:rsidR="006C466E" w:rsidRPr="003F1BDD" w:rsidRDefault="006C466E" w:rsidP="00DF2424">
      <w:pPr>
        <w:ind w:left="1134" w:hanging="567"/>
        <w:rPr>
          <w:rFonts w:ascii="Garamond" w:hAnsi="Garamond"/>
          <w:lang w:val="es-ES"/>
        </w:rPr>
      </w:pPr>
      <w:r w:rsidRPr="003F1BDD">
        <w:rPr>
          <w:rFonts w:ascii="Garamond" w:hAnsi="Garamond"/>
          <w:lang w:val="es-ES"/>
        </w:rPr>
        <w:t>v)</w:t>
      </w:r>
      <w:r w:rsidRPr="003F1BDD">
        <w:rPr>
          <w:rFonts w:ascii="Garamond" w:hAnsi="Garamond"/>
          <w:lang w:val="es-ES"/>
        </w:rPr>
        <w:tab/>
        <w:t>prepara y envía una carta oficial al administrador del Sitio Ramsar indicado por la AA en el campo 29 de la FIR;</w:t>
      </w:r>
    </w:p>
    <w:p w:rsidR="006C466E" w:rsidRPr="003F1BDD" w:rsidRDefault="006C466E" w:rsidP="00DF2424">
      <w:pPr>
        <w:ind w:left="1134" w:hanging="567"/>
        <w:rPr>
          <w:rFonts w:ascii="Garamond" w:hAnsi="Garamond"/>
          <w:lang w:val="es-ES"/>
        </w:rPr>
      </w:pPr>
    </w:p>
    <w:p w:rsidR="006C466E" w:rsidRPr="003F1BDD" w:rsidRDefault="006C466E" w:rsidP="00DF2424">
      <w:pPr>
        <w:ind w:left="1134" w:hanging="567"/>
        <w:rPr>
          <w:rFonts w:ascii="Garamond" w:hAnsi="Garamond"/>
          <w:lang w:val="es-ES"/>
        </w:rPr>
      </w:pPr>
      <w:r w:rsidRPr="003F1BDD">
        <w:rPr>
          <w:rFonts w:ascii="Garamond" w:hAnsi="Garamond"/>
          <w:lang w:val="es-ES"/>
        </w:rPr>
        <w:lastRenderedPageBreak/>
        <w:t>vi)</w:t>
      </w:r>
      <w:r w:rsidRPr="003F1BDD">
        <w:rPr>
          <w:rFonts w:ascii="Garamond" w:hAnsi="Garamond"/>
          <w:lang w:val="es-ES"/>
        </w:rPr>
        <w:tab/>
        <w:t>ingresa los datos e informaciones de la FIR en la Base de Datos sobre los Sitios Ramsar; y</w:t>
      </w:r>
    </w:p>
    <w:p w:rsidR="006C466E" w:rsidRPr="003F1BDD" w:rsidRDefault="006C466E" w:rsidP="00DF2424">
      <w:pPr>
        <w:ind w:left="1134" w:hanging="567"/>
        <w:rPr>
          <w:rFonts w:ascii="Garamond" w:hAnsi="Garamond"/>
          <w:lang w:val="es-ES"/>
        </w:rPr>
      </w:pPr>
    </w:p>
    <w:p w:rsidR="006C466E" w:rsidRPr="003F1BDD" w:rsidRDefault="006C466E" w:rsidP="00DF2424">
      <w:pPr>
        <w:ind w:left="1134" w:hanging="567"/>
        <w:rPr>
          <w:rFonts w:ascii="Garamond" w:hAnsi="Garamond"/>
          <w:lang w:val="es-ES"/>
        </w:rPr>
      </w:pPr>
      <w:r w:rsidRPr="003F1BDD">
        <w:rPr>
          <w:rFonts w:ascii="Garamond" w:hAnsi="Garamond"/>
          <w:lang w:val="es-ES"/>
        </w:rPr>
        <w:t>vii)</w:t>
      </w:r>
      <w:r w:rsidRPr="003F1BDD">
        <w:rPr>
          <w:rFonts w:ascii="Garamond" w:hAnsi="Garamond"/>
          <w:lang w:val="es-ES"/>
        </w:rPr>
        <w:tab/>
        <w:t>envía la versión electrónica de la FIR (incluidos sus mapas y toda otra información proporcionada por la AA) a Wetlands International para su publicación en la página web del Servicio de Información sobre Sitios Ramsar.</w:t>
      </w:r>
    </w:p>
    <w:p w:rsidR="006C466E" w:rsidRPr="003F1BDD" w:rsidRDefault="006C466E" w:rsidP="00DF2424">
      <w:pPr>
        <w:ind w:left="567" w:hanging="567"/>
        <w:rPr>
          <w:rFonts w:ascii="Garamond" w:hAnsi="Garamond"/>
          <w:lang w:val="es-ES"/>
        </w:rPr>
      </w:pPr>
    </w:p>
    <w:p w:rsidR="006C466E" w:rsidRPr="003F1BDD" w:rsidRDefault="006C466E" w:rsidP="00DF2424">
      <w:pPr>
        <w:ind w:left="567" w:hanging="567"/>
        <w:rPr>
          <w:rFonts w:ascii="Garamond" w:hAnsi="Garamond"/>
          <w:lang w:val="es-ES"/>
        </w:rPr>
      </w:pPr>
      <w:r w:rsidRPr="003F1BDD">
        <w:rPr>
          <w:rFonts w:ascii="Garamond" w:hAnsi="Garamond"/>
          <w:lang w:val="es-ES"/>
        </w:rPr>
        <w:t>4</w:t>
      </w:r>
      <w:r w:rsidR="0012377C" w:rsidRPr="003F1BDD">
        <w:rPr>
          <w:rFonts w:ascii="Garamond" w:hAnsi="Garamond"/>
          <w:lang w:val="es-ES"/>
        </w:rPr>
        <w:t>22</w:t>
      </w:r>
      <w:r w:rsidRPr="003F1BDD">
        <w:rPr>
          <w:rFonts w:ascii="Garamond" w:hAnsi="Garamond"/>
          <w:lang w:val="es-ES"/>
        </w:rPr>
        <w:t>.</w:t>
      </w:r>
      <w:r w:rsidRPr="003F1BDD">
        <w:rPr>
          <w:rFonts w:ascii="Garamond" w:hAnsi="Garamond"/>
          <w:lang w:val="es-ES"/>
        </w:rPr>
        <w:tab/>
        <w:t xml:space="preserve">En lo que respecta a la </w:t>
      </w:r>
      <w:r w:rsidRPr="003F1BDD">
        <w:rPr>
          <w:rFonts w:ascii="Garamond" w:hAnsi="Garamond"/>
          <w:b/>
          <w:lang w:val="es-ES"/>
        </w:rPr>
        <w:t xml:space="preserve">actualización </w:t>
      </w:r>
      <w:r w:rsidRPr="003F1BDD">
        <w:rPr>
          <w:rFonts w:ascii="Garamond" w:hAnsi="Garamond"/>
          <w:lang w:val="es-ES"/>
        </w:rPr>
        <w:t>de los Sitios Ramsar, la Secretaría sigue el mismo procedimiento que para las FIR actualizadas, pero además comprueba que todos los campos de la FIR que se exige rellenar específicamente en caso de actualización ha</w:t>
      </w:r>
      <w:r w:rsidR="00FD5183" w:rsidRPr="003F1BDD">
        <w:rPr>
          <w:rFonts w:ascii="Garamond" w:hAnsi="Garamond"/>
          <w:lang w:val="es-ES"/>
        </w:rPr>
        <w:t>ya</w:t>
      </w:r>
      <w:r w:rsidRPr="003F1BDD">
        <w:rPr>
          <w:rFonts w:ascii="Garamond" w:hAnsi="Garamond"/>
          <w:lang w:val="es-ES"/>
        </w:rPr>
        <w:t>n sido rellenados correctamente. En estos casos la Secretaría comunica a la AA y al administrador del sitio por correo electrónico la fecha de adición de la información actualizada a la Lista de Ramsar.</w:t>
      </w:r>
    </w:p>
    <w:p w:rsidR="006C466E" w:rsidRPr="003F1BDD" w:rsidRDefault="006C466E" w:rsidP="00DF2424">
      <w:pPr>
        <w:ind w:left="567" w:hanging="567"/>
        <w:rPr>
          <w:rFonts w:ascii="Garamond" w:hAnsi="Garamond"/>
          <w:lang w:val="es-ES"/>
        </w:rPr>
      </w:pPr>
    </w:p>
    <w:p w:rsidR="006C466E" w:rsidRPr="003F1BDD" w:rsidRDefault="006C466E" w:rsidP="00DF2424">
      <w:pPr>
        <w:pStyle w:val="Heading2"/>
        <w:tabs>
          <w:tab w:val="clear" w:pos="314"/>
        </w:tabs>
        <w:ind w:left="567" w:hanging="567"/>
        <w:rPr>
          <w:szCs w:val="24"/>
          <w:lang w:val="es-ES"/>
        </w:rPr>
      </w:pPr>
      <w:bookmarkStart w:id="250" w:name="_Toc320907635"/>
      <w:r w:rsidRPr="003F1BDD">
        <w:rPr>
          <w:szCs w:val="24"/>
          <w:lang w:val="es-ES"/>
        </w:rPr>
        <w:t>9.3</w:t>
      </w:r>
      <w:r w:rsidRPr="003F1BDD">
        <w:rPr>
          <w:szCs w:val="24"/>
          <w:lang w:val="es-ES"/>
        </w:rPr>
        <w:tab/>
        <w:t>Actualización y mantenimiento de la accesibilidad a la información sobre los Sitios Ramsar</w:t>
      </w:r>
      <w:bookmarkEnd w:id="250"/>
    </w:p>
    <w:p w:rsidR="006C466E" w:rsidRPr="003F1BDD" w:rsidRDefault="006C466E" w:rsidP="00DF2424">
      <w:pPr>
        <w:ind w:left="567" w:hanging="567"/>
        <w:rPr>
          <w:rFonts w:ascii="Garamond" w:hAnsi="Garamond"/>
          <w:lang w:val="es-ES"/>
        </w:rPr>
      </w:pPr>
    </w:p>
    <w:p w:rsidR="006C466E" w:rsidRPr="003F1BDD" w:rsidRDefault="006C466E" w:rsidP="00DF2424">
      <w:pPr>
        <w:ind w:left="567" w:hanging="567"/>
        <w:rPr>
          <w:rFonts w:ascii="Garamond" w:hAnsi="Garamond"/>
          <w:lang w:val="es-ES"/>
        </w:rPr>
      </w:pPr>
      <w:r w:rsidRPr="003F1BDD">
        <w:rPr>
          <w:rFonts w:ascii="Garamond" w:hAnsi="Garamond"/>
          <w:lang w:val="es-ES"/>
        </w:rPr>
        <w:t>4</w:t>
      </w:r>
      <w:r w:rsidR="0012377C" w:rsidRPr="003F1BDD">
        <w:rPr>
          <w:rFonts w:ascii="Garamond" w:hAnsi="Garamond"/>
          <w:lang w:val="es-ES"/>
        </w:rPr>
        <w:t>23</w:t>
      </w:r>
      <w:r w:rsidRPr="003F1BDD">
        <w:rPr>
          <w:rFonts w:ascii="Garamond" w:hAnsi="Garamond"/>
          <w:lang w:val="es-ES"/>
        </w:rPr>
        <w:t>.</w:t>
      </w:r>
      <w:r w:rsidRPr="003F1BDD">
        <w:rPr>
          <w:rFonts w:ascii="Garamond" w:hAnsi="Garamond"/>
          <w:lang w:val="es-ES"/>
        </w:rPr>
        <w:tab/>
        <w:t>La Secretaría de Ramsar es el custodio del archivo oficial de las FIR de los Sitios Ramsar y toda información complementaria sobre los Sitios Ramsar proporcionada por las Partes Contratantes, en formatos electrónico e impreso.</w:t>
      </w:r>
    </w:p>
    <w:p w:rsidR="006C466E" w:rsidRPr="003F1BDD" w:rsidRDefault="006C466E" w:rsidP="00DF2424">
      <w:pPr>
        <w:ind w:left="567" w:hanging="567"/>
        <w:rPr>
          <w:rFonts w:ascii="Garamond" w:hAnsi="Garamond"/>
          <w:lang w:val="es-ES"/>
        </w:rPr>
      </w:pPr>
    </w:p>
    <w:p w:rsidR="006C466E" w:rsidRPr="003F1BDD" w:rsidRDefault="006C466E" w:rsidP="00DF2424">
      <w:pPr>
        <w:ind w:left="567" w:hanging="567"/>
        <w:rPr>
          <w:rFonts w:ascii="Garamond" w:hAnsi="Garamond"/>
          <w:lang w:val="es-ES"/>
        </w:rPr>
      </w:pPr>
      <w:r w:rsidRPr="003F1BDD">
        <w:rPr>
          <w:rFonts w:ascii="Garamond" w:hAnsi="Garamond"/>
          <w:lang w:val="es-ES"/>
        </w:rPr>
        <w:t>4</w:t>
      </w:r>
      <w:r w:rsidR="0012377C" w:rsidRPr="003F1BDD">
        <w:rPr>
          <w:rFonts w:ascii="Garamond" w:hAnsi="Garamond"/>
          <w:lang w:val="es-ES"/>
        </w:rPr>
        <w:t>24</w:t>
      </w:r>
      <w:r w:rsidRPr="003F1BDD">
        <w:rPr>
          <w:rFonts w:ascii="Garamond" w:hAnsi="Garamond"/>
          <w:lang w:val="es-ES"/>
        </w:rPr>
        <w:t>.</w:t>
      </w:r>
      <w:r w:rsidRPr="003F1BDD">
        <w:rPr>
          <w:rFonts w:ascii="Garamond" w:hAnsi="Garamond"/>
          <w:lang w:val="es-ES"/>
        </w:rPr>
        <w:tab/>
        <w:t xml:space="preserve">En virtud de un arreglo de larga data decidido por el Comité Permanente, Wetlands International mantiene y desarrolla el </w:t>
      </w:r>
      <w:r w:rsidRPr="003F1BDD">
        <w:rPr>
          <w:rFonts w:ascii="Garamond" w:hAnsi="Garamond"/>
          <w:i/>
          <w:lang w:val="es-ES"/>
        </w:rPr>
        <w:t xml:space="preserve">Servicio de Información sobre Sitios Ramsar </w:t>
      </w:r>
      <w:r w:rsidRPr="003F1BDD">
        <w:rPr>
          <w:rFonts w:ascii="Garamond" w:hAnsi="Garamond"/>
          <w:lang w:val="es-ES"/>
        </w:rPr>
        <w:t>(</w:t>
      </w:r>
      <w:r w:rsidR="00C11ED5" w:rsidRPr="003F1BDD">
        <w:rPr>
          <w:rFonts w:ascii="Garamond" w:hAnsi="Garamond"/>
          <w:lang w:val="es-ES"/>
        </w:rPr>
        <w:t>SISR</w:t>
      </w:r>
      <w:r w:rsidRPr="003F1BDD">
        <w:rPr>
          <w:rFonts w:ascii="Garamond" w:hAnsi="Garamond"/>
          <w:lang w:val="es-ES"/>
        </w:rPr>
        <w:t>)</w:t>
      </w:r>
      <w:r w:rsidRPr="003F1BDD">
        <w:rPr>
          <w:rFonts w:ascii="Garamond" w:hAnsi="Garamond"/>
          <w:i/>
          <w:lang w:val="es-ES"/>
        </w:rPr>
        <w:t xml:space="preserve"> </w:t>
      </w:r>
      <w:r w:rsidRPr="003F1BDD">
        <w:rPr>
          <w:rFonts w:ascii="Garamond" w:hAnsi="Garamond"/>
          <w:lang w:val="es-ES"/>
        </w:rPr>
        <w:t>(http://ramsar.wetlands.org/) por contrata con la Secretaría.</w:t>
      </w:r>
    </w:p>
    <w:p w:rsidR="006C466E" w:rsidRPr="003F1BDD" w:rsidRDefault="006C466E" w:rsidP="00DF2424">
      <w:pPr>
        <w:ind w:left="567" w:hanging="567"/>
        <w:rPr>
          <w:rFonts w:ascii="Garamond" w:hAnsi="Garamond"/>
          <w:lang w:val="es-ES"/>
        </w:rPr>
      </w:pPr>
    </w:p>
    <w:p w:rsidR="006C466E" w:rsidRPr="003F1BDD" w:rsidRDefault="006C466E" w:rsidP="00DF2424">
      <w:pPr>
        <w:ind w:left="567" w:hanging="567"/>
        <w:rPr>
          <w:rFonts w:ascii="Garamond" w:hAnsi="Garamond"/>
          <w:lang w:val="es-ES"/>
        </w:rPr>
      </w:pPr>
      <w:r w:rsidRPr="003F1BDD">
        <w:rPr>
          <w:rFonts w:ascii="Garamond" w:hAnsi="Garamond"/>
          <w:lang w:val="es-ES"/>
        </w:rPr>
        <w:t>4</w:t>
      </w:r>
      <w:r w:rsidR="0012377C" w:rsidRPr="003F1BDD">
        <w:rPr>
          <w:rFonts w:ascii="Garamond" w:hAnsi="Garamond"/>
          <w:lang w:val="es-ES"/>
        </w:rPr>
        <w:t>25</w:t>
      </w:r>
      <w:r w:rsidRPr="003F1BDD">
        <w:rPr>
          <w:rFonts w:ascii="Garamond" w:hAnsi="Garamond"/>
          <w:lang w:val="es-ES"/>
        </w:rPr>
        <w:t>.</w:t>
      </w:r>
      <w:r w:rsidRPr="003F1BDD">
        <w:rPr>
          <w:rFonts w:ascii="Garamond" w:hAnsi="Garamond"/>
          <w:lang w:val="es-ES"/>
        </w:rPr>
        <w:tab/>
        <w:t>El Servicio de Información sobre Sitios Ramsar</w:t>
      </w:r>
      <w:r w:rsidRPr="003F1BDD">
        <w:rPr>
          <w:rFonts w:ascii="Garamond" w:hAnsi="Garamond"/>
          <w:i/>
          <w:lang w:val="es-ES"/>
        </w:rPr>
        <w:t xml:space="preserve"> </w:t>
      </w:r>
      <w:r w:rsidRPr="003F1BDD">
        <w:rPr>
          <w:rFonts w:ascii="Garamond" w:hAnsi="Garamond"/>
          <w:lang w:val="es-ES"/>
        </w:rPr>
        <w:t>proporciona acceso en línea a los datos e informaciones sobre todos los Sitios Ramsar designados. Incluye la Base de Datos con motor de búsqueda sobre los Sitios Ramsar, que contiene información codificada sobre los sitios designados; copias descargables de las FIR (incluidos sus mapas e información complementaria) y a los resúmenes de la Lista Anotada; los límites de los sitios (en archivos Shape) disponibles; mapas interactivos y el mecanismo de visualización y acceso a información sobre ellos, incluida su ubicación, en la plataforma Google Earth; un resumen estadístico sobre los Sitios Ramsar que se actualiza periódicamente; y una sección de herramientas para las Partes (</w:t>
      </w:r>
      <w:r w:rsidR="005C4E5F" w:rsidRPr="003F1BDD">
        <w:rPr>
          <w:rFonts w:ascii="Garamond" w:hAnsi="Garamond"/>
          <w:lang w:val="es-ES"/>
        </w:rPr>
        <w:t>‘</w:t>
      </w:r>
      <w:r w:rsidRPr="003F1BDD">
        <w:rPr>
          <w:rFonts w:ascii="Garamond" w:hAnsi="Garamond"/>
          <w:lang w:val="es-ES"/>
        </w:rPr>
        <w:t>Tools for Parties</w:t>
      </w:r>
      <w:r w:rsidR="005C4E5F" w:rsidRPr="003F1BDD">
        <w:rPr>
          <w:rFonts w:ascii="Garamond" w:hAnsi="Garamond"/>
          <w:lang w:val="es-ES"/>
        </w:rPr>
        <w:t>’</w:t>
      </w:r>
      <w:r w:rsidRPr="003F1BDD">
        <w:rPr>
          <w:rFonts w:ascii="Garamond" w:hAnsi="Garamond"/>
          <w:lang w:val="es-ES"/>
        </w:rPr>
        <w:t>) que proporciona enlaces con una serie de informes e información útiles para apoyar a las Partes en la identificación, aplicación de Criterios y designación de Sitios Ramsar.</w:t>
      </w:r>
    </w:p>
    <w:p w:rsidR="006C466E" w:rsidRPr="003F1BDD" w:rsidRDefault="006C466E" w:rsidP="00DF2424">
      <w:pPr>
        <w:rPr>
          <w:rFonts w:ascii="Garamond" w:hAnsi="Garamond"/>
          <w:lang w:val="es-ES"/>
        </w:rPr>
      </w:pPr>
    </w:p>
    <w:p w:rsidR="003C57E9" w:rsidRPr="003F1BDD" w:rsidRDefault="003C57E9" w:rsidP="00DF2424">
      <w:pPr>
        <w:pStyle w:val="Heading1"/>
        <w:ind w:left="567" w:hanging="567"/>
        <w:jc w:val="left"/>
        <w:rPr>
          <w:szCs w:val="28"/>
          <w:lang w:val="es-ES"/>
        </w:rPr>
      </w:pPr>
      <w:bookmarkStart w:id="251" w:name="_Toc320836751"/>
      <w:bookmarkStart w:id="252" w:name="_Toc320907636"/>
      <w:r w:rsidRPr="003F1BDD">
        <w:rPr>
          <w:szCs w:val="28"/>
          <w:lang w:val="es-ES"/>
        </w:rPr>
        <w:t>10.</w:t>
      </w:r>
      <w:r w:rsidRPr="003F1BDD">
        <w:rPr>
          <w:szCs w:val="28"/>
          <w:lang w:val="es-ES"/>
        </w:rPr>
        <w:tab/>
        <w:t>Referencias y otras fuentes de información</w:t>
      </w:r>
      <w:bookmarkEnd w:id="243"/>
      <w:bookmarkEnd w:id="251"/>
      <w:bookmarkEnd w:id="252"/>
    </w:p>
    <w:p w:rsidR="003C57E9" w:rsidRPr="003F1BDD" w:rsidRDefault="003C57E9" w:rsidP="00DF2424">
      <w:pPr>
        <w:rPr>
          <w:rFonts w:ascii="Garamond" w:hAnsi="Garamond"/>
          <w:szCs w:val="24"/>
          <w:lang w:val="es-ES"/>
        </w:rPr>
      </w:pPr>
    </w:p>
    <w:p w:rsidR="003C57E9" w:rsidRPr="003F1BDD" w:rsidRDefault="003C57E9" w:rsidP="00DF2424">
      <w:pPr>
        <w:autoSpaceDE w:val="0"/>
        <w:autoSpaceDN w:val="0"/>
        <w:adjustRightInd w:val="0"/>
        <w:ind w:left="567" w:hanging="567"/>
        <w:rPr>
          <w:rFonts w:ascii="Garamond" w:hAnsi="Garamond" w:cs="FranklinGothic-Heavy"/>
          <w:szCs w:val="24"/>
          <w:lang w:val="es-ES"/>
        </w:rPr>
      </w:pPr>
      <w:r w:rsidRPr="003F1BDD">
        <w:rPr>
          <w:rFonts w:ascii="Garamond" w:hAnsi="Garamond" w:cs="FranklinGothic-Book"/>
          <w:szCs w:val="24"/>
          <w:lang w:val="es-ES"/>
        </w:rPr>
        <w:t xml:space="preserve">Abell, R., Thieme, M.L., Revenga, C., Bryer, M., Kottelat, M., Bogutskaya, N., Coad, B., Mandrak, N., Contreras Balderas, S., Bussing, W., Stiassny, M.L.J., Skelton, P., Allen, G.R., Unmack, P., Naseka, A., Ng, R., Sindorf, N., Robertson, J., Armjio, E., Higgins, J.V., Heibel, T.J., Wikramanayake, E., Olson, D., López, H.L., Reis, R.E., Lundberg, J.G., Sabaj Pérez, M.H. y Petry, P. 2008. </w:t>
      </w:r>
      <w:r w:rsidRPr="003F1BDD">
        <w:rPr>
          <w:rFonts w:ascii="Garamond" w:hAnsi="Garamond" w:cs="FranklinGothic-Heavy"/>
          <w:bCs/>
          <w:szCs w:val="24"/>
          <w:lang w:val="es-ES"/>
        </w:rPr>
        <w:t xml:space="preserve">Freshwater ecoregions of the world: a new map of biogeographic units for freshwater biodiversity conservation. </w:t>
      </w:r>
      <w:r w:rsidRPr="003F1BDD">
        <w:rPr>
          <w:rFonts w:ascii="Garamond" w:hAnsi="Garamond" w:cs="FranklinGothic-Heavy"/>
          <w:bCs/>
          <w:i/>
          <w:szCs w:val="24"/>
          <w:lang w:val="es-ES"/>
        </w:rPr>
        <w:t xml:space="preserve">Bioscience </w:t>
      </w:r>
      <w:r w:rsidRPr="003F1BDD">
        <w:rPr>
          <w:rFonts w:ascii="Garamond" w:hAnsi="Garamond" w:cs="FranklinGothic-Heavy"/>
          <w:bCs/>
          <w:szCs w:val="24"/>
          <w:lang w:val="es-ES"/>
        </w:rPr>
        <w:t xml:space="preserve">5: 403-414. </w:t>
      </w:r>
      <w:r w:rsidRPr="003F1BDD">
        <w:rPr>
          <w:rFonts w:ascii="Garamond" w:hAnsi="Garamond" w:cs="Minion-Regular"/>
          <w:szCs w:val="24"/>
          <w:lang w:val="es-ES"/>
        </w:rPr>
        <w:t>doi:10.1641/B580507</w:t>
      </w:r>
    </w:p>
    <w:p w:rsidR="003C57E9" w:rsidRPr="003F1BDD" w:rsidRDefault="003C57E9" w:rsidP="00DF2424">
      <w:pPr>
        <w:autoSpaceDE w:val="0"/>
        <w:autoSpaceDN w:val="0"/>
        <w:adjustRightInd w:val="0"/>
        <w:ind w:left="567" w:hanging="567"/>
        <w:rPr>
          <w:rFonts w:ascii="Garamond" w:hAnsi="Garamond" w:cs="FranklinGothic-Heavy"/>
          <w:szCs w:val="24"/>
          <w:lang w:val="es-ES"/>
        </w:rPr>
      </w:pPr>
    </w:p>
    <w:p w:rsidR="008130E2" w:rsidRPr="003F1BDD" w:rsidRDefault="008C1ED2" w:rsidP="00DF2424">
      <w:pPr>
        <w:ind w:left="567" w:hanging="567"/>
        <w:rPr>
          <w:rFonts w:ascii="Garamond" w:hAnsi="Garamond"/>
          <w:szCs w:val="24"/>
          <w:lang w:val="es-ES"/>
        </w:rPr>
      </w:pPr>
      <w:r w:rsidRPr="003F1BDD">
        <w:rPr>
          <w:rFonts w:ascii="Garamond" w:hAnsi="Garamond"/>
          <w:szCs w:val="24"/>
          <w:lang w:val="es-ES"/>
        </w:rPr>
        <w:t xml:space="preserve">Anderson, S. </w:t>
      </w:r>
      <w:r w:rsidR="008130E2" w:rsidRPr="003F1BDD">
        <w:rPr>
          <w:rFonts w:ascii="Garamond" w:hAnsi="Garamond"/>
          <w:szCs w:val="24"/>
          <w:lang w:val="es-ES"/>
        </w:rPr>
        <w:t xml:space="preserve">2002. </w:t>
      </w:r>
      <w:r w:rsidR="008130E2" w:rsidRPr="003F1BDD">
        <w:rPr>
          <w:rFonts w:ascii="Garamond" w:hAnsi="Garamond"/>
          <w:i/>
          <w:szCs w:val="24"/>
          <w:lang w:val="es-ES"/>
        </w:rPr>
        <w:t>Identifying Important Plant Areas</w:t>
      </w:r>
      <w:r w:rsidR="008130E2" w:rsidRPr="003F1BDD">
        <w:rPr>
          <w:rFonts w:ascii="Garamond" w:hAnsi="Garamond"/>
          <w:szCs w:val="24"/>
          <w:lang w:val="es-ES"/>
        </w:rPr>
        <w:t>.  Plantlife International</w:t>
      </w:r>
      <w:r w:rsidRPr="003F1BDD">
        <w:rPr>
          <w:rFonts w:ascii="Garamond" w:hAnsi="Garamond"/>
          <w:szCs w:val="24"/>
          <w:lang w:val="es-ES"/>
        </w:rPr>
        <w:t>.</w:t>
      </w:r>
      <w:r w:rsidR="008130E2" w:rsidRPr="003F1BDD">
        <w:rPr>
          <w:rFonts w:ascii="Garamond" w:hAnsi="Garamond"/>
          <w:szCs w:val="24"/>
          <w:lang w:val="es-ES"/>
        </w:rPr>
        <w:t xml:space="preserve"> 51 págs.</w:t>
      </w:r>
    </w:p>
    <w:p w:rsidR="008130E2" w:rsidRPr="003F1BDD" w:rsidRDefault="008130E2" w:rsidP="00DF2424">
      <w:pPr>
        <w:ind w:left="567" w:hanging="567"/>
        <w:rPr>
          <w:rFonts w:ascii="Garamond" w:hAnsi="Garamond"/>
          <w:szCs w:val="24"/>
          <w:lang w:val="es-ES"/>
        </w:rPr>
      </w:pPr>
    </w:p>
    <w:p w:rsidR="008130E2" w:rsidRPr="003F1BDD" w:rsidRDefault="008130E2" w:rsidP="00DF2424">
      <w:pPr>
        <w:ind w:left="567" w:hanging="567"/>
        <w:rPr>
          <w:rFonts w:ascii="Garamond" w:hAnsi="Garamond"/>
          <w:szCs w:val="24"/>
          <w:lang w:val="es-ES"/>
        </w:rPr>
      </w:pPr>
      <w:r w:rsidRPr="003F1BDD">
        <w:rPr>
          <w:rFonts w:ascii="Garamond" w:hAnsi="Garamond"/>
          <w:szCs w:val="24"/>
          <w:lang w:val="es-ES"/>
        </w:rPr>
        <w:lastRenderedPageBreak/>
        <w:t>Anderso</w:t>
      </w:r>
      <w:r w:rsidR="008C1ED2" w:rsidRPr="003F1BDD">
        <w:rPr>
          <w:rFonts w:ascii="Garamond" w:hAnsi="Garamond"/>
          <w:szCs w:val="24"/>
          <w:lang w:val="es-ES"/>
        </w:rPr>
        <w:t xml:space="preserve">n, S., Kusik, T. y Radford, E. </w:t>
      </w:r>
      <w:r w:rsidRPr="003F1BDD">
        <w:rPr>
          <w:rFonts w:ascii="Garamond" w:hAnsi="Garamond"/>
          <w:szCs w:val="24"/>
          <w:lang w:val="es-ES"/>
        </w:rPr>
        <w:t xml:space="preserve">2005. </w:t>
      </w:r>
      <w:r w:rsidRPr="003F1BDD">
        <w:rPr>
          <w:rFonts w:ascii="Garamond" w:hAnsi="Garamond"/>
          <w:i/>
          <w:szCs w:val="24"/>
          <w:lang w:val="es-ES"/>
        </w:rPr>
        <w:t>Important Plant Areas in Central and eastern Europe: priority sites for plant conservation.</w:t>
      </w:r>
      <w:r w:rsidR="008C1ED2" w:rsidRPr="003F1BDD">
        <w:rPr>
          <w:rFonts w:ascii="Garamond" w:hAnsi="Garamond"/>
          <w:szCs w:val="24"/>
          <w:lang w:val="es-ES"/>
        </w:rPr>
        <w:t xml:space="preserve"> </w:t>
      </w:r>
      <w:r w:rsidRPr="003F1BDD">
        <w:rPr>
          <w:rFonts w:ascii="Garamond" w:hAnsi="Garamond"/>
          <w:szCs w:val="24"/>
          <w:lang w:val="es-ES"/>
        </w:rPr>
        <w:t>Plantlife International, Salisbury, Reino Unido.</w:t>
      </w:r>
    </w:p>
    <w:p w:rsidR="008130E2" w:rsidRPr="003F1BDD" w:rsidRDefault="008130E2" w:rsidP="00DF2424">
      <w:pPr>
        <w:ind w:left="567" w:hanging="567"/>
        <w:rPr>
          <w:rFonts w:ascii="Garamond" w:hAnsi="Garamond"/>
          <w:szCs w:val="24"/>
          <w:lang w:val="es-ES"/>
        </w:rPr>
      </w:pPr>
    </w:p>
    <w:p w:rsidR="003C57E9" w:rsidRPr="003F1BDD" w:rsidRDefault="003C57E9" w:rsidP="00DF2424">
      <w:pPr>
        <w:ind w:left="567" w:hanging="567"/>
        <w:rPr>
          <w:rFonts w:ascii="Garamond" w:hAnsi="Garamond"/>
          <w:szCs w:val="24"/>
          <w:lang w:val="es-ES"/>
        </w:rPr>
      </w:pPr>
      <w:r w:rsidRPr="003F1BDD">
        <w:rPr>
          <w:rFonts w:ascii="Garamond" w:hAnsi="Garamond"/>
          <w:szCs w:val="24"/>
          <w:lang w:val="es-ES"/>
        </w:rPr>
        <w:t xml:space="preserve">Bailey, R.G. 1998. </w:t>
      </w:r>
      <w:r w:rsidRPr="003F1BDD">
        <w:rPr>
          <w:rFonts w:ascii="Garamond" w:hAnsi="Garamond"/>
          <w:i/>
          <w:szCs w:val="24"/>
          <w:lang w:val="es-ES"/>
        </w:rPr>
        <w:t>Ecoregions: the ecosystem geography of the oceans and continents</w:t>
      </w:r>
      <w:r w:rsidRPr="003F1BDD">
        <w:rPr>
          <w:rFonts w:ascii="Garamond" w:hAnsi="Garamond"/>
          <w:szCs w:val="24"/>
          <w:lang w:val="es-ES"/>
        </w:rPr>
        <w:t xml:space="preserve">. Springer-Verlag. Nueva York. 176 págs. </w:t>
      </w:r>
    </w:p>
    <w:p w:rsidR="003C57E9" w:rsidRPr="003F1BDD" w:rsidRDefault="003C57E9" w:rsidP="00DF2424">
      <w:pPr>
        <w:ind w:left="567" w:hanging="567"/>
        <w:rPr>
          <w:rFonts w:ascii="Garamond" w:hAnsi="Garamond"/>
          <w:szCs w:val="24"/>
          <w:lang w:val="es-ES"/>
        </w:rPr>
      </w:pPr>
    </w:p>
    <w:p w:rsidR="003C57E9" w:rsidRPr="003F1BDD" w:rsidRDefault="003C57E9" w:rsidP="00DF2424">
      <w:pPr>
        <w:tabs>
          <w:tab w:val="left" w:pos="630"/>
          <w:tab w:val="left" w:pos="1350"/>
          <w:tab w:val="left" w:pos="1980"/>
          <w:tab w:val="left" w:pos="2250"/>
          <w:tab w:val="left" w:pos="3780"/>
          <w:tab w:val="right" w:pos="9000"/>
        </w:tabs>
        <w:ind w:left="567" w:hanging="567"/>
        <w:rPr>
          <w:rFonts w:ascii="Garamond" w:hAnsi="Garamond" w:cs="Arial"/>
          <w:bCs/>
          <w:szCs w:val="24"/>
          <w:lang w:val="es-ES"/>
        </w:rPr>
      </w:pPr>
      <w:r w:rsidRPr="003F1BDD">
        <w:rPr>
          <w:rFonts w:ascii="Garamond" w:hAnsi="Garamond"/>
          <w:szCs w:val="24"/>
          <w:lang w:val="es-ES"/>
        </w:rPr>
        <w:t>Beck</w:t>
      </w:r>
      <w:r w:rsidRPr="003F1BDD">
        <w:rPr>
          <w:rFonts w:ascii="Garamond" w:hAnsi="Garamond" w:cs="Arial"/>
          <w:bCs/>
          <w:szCs w:val="24"/>
          <w:lang w:val="es-ES"/>
        </w:rPr>
        <w:t xml:space="preserve">, M.W., Brumbaugh, R.D., Airoldi, L., Carranza, A., Coen, L.D., Crawford, C., Defeo, O., Edgar, G.J., Hancock, B., Kay, M.C., Lenihan, H.S., Luckenbach, M.W., Toropova, C.L. y Zhang, G. y Guo, X. 2011. Oyster reefs at risk and recommendations for conservation, restoration, and management. </w:t>
      </w:r>
      <w:r w:rsidRPr="003F1BDD">
        <w:rPr>
          <w:rFonts w:ascii="Garamond" w:hAnsi="Garamond" w:cs="Arial"/>
          <w:bCs/>
          <w:i/>
          <w:szCs w:val="24"/>
          <w:lang w:val="es-ES"/>
        </w:rPr>
        <w:t>Bioscience</w:t>
      </w:r>
      <w:r w:rsidRPr="003F1BDD">
        <w:rPr>
          <w:rFonts w:ascii="Garamond" w:hAnsi="Garamond" w:cs="Arial"/>
          <w:bCs/>
          <w:szCs w:val="24"/>
          <w:lang w:val="es-ES"/>
        </w:rPr>
        <w:t xml:space="preserve"> 61(2):107-116.</w:t>
      </w:r>
    </w:p>
    <w:p w:rsidR="003C57E9" w:rsidRPr="003F1BDD" w:rsidRDefault="003C57E9" w:rsidP="00DF2424">
      <w:pPr>
        <w:tabs>
          <w:tab w:val="left" w:pos="630"/>
          <w:tab w:val="left" w:pos="1350"/>
          <w:tab w:val="left" w:pos="1980"/>
          <w:tab w:val="left" w:pos="2250"/>
          <w:tab w:val="left" w:pos="3780"/>
          <w:tab w:val="right" w:pos="9000"/>
        </w:tabs>
        <w:ind w:left="567" w:hanging="567"/>
        <w:rPr>
          <w:rFonts w:ascii="Garamond" w:hAnsi="Garamond" w:cs="Arial"/>
          <w:bCs/>
          <w:szCs w:val="24"/>
          <w:lang w:val="es-ES"/>
        </w:rPr>
      </w:pPr>
    </w:p>
    <w:p w:rsidR="003C57E9" w:rsidRPr="003F1BDD" w:rsidRDefault="003C57E9" w:rsidP="00DF2424">
      <w:pPr>
        <w:tabs>
          <w:tab w:val="left" w:pos="630"/>
          <w:tab w:val="left" w:pos="1350"/>
          <w:tab w:val="left" w:pos="1980"/>
          <w:tab w:val="left" w:pos="2250"/>
          <w:tab w:val="left" w:pos="3780"/>
          <w:tab w:val="right" w:pos="9000"/>
        </w:tabs>
        <w:ind w:left="567" w:hanging="567"/>
        <w:rPr>
          <w:rFonts w:ascii="Garamond" w:hAnsi="Garamond"/>
          <w:szCs w:val="24"/>
          <w:lang w:val="es-ES"/>
        </w:rPr>
      </w:pPr>
      <w:r w:rsidRPr="003F1BDD">
        <w:rPr>
          <w:rFonts w:ascii="Garamond" w:hAnsi="Garamond"/>
          <w:szCs w:val="24"/>
          <w:lang w:val="es-ES"/>
        </w:rPr>
        <w:t>Boere, G.C. y Stroud, D.A. (2006). The flyway concept: what it is and what it isn</w:t>
      </w:r>
      <w:r w:rsidR="005C4E5F" w:rsidRPr="003F1BDD">
        <w:rPr>
          <w:rFonts w:ascii="Garamond" w:hAnsi="Garamond"/>
          <w:szCs w:val="24"/>
          <w:lang w:val="es-ES"/>
        </w:rPr>
        <w:t>’</w:t>
      </w:r>
      <w:r w:rsidRPr="003F1BDD">
        <w:rPr>
          <w:rFonts w:ascii="Garamond" w:hAnsi="Garamond"/>
          <w:szCs w:val="24"/>
          <w:lang w:val="es-ES"/>
        </w:rPr>
        <w:t xml:space="preserve">t. </w:t>
      </w:r>
      <w:r w:rsidRPr="003F1BDD">
        <w:rPr>
          <w:rFonts w:ascii="Garamond" w:hAnsi="Garamond"/>
          <w:i/>
          <w:szCs w:val="24"/>
          <w:lang w:val="es-ES"/>
        </w:rPr>
        <w:t>Waterbirds around the world</w:t>
      </w:r>
      <w:r w:rsidRPr="003F1BDD">
        <w:rPr>
          <w:rFonts w:ascii="Garamond" w:hAnsi="Garamond"/>
          <w:szCs w:val="24"/>
          <w:lang w:val="es-ES"/>
        </w:rPr>
        <w:t>. Eds. G.C. Boere, C.A. Galbraith y D.A. Stroud. The Stationery Office, Edimburgo, Reino Unido. Págs. 40-49. (Disponible en:</w:t>
      </w:r>
      <w:r w:rsidRPr="003F1BDD">
        <w:rPr>
          <w:rFonts w:ascii="Garamond" w:hAnsi="Garamond"/>
          <w:lang w:val="es-ES"/>
        </w:rPr>
        <w:t xml:space="preserve"> </w:t>
      </w:r>
      <w:r w:rsidRPr="003F1BDD">
        <w:rPr>
          <w:rFonts w:ascii="Garamond" w:hAnsi="Garamond"/>
          <w:szCs w:val="24"/>
          <w:lang w:val="es-ES"/>
        </w:rPr>
        <w:t xml:space="preserve">jncc.defra.gov.uk/PDF/pub07_waterbirds _part1_flywayconcept.pdf). </w:t>
      </w:r>
    </w:p>
    <w:p w:rsidR="003C57E9" w:rsidRPr="003F1BDD" w:rsidRDefault="003C57E9" w:rsidP="00DF2424">
      <w:pPr>
        <w:tabs>
          <w:tab w:val="left" w:pos="630"/>
          <w:tab w:val="left" w:pos="1350"/>
          <w:tab w:val="left" w:pos="1980"/>
          <w:tab w:val="left" w:pos="2250"/>
          <w:tab w:val="left" w:pos="3780"/>
          <w:tab w:val="right" w:pos="9000"/>
        </w:tabs>
        <w:ind w:left="567" w:hanging="567"/>
        <w:rPr>
          <w:rFonts w:ascii="Garamond" w:hAnsi="Garamond"/>
          <w:szCs w:val="24"/>
          <w:lang w:val="es-ES"/>
        </w:rPr>
      </w:pPr>
    </w:p>
    <w:p w:rsidR="003C57E9" w:rsidRPr="003F1BDD" w:rsidRDefault="003C57E9" w:rsidP="00DF2424">
      <w:pPr>
        <w:ind w:left="567" w:hanging="567"/>
        <w:rPr>
          <w:rFonts w:ascii="Garamond" w:hAnsi="Garamond"/>
          <w:szCs w:val="24"/>
          <w:lang w:val="es-ES"/>
        </w:rPr>
      </w:pPr>
      <w:r w:rsidRPr="003F1BDD">
        <w:rPr>
          <w:rFonts w:ascii="Garamond" w:hAnsi="Garamond"/>
          <w:szCs w:val="24"/>
          <w:lang w:val="es-ES"/>
        </w:rPr>
        <w:t xml:space="preserve">Cerco, C.F. y Noel, M.R. 2007. Can oyster restoration reverse cultural eutrophication in Chesapeake Bay? </w:t>
      </w:r>
      <w:r w:rsidRPr="003F1BDD">
        <w:rPr>
          <w:rFonts w:ascii="Garamond" w:hAnsi="Garamond"/>
          <w:i/>
          <w:szCs w:val="24"/>
          <w:lang w:val="es-ES"/>
        </w:rPr>
        <w:t>Estuaries and Coasts</w:t>
      </w:r>
      <w:r w:rsidRPr="003F1BDD">
        <w:rPr>
          <w:rFonts w:ascii="Garamond" w:hAnsi="Garamond"/>
          <w:szCs w:val="24"/>
          <w:lang w:val="es-ES"/>
        </w:rPr>
        <w:t xml:space="preserve"> 30: 331-343.</w:t>
      </w:r>
    </w:p>
    <w:p w:rsidR="003C57E9" w:rsidRPr="003F1BDD" w:rsidRDefault="003C57E9" w:rsidP="00DF2424">
      <w:pPr>
        <w:ind w:left="567" w:hanging="567"/>
        <w:rPr>
          <w:rFonts w:ascii="Garamond" w:hAnsi="Garamond"/>
          <w:szCs w:val="24"/>
          <w:lang w:val="es-ES"/>
        </w:rPr>
      </w:pPr>
    </w:p>
    <w:p w:rsidR="003C57E9" w:rsidRPr="003F1BDD" w:rsidRDefault="003C57E9" w:rsidP="00DF2424">
      <w:pPr>
        <w:ind w:left="567" w:hanging="567"/>
        <w:rPr>
          <w:rFonts w:ascii="Garamond" w:hAnsi="Garamond"/>
          <w:szCs w:val="24"/>
          <w:lang w:val="es-ES"/>
        </w:rPr>
      </w:pPr>
      <w:r w:rsidRPr="003F1BDD">
        <w:rPr>
          <w:rFonts w:ascii="Garamond" w:hAnsi="Garamond"/>
          <w:szCs w:val="24"/>
          <w:lang w:val="es-ES"/>
        </w:rPr>
        <w:t xml:space="preserve">Coen, L.D., Brumbaugh, R.D., Bushek, D., Grizzle, R., Luckenbach, M.W., Posey, M.H., Powers, S.P. y Tolley, S.G. 2007. Ecosystem services related to oyster restoration. </w:t>
      </w:r>
      <w:r w:rsidRPr="003F1BDD">
        <w:rPr>
          <w:rFonts w:ascii="Garamond" w:hAnsi="Garamond"/>
          <w:i/>
          <w:szCs w:val="24"/>
          <w:lang w:val="es-ES"/>
        </w:rPr>
        <w:t>Marine Ecology Progress Series</w:t>
      </w:r>
      <w:r w:rsidRPr="003F1BDD">
        <w:rPr>
          <w:rFonts w:ascii="Garamond" w:hAnsi="Garamond"/>
          <w:szCs w:val="24"/>
          <w:lang w:val="es-ES"/>
        </w:rPr>
        <w:t xml:space="preserve"> 341: 303-307.</w:t>
      </w:r>
    </w:p>
    <w:p w:rsidR="003C57E9" w:rsidRPr="003F1BDD" w:rsidRDefault="003C57E9" w:rsidP="00DF2424">
      <w:pPr>
        <w:ind w:left="567" w:hanging="567"/>
        <w:rPr>
          <w:rFonts w:ascii="Garamond" w:hAnsi="Garamond"/>
          <w:szCs w:val="24"/>
          <w:lang w:val="es-ES"/>
        </w:rPr>
      </w:pPr>
    </w:p>
    <w:p w:rsidR="003C57E9" w:rsidRPr="003F1BDD" w:rsidRDefault="003C57E9" w:rsidP="00DF2424">
      <w:pPr>
        <w:ind w:left="567" w:hanging="567"/>
        <w:rPr>
          <w:rFonts w:ascii="Garamond" w:hAnsi="Garamond"/>
          <w:szCs w:val="24"/>
          <w:lang w:val="es-ES"/>
        </w:rPr>
      </w:pPr>
      <w:r w:rsidRPr="003F1BDD">
        <w:rPr>
          <w:rFonts w:ascii="Garamond" w:hAnsi="Garamond"/>
          <w:szCs w:val="24"/>
          <w:lang w:val="es-ES"/>
        </w:rPr>
        <w:t xml:space="preserve">Dame, R.F. 1996. </w:t>
      </w:r>
      <w:r w:rsidRPr="003F1BDD">
        <w:rPr>
          <w:rFonts w:ascii="Garamond" w:hAnsi="Garamond"/>
          <w:i/>
          <w:szCs w:val="24"/>
          <w:lang w:val="es-ES"/>
        </w:rPr>
        <w:t>Ecology of Marine Bivalves: An Ecosystem Approach</w:t>
      </w:r>
      <w:r w:rsidRPr="003F1BDD">
        <w:rPr>
          <w:rFonts w:ascii="Garamond" w:hAnsi="Garamond"/>
          <w:szCs w:val="24"/>
          <w:lang w:val="es-ES"/>
        </w:rPr>
        <w:t>. CRC Press. Nueva York.</w:t>
      </w:r>
    </w:p>
    <w:p w:rsidR="003C57E9" w:rsidRPr="003F1BDD" w:rsidRDefault="003C57E9" w:rsidP="00DF2424">
      <w:pPr>
        <w:ind w:left="567" w:hanging="567"/>
        <w:rPr>
          <w:rFonts w:ascii="Garamond" w:hAnsi="Garamond"/>
          <w:szCs w:val="24"/>
          <w:lang w:val="es-ES"/>
        </w:rPr>
      </w:pPr>
    </w:p>
    <w:p w:rsidR="003C57E9" w:rsidRPr="003F1BDD" w:rsidRDefault="003C57E9" w:rsidP="00DF2424">
      <w:pPr>
        <w:ind w:left="567" w:hanging="567"/>
        <w:rPr>
          <w:rFonts w:ascii="Garamond" w:hAnsi="Garamond"/>
          <w:szCs w:val="24"/>
          <w:lang w:val="es-ES"/>
        </w:rPr>
      </w:pPr>
      <w:r w:rsidRPr="003F1BDD">
        <w:rPr>
          <w:rFonts w:ascii="Garamond" w:hAnsi="Garamond"/>
          <w:szCs w:val="24"/>
          <w:lang w:val="es-ES"/>
        </w:rPr>
        <w:t xml:space="preserve">Davis, J. y Brock, M. 2008. Detecting unacceptable change in the ecological character of Ramsar Wetlands. </w:t>
      </w:r>
      <w:r w:rsidRPr="003F1BDD">
        <w:rPr>
          <w:rFonts w:ascii="Garamond" w:hAnsi="Garamond"/>
          <w:i/>
          <w:szCs w:val="24"/>
          <w:lang w:val="es-ES"/>
        </w:rPr>
        <w:t>Ecological Management &amp; Restoration</w:t>
      </w:r>
      <w:r w:rsidRPr="003F1BDD">
        <w:rPr>
          <w:rFonts w:ascii="Garamond" w:hAnsi="Garamond"/>
          <w:szCs w:val="24"/>
          <w:lang w:val="es-ES"/>
        </w:rPr>
        <w:t xml:space="preserve"> 9(1): 26-32.</w:t>
      </w:r>
    </w:p>
    <w:p w:rsidR="003C57E9" w:rsidRPr="003F1BDD" w:rsidRDefault="003C57E9" w:rsidP="00DF2424">
      <w:pPr>
        <w:ind w:left="567" w:hanging="567"/>
        <w:rPr>
          <w:rFonts w:ascii="Garamond" w:hAnsi="Garamond"/>
          <w:szCs w:val="24"/>
          <w:lang w:val="es-ES"/>
        </w:rPr>
      </w:pPr>
    </w:p>
    <w:p w:rsidR="003C57E9" w:rsidRPr="003F1BDD" w:rsidRDefault="003C57E9" w:rsidP="00DF2424">
      <w:pPr>
        <w:ind w:left="567" w:hanging="567"/>
        <w:rPr>
          <w:rFonts w:ascii="Garamond" w:hAnsi="Garamond"/>
          <w:szCs w:val="24"/>
          <w:lang w:val="es-ES"/>
        </w:rPr>
      </w:pPr>
      <w:r w:rsidRPr="003F1BDD">
        <w:rPr>
          <w:rFonts w:ascii="Garamond" w:hAnsi="Garamond"/>
          <w:szCs w:val="24"/>
          <w:lang w:val="es-ES"/>
        </w:rPr>
        <w:t xml:space="preserve">Delany, S., Scott, D.A., Dodman, T., </w:t>
      </w:r>
      <w:r w:rsidR="000B5873" w:rsidRPr="003F1BDD">
        <w:rPr>
          <w:rFonts w:ascii="Garamond" w:hAnsi="Garamond"/>
          <w:szCs w:val="24"/>
          <w:lang w:val="es-ES"/>
        </w:rPr>
        <w:t>y</w:t>
      </w:r>
      <w:r w:rsidRPr="003F1BDD">
        <w:rPr>
          <w:rFonts w:ascii="Garamond" w:hAnsi="Garamond"/>
          <w:szCs w:val="24"/>
          <w:lang w:val="es-ES"/>
        </w:rPr>
        <w:t xml:space="preserve"> Stroud, D.A. (eds.) (2009). </w:t>
      </w:r>
      <w:r w:rsidRPr="003F1BDD">
        <w:rPr>
          <w:rFonts w:ascii="Garamond" w:hAnsi="Garamond"/>
          <w:i/>
          <w:szCs w:val="24"/>
          <w:lang w:val="es-ES"/>
        </w:rPr>
        <w:t xml:space="preserve">An atlas of wader populations in Africa and western Eurasia. </w:t>
      </w:r>
      <w:r w:rsidRPr="003F1BDD">
        <w:rPr>
          <w:rFonts w:ascii="Garamond" w:hAnsi="Garamond"/>
          <w:szCs w:val="24"/>
          <w:lang w:val="es-ES"/>
        </w:rPr>
        <w:t xml:space="preserve">Wetlands International, Wageningen, </w:t>
      </w:r>
      <w:r w:rsidR="000B5873" w:rsidRPr="003F1BDD">
        <w:rPr>
          <w:rFonts w:ascii="Garamond" w:hAnsi="Garamond"/>
          <w:szCs w:val="24"/>
          <w:lang w:val="es-ES"/>
        </w:rPr>
        <w:t>Países Bajos</w:t>
      </w:r>
      <w:r w:rsidRPr="003F1BDD">
        <w:rPr>
          <w:rFonts w:ascii="Garamond" w:hAnsi="Garamond"/>
          <w:szCs w:val="24"/>
          <w:lang w:val="es-ES"/>
        </w:rPr>
        <w:t xml:space="preserve">. 524 </w:t>
      </w:r>
      <w:r w:rsidR="000B5873" w:rsidRPr="003F1BDD">
        <w:rPr>
          <w:rFonts w:ascii="Garamond" w:hAnsi="Garamond"/>
          <w:szCs w:val="24"/>
          <w:lang w:val="es-ES"/>
        </w:rPr>
        <w:t>págs</w:t>
      </w:r>
      <w:r w:rsidRPr="003F1BDD">
        <w:rPr>
          <w:rFonts w:ascii="Garamond" w:hAnsi="Garamond"/>
          <w:szCs w:val="24"/>
          <w:lang w:val="es-ES"/>
        </w:rPr>
        <w:t>.</w:t>
      </w:r>
    </w:p>
    <w:p w:rsidR="003C57E9" w:rsidRPr="003F1BDD" w:rsidRDefault="003C57E9" w:rsidP="00DF2424">
      <w:pPr>
        <w:ind w:left="567" w:hanging="567"/>
        <w:rPr>
          <w:rFonts w:ascii="Garamond" w:hAnsi="Garamond"/>
          <w:szCs w:val="24"/>
          <w:lang w:val="es-ES"/>
        </w:rPr>
      </w:pPr>
    </w:p>
    <w:p w:rsidR="003C57E9" w:rsidRPr="003F1BDD" w:rsidRDefault="003C57E9" w:rsidP="00DF2424">
      <w:pPr>
        <w:ind w:left="567" w:hanging="567"/>
        <w:rPr>
          <w:rFonts w:ascii="Garamond" w:hAnsi="Garamond"/>
          <w:szCs w:val="24"/>
          <w:lang w:val="es-ES"/>
        </w:rPr>
      </w:pPr>
      <w:r w:rsidRPr="003F1BDD">
        <w:rPr>
          <w:rFonts w:ascii="Garamond" w:hAnsi="Garamond"/>
          <w:szCs w:val="24"/>
          <w:lang w:val="es-ES"/>
        </w:rPr>
        <w:t xml:space="preserve">Dudley, N. (ed.) 2008. </w:t>
      </w:r>
      <w:r w:rsidRPr="003F1BDD">
        <w:rPr>
          <w:rFonts w:ascii="Garamond" w:hAnsi="Garamond"/>
          <w:i/>
          <w:szCs w:val="24"/>
          <w:lang w:val="es-ES"/>
        </w:rPr>
        <w:t>Guidelines for Applying Protected Area Management Categories</w:t>
      </w:r>
      <w:r w:rsidRPr="003F1BDD">
        <w:rPr>
          <w:rFonts w:ascii="Garamond" w:hAnsi="Garamond"/>
          <w:szCs w:val="24"/>
          <w:lang w:val="es-ES"/>
        </w:rPr>
        <w:t xml:space="preserve">. Gland, </w:t>
      </w:r>
      <w:r w:rsidR="000B5873" w:rsidRPr="003F1BDD">
        <w:rPr>
          <w:rFonts w:ascii="Garamond" w:hAnsi="Garamond"/>
          <w:szCs w:val="24"/>
          <w:lang w:val="es-ES"/>
        </w:rPr>
        <w:t>Suiza</w:t>
      </w:r>
      <w:r w:rsidRPr="003F1BDD">
        <w:rPr>
          <w:rFonts w:ascii="Garamond" w:hAnsi="Garamond"/>
          <w:szCs w:val="24"/>
          <w:lang w:val="es-ES"/>
        </w:rPr>
        <w:t xml:space="preserve">: </w:t>
      </w:r>
      <w:r w:rsidR="000B5873" w:rsidRPr="003F1BDD">
        <w:rPr>
          <w:rFonts w:ascii="Garamond" w:hAnsi="Garamond"/>
          <w:szCs w:val="24"/>
          <w:lang w:val="es-ES"/>
        </w:rPr>
        <w:t>UICN</w:t>
      </w:r>
      <w:r w:rsidRPr="003F1BDD">
        <w:rPr>
          <w:rFonts w:ascii="Garamond" w:hAnsi="Garamond"/>
          <w:szCs w:val="24"/>
          <w:lang w:val="es-ES"/>
        </w:rPr>
        <w:t xml:space="preserve">. 86 </w:t>
      </w:r>
      <w:r w:rsidR="000B5873" w:rsidRPr="003F1BDD">
        <w:rPr>
          <w:rFonts w:ascii="Garamond" w:hAnsi="Garamond"/>
          <w:szCs w:val="24"/>
          <w:lang w:val="es-ES"/>
        </w:rPr>
        <w:t>págs</w:t>
      </w:r>
      <w:r w:rsidRPr="003F1BDD">
        <w:rPr>
          <w:rFonts w:ascii="Garamond" w:hAnsi="Garamond"/>
          <w:szCs w:val="24"/>
          <w:lang w:val="es-ES"/>
        </w:rPr>
        <w:t>. (</w:t>
      </w:r>
      <w:r w:rsidR="000B5873" w:rsidRPr="003F1BDD">
        <w:rPr>
          <w:rFonts w:ascii="Garamond" w:hAnsi="Garamond"/>
          <w:szCs w:val="24"/>
          <w:lang w:val="es-ES"/>
        </w:rPr>
        <w:t>Disponible en</w:t>
      </w:r>
      <w:r w:rsidRPr="003F1BDD">
        <w:rPr>
          <w:rFonts w:ascii="Garamond" w:hAnsi="Garamond"/>
          <w:szCs w:val="24"/>
          <w:lang w:val="es-ES"/>
        </w:rPr>
        <w:t xml:space="preserve">: </w:t>
      </w:r>
      <w:hyperlink r:id="rId24" w:history="1">
        <w:r w:rsidRPr="003F1BDD">
          <w:rPr>
            <w:rStyle w:val="Hyperlink"/>
            <w:rFonts w:ascii="Garamond" w:hAnsi="Garamond"/>
            <w:color w:val="auto"/>
            <w:szCs w:val="24"/>
            <w:u w:val="none"/>
            <w:lang w:val="es-ES"/>
          </w:rPr>
          <w:t>http://data.iucn.org/dbtw-wpd/edocs/PAPS-016.pdf</w:t>
        </w:r>
      </w:hyperlink>
      <w:r w:rsidRPr="003F1BDD">
        <w:rPr>
          <w:rFonts w:ascii="Garamond" w:hAnsi="Garamond"/>
          <w:szCs w:val="24"/>
          <w:lang w:val="es-ES"/>
        </w:rPr>
        <w:t xml:space="preserve">) </w:t>
      </w:r>
    </w:p>
    <w:p w:rsidR="003C57E9" w:rsidRPr="003F1BDD" w:rsidRDefault="003C57E9" w:rsidP="00DF2424">
      <w:pPr>
        <w:ind w:left="567" w:hanging="567"/>
        <w:rPr>
          <w:rFonts w:ascii="Garamond" w:hAnsi="Garamond"/>
          <w:szCs w:val="24"/>
          <w:lang w:val="es-ES"/>
        </w:rPr>
      </w:pPr>
    </w:p>
    <w:p w:rsidR="002E210B" w:rsidRPr="003F1BDD" w:rsidRDefault="002E210B" w:rsidP="00DF2424">
      <w:pPr>
        <w:ind w:left="567" w:hanging="567"/>
        <w:rPr>
          <w:rFonts w:ascii="Garamond" w:hAnsi="Garamond"/>
          <w:szCs w:val="24"/>
          <w:lang w:val="es-ES"/>
        </w:rPr>
      </w:pPr>
      <w:r w:rsidRPr="003F1BDD">
        <w:rPr>
          <w:rFonts w:ascii="Garamond" w:hAnsi="Garamond"/>
          <w:szCs w:val="24"/>
          <w:lang w:val="es-ES"/>
        </w:rPr>
        <w:t xml:space="preserve">Evaluación de los Ecosistemas del Milenio. 2003. </w:t>
      </w:r>
      <w:r w:rsidRPr="003F1BDD">
        <w:rPr>
          <w:rFonts w:ascii="Garamond" w:hAnsi="Garamond"/>
          <w:i/>
          <w:szCs w:val="24"/>
          <w:lang w:val="es-ES"/>
        </w:rPr>
        <w:t xml:space="preserve">Ecosystems and Human Well-Being: a Framework for Assessment. </w:t>
      </w:r>
      <w:r w:rsidRPr="003F1BDD">
        <w:rPr>
          <w:rFonts w:ascii="Garamond" w:hAnsi="Garamond"/>
          <w:szCs w:val="24"/>
          <w:lang w:val="es-ES"/>
        </w:rPr>
        <w:t>World Resources Institute, Washington, DC.</w:t>
      </w:r>
    </w:p>
    <w:p w:rsidR="002E210B" w:rsidRPr="003F1BDD" w:rsidRDefault="002E210B" w:rsidP="00DF2424">
      <w:pPr>
        <w:ind w:left="567" w:hanging="567"/>
        <w:rPr>
          <w:rFonts w:ascii="Garamond" w:hAnsi="Garamond"/>
          <w:szCs w:val="24"/>
          <w:lang w:val="es-ES"/>
        </w:rPr>
      </w:pPr>
    </w:p>
    <w:p w:rsidR="002E210B" w:rsidRPr="003F1BDD" w:rsidRDefault="002E210B" w:rsidP="00DF2424">
      <w:pPr>
        <w:ind w:left="567" w:hanging="567"/>
        <w:rPr>
          <w:rFonts w:ascii="Garamond" w:hAnsi="Garamond"/>
          <w:szCs w:val="24"/>
          <w:lang w:val="es-ES"/>
        </w:rPr>
      </w:pPr>
      <w:r w:rsidRPr="003F1BDD">
        <w:rPr>
          <w:rFonts w:ascii="Garamond" w:hAnsi="Garamond"/>
          <w:szCs w:val="24"/>
          <w:lang w:val="es-ES"/>
        </w:rPr>
        <w:t xml:space="preserve">Evaluación de los Ecosistemas del Milenio. 2005. </w:t>
      </w:r>
      <w:r w:rsidRPr="003F1BDD">
        <w:rPr>
          <w:rFonts w:ascii="Garamond" w:hAnsi="Garamond"/>
          <w:i/>
          <w:szCs w:val="24"/>
          <w:lang w:val="es-ES"/>
        </w:rPr>
        <w:t xml:space="preserve">Ecosystems and Human Well-Being: Wetlands and Water Synthesis. </w:t>
      </w:r>
      <w:r w:rsidRPr="003F1BDD">
        <w:rPr>
          <w:rFonts w:ascii="Garamond" w:hAnsi="Garamond"/>
          <w:szCs w:val="24"/>
          <w:lang w:val="es-ES"/>
        </w:rPr>
        <w:t>World Resources Institute, Washington, DC.</w:t>
      </w:r>
    </w:p>
    <w:p w:rsidR="002E210B" w:rsidRPr="003F1BDD" w:rsidRDefault="002E210B" w:rsidP="00DF2424">
      <w:pPr>
        <w:ind w:left="567" w:hanging="567"/>
        <w:rPr>
          <w:rFonts w:ascii="Garamond" w:hAnsi="Garamond"/>
          <w:szCs w:val="24"/>
          <w:lang w:val="es-ES"/>
        </w:rPr>
      </w:pPr>
    </w:p>
    <w:p w:rsidR="003C57E9" w:rsidRPr="003F1BDD" w:rsidRDefault="003C57E9" w:rsidP="00DF2424">
      <w:pPr>
        <w:ind w:left="567" w:hanging="567"/>
        <w:rPr>
          <w:rFonts w:ascii="Garamond" w:hAnsi="Garamond"/>
          <w:szCs w:val="24"/>
          <w:lang w:val="es-ES"/>
        </w:rPr>
      </w:pPr>
      <w:r w:rsidRPr="003F1BDD">
        <w:rPr>
          <w:rFonts w:ascii="Garamond" w:hAnsi="Garamond"/>
          <w:szCs w:val="24"/>
          <w:lang w:val="es-ES"/>
        </w:rPr>
        <w:t xml:space="preserve">Fulford, R.S., Breitburg, D.L., Newell, R.I.E., Kemp, W.M. </w:t>
      </w:r>
      <w:r w:rsidR="000B5873" w:rsidRPr="003F1BDD">
        <w:rPr>
          <w:rFonts w:ascii="Garamond" w:hAnsi="Garamond"/>
          <w:szCs w:val="24"/>
          <w:lang w:val="es-ES"/>
        </w:rPr>
        <w:t>y</w:t>
      </w:r>
      <w:r w:rsidRPr="003F1BDD">
        <w:rPr>
          <w:rFonts w:ascii="Garamond" w:hAnsi="Garamond"/>
          <w:szCs w:val="24"/>
          <w:lang w:val="es-ES"/>
        </w:rPr>
        <w:t xml:space="preserve"> M. Luchenbach, M. 2007. Effects of oyster population restoration strategies on phytoplankton biomass in Chesapeake Bay: a flexible modeling approach. </w:t>
      </w:r>
      <w:r w:rsidRPr="003F1BDD">
        <w:rPr>
          <w:rFonts w:ascii="Garamond" w:hAnsi="Garamond"/>
          <w:i/>
          <w:szCs w:val="24"/>
          <w:lang w:val="es-ES"/>
        </w:rPr>
        <w:t>Marine Ecology Progress Series</w:t>
      </w:r>
      <w:r w:rsidRPr="003F1BDD">
        <w:rPr>
          <w:rFonts w:ascii="Garamond" w:hAnsi="Garamond"/>
          <w:szCs w:val="24"/>
          <w:lang w:val="es-ES"/>
        </w:rPr>
        <w:t xml:space="preserve"> 336: 43-61.</w:t>
      </w:r>
    </w:p>
    <w:p w:rsidR="003C57E9" w:rsidRPr="003F1BDD" w:rsidRDefault="003C57E9" w:rsidP="00DF2424">
      <w:pPr>
        <w:ind w:left="567" w:hanging="567"/>
        <w:rPr>
          <w:rFonts w:ascii="Garamond" w:hAnsi="Garamond"/>
          <w:szCs w:val="24"/>
          <w:lang w:val="es-ES"/>
        </w:rPr>
      </w:pPr>
    </w:p>
    <w:p w:rsidR="003C57E9" w:rsidRPr="003F1BDD" w:rsidRDefault="003C57E9" w:rsidP="00DF2424">
      <w:pPr>
        <w:ind w:left="567" w:hanging="567"/>
        <w:rPr>
          <w:rFonts w:ascii="Garamond" w:hAnsi="Garamond"/>
          <w:szCs w:val="24"/>
          <w:lang w:val="es-ES"/>
        </w:rPr>
      </w:pPr>
      <w:r w:rsidRPr="003F1BDD">
        <w:rPr>
          <w:rFonts w:ascii="Garamond" w:hAnsi="Garamond"/>
          <w:szCs w:val="24"/>
          <w:lang w:val="es-ES"/>
        </w:rPr>
        <w:t xml:space="preserve">Grizzle, R.E., Greene, J.K., Luckenbach, M.W. </w:t>
      </w:r>
      <w:r w:rsidR="000B5873" w:rsidRPr="003F1BDD">
        <w:rPr>
          <w:rFonts w:ascii="Garamond" w:hAnsi="Garamond"/>
          <w:szCs w:val="24"/>
          <w:lang w:val="es-ES"/>
        </w:rPr>
        <w:t>y</w:t>
      </w:r>
      <w:r w:rsidRPr="003F1BDD">
        <w:rPr>
          <w:rFonts w:ascii="Garamond" w:hAnsi="Garamond"/>
          <w:szCs w:val="24"/>
          <w:lang w:val="es-ES"/>
        </w:rPr>
        <w:t xml:space="preserve"> Coen, L.D. 2006. A new in situ method for measuring seston uptake by suspension-feeding bivalve molluscs. </w:t>
      </w:r>
      <w:r w:rsidRPr="003F1BDD">
        <w:rPr>
          <w:rFonts w:ascii="Garamond" w:hAnsi="Garamond"/>
          <w:i/>
          <w:szCs w:val="24"/>
          <w:lang w:val="es-ES"/>
        </w:rPr>
        <w:t>Journal of Shellfish Research</w:t>
      </w:r>
      <w:r w:rsidRPr="003F1BDD">
        <w:rPr>
          <w:rFonts w:ascii="Garamond" w:hAnsi="Garamond"/>
          <w:szCs w:val="24"/>
          <w:lang w:val="es-ES"/>
        </w:rPr>
        <w:t xml:space="preserve"> 25(2): 643-649.</w:t>
      </w:r>
    </w:p>
    <w:p w:rsidR="003C57E9" w:rsidRPr="003F1BDD" w:rsidRDefault="003C57E9" w:rsidP="00DF2424">
      <w:pPr>
        <w:ind w:left="567" w:hanging="567"/>
        <w:rPr>
          <w:rFonts w:ascii="Garamond" w:hAnsi="Garamond"/>
          <w:szCs w:val="24"/>
          <w:lang w:val="es-ES"/>
        </w:rPr>
      </w:pPr>
    </w:p>
    <w:p w:rsidR="003C57E9" w:rsidRPr="003F1BDD" w:rsidRDefault="003C57E9" w:rsidP="00DF2424">
      <w:pPr>
        <w:ind w:left="567" w:hanging="567"/>
        <w:rPr>
          <w:rFonts w:ascii="Garamond" w:hAnsi="Garamond"/>
          <w:szCs w:val="24"/>
          <w:lang w:val="es-ES"/>
        </w:rPr>
      </w:pPr>
      <w:r w:rsidRPr="003F1BDD">
        <w:rPr>
          <w:rFonts w:ascii="Garamond" w:hAnsi="Garamond"/>
          <w:szCs w:val="24"/>
          <w:lang w:val="es-ES"/>
        </w:rPr>
        <w:t xml:space="preserve">Hagemeijer, W. 2006. Site networks for the conservation of waterbirds. </w:t>
      </w:r>
      <w:r w:rsidRPr="003F1BDD">
        <w:rPr>
          <w:rFonts w:ascii="Garamond" w:hAnsi="Garamond"/>
          <w:i/>
          <w:szCs w:val="24"/>
          <w:lang w:val="es-ES"/>
        </w:rPr>
        <w:t>Waterbirds around the world.</w:t>
      </w:r>
      <w:r w:rsidRPr="003F1BDD">
        <w:rPr>
          <w:rFonts w:ascii="Garamond" w:hAnsi="Garamond"/>
          <w:szCs w:val="24"/>
          <w:lang w:val="es-ES"/>
        </w:rPr>
        <w:t xml:space="preserve"> Eds. G.C. Boere, C.A. Galbraith </w:t>
      </w:r>
      <w:r w:rsidR="000B5873" w:rsidRPr="003F1BDD">
        <w:rPr>
          <w:rFonts w:ascii="Garamond" w:hAnsi="Garamond"/>
          <w:szCs w:val="24"/>
          <w:lang w:val="es-ES"/>
        </w:rPr>
        <w:t>y</w:t>
      </w:r>
      <w:r w:rsidRPr="003F1BDD">
        <w:rPr>
          <w:rFonts w:ascii="Garamond" w:hAnsi="Garamond"/>
          <w:szCs w:val="24"/>
          <w:lang w:val="es-ES"/>
        </w:rPr>
        <w:t xml:space="preserve"> D.A. Stroud. The Stationery Office, </w:t>
      </w:r>
      <w:r w:rsidR="000B5873" w:rsidRPr="003F1BDD">
        <w:rPr>
          <w:rFonts w:ascii="Garamond" w:hAnsi="Garamond"/>
          <w:szCs w:val="24"/>
          <w:lang w:val="es-ES"/>
        </w:rPr>
        <w:t>Edimburgo</w:t>
      </w:r>
      <w:r w:rsidRPr="003F1BDD">
        <w:rPr>
          <w:rFonts w:ascii="Garamond" w:hAnsi="Garamond"/>
          <w:szCs w:val="24"/>
          <w:lang w:val="es-ES"/>
        </w:rPr>
        <w:t xml:space="preserve">, </w:t>
      </w:r>
      <w:r w:rsidR="000B5873" w:rsidRPr="003F1BDD">
        <w:rPr>
          <w:rFonts w:ascii="Garamond" w:hAnsi="Garamond"/>
          <w:szCs w:val="24"/>
          <w:lang w:val="es-ES"/>
        </w:rPr>
        <w:lastRenderedPageBreak/>
        <w:t>Reino Unido</w:t>
      </w:r>
      <w:r w:rsidRPr="003F1BDD">
        <w:rPr>
          <w:rFonts w:ascii="Garamond" w:hAnsi="Garamond"/>
          <w:szCs w:val="24"/>
          <w:lang w:val="es-ES"/>
        </w:rPr>
        <w:t xml:space="preserve">. </w:t>
      </w:r>
      <w:r w:rsidR="000B5873" w:rsidRPr="003F1BDD">
        <w:rPr>
          <w:rFonts w:ascii="Garamond" w:hAnsi="Garamond"/>
          <w:szCs w:val="24"/>
          <w:lang w:val="es-ES"/>
        </w:rPr>
        <w:t>págs</w:t>
      </w:r>
      <w:r w:rsidRPr="003F1BDD">
        <w:rPr>
          <w:rFonts w:ascii="Garamond" w:hAnsi="Garamond"/>
          <w:szCs w:val="24"/>
          <w:lang w:val="es-ES"/>
        </w:rPr>
        <w:t>. 697-699. (</w:t>
      </w:r>
      <w:r w:rsidR="000B5873" w:rsidRPr="003F1BDD">
        <w:rPr>
          <w:rFonts w:ascii="Garamond" w:hAnsi="Garamond"/>
          <w:szCs w:val="24"/>
          <w:lang w:val="es-ES"/>
        </w:rPr>
        <w:t>Disponible en</w:t>
      </w:r>
      <w:r w:rsidRPr="003F1BDD">
        <w:rPr>
          <w:rFonts w:ascii="Garamond" w:hAnsi="Garamond"/>
          <w:szCs w:val="24"/>
          <w:lang w:val="es-ES"/>
        </w:rPr>
        <w:t xml:space="preserve">: http://jncc.defra.gov.uk/PDF/pub07_waterbirds _part5.3.9.pdf). </w:t>
      </w:r>
    </w:p>
    <w:p w:rsidR="003C57E9" w:rsidRPr="003F1BDD" w:rsidRDefault="003C57E9" w:rsidP="00DF2424">
      <w:pPr>
        <w:ind w:left="567" w:hanging="567"/>
        <w:rPr>
          <w:rFonts w:ascii="Garamond" w:hAnsi="Garamond"/>
          <w:szCs w:val="24"/>
          <w:lang w:val="es-ES"/>
        </w:rPr>
      </w:pPr>
    </w:p>
    <w:p w:rsidR="003C57E9" w:rsidRPr="003F1BDD" w:rsidRDefault="003C57E9" w:rsidP="00DF2424">
      <w:pPr>
        <w:ind w:left="567" w:hanging="567"/>
        <w:rPr>
          <w:rFonts w:ascii="Garamond" w:hAnsi="Garamond"/>
          <w:szCs w:val="24"/>
          <w:lang w:val="es-ES"/>
        </w:rPr>
      </w:pPr>
      <w:r w:rsidRPr="003F1BDD">
        <w:rPr>
          <w:rFonts w:ascii="Garamond" w:hAnsi="Garamond"/>
          <w:szCs w:val="24"/>
          <w:lang w:val="es-ES"/>
        </w:rPr>
        <w:t xml:space="preserve">Jackson, J.B.C. 2008. Ecological extinction and evolution in the brave new ocean. </w:t>
      </w:r>
      <w:r w:rsidRPr="003F1BDD">
        <w:rPr>
          <w:rFonts w:ascii="Garamond" w:hAnsi="Garamond"/>
          <w:i/>
          <w:szCs w:val="24"/>
          <w:lang w:val="es-ES"/>
        </w:rPr>
        <w:t>Proceedings of the National Academy of Sciences</w:t>
      </w:r>
      <w:r w:rsidRPr="003F1BDD">
        <w:rPr>
          <w:rFonts w:ascii="Garamond" w:hAnsi="Garamond"/>
          <w:szCs w:val="24"/>
          <w:lang w:val="es-ES"/>
        </w:rPr>
        <w:t xml:space="preserve"> 105: 11458-11465. </w:t>
      </w:r>
    </w:p>
    <w:p w:rsidR="003C57E9" w:rsidRPr="003F1BDD" w:rsidRDefault="003C57E9" w:rsidP="00DF2424">
      <w:pPr>
        <w:ind w:left="567" w:hanging="567"/>
        <w:rPr>
          <w:rFonts w:ascii="Garamond" w:hAnsi="Garamond"/>
          <w:szCs w:val="24"/>
          <w:lang w:val="es-ES"/>
        </w:rPr>
      </w:pPr>
    </w:p>
    <w:p w:rsidR="003C57E9" w:rsidRPr="003F1BDD" w:rsidRDefault="003C57E9" w:rsidP="00DF2424">
      <w:pPr>
        <w:ind w:left="567" w:hanging="567"/>
        <w:rPr>
          <w:rFonts w:ascii="Garamond" w:hAnsi="Garamond"/>
          <w:szCs w:val="24"/>
          <w:lang w:val="es-ES"/>
        </w:rPr>
      </w:pPr>
      <w:r w:rsidRPr="003F1BDD">
        <w:rPr>
          <w:rFonts w:ascii="Garamond" w:hAnsi="Garamond"/>
          <w:szCs w:val="24"/>
          <w:lang w:val="es-ES"/>
        </w:rPr>
        <w:t xml:space="preserve">Jones, C.G., Lawton, J.H. </w:t>
      </w:r>
      <w:r w:rsidR="000B5873" w:rsidRPr="003F1BDD">
        <w:rPr>
          <w:rFonts w:ascii="Garamond" w:hAnsi="Garamond"/>
          <w:szCs w:val="24"/>
          <w:lang w:val="es-ES"/>
        </w:rPr>
        <w:t>y</w:t>
      </w:r>
      <w:r w:rsidRPr="003F1BDD">
        <w:rPr>
          <w:rFonts w:ascii="Garamond" w:hAnsi="Garamond"/>
          <w:szCs w:val="24"/>
          <w:lang w:val="es-ES"/>
        </w:rPr>
        <w:t xml:space="preserve"> Shachak, M. 1994. Organisms as ecosystem engineers. </w:t>
      </w:r>
      <w:r w:rsidRPr="003F1BDD">
        <w:rPr>
          <w:rFonts w:ascii="Garamond" w:hAnsi="Garamond"/>
          <w:i/>
          <w:szCs w:val="24"/>
          <w:lang w:val="es-ES"/>
        </w:rPr>
        <w:t xml:space="preserve">Oikos </w:t>
      </w:r>
      <w:r w:rsidRPr="003F1BDD">
        <w:rPr>
          <w:rFonts w:ascii="Garamond" w:hAnsi="Garamond"/>
          <w:szCs w:val="24"/>
          <w:lang w:val="es-ES"/>
        </w:rPr>
        <w:t>69(3): 373-386.</w:t>
      </w:r>
    </w:p>
    <w:p w:rsidR="003C57E9" w:rsidRPr="003F1BDD" w:rsidRDefault="003C57E9" w:rsidP="00DF2424">
      <w:pPr>
        <w:ind w:left="567" w:hanging="567"/>
        <w:rPr>
          <w:rFonts w:ascii="Garamond" w:hAnsi="Garamond"/>
          <w:szCs w:val="24"/>
          <w:lang w:val="es-ES"/>
        </w:rPr>
      </w:pPr>
    </w:p>
    <w:p w:rsidR="003C57E9" w:rsidRPr="003F1BDD" w:rsidRDefault="003C57E9" w:rsidP="00DF2424">
      <w:pPr>
        <w:ind w:left="567" w:hanging="567"/>
        <w:rPr>
          <w:rFonts w:ascii="Garamond" w:hAnsi="Garamond"/>
          <w:szCs w:val="24"/>
          <w:lang w:val="es-ES"/>
        </w:rPr>
      </w:pPr>
      <w:r w:rsidRPr="003F1BDD">
        <w:rPr>
          <w:rFonts w:ascii="Garamond" w:hAnsi="Garamond"/>
          <w:szCs w:val="24"/>
          <w:lang w:val="es-ES"/>
        </w:rPr>
        <w:t xml:space="preserve">Kirby, M.X. 2004. Fishing down the coast: historical expansion and collapse of oyster fisheries along continental margins. </w:t>
      </w:r>
      <w:r w:rsidRPr="003F1BDD">
        <w:rPr>
          <w:rFonts w:ascii="Garamond" w:hAnsi="Garamond"/>
          <w:i/>
          <w:szCs w:val="24"/>
          <w:lang w:val="es-ES"/>
        </w:rPr>
        <w:t>Proceedings of the National Academy of Sciences</w:t>
      </w:r>
      <w:r w:rsidRPr="003F1BDD">
        <w:rPr>
          <w:rFonts w:ascii="Garamond" w:hAnsi="Garamond"/>
          <w:szCs w:val="24"/>
          <w:lang w:val="es-ES"/>
        </w:rPr>
        <w:t xml:space="preserve"> 101(35):13096-13099.</w:t>
      </w:r>
    </w:p>
    <w:p w:rsidR="003C57E9" w:rsidRPr="003F1BDD" w:rsidRDefault="003C57E9" w:rsidP="00DF2424">
      <w:pPr>
        <w:ind w:left="567" w:hanging="567"/>
        <w:rPr>
          <w:rFonts w:ascii="Garamond" w:hAnsi="Garamond"/>
          <w:szCs w:val="24"/>
          <w:lang w:val="es-ES"/>
        </w:rPr>
      </w:pPr>
    </w:p>
    <w:p w:rsidR="003C57E9" w:rsidRPr="003F1BDD" w:rsidRDefault="003C57E9" w:rsidP="00DF2424">
      <w:pPr>
        <w:ind w:left="567" w:hanging="567"/>
        <w:rPr>
          <w:rFonts w:ascii="Garamond" w:hAnsi="Garamond"/>
          <w:szCs w:val="24"/>
          <w:lang w:val="es-ES"/>
        </w:rPr>
      </w:pPr>
      <w:r w:rsidRPr="003F1BDD">
        <w:rPr>
          <w:rFonts w:ascii="Garamond" w:hAnsi="Garamond"/>
          <w:szCs w:val="24"/>
          <w:lang w:val="es-ES"/>
        </w:rPr>
        <w:t xml:space="preserve">Langhammer, P.F., Bakarr,M.I., Bennun, L.A., Brooks, T.M., Clay, R.P., Darwall,W., De Silva, N., Edgar, G.J., Eken, G., Fishpool, L.D.C., Fonseca, G.A.B. da, Foster, M.N., Knox, D.H., Matiku, P., Radford, E.A., Rodrigues, A.S.L., Salaman, P., Sechrest, W. </w:t>
      </w:r>
      <w:r w:rsidR="002E210B" w:rsidRPr="003F1BDD">
        <w:rPr>
          <w:rFonts w:ascii="Garamond" w:hAnsi="Garamond"/>
          <w:szCs w:val="24"/>
          <w:lang w:val="es-ES"/>
        </w:rPr>
        <w:t>y</w:t>
      </w:r>
      <w:r w:rsidRPr="003F1BDD">
        <w:rPr>
          <w:rFonts w:ascii="Garamond" w:hAnsi="Garamond"/>
          <w:szCs w:val="24"/>
          <w:lang w:val="es-ES"/>
        </w:rPr>
        <w:t xml:space="preserve"> Tordoff, A.W. 2007. </w:t>
      </w:r>
      <w:r w:rsidRPr="003F1BDD">
        <w:rPr>
          <w:rFonts w:ascii="Garamond" w:hAnsi="Garamond"/>
          <w:i/>
          <w:szCs w:val="24"/>
          <w:lang w:val="es-ES"/>
        </w:rPr>
        <w:t>Identification and Gap Analysis of Key Biodiversity Areas: Targets for Comprehensive Protected Area Systems.</w:t>
      </w:r>
      <w:r w:rsidRPr="003F1BDD">
        <w:rPr>
          <w:rFonts w:ascii="Garamond" w:hAnsi="Garamond"/>
          <w:szCs w:val="24"/>
          <w:lang w:val="es-ES"/>
        </w:rPr>
        <w:t xml:space="preserve"> Gland, </w:t>
      </w:r>
      <w:r w:rsidR="002E210B" w:rsidRPr="003F1BDD">
        <w:rPr>
          <w:rFonts w:ascii="Garamond" w:hAnsi="Garamond"/>
          <w:szCs w:val="24"/>
          <w:lang w:val="es-ES"/>
        </w:rPr>
        <w:t>Suiza</w:t>
      </w:r>
      <w:r w:rsidRPr="003F1BDD">
        <w:rPr>
          <w:rFonts w:ascii="Garamond" w:hAnsi="Garamond"/>
          <w:szCs w:val="24"/>
          <w:lang w:val="es-ES"/>
        </w:rPr>
        <w:t xml:space="preserve">: </w:t>
      </w:r>
      <w:r w:rsidR="002E210B" w:rsidRPr="003F1BDD">
        <w:rPr>
          <w:rFonts w:ascii="Garamond" w:hAnsi="Garamond"/>
          <w:szCs w:val="24"/>
          <w:lang w:val="es-ES"/>
        </w:rPr>
        <w:t>UICN</w:t>
      </w:r>
      <w:r w:rsidRPr="003F1BDD">
        <w:rPr>
          <w:rFonts w:ascii="Garamond" w:hAnsi="Garamond"/>
          <w:szCs w:val="24"/>
          <w:lang w:val="es-ES"/>
        </w:rPr>
        <w:t>. (</w:t>
      </w:r>
      <w:r w:rsidR="002E210B" w:rsidRPr="003F1BDD">
        <w:rPr>
          <w:rFonts w:ascii="Garamond" w:hAnsi="Garamond"/>
          <w:szCs w:val="24"/>
          <w:lang w:val="es-ES"/>
        </w:rPr>
        <w:t>Disponible en</w:t>
      </w:r>
      <w:r w:rsidRPr="003F1BDD">
        <w:rPr>
          <w:rFonts w:ascii="Garamond" w:hAnsi="Garamond"/>
          <w:szCs w:val="24"/>
          <w:lang w:val="es-ES"/>
        </w:rPr>
        <w:t>: http://data.iucn.org/dbtw-wpd/edocs/PAG-015.pdf).</w:t>
      </w:r>
    </w:p>
    <w:p w:rsidR="003C57E9" w:rsidRPr="003F1BDD" w:rsidRDefault="003C57E9" w:rsidP="00DF2424">
      <w:pPr>
        <w:ind w:left="567" w:hanging="567"/>
        <w:rPr>
          <w:rFonts w:ascii="Garamond" w:hAnsi="Garamond"/>
          <w:szCs w:val="24"/>
          <w:lang w:val="es-ES"/>
        </w:rPr>
      </w:pPr>
    </w:p>
    <w:p w:rsidR="003C57E9" w:rsidRPr="003F1BDD" w:rsidRDefault="003C57E9" w:rsidP="00DF2424">
      <w:pPr>
        <w:ind w:left="567" w:hanging="567"/>
        <w:rPr>
          <w:rFonts w:ascii="Garamond" w:hAnsi="Garamond"/>
          <w:szCs w:val="24"/>
          <w:lang w:val="es-ES"/>
        </w:rPr>
      </w:pPr>
      <w:r w:rsidRPr="003F1BDD">
        <w:rPr>
          <w:rFonts w:ascii="Garamond" w:hAnsi="Garamond"/>
          <w:szCs w:val="24"/>
          <w:lang w:val="es-ES"/>
        </w:rPr>
        <w:t xml:space="preserve">Lenihan, H.S. </w:t>
      </w:r>
      <w:r w:rsidR="002E210B" w:rsidRPr="003F1BDD">
        <w:rPr>
          <w:rFonts w:ascii="Garamond" w:hAnsi="Garamond"/>
          <w:szCs w:val="24"/>
          <w:lang w:val="es-ES"/>
        </w:rPr>
        <w:t>y</w:t>
      </w:r>
      <w:r w:rsidRPr="003F1BDD">
        <w:rPr>
          <w:rFonts w:ascii="Garamond" w:hAnsi="Garamond"/>
          <w:szCs w:val="24"/>
          <w:lang w:val="es-ES"/>
        </w:rPr>
        <w:t xml:space="preserve"> Peterson, C.H. 1998. How habitat degradation through fishery disturbance enhances impacts of hypoxia on oyster reefs. </w:t>
      </w:r>
      <w:r w:rsidRPr="003F1BDD">
        <w:rPr>
          <w:rFonts w:ascii="Garamond" w:hAnsi="Garamond"/>
          <w:i/>
          <w:szCs w:val="24"/>
          <w:lang w:val="es-ES"/>
        </w:rPr>
        <w:t>Ecological Applications</w:t>
      </w:r>
      <w:r w:rsidRPr="003F1BDD">
        <w:rPr>
          <w:rFonts w:ascii="Garamond" w:hAnsi="Garamond"/>
          <w:szCs w:val="24"/>
          <w:lang w:val="es-ES"/>
        </w:rPr>
        <w:t xml:space="preserve"> 8:128-140.</w:t>
      </w:r>
    </w:p>
    <w:p w:rsidR="003C57E9" w:rsidRPr="003F1BDD" w:rsidRDefault="003C57E9" w:rsidP="00DF2424">
      <w:pPr>
        <w:ind w:left="567" w:hanging="567"/>
        <w:rPr>
          <w:rFonts w:ascii="Garamond" w:hAnsi="Garamond"/>
          <w:szCs w:val="24"/>
          <w:lang w:val="es-ES"/>
        </w:rPr>
      </w:pPr>
    </w:p>
    <w:p w:rsidR="003C57E9" w:rsidRPr="003F1BDD" w:rsidRDefault="003C57E9" w:rsidP="00DF2424">
      <w:pPr>
        <w:ind w:left="567" w:hanging="567"/>
        <w:rPr>
          <w:rFonts w:ascii="Garamond" w:hAnsi="Garamond"/>
          <w:szCs w:val="24"/>
          <w:lang w:val="es-ES"/>
        </w:rPr>
      </w:pPr>
      <w:r w:rsidRPr="003F1BDD">
        <w:rPr>
          <w:rFonts w:ascii="Garamond" w:hAnsi="Garamond"/>
          <w:szCs w:val="24"/>
          <w:lang w:val="es-ES"/>
        </w:rPr>
        <w:t xml:space="preserve">Lotze, H.K., Leniham, H.S., Bourque, B.J., Bradbury, R.H., Cooke, R.G., Kay, M.C., Kidwell, S.M., Kirby, M.X., Peterson, C.H. </w:t>
      </w:r>
      <w:r w:rsidR="002E210B" w:rsidRPr="003F1BDD">
        <w:rPr>
          <w:rFonts w:ascii="Garamond" w:hAnsi="Garamond"/>
          <w:szCs w:val="24"/>
          <w:lang w:val="es-ES"/>
        </w:rPr>
        <w:t>y</w:t>
      </w:r>
      <w:r w:rsidRPr="003F1BDD">
        <w:rPr>
          <w:rFonts w:ascii="Garamond" w:hAnsi="Garamond"/>
          <w:szCs w:val="24"/>
          <w:lang w:val="es-ES"/>
        </w:rPr>
        <w:t xml:space="preserve"> Jackson, J.B.C. 2006. Depletion, degradation, and recovery potential of estuaries and coastal seas. </w:t>
      </w:r>
      <w:r w:rsidRPr="003F1BDD">
        <w:rPr>
          <w:rFonts w:ascii="Garamond" w:hAnsi="Garamond"/>
          <w:i/>
          <w:szCs w:val="24"/>
          <w:lang w:val="es-ES"/>
        </w:rPr>
        <w:t xml:space="preserve">Science </w:t>
      </w:r>
      <w:r w:rsidRPr="003F1BDD">
        <w:rPr>
          <w:rFonts w:ascii="Garamond" w:hAnsi="Garamond"/>
          <w:szCs w:val="24"/>
          <w:lang w:val="es-ES"/>
        </w:rPr>
        <w:t>312:1806-1809.</w:t>
      </w:r>
    </w:p>
    <w:p w:rsidR="003C57E9" w:rsidRPr="003F1BDD" w:rsidRDefault="003C57E9" w:rsidP="00DF2424">
      <w:pPr>
        <w:ind w:left="567" w:hanging="567"/>
        <w:rPr>
          <w:rFonts w:ascii="Garamond" w:hAnsi="Garamond"/>
          <w:szCs w:val="24"/>
          <w:lang w:val="es-ES"/>
        </w:rPr>
      </w:pPr>
    </w:p>
    <w:p w:rsidR="003C57E9" w:rsidRPr="003F1BDD" w:rsidRDefault="003C57E9" w:rsidP="00DF2424">
      <w:pPr>
        <w:ind w:left="567" w:hanging="567"/>
        <w:rPr>
          <w:rFonts w:ascii="Garamond" w:hAnsi="Garamond"/>
          <w:szCs w:val="24"/>
          <w:lang w:val="es-ES"/>
        </w:rPr>
      </w:pPr>
      <w:r w:rsidRPr="003F1BDD">
        <w:rPr>
          <w:rFonts w:ascii="Garamond" w:hAnsi="Garamond"/>
          <w:szCs w:val="24"/>
          <w:lang w:val="es-ES"/>
        </w:rPr>
        <w:t xml:space="preserve">Mann, R., Harding, J.M. </w:t>
      </w:r>
      <w:r w:rsidR="002E210B" w:rsidRPr="003F1BDD">
        <w:rPr>
          <w:rFonts w:ascii="Garamond" w:hAnsi="Garamond"/>
          <w:szCs w:val="24"/>
          <w:lang w:val="es-ES"/>
        </w:rPr>
        <w:t>y</w:t>
      </w:r>
      <w:r w:rsidRPr="003F1BDD">
        <w:rPr>
          <w:rFonts w:ascii="Garamond" w:hAnsi="Garamond"/>
          <w:szCs w:val="24"/>
          <w:lang w:val="es-ES"/>
        </w:rPr>
        <w:t xml:space="preserve"> Southworth, M.J. 2009. Reconstructing pre-colonial oyster demographics in the Chesapeake Bay, USA. </w:t>
      </w:r>
      <w:r w:rsidRPr="003F1BDD">
        <w:rPr>
          <w:rFonts w:ascii="Garamond" w:hAnsi="Garamond"/>
          <w:i/>
          <w:szCs w:val="24"/>
          <w:lang w:val="es-ES"/>
        </w:rPr>
        <w:t>Estuarine Coastal and Shelf Science</w:t>
      </w:r>
      <w:r w:rsidRPr="003F1BDD">
        <w:rPr>
          <w:rFonts w:ascii="Garamond" w:hAnsi="Garamond"/>
          <w:szCs w:val="24"/>
          <w:lang w:val="es-ES"/>
        </w:rPr>
        <w:t xml:space="preserve"> 85: 217-222.</w:t>
      </w:r>
    </w:p>
    <w:p w:rsidR="003C57E9" w:rsidRPr="003F1BDD" w:rsidRDefault="003C57E9" w:rsidP="00DF2424">
      <w:pPr>
        <w:ind w:left="567" w:hanging="567"/>
        <w:rPr>
          <w:rFonts w:ascii="Garamond" w:hAnsi="Garamond"/>
          <w:szCs w:val="24"/>
          <w:lang w:val="es-ES"/>
        </w:rPr>
      </w:pPr>
    </w:p>
    <w:p w:rsidR="003C57E9" w:rsidRPr="003F1BDD" w:rsidRDefault="003C57E9" w:rsidP="00DF2424">
      <w:pPr>
        <w:ind w:left="567" w:hanging="567"/>
        <w:rPr>
          <w:rFonts w:ascii="Garamond" w:hAnsi="Garamond"/>
          <w:szCs w:val="24"/>
          <w:lang w:val="es-ES"/>
        </w:rPr>
      </w:pPr>
      <w:r w:rsidRPr="003F1BDD">
        <w:rPr>
          <w:rFonts w:ascii="Garamond" w:hAnsi="Garamond"/>
          <w:szCs w:val="24"/>
          <w:lang w:val="es-ES"/>
        </w:rPr>
        <w:t xml:space="preserve">McCormick-Ray, M.G. 1998. Oyster reefs in 1878 seascape pattern – Winslow revisited. </w:t>
      </w:r>
      <w:r w:rsidRPr="003F1BDD">
        <w:rPr>
          <w:rFonts w:ascii="Garamond" w:hAnsi="Garamond"/>
          <w:i/>
          <w:szCs w:val="24"/>
          <w:lang w:val="es-ES"/>
        </w:rPr>
        <w:t xml:space="preserve">Estuaries </w:t>
      </w:r>
      <w:r w:rsidRPr="003F1BDD">
        <w:rPr>
          <w:rFonts w:ascii="Garamond" w:hAnsi="Garamond"/>
          <w:szCs w:val="24"/>
          <w:lang w:val="es-ES"/>
        </w:rPr>
        <w:t>21: 784-800.</w:t>
      </w:r>
    </w:p>
    <w:p w:rsidR="003C57E9" w:rsidRPr="003F1BDD" w:rsidRDefault="003C57E9" w:rsidP="00DF2424">
      <w:pPr>
        <w:ind w:left="567" w:hanging="567"/>
        <w:rPr>
          <w:rFonts w:ascii="Garamond" w:hAnsi="Garamond"/>
          <w:szCs w:val="24"/>
          <w:lang w:val="es-ES"/>
        </w:rPr>
      </w:pPr>
    </w:p>
    <w:p w:rsidR="003C57E9" w:rsidRPr="003F1BDD" w:rsidRDefault="003C57E9" w:rsidP="00DF2424">
      <w:pPr>
        <w:ind w:left="567" w:hanging="567"/>
        <w:rPr>
          <w:rFonts w:ascii="Garamond" w:hAnsi="Garamond"/>
          <w:szCs w:val="24"/>
          <w:lang w:val="es-ES"/>
        </w:rPr>
      </w:pPr>
      <w:r w:rsidRPr="003F1BDD">
        <w:rPr>
          <w:rFonts w:ascii="Garamond" w:hAnsi="Garamond"/>
          <w:szCs w:val="24"/>
          <w:lang w:val="es-ES"/>
        </w:rPr>
        <w:t xml:space="preserve">McCormick-Ray, J. 2005. Historical oyster reef connections to Chesapeake Bay – a framework for consideration. </w:t>
      </w:r>
      <w:r w:rsidRPr="003F1BDD">
        <w:rPr>
          <w:rFonts w:ascii="Garamond" w:hAnsi="Garamond"/>
          <w:i/>
          <w:szCs w:val="24"/>
          <w:lang w:val="es-ES"/>
        </w:rPr>
        <w:t>Estuarine Coastal and Shelf Science</w:t>
      </w:r>
      <w:r w:rsidRPr="003F1BDD">
        <w:rPr>
          <w:rFonts w:ascii="Garamond" w:hAnsi="Garamond"/>
          <w:szCs w:val="24"/>
          <w:lang w:val="es-ES"/>
        </w:rPr>
        <w:t xml:space="preserve"> 64: 119-134.</w:t>
      </w:r>
    </w:p>
    <w:p w:rsidR="003C57E9" w:rsidRPr="003F1BDD" w:rsidRDefault="003C57E9" w:rsidP="00DF2424">
      <w:pPr>
        <w:ind w:left="567" w:hanging="567"/>
        <w:rPr>
          <w:rFonts w:ascii="Garamond" w:hAnsi="Garamond"/>
          <w:szCs w:val="24"/>
          <w:lang w:val="es-ES"/>
        </w:rPr>
      </w:pPr>
    </w:p>
    <w:p w:rsidR="003C57E9" w:rsidRPr="003F1BDD" w:rsidRDefault="003C57E9" w:rsidP="00DF2424">
      <w:pPr>
        <w:ind w:left="567" w:hanging="567"/>
        <w:rPr>
          <w:rFonts w:ascii="Garamond" w:hAnsi="Garamond"/>
          <w:szCs w:val="24"/>
          <w:lang w:val="es-ES"/>
        </w:rPr>
      </w:pPr>
      <w:r w:rsidRPr="003F1BDD">
        <w:rPr>
          <w:rFonts w:ascii="Garamond" w:hAnsi="Garamond"/>
          <w:szCs w:val="24"/>
          <w:lang w:val="es-ES"/>
        </w:rPr>
        <w:t xml:space="preserve">Meyer, D.L., Townsend, E.C. </w:t>
      </w:r>
      <w:r w:rsidR="002E210B" w:rsidRPr="003F1BDD">
        <w:rPr>
          <w:rFonts w:ascii="Garamond" w:hAnsi="Garamond"/>
          <w:szCs w:val="24"/>
          <w:lang w:val="es-ES"/>
        </w:rPr>
        <w:t>y</w:t>
      </w:r>
      <w:r w:rsidRPr="003F1BDD">
        <w:rPr>
          <w:rFonts w:ascii="Garamond" w:hAnsi="Garamond"/>
          <w:szCs w:val="24"/>
          <w:lang w:val="es-ES"/>
        </w:rPr>
        <w:t xml:space="preserve"> Thayer, G.W. 1997. Stabilization and erosion control value of Oyster cultch for intertidal marsh. </w:t>
      </w:r>
      <w:r w:rsidRPr="003F1BDD">
        <w:rPr>
          <w:rFonts w:ascii="Garamond" w:hAnsi="Garamond"/>
          <w:i/>
          <w:szCs w:val="24"/>
          <w:lang w:val="es-ES"/>
        </w:rPr>
        <w:t>Restoration Ecology</w:t>
      </w:r>
      <w:r w:rsidRPr="003F1BDD">
        <w:rPr>
          <w:rFonts w:ascii="Garamond" w:hAnsi="Garamond"/>
          <w:szCs w:val="24"/>
          <w:lang w:val="es-ES"/>
        </w:rPr>
        <w:t xml:space="preserve"> 5:93-99.</w:t>
      </w:r>
    </w:p>
    <w:p w:rsidR="003C57E9" w:rsidRPr="003F1BDD" w:rsidRDefault="003C57E9" w:rsidP="00DF2424">
      <w:pPr>
        <w:ind w:left="567" w:hanging="567"/>
        <w:rPr>
          <w:rFonts w:ascii="Garamond" w:hAnsi="Garamond"/>
          <w:szCs w:val="24"/>
          <w:lang w:val="es-ES"/>
        </w:rPr>
      </w:pPr>
    </w:p>
    <w:p w:rsidR="003C57E9" w:rsidRPr="003F1BDD" w:rsidRDefault="003C57E9" w:rsidP="00DF2424">
      <w:pPr>
        <w:ind w:left="567" w:hanging="567"/>
        <w:rPr>
          <w:rFonts w:ascii="Garamond" w:hAnsi="Garamond"/>
          <w:szCs w:val="24"/>
          <w:lang w:val="es-ES"/>
        </w:rPr>
      </w:pPr>
      <w:r w:rsidRPr="003F1BDD">
        <w:rPr>
          <w:rFonts w:ascii="Garamond" w:hAnsi="Garamond"/>
          <w:szCs w:val="24"/>
          <w:lang w:val="es-ES"/>
        </w:rPr>
        <w:t xml:space="preserve">Miyabayashi, Y. </w:t>
      </w:r>
      <w:r w:rsidR="00ED31F3" w:rsidRPr="003F1BDD">
        <w:rPr>
          <w:rFonts w:ascii="Garamond" w:hAnsi="Garamond"/>
          <w:szCs w:val="24"/>
          <w:lang w:val="es-ES"/>
        </w:rPr>
        <w:t>y</w:t>
      </w:r>
      <w:r w:rsidRPr="003F1BDD">
        <w:rPr>
          <w:rFonts w:ascii="Garamond" w:hAnsi="Garamond"/>
          <w:szCs w:val="24"/>
          <w:lang w:val="es-ES"/>
        </w:rPr>
        <w:t xml:space="preserve"> Mundkur, T. 1999. </w:t>
      </w:r>
      <w:r w:rsidRPr="003F1BDD">
        <w:rPr>
          <w:rFonts w:ascii="Garamond" w:hAnsi="Garamond"/>
          <w:i/>
          <w:szCs w:val="24"/>
          <w:lang w:val="es-ES"/>
        </w:rPr>
        <w:t xml:space="preserve">Atlas of Key Sites for Anatidae in the East Asian Flyway. </w:t>
      </w:r>
      <w:r w:rsidRPr="003F1BDD">
        <w:rPr>
          <w:rFonts w:ascii="Garamond" w:hAnsi="Garamond"/>
          <w:szCs w:val="24"/>
          <w:lang w:val="es-ES"/>
        </w:rPr>
        <w:t>Wetlands International - Jap</w:t>
      </w:r>
      <w:r w:rsidR="00ED31F3" w:rsidRPr="003F1BDD">
        <w:rPr>
          <w:rFonts w:ascii="Garamond" w:hAnsi="Garamond"/>
          <w:szCs w:val="24"/>
          <w:lang w:val="es-ES"/>
        </w:rPr>
        <w:t>ó</w:t>
      </w:r>
      <w:r w:rsidRPr="003F1BDD">
        <w:rPr>
          <w:rFonts w:ascii="Garamond" w:hAnsi="Garamond"/>
          <w:szCs w:val="24"/>
          <w:lang w:val="es-ES"/>
        </w:rPr>
        <w:t xml:space="preserve">n, Tokyo, </w:t>
      </w:r>
      <w:r w:rsidR="00ED31F3" w:rsidRPr="003F1BDD">
        <w:rPr>
          <w:rFonts w:ascii="Garamond" w:hAnsi="Garamond"/>
          <w:szCs w:val="24"/>
          <w:lang w:val="es-ES"/>
        </w:rPr>
        <w:t xml:space="preserve">y </w:t>
      </w:r>
      <w:r w:rsidRPr="003F1BDD">
        <w:rPr>
          <w:rFonts w:ascii="Garamond" w:hAnsi="Garamond"/>
          <w:szCs w:val="24"/>
          <w:lang w:val="es-ES"/>
        </w:rPr>
        <w:t xml:space="preserve">Wetlands International - Asia </w:t>
      </w:r>
      <w:r w:rsidR="00ED31F3" w:rsidRPr="003F1BDD">
        <w:rPr>
          <w:rFonts w:ascii="Garamond" w:hAnsi="Garamond"/>
          <w:szCs w:val="24"/>
          <w:lang w:val="es-ES"/>
        </w:rPr>
        <w:t>Pacífico</w:t>
      </w:r>
      <w:r w:rsidRPr="003F1BDD">
        <w:rPr>
          <w:rFonts w:ascii="Garamond" w:hAnsi="Garamond"/>
          <w:szCs w:val="24"/>
          <w:lang w:val="es-ES"/>
        </w:rPr>
        <w:t xml:space="preserve">, Kuala Lumpur. 148 </w:t>
      </w:r>
      <w:r w:rsidR="00ED31F3" w:rsidRPr="003F1BDD">
        <w:rPr>
          <w:rFonts w:ascii="Garamond" w:hAnsi="Garamond"/>
          <w:szCs w:val="24"/>
          <w:lang w:val="es-ES"/>
        </w:rPr>
        <w:t>págs</w:t>
      </w:r>
      <w:r w:rsidRPr="003F1BDD">
        <w:rPr>
          <w:rFonts w:ascii="Garamond" w:hAnsi="Garamond"/>
          <w:szCs w:val="24"/>
          <w:lang w:val="es-ES"/>
        </w:rPr>
        <w:t>. (</w:t>
      </w:r>
      <w:r w:rsidR="00ED31F3" w:rsidRPr="003F1BDD">
        <w:rPr>
          <w:rFonts w:ascii="Garamond" w:hAnsi="Garamond"/>
          <w:szCs w:val="24"/>
          <w:lang w:val="es-ES"/>
        </w:rPr>
        <w:t>Disponible en</w:t>
      </w:r>
      <w:r w:rsidRPr="003F1BDD">
        <w:rPr>
          <w:rFonts w:ascii="Garamond" w:hAnsi="Garamond"/>
          <w:szCs w:val="24"/>
          <w:lang w:val="es-ES"/>
        </w:rPr>
        <w:t xml:space="preserve">: </w:t>
      </w:r>
      <w:hyperlink r:id="rId25" w:tgtFrame="neww" w:history="1">
        <w:r w:rsidRPr="003F1BDD">
          <w:rPr>
            <w:rFonts w:ascii="Garamond" w:hAnsi="Garamond"/>
            <w:szCs w:val="24"/>
            <w:lang w:val="es-ES"/>
          </w:rPr>
          <w:t>www.jawgp.org/anet/aaa1999/aaaendx.htm</w:t>
        </w:r>
      </w:hyperlink>
      <w:r w:rsidRPr="003F1BDD">
        <w:rPr>
          <w:rFonts w:ascii="Garamond" w:hAnsi="Garamond"/>
          <w:szCs w:val="24"/>
          <w:lang w:val="es-ES"/>
        </w:rPr>
        <w:t xml:space="preserve">). </w:t>
      </w:r>
    </w:p>
    <w:p w:rsidR="003C57E9" w:rsidRPr="003F1BDD" w:rsidRDefault="003C57E9" w:rsidP="00DF2424">
      <w:pPr>
        <w:ind w:left="567" w:hanging="567"/>
        <w:rPr>
          <w:rFonts w:ascii="Garamond" w:hAnsi="Garamond"/>
          <w:szCs w:val="24"/>
          <w:lang w:val="es-ES"/>
        </w:rPr>
      </w:pPr>
    </w:p>
    <w:p w:rsidR="003C57E9" w:rsidRPr="003F1BDD" w:rsidRDefault="003C57E9" w:rsidP="00DF2424">
      <w:pPr>
        <w:ind w:left="567" w:hanging="567"/>
        <w:rPr>
          <w:rFonts w:ascii="Garamond" w:hAnsi="Garamond"/>
          <w:szCs w:val="24"/>
          <w:lang w:val="es-ES"/>
        </w:rPr>
      </w:pPr>
      <w:r w:rsidRPr="003F1BDD">
        <w:rPr>
          <w:rFonts w:ascii="Garamond" w:hAnsi="Garamond"/>
          <w:szCs w:val="24"/>
          <w:lang w:val="es-ES"/>
        </w:rPr>
        <w:t xml:space="preserve">Newell, R.I.E. 1988. Ecological changes in Chesapeake Bay: Are they the result of overharvesting the American oyster, </w:t>
      </w:r>
      <w:r w:rsidRPr="003F1BDD">
        <w:rPr>
          <w:rFonts w:ascii="Garamond" w:hAnsi="Garamond"/>
          <w:i/>
          <w:szCs w:val="24"/>
          <w:lang w:val="es-ES"/>
        </w:rPr>
        <w:t>Crassostrea virginica</w:t>
      </w:r>
      <w:r w:rsidRPr="003F1BDD">
        <w:rPr>
          <w:rFonts w:ascii="Garamond" w:hAnsi="Garamond"/>
          <w:szCs w:val="24"/>
          <w:lang w:val="es-ES"/>
        </w:rPr>
        <w:t xml:space="preserve">? </w:t>
      </w:r>
      <w:r w:rsidR="00ED31F3" w:rsidRPr="003F1BDD">
        <w:rPr>
          <w:rFonts w:ascii="Garamond" w:hAnsi="Garamond"/>
          <w:szCs w:val="24"/>
          <w:lang w:val="es-ES"/>
        </w:rPr>
        <w:t>En</w:t>
      </w:r>
      <w:r w:rsidRPr="003F1BDD">
        <w:rPr>
          <w:rFonts w:ascii="Garamond" w:hAnsi="Garamond"/>
          <w:szCs w:val="24"/>
          <w:lang w:val="es-ES"/>
        </w:rPr>
        <w:t>:</w:t>
      </w:r>
      <w:r w:rsidRPr="003F1BDD">
        <w:rPr>
          <w:rFonts w:ascii="Garamond" w:hAnsi="Garamond"/>
          <w:i/>
          <w:szCs w:val="24"/>
          <w:lang w:val="es-ES"/>
        </w:rPr>
        <w:t xml:space="preserve">Understanding the Estuary: Proceedings of a Conference, 29-31 </w:t>
      </w:r>
      <w:r w:rsidR="00ED31F3" w:rsidRPr="003F1BDD">
        <w:rPr>
          <w:rFonts w:ascii="Garamond" w:hAnsi="Garamond"/>
          <w:i/>
          <w:szCs w:val="24"/>
          <w:lang w:val="es-ES"/>
        </w:rPr>
        <w:t xml:space="preserve">de marzo de </w:t>
      </w:r>
      <w:r w:rsidRPr="003F1BDD">
        <w:rPr>
          <w:rFonts w:ascii="Garamond" w:hAnsi="Garamond"/>
          <w:i/>
          <w:szCs w:val="24"/>
          <w:lang w:val="es-ES"/>
        </w:rPr>
        <w:t>1988.</w:t>
      </w:r>
      <w:r w:rsidRPr="003F1BDD">
        <w:rPr>
          <w:rFonts w:ascii="Garamond" w:hAnsi="Garamond"/>
          <w:szCs w:val="24"/>
          <w:lang w:val="es-ES"/>
        </w:rPr>
        <w:t xml:space="preserve"> Chesapeake Research Consortium Publication 129, CBP/TRS 24/88. Baltimore, Maryland.</w:t>
      </w:r>
    </w:p>
    <w:p w:rsidR="003C57E9" w:rsidRPr="003F1BDD" w:rsidRDefault="003C57E9" w:rsidP="00DF2424">
      <w:pPr>
        <w:ind w:left="567" w:hanging="567"/>
        <w:rPr>
          <w:rFonts w:ascii="Garamond" w:hAnsi="Garamond"/>
          <w:szCs w:val="24"/>
          <w:lang w:val="es-ES"/>
        </w:rPr>
      </w:pPr>
    </w:p>
    <w:p w:rsidR="003C57E9" w:rsidRPr="003F1BDD" w:rsidRDefault="003C57E9" w:rsidP="00DF2424">
      <w:pPr>
        <w:ind w:left="567" w:hanging="567"/>
        <w:rPr>
          <w:rFonts w:ascii="Garamond" w:hAnsi="Garamond"/>
          <w:szCs w:val="24"/>
          <w:lang w:val="es-ES"/>
        </w:rPr>
      </w:pPr>
      <w:r w:rsidRPr="003F1BDD">
        <w:rPr>
          <w:rFonts w:ascii="Garamond" w:hAnsi="Garamond"/>
          <w:szCs w:val="24"/>
          <w:lang w:val="es-ES"/>
        </w:rPr>
        <w:t xml:space="preserve">Newell, R.I.E. 2004. Ecosystem influences of natural and cultivated populations of suspension-feeding bivalve mollusks: a review. </w:t>
      </w:r>
      <w:r w:rsidRPr="003F1BDD">
        <w:rPr>
          <w:rFonts w:ascii="Garamond" w:hAnsi="Garamond"/>
          <w:i/>
          <w:szCs w:val="24"/>
          <w:lang w:val="es-ES"/>
        </w:rPr>
        <w:t>Journal of Shellfish Research</w:t>
      </w:r>
      <w:r w:rsidRPr="003F1BDD">
        <w:rPr>
          <w:rFonts w:ascii="Garamond" w:hAnsi="Garamond"/>
          <w:szCs w:val="24"/>
          <w:lang w:val="es-ES"/>
        </w:rPr>
        <w:t xml:space="preserve"> 23(1): 51-61.</w:t>
      </w:r>
    </w:p>
    <w:p w:rsidR="003C57E9" w:rsidRPr="003F1BDD" w:rsidRDefault="003C57E9" w:rsidP="00DF2424">
      <w:pPr>
        <w:ind w:left="567" w:hanging="567"/>
        <w:rPr>
          <w:rFonts w:ascii="Garamond" w:hAnsi="Garamond"/>
          <w:szCs w:val="24"/>
          <w:lang w:val="es-ES"/>
        </w:rPr>
      </w:pPr>
    </w:p>
    <w:p w:rsidR="003C57E9" w:rsidRPr="003F1BDD" w:rsidRDefault="003C57E9" w:rsidP="00DF2424">
      <w:pPr>
        <w:ind w:left="567" w:hanging="567"/>
        <w:rPr>
          <w:rFonts w:ascii="Garamond" w:hAnsi="Garamond"/>
          <w:szCs w:val="24"/>
          <w:lang w:val="es-ES"/>
        </w:rPr>
      </w:pPr>
      <w:r w:rsidRPr="003F1BDD">
        <w:rPr>
          <w:rFonts w:ascii="Garamond" w:hAnsi="Garamond"/>
          <w:szCs w:val="24"/>
          <w:lang w:val="es-ES"/>
        </w:rPr>
        <w:lastRenderedPageBreak/>
        <w:t xml:space="preserve">Newell, R.I.E., Fisher, T.R., Holyoke, R.R. </w:t>
      </w:r>
      <w:r w:rsidR="00ED31F3" w:rsidRPr="003F1BDD">
        <w:rPr>
          <w:rFonts w:ascii="Garamond" w:hAnsi="Garamond"/>
          <w:szCs w:val="24"/>
          <w:lang w:val="es-ES"/>
        </w:rPr>
        <w:t>y</w:t>
      </w:r>
      <w:r w:rsidRPr="003F1BDD">
        <w:rPr>
          <w:rFonts w:ascii="Garamond" w:hAnsi="Garamond"/>
          <w:szCs w:val="24"/>
          <w:lang w:val="es-ES"/>
        </w:rPr>
        <w:t xml:space="preserve"> Cornwell, J.C. 2005. Influence of eastern oysters on nitrogen and phosphorus regeneration in Chesapeake Bay, USA. </w:t>
      </w:r>
      <w:r w:rsidR="00ED31F3" w:rsidRPr="003F1BDD">
        <w:rPr>
          <w:rFonts w:ascii="Garamond" w:hAnsi="Garamond"/>
          <w:szCs w:val="24"/>
          <w:lang w:val="es-ES"/>
        </w:rPr>
        <w:t>Págs</w:t>
      </w:r>
      <w:r w:rsidRPr="003F1BDD">
        <w:rPr>
          <w:rFonts w:ascii="Garamond" w:hAnsi="Garamond"/>
          <w:szCs w:val="24"/>
          <w:lang w:val="es-ES"/>
        </w:rPr>
        <w:t xml:space="preserve">. 93-120. </w:t>
      </w:r>
      <w:r w:rsidR="00ED31F3" w:rsidRPr="003F1BDD">
        <w:rPr>
          <w:rFonts w:ascii="Garamond" w:hAnsi="Garamond"/>
          <w:szCs w:val="24"/>
          <w:lang w:val="es-ES"/>
        </w:rPr>
        <w:t>En</w:t>
      </w:r>
      <w:r w:rsidRPr="003F1BDD">
        <w:rPr>
          <w:rFonts w:ascii="Garamond" w:hAnsi="Garamond"/>
          <w:szCs w:val="24"/>
          <w:lang w:val="es-ES"/>
        </w:rPr>
        <w:t xml:space="preserve">: </w:t>
      </w:r>
      <w:r w:rsidRPr="003F1BDD">
        <w:rPr>
          <w:rFonts w:ascii="Garamond" w:hAnsi="Garamond"/>
          <w:i/>
          <w:szCs w:val="24"/>
          <w:lang w:val="es-ES"/>
        </w:rPr>
        <w:t>The Comparative Roles of Suspension Feeders in Ecosystems.</w:t>
      </w:r>
      <w:r w:rsidRPr="003F1BDD">
        <w:rPr>
          <w:rFonts w:ascii="Garamond" w:hAnsi="Garamond"/>
          <w:szCs w:val="24"/>
          <w:lang w:val="es-ES"/>
        </w:rPr>
        <w:t xml:space="preserve"> Dame, R. </w:t>
      </w:r>
      <w:r w:rsidR="00ED31F3" w:rsidRPr="003F1BDD">
        <w:rPr>
          <w:rFonts w:ascii="Garamond" w:hAnsi="Garamond"/>
          <w:szCs w:val="24"/>
          <w:lang w:val="es-ES"/>
        </w:rPr>
        <w:t>y</w:t>
      </w:r>
      <w:r w:rsidRPr="003F1BDD">
        <w:rPr>
          <w:rFonts w:ascii="Garamond" w:hAnsi="Garamond"/>
          <w:szCs w:val="24"/>
          <w:lang w:val="es-ES"/>
        </w:rPr>
        <w:t xml:space="preserve"> Olenin, S. eds. Vol. 47, NATO Science Series IV: Earth and Environmental Sciences. Springer, </w:t>
      </w:r>
      <w:r w:rsidR="00ED31F3" w:rsidRPr="003F1BDD">
        <w:rPr>
          <w:rFonts w:ascii="Garamond" w:hAnsi="Garamond"/>
          <w:szCs w:val="24"/>
          <w:lang w:val="es-ES"/>
        </w:rPr>
        <w:t>Países Bajos</w:t>
      </w:r>
      <w:r w:rsidRPr="003F1BDD">
        <w:rPr>
          <w:rFonts w:ascii="Garamond" w:hAnsi="Garamond"/>
          <w:szCs w:val="24"/>
          <w:lang w:val="es-ES"/>
        </w:rPr>
        <w:t>.</w:t>
      </w:r>
    </w:p>
    <w:p w:rsidR="003C57E9" w:rsidRPr="003F1BDD" w:rsidRDefault="003C57E9" w:rsidP="00DF2424">
      <w:pPr>
        <w:ind w:left="567" w:hanging="567"/>
        <w:rPr>
          <w:rFonts w:ascii="Garamond" w:hAnsi="Garamond"/>
          <w:szCs w:val="24"/>
          <w:lang w:val="es-ES"/>
        </w:rPr>
      </w:pPr>
    </w:p>
    <w:p w:rsidR="003C57E9" w:rsidRPr="003F1BDD" w:rsidRDefault="003C57E9" w:rsidP="00DF2424">
      <w:pPr>
        <w:ind w:left="567" w:hanging="567"/>
        <w:rPr>
          <w:rFonts w:ascii="Garamond" w:hAnsi="Garamond"/>
          <w:szCs w:val="24"/>
          <w:lang w:val="es-ES"/>
        </w:rPr>
      </w:pPr>
      <w:r w:rsidRPr="003F1BDD">
        <w:rPr>
          <w:rFonts w:ascii="Garamond" w:hAnsi="Garamond"/>
          <w:szCs w:val="24"/>
          <w:lang w:val="es-ES"/>
        </w:rPr>
        <w:t xml:space="preserve">Nixon, S.W. 1995. Coastal marine eutrophication: A definition, social causes and future concerns. </w:t>
      </w:r>
      <w:r w:rsidRPr="003F1BDD">
        <w:rPr>
          <w:rFonts w:ascii="Garamond" w:hAnsi="Garamond"/>
          <w:i/>
          <w:szCs w:val="24"/>
          <w:lang w:val="es-ES"/>
        </w:rPr>
        <w:t xml:space="preserve">Ophelia </w:t>
      </w:r>
      <w:r w:rsidRPr="003F1BDD">
        <w:rPr>
          <w:rFonts w:ascii="Garamond" w:hAnsi="Garamond"/>
          <w:szCs w:val="24"/>
          <w:lang w:val="es-ES"/>
        </w:rPr>
        <w:t>41: 199-219.</w:t>
      </w:r>
    </w:p>
    <w:p w:rsidR="003C57E9" w:rsidRPr="003F1BDD" w:rsidRDefault="003C57E9" w:rsidP="00DF2424">
      <w:pPr>
        <w:ind w:left="567" w:hanging="567"/>
        <w:rPr>
          <w:rFonts w:ascii="Garamond" w:hAnsi="Garamond"/>
          <w:szCs w:val="24"/>
          <w:lang w:val="es-ES"/>
        </w:rPr>
      </w:pPr>
    </w:p>
    <w:p w:rsidR="003C57E9" w:rsidRPr="003F1BDD" w:rsidRDefault="003C57E9" w:rsidP="00DF2424">
      <w:pPr>
        <w:ind w:left="567" w:hanging="567"/>
        <w:rPr>
          <w:rFonts w:ascii="Garamond" w:hAnsi="Garamond"/>
          <w:szCs w:val="24"/>
          <w:lang w:val="es-ES"/>
        </w:rPr>
      </w:pPr>
      <w:r w:rsidRPr="003F1BDD">
        <w:rPr>
          <w:rFonts w:ascii="Garamond" w:hAnsi="Garamond"/>
          <w:szCs w:val="24"/>
          <w:lang w:val="es-ES"/>
        </w:rPr>
        <w:t>Olson, D.M, Dinerstein, E., Wikramanayake, E.D., Burgess, N.D., Powell, G.V.N., Underwood, E.C., D</w:t>
      </w:r>
      <w:r w:rsidR="005C4E5F" w:rsidRPr="003F1BDD">
        <w:rPr>
          <w:rFonts w:ascii="Garamond" w:hAnsi="Garamond"/>
          <w:szCs w:val="24"/>
          <w:lang w:val="es-ES"/>
        </w:rPr>
        <w:t>’</w:t>
      </w:r>
      <w:r w:rsidRPr="003F1BDD">
        <w:rPr>
          <w:rFonts w:ascii="Garamond" w:hAnsi="Garamond"/>
          <w:szCs w:val="24"/>
          <w:lang w:val="es-ES"/>
        </w:rPr>
        <w:t xml:space="preserve">amico, J.A., Itoua, I., Strand, H.E., Morrison, J.C., Loucks, C.J., Allnutt, T.F., Ricketts, T.H., Kura, Y., Lamoreux, J.F., Wettengel, W.W., Hedao, P. </w:t>
      </w:r>
      <w:r w:rsidR="001A616F" w:rsidRPr="003F1BDD">
        <w:rPr>
          <w:rFonts w:ascii="Garamond" w:hAnsi="Garamond"/>
          <w:szCs w:val="24"/>
          <w:lang w:val="es-ES"/>
        </w:rPr>
        <w:t>y</w:t>
      </w:r>
      <w:r w:rsidRPr="003F1BDD">
        <w:rPr>
          <w:rFonts w:ascii="Garamond" w:hAnsi="Garamond"/>
          <w:szCs w:val="24"/>
          <w:lang w:val="es-ES"/>
        </w:rPr>
        <w:t xml:space="preserve"> Kassem, K.R. 2001. Terrestrial ecoregions of the world: a new map of life on Earth. </w:t>
      </w:r>
      <w:r w:rsidRPr="003F1BDD">
        <w:rPr>
          <w:rFonts w:ascii="Garamond" w:hAnsi="Garamond"/>
          <w:i/>
          <w:szCs w:val="24"/>
          <w:lang w:val="es-ES"/>
        </w:rPr>
        <w:t>BioScience</w:t>
      </w:r>
      <w:r w:rsidRPr="003F1BDD">
        <w:rPr>
          <w:rFonts w:ascii="Garamond" w:hAnsi="Garamond"/>
          <w:szCs w:val="24"/>
          <w:lang w:val="es-ES"/>
        </w:rPr>
        <w:t xml:space="preserve"> 51:933-938. (</w:t>
      </w:r>
      <w:r w:rsidR="00ED31F3" w:rsidRPr="003F1BDD">
        <w:rPr>
          <w:rFonts w:ascii="Garamond" w:hAnsi="Garamond"/>
          <w:szCs w:val="24"/>
          <w:lang w:val="es-ES"/>
        </w:rPr>
        <w:t>Disponible en</w:t>
      </w:r>
      <w:r w:rsidRPr="003F1BDD">
        <w:rPr>
          <w:rFonts w:ascii="Garamond" w:hAnsi="Garamond"/>
          <w:szCs w:val="24"/>
          <w:lang w:val="es-ES"/>
        </w:rPr>
        <w:t xml:space="preserve">: www.worldwildlife.org/science/ecoregions/WWFBinaryitem6498.pdf). </w:t>
      </w:r>
    </w:p>
    <w:p w:rsidR="003C57E9" w:rsidRPr="003F1BDD" w:rsidRDefault="003C57E9" w:rsidP="00DF2424">
      <w:pPr>
        <w:ind w:left="567" w:hanging="567"/>
        <w:rPr>
          <w:rFonts w:ascii="Garamond" w:hAnsi="Garamond"/>
          <w:szCs w:val="24"/>
          <w:lang w:val="es-ES"/>
        </w:rPr>
      </w:pPr>
    </w:p>
    <w:p w:rsidR="003C57E9" w:rsidRPr="003F1BDD" w:rsidRDefault="003C57E9" w:rsidP="00DF2424">
      <w:pPr>
        <w:ind w:left="567" w:hanging="567"/>
        <w:rPr>
          <w:rFonts w:ascii="Garamond" w:hAnsi="Garamond"/>
          <w:szCs w:val="24"/>
          <w:lang w:val="es-ES"/>
        </w:rPr>
      </w:pPr>
      <w:r w:rsidRPr="003F1BDD">
        <w:rPr>
          <w:rFonts w:ascii="Garamond" w:hAnsi="Garamond"/>
          <w:szCs w:val="24"/>
          <w:lang w:val="es-ES"/>
        </w:rPr>
        <w:t xml:space="preserve">Piazza, B.P., Banks, P.D. </w:t>
      </w:r>
      <w:r w:rsidR="00ED31F3" w:rsidRPr="003F1BDD">
        <w:rPr>
          <w:rFonts w:ascii="Garamond" w:hAnsi="Garamond"/>
          <w:szCs w:val="24"/>
          <w:lang w:val="es-ES"/>
        </w:rPr>
        <w:t>y</w:t>
      </w:r>
      <w:r w:rsidRPr="003F1BDD">
        <w:rPr>
          <w:rFonts w:ascii="Garamond" w:hAnsi="Garamond"/>
          <w:szCs w:val="24"/>
          <w:lang w:val="es-ES"/>
        </w:rPr>
        <w:t xml:space="preserve"> La Peyre, M.K. 2005. The potential for created oyster shell reefs as a sustainable shoreline protection strategy in Louisiana. </w:t>
      </w:r>
      <w:r w:rsidRPr="003F1BDD">
        <w:rPr>
          <w:rFonts w:ascii="Garamond" w:hAnsi="Garamond"/>
          <w:i/>
          <w:szCs w:val="24"/>
          <w:lang w:val="es-ES"/>
        </w:rPr>
        <w:t>Restoration Ecology</w:t>
      </w:r>
      <w:r w:rsidRPr="003F1BDD">
        <w:rPr>
          <w:rFonts w:ascii="Garamond" w:hAnsi="Garamond"/>
          <w:szCs w:val="24"/>
          <w:lang w:val="es-ES"/>
        </w:rPr>
        <w:t xml:space="preserve"> 13:499-506.</w:t>
      </w:r>
    </w:p>
    <w:p w:rsidR="003C57E9" w:rsidRPr="003F1BDD" w:rsidRDefault="003C57E9" w:rsidP="00DF2424">
      <w:pPr>
        <w:ind w:left="567" w:hanging="567"/>
        <w:rPr>
          <w:rFonts w:ascii="Garamond" w:hAnsi="Garamond"/>
          <w:szCs w:val="24"/>
          <w:lang w:val="es-ES"/>
        </w:rPr>
      </w:pPr>
    </w:p>
    <w:p w:rsidR="008130E2" w:rsidRPr="003F1BDD" w:rsidRDefault="008C1ED2" w:rsidP="00DF2424">
      <w:pPr>
        <w:ind w:left="567" w:hanging="567"/>
        <w:rPr>
          <w:rFonts w:ascii="Garamond" w:hAnsi="Garamond"/>
          <w:szCs w:val="24"/>
          <w:lang w:val="es-ES"/>
        </w:rPr>
      </w:pPr>
      <w:r w:rsidRPr="003F1BDD">
        <w:rPr>
          <w:rFonts w:ascii="Garamond" w:hAnsi="Garamond"/>
          <w:szCs w:val="24"/>
          <w:lang w:val="es-ES"/>
        </w:rPr>
        <w:t xml:space="preserve">Plantlife International </w:t>
      </w:r>
      <w:r w:rsidR="008130E2" w:rsidRPr="003F1BDD">
        <w:rPr>
          <w:rFonts w:ascii="Garamond" w:hAnsi="Garamond"/>
          <w:szCs w:val="24"/>
          <w:lang w:val="es-ES"/>
        </w:rPr>
        <w:t xml:space="preserve">2004. </w:t>
      </w:r>
      <w:r w:rsidR="008130E2" w:rsidRPr="003F1BDD">
        <w:rPr>
          <w:rFonts w:ascii="Garamond" w:hAnsi="Garamond"/>
          <w:i/>
          <w:szCs w:val="24"/>
          <w:lang w:val="es-ES"/>
        </w:rPr>
        <w:t>Identifying and protecting the world’s most important plant areas.</w:t>
      </w:r>
      <w:r w:rsidRPr="003F1BDD">
        <w:rPr>
          <w:rFonts w:ascii="Garamond" w:hAnsi="Garamond"/>
          <w:szCs w:val="24"/>
          <w:lang w:val="es-ES"/>
        </w:rPr>
        <w:t xml:space="preserve"> Plantlife International.</w:t>
      </w:r>
      <w:r w:rsidR="008130E2" w:rsidRPr="003F1BDD">
        <w:rPr>
          <w:rFonts w:ascii="Garamond" w:hAnsi="Garamond"/>
          <w:szCs w:val="24"/>
          <w:lang w:val="es-ES"/>
        </w:rPr>
        <w:t xml:space="preserve"> 7 págs.</w:t>
      </w:r>
    </w:p>
    <w:p w:rsidR="008130E2" w:rsidRPr="003F1BDD" w:rsidRDefault="008130E2" w:rsidP="00DF2424">
      <w:pPr>
        <w:ind w:left="567" w:hanging="567"/>
        <w:rPr>
          <w:rFonts w:ascii="Garamond" w:hAnsi="Garamond"/>
          <w:szCs w:val="24"/>
          <w:lang w:val="es-ES"/>
        </w:rPr>
      </w:pPr>
    </w:p>
    <w:p w:rsidR="003C57E9" w:rsidRPr="003F1BDD" w:rsidRDefault="003C57E9" w:rsidP="00DF2424">
      <w:pPr>
        <w:ind w:left="567" w:hanging="567"/>
        <w:rPr>
          <w:rFonts w:ascii="Garamond" w:hAnsi="Garamond"/>
          <w:szCs w:val="24"/>
          <w:lang w:val="es-ES"/>
        </w:rPr>
      </w:pPr>
      <w:r w:rsidRPr="003F1BDD">
        <w:rPr>
          <w:rFonts w:ascii="Garamond" w:hAnsi="Garamond"/>
          <w:szCs w:val="24"/>
          <w:lang w:val="es-ES"/>
        </w:rPr>
        <w:t xml:space="preserve">Pritchard, D.E. 2006. Towards coherence in site networks. </w:t>
      </w:r>
      <w:r w:rsidRPr="003F1BDD">
        <w:rPr>
          <w:rFonts w:ascii="Garamond" w:hAnsi="Garamond"/>
          <w:i/>
          <w:szCs w:val="24"/>
          <w:lang w:val="es-ES"/>
        </w:rPr>
        <w:t>Waterbirds around the world.</w:t>
      </w:r>
      <w:r w:rsidRPr="003F1BDD">
        <w:rPr>
          <w:rFonts w:ascii="Garamond" w:hAnsi="Garamond"/>
          <w:szCs w:val="24"/>
          <w:lang w:val="es-ES"/>
        </w:rPr>
        <w:t xml:space="preserve"> Eds. G.C. Boere, C.A. Galbraith </w:t>
      </w:r>
      <w:r w:rsidR="001A616F" w:rsidRPr="003F1BDD">
        <w:rPr>
          <w:rFonts w:ascii="Garamond" w:hAnsi="Garamond"/>
          <w:szCs w:val="24"/>
          <w:lang w:val="es-ES"/>
        </w:rPr>
        <w:t>y</w:t>
      </w:r>
      <w:r w:rsidRPr="003F1BDD">
        <w:rPr>
          <w:rFonts w:ascii="Garamond" w:hAnsi="Garamond"/>
          <w:szCs w:val="24"/>
          <w:lang w:val="es-ES"/>
        </w:rPr>
        <w:t xml:space="preserve"> D.A. Stroud. The Stationery Office, </w:t>
      </w:r>
      <w:r w:rsidR="00ED31F3" w:rsidRPr="003F1BDD">
        <w:rPr>
          <w:rFonts w:ascii="Garamond" w:hAnsi="Garamond"/>
          <w:szCs w:val="24"/>
          <w:lang w:val="es-ES"/>
        </w:rPr>
        <w:t>Edimburgo</w:t>
      </w:r>
      <w:r w:rsidRPr="003F1BDD">
        <w:rPr>
          <w:rFonts w:ascii="Garamond" w:hAnsi="Garamond"/>
          <w:szCs w:val="24"/>
          <w:lang w:val="es-ES"/>
        </w:rPr>
        <w:t xml:space="preserve">, </w:t>
      </w:r>
      <w:r w:rsidR="00ED31F3" w:rsidRPr="003F1BDD">
        <w:rPr>
          <w:rFonts w:ascii="Garamond" w:hAnsi="Garamond"/>
          <w:szCs w:val="24"/>
          <w:lang w:val="es-ES"/>
        </w:rPr>
        <w:t>Reino Unido</w:t>
      </w:r>
      <w:r w:rsidRPr="003F1BDD">
        <w:rPr>
          <w:rFonts w:ascii="Garamond" w:hAnsi="Garamond"/>
          <w:szCs w:val="24"/>
          <w:lang w:val="es-ES"/>
        </w:rPr>
        <w:t xml:space="preserve">. </w:t>
      </w:r>
      <w:r w:rsidR="00ED31F3" w:rsidRPr="003F1BDD">
        <w:rPr>
          <w:rFonts w:ascii="Garamond" w:hAnsi="Garamond"/>
          <w:szCs w:val="24"/>
          <w:lang w:val="es-ES"/>
        </w:rPr>
        <w:t>Págs</w:t>
      </w:r>
      <w:r w:rsidRPr="003F1BDD">
        <w:rPr>
          <w:rFonts w:ascii="Garamond" w:hAnsi="Garamond"/>
          <w:szCs w:val="24"/>
          <w:lang w:val="es-ES"/>
        </w:rPr>
        <w:t>. 673-674. (</w:t>
      </w:r>
      <w:r w:rsidR="00ED31F3" w:rsidRPr="003F1BDD">
        <w:rPr>
          <w:rFonts w:ascii="Garamond" w:hAnsi="Garamond"/>
          <w:szCs w:val="24"/>
          <w:lang w:val="es-ES"/>
        </w:rPr>
        <w:t>Disponible en</w:t>
      </w:r>
      <w:r w:rsidRPr="003F1BDD">
        <w:rPr>
          <w:rFonts w:ascii="Garamond" w:hAnsi="Garamond"/>
          <w:szCs w:val="24"/>
          <w:lang w:val="es-ES"/>
        </w:rPr>
        <w:t>: http://jncc.defra.gov.uk/PDF/ pub07_waterbirds_part5.3.1.pdf).</w:t>
      </w:r>
    </w:p>
    <w:p w:rsidR="003C57E9" w:rsidRPr="003F1BDD" w:rsidRDefault="003C57E9" w:rsidP="00DF2424">
      <w:pPr>
        <w:ind w:left="567" w:hanging="567"/>
        <w:rPr>
          <w:rFonts w:ascii="Garamond" w:hAnsi="Garamond"/>
          <w:szCs w:val="24"/>
          <w:lang w:val="es-ES"/>
        </w:rPr>
      </w:pPr>
    </w:p>
    <w:p w:rsidR="003C57E9" w:rsidRPr="003F1BDD" w:rsidRDefault="003C57E9" w:rsidP="00DF2424">
      <w:pPr>
        <w:ind w:left="567" w:hanging="567"/>
        <w:rPr>
          <w:rFonts w:ascii="Garamond" w:hAnsi="Garamond"/>
          <w:szCs w:val="24"/>
          <w:lang w:val="es-ES"/>
        </w:rPr>
      </w:pPr>
      <w:r w:rsidRPr="003F1BDD">
        <w:rPr>
          <w:rFonts w:ascii="Garamond" w:hAnsi="Garamond"/>
          <w:szCs w:val="24"/>
          <w:lang w:val="es-ES"/>
        </w:rPr>
        <w:t xml:space="preserve">Rebelo, L-M., Finlayson, M. </w:t>
      </w:r>
      <w:r w:rsidR="00ED31F3" w:rsidRPr="003F1BDD">
        <w:rPr>
          <w:rFonts w:ascii="Garamond" w:hAnsi="Garamond"/>
          <w:szCs w:val="24"/>
          <w:lang w:val="es-ES"/>
        </w:rPr>
        <w:t>y</w:t>
      </w:r>
      <w:r w:rsidRPr="003F1BDD">
        <w:rPr>
          <w:rFonts w:ascii="Garamond" w:hAnsi="Garamond"/>
          <w:szCs w:val="24"/>
          <w:lang w:val="es-ES"/>
        </w:rPr>
        <w:t xml:space="preserve"> Stroud, D.A. 2012. </w:t>
      </w:r>
      <w:r w:rsidRPr="003F1BDD">
        <w:rPr>
          <w:rFonts w:ascii="Garamond" w:hAnsi="Garamond"/>
          <w:i/>
          <w:szCs w:val="24"/>
          <w:lang w:val="es-ES"/>
        </w:rPr>
        <w:t xml:space="preserve">Ramsar Site under-representation and the use of biogeographical regionalization schemes to guide the further development of the Ramsar List. </w:t>
      </w:r>
      <w:r w:rsidR="00ED31F3" w:rsidRPr="003F1BDD">
        <w:rPr>
          <w:rFonts w:ascii="Garamond" w:hAnsi="Garamond"/>
          <w:szCs w:val="24"/>
          <w:lang w:val="es-ES"/>
        </w:rPr>
        <w:t>Informe Técnico de Ramsar</w:t>
      </w:r>
      <w:r w:rsidRPr="003F1BDD">
        <w:rPr>
          <w:rFonts w:ascii="Garamond" w:hAnsi="Garamond"/>
          <w:szCs w:val="24"/>
          <w:lang w:val="es-ES"/>
        </w:rPr>
        <w:t xml:space="preserve">. </w:t>
      </w:r>
      <w:r w:rsidR="00ED31F3" w:rsidRPr="003F1BDD">
        <w:rPr>
          <w:rFonts w:ascii="Garamond" w:hAnsi="Garamond"/>
          <w:szCs w:val="24"/>
          <w:lang w:val="es-ES"/>
        </w:rPr>
        <w:t xml:space="preserve">Secretaría de la Convención de </w:t>
      </w:r>
      <w:r w:rsidRPr="003F1BDD">
        <w:rPr>
          <w:rFonts w:ascii="Garamond" w:hAnsi="Garamond"/>
          <w:szCs w:val="24"/>
          <w:lang w:val="es-ES"/>
        </w:rPr>
        <w:t xml:space="preserve">Ramsar, Gland, </w:t>
      </w:r>
      <w:r w:rsidR="00ED31F3" w:rsidRPr="003F1BDD">
        <w:rPr>
          <w:rFonts w:ascii="Garamond" w:hAnsi="Garamond"/>
          <w:szCs w:val="24"/>
          <w:lang w:val="es-ES"/>
        </w:rPr>
        <w:t>Suiza</w:t>
      </w:r>
      <w:r w:rsidRPr="003F1BDD">
        <w:rPr>
          <w:rFonts w:ascii="Garamond" w:hAnsi="Garamond"/>
          <w:szCs w:val="24"/>
          <w:lang w:val="es-ES"/>
        </w:rPr>
        <w:t>. [</w:t>
      </w:r>
      <w:r w:rsidR="00ED31F3" w:rsidRPr="003F1BDD">
        <w:rPr>
          <w:rFonts w:ascii="Garamond" w:hAnsi="Garamond"/>
          <w:szCs w:val="24"/>
          <w:lang w:val="es-ES"/>
        </w:rPr>
        <w:t>en preparación</w:t>
      </w:r>
      <w:r w:rsidRPr="003F1BDD">
        <w:rPr>
          <w:rFonts w:ascii="Garamond" w:hAnsi="Garamond"/>
          <w:szCs w:val="24"/>
          <w:lang w:val="es-ES"/>
        </w:rPr>
        <w:t>]</w:t>
      </w:r>
    </w:p>
    <w:p w:rsidR="003C57E9" w:rsidRPr="003F1BDD" w:rsidRDefault="003C57E9" w:rsidP="00DF2424">
      <w:pPr>
        <w:ind w:left="567" w:hanging="567"/>
        <w:rPr>
          <w:rFonts w:ascii="Garamond" w:hAnsi="Garamond"/>
          <w:szCs w:val="24"/>
          <w:lang w:val="es-ES"/>
        </w:rPr>
      </w:pPr>
    </w:p>
    <w:p w:rsidR="003C57E9" w:rsidRPr="003F1BDD" w:rsidRDefault="003C57E9" w:rsidP="00DF2424">
      <w:pPr>
        <w:ind w:left="567" w:hanging="567"/>
        <w:rPr>
          <w:rFonts w:ascii="Garamond" w:hAnsi="Garamond"/>
          <w:szCs w:val="24"/>
          <w:lang w:val="es-ES"/>
        </w:rPr>
      </w:pPr>
      <w:r w:rsidRPr="003F1BDD">
        <w:rPr>
          <w:rFonts w:ascii="Garamond" w:hAnsi="Garamond"/>
          <w:szCs w:val="24"/>
          <w:lang w:val="es-ES"/>
        </w:rPr>
        <w:t xml:space="preserve">Ridgill, S.C. </w:t>
      </w:r>
      <w:r w:rsidR="00742634" w:rsidRPr="003F1BDD">
        <w:rPr>
          <w:rFonts w:ascii="Garamond" w:hAnsi="Garamond"/>
          <w:szCs w:val="24"/>
          <w:lang w:val="es-ES"/>
        </w:rPr>
        <w:t>y</w:t>
      </w:r>
      <w:r w:rsidRPr="003F1BDD">
        <w:rPr>
          <w:rFonts w:ascii="Garamond" w:hAnsi="Garamond"/>
          <w:szCs w:val="24"/>
          <w:lang w:val="es-ES"/>
        </w:rPr>
        <w:t xml:space="preserve"> Fox, A.D. 1990. </w:t>
      </w:r>
      <w:r w:rsidRPr="003F1BDD">
        <w:rPr>
          <w:rFonts w:ascii="Garamond" w:hAnsi="Garamond"/>
          <w:i/>
          <w:szCs w:val="24"/>
          <w:lang w:val="es-ES"/>
        </w:rPr>
        <w:t xml:space="preserve">Cold weather movements of waterfowl in Western Europe. </w:t>
      </w:r>
      <w:r w:rsidRPr="003F1BDD">
        <w:rPr>
          <w:rFonts w:ascii="Garamond" w:hAnsi="Garamond"/>
          <w:szCs w:val="24"/>
          <w:lang w:val="es-ES"/>
        </w:rPr>
        <w:t>Slimbridge, IWRB (</w:t>
      </w:r>
      <w:r w:rsidR="001A616F" w:rsidRPr="003F1BDD">
        <w:rPr>
          <w:rFonts w:ascii="Garamond" w:hAnsi="Garamond"/>
          <w:szCs w:val="24"/>
          <w:lang w:val="es-ES"/>
        </w:rPr>
        <w:t xml:space="preserve">Publicación Especial </w:t>
      </w:r>
      <w:r w:rsidRPr="003F1BDD">
        <w:rPr>
          <w:rFonts w:ascii="Garamond" w:hAnsi="Garamond"/>
          <w:szCs w:val="24"/>
          <w:lang w:val="es-ES"/>
        </w:rPr>
        <w:t>N</w:t>
      </w:r>
      <w:r w:rsidR="001A616F" w:rsidRPr="003F1BDD">
        <w:rPr>
          <w:rFonts w:ascii="Garamond" w:hAnsi="Garamond"/>
          <w:szCs w:val="24"/>
          <w:lang w:val="es-ES"/>
        </w:rPr>
        <w:t>º</w:t>
      </w:r>
      <w:r w:rsidRPr="003F1BDD">
        <w:rPr>
          <w:rFonts w:ascii="Garamond" w:hAnsi="Garamond"/>
          <w:szCs w:val="24"/>
          <w:lang w:val="es-ES"/>
        </w:rPr>
        <w:t xml:space="preserve"> 13</w:t>
      </w:r>
      <w:r w:rsidR="001A616F" w:rsidRPr="003F1BDD">
        <w:rPr>
          <w:rFonts w:ascii="Garamond" w:hAnsi="Garamond"/>
          <w:szCs w:val="24"/>
          <w:lang w:val="es-ES"/>
        </w:rPr>
        <w:t xml:space="preserve"> de IWRB</w:t>
      </w:r>
      <w:r w:rsidRPr="003F1BDD">
        <w:rPr>
          <w:rFonts w:ascii="Garamond" w:hAnsi="Garamond"/>
          <w:szCs w:val="24"/>
          <w:lang w:val="es-ES"/>
        </w:rPr>
        <w:t>)</w:t>
      </w:r>
    </w:p>
    <w:p w:rsidR="003C57E9" w:rsidRPr="003F1BDD" w:rsidRDefault="003C57E9" w:rsidP="00DF2424">
      <w:pPr>
        <w:ind w:left="567" w:hanging="567"/>
        <w:rPr>
          <w:rFonts w:ascii="Garamond" w:hAnsi="Garamond"/>
          <w:szCs w:val="24"/>
          <w:lang w:val="es-ES"/>
        </w:rPr>
      </w:pPr>
    </w:p>
    <w:p w:rsidR="003C57E9" w:rsidRPr="003F1BDD" w:rsidRDefault="003C57E9" w:rsidP="00DF2424">
      <w:pPr>
        <w:ind w:left="567" w:hanging="567"/>
        <w:rPr>
          <w:rFonts w:ascii="Garamond" w:hAnsi="Garamond"/>
          <w:szCs w:val="24"/>
          <w:lang w:val="es-ES"/>
        </w:rPr>
      </w:pPr>
      <w:r w:rsidRPr="003F1BDD">
        <w:rPr>
          <w:rFonts w:ascii="Garamond" w:hAnsi="Garamond"/>
          <w:szCs w:val="24"/>
          <w:lang w:val="es-ES"/>
        </w:rPr>
        <w:t xml:space="preserve">Rodríguez, J.P., Rodríguez-Clark, K.M., Baillie, J.E.M., Ash, N., Benson, J., Boucher, T., Brown, C., Burgess, N.D., Collen, B., Jennings, M., Keith, D.A., Nicholson, E., Revenga, C., Reyers, B., Rouget, M., Smith, T., Spalding, M., Taber, A., Walpole, M., Zager, I. </w:t>
      </w:r>
      <w:r w:rsidR="001A616F" w:rsidRPr="003F1BDD">
        <w:rPr>
          <w:rFonts w:ascii="Garamond" w:hAnsi="Garamond"/>
          <w:szCs w:val="24"/>
          <w:lang w:val="es-ES"/>
        </w:rPr>
        <w:t>y</w:t>
      </w:r>
      <w:r w:rsidRPr="003F1BDD">
        <w:rPr>
          <w:rFonts w:ascii="Garamond" w:hAnsi="Garamond"/>
          <w:szCs w:val="24"/>
          <w:lang w:val="es-ES"/>
        </w:rPr>
        <w:t xml:space="preserve"> Zamin, T. 2010. Establishing IUCN Red List criteria for threatened ecosystems. </w:t>
      </w:r>
      <w:r w:rsidRPr="003F1BDD">
        <w:rPr>
          <w:rFonts w:ascii="Garamond" w:hAnsi="Garamond"/>
          <w:i/>
          <w:szCs w:val="24"/>
          <w:lang w:val="es-ES"/>
        </w:rPr>
        <w:t>Conservation Biology</w:t>
      </w:r>
      <w:r w:rsidRPr="003F1BDD">
        <w:rPr>
          <w:rFonts w:ascii="Garamond" w:hAnsi="Garamond"/>
          <w:szCs w:val="24"/>
          <w:lang w:val="es-ES"/>
        </w:rPr>
        <w:t xml:space="preserve"> 25(1): 21-29. DOI: 10.1111/j.1523-1739.2010.01598.x</w:t>
      </w:r>
    </w:p>
    <w:p w:rsidR="003C57E9" w:rsidRPr="003F1BDD" w:rsidRDefault="003C57E9" w:rsidP="00DF2424">
      <w:pPr>
        <w:ind w:left="567" w:hanging="567"/>
        <w:rPr>
          <w:rFonts w:ascii="Garamond" w:hAnsi="Garamond"/>
          <w:szCs w:val="24"/>
          <w:lang w:val="es-ES"/>
        </w:rPr>
      </w:pPr>
    </w:p>
    <w:p w:rsidR="003C57E9" w:rsidRPr="003F1BDD" w:rsidRDefault="003C57E9" w:rsidP="00DF2424">
      <w:pPr>
        <w:ind w:left="567" w:hanging="567"/>
        <w:rPr>
          <w:rFonts w:ascii="Garamond" w:hAnsi="Garamond"/>
          <w:szCs w:val="24"/>
          <w:lang w:val="es-ES"/>
        </w:rPr>
      </w:pPr>
      <w:r w:rsidRPr="003F1BDD">
        <w:rPr>
          <w:rFonts w:ascii="Garamond" w:hAnsi="Garamond"/>
          <w:szCs w:val="24"/>
          <w:lang w:val="es-ES"/>
        </w:rPr>
        <w:t xml:space="preserve">Schafer, C.L. 1990. </w:t>
      </w:r>
      <w:r w:rsidRPr="003F1BDD">
        <w:rPr>
          <w:rFonts w:ascii="Garamond" w:hAnsi="Garamond"/>
          <w:i/>
          <w:szCs w:val="24"/>
          <w:lang w:val="es-ES"/>
        </w:rPr>
        <w:t>Nature reserves. Island theory and conservation practice</w:t>
      </w:r>
      <w:r w:rsidRPr="003F1BDD">
        <w:rPr>
          <w:rFonts w:ascii="Garamond" w:hAnsi="Garamond"/>
          <w:szCs w:val="24"/>
          <w:lang w:val="es-ES"/>
        </w:rPr>
        <w:t xml:space="preserve">. Washington </w:t>
      </w:r>
      <w:r w:rsidR="00AC18EF" w:rsidRPr="003F1BDD">
        <w:rPr>
          <w:rFonts w:ascii="Garamond" w:hAnsi="Garamond"/>
          <w:szCs w:val="24"/>
          <w:lang w:val="es-ES"/>
        </w:rPr>
        <w:t>y</w:t>
      </w:r>
      <w:r w:rsidRPr="003F1BDD">
        <w:rPr>
          <w:rFonts w:ascii="Garamond" w:hAnsi="Garamond"/>
          <w:szCs w:val="24"/>
          <w:lang w:val="es-ES"/>
        </w:rPr>
        <w:t xml:space="preserve"> </w:t>
      </w:r>
      <w:r w:rsidR="00AC18EF" w:rsidRPr="003F1BDD">
        <w:rPr>
          <w:rFonts w:ascii="Garamond" w:hAnsi="Garamond"/>
          <w:szCs w:val="24"/>
          <w:lang w:val="es-ES"/>
        </w:rPr>
        <w:t>Londres</w:t>
      </w:r>
      <w:r w:rsidRPr="003F1BDD">
        <w:rPr>
          <w:rFonts w:ascii="Garamond" w:hAnsi="Garamond"/>
          <w:szCs w:val="24"/>
          <w:lang w:val="es-ES"/>
        </w:rPr>
        <w:t xml:space="preserve">, Smithsonian Institution Press. 189 </w:t>
      </w:r>
      <w:r w:rsidR="00AC18EF" w:rsidRPr="003F1BDD">
        <w:rPr>
          <w:rFonts w:ascii="Garamond" w:hAnsi="Garamond"/>
          <w:szCs w:val="24"/>
          <w:lang w:val="es-ES"/>
        </w:rPr>
        <w:t>págs</w:t>
      </w:r>
      <w:r w:rsidRPr="003F1BDD">
        <w:rPr>
          <w:rFonts w:ascii="Garamond" w:hAnsi="Garamond"/>
          <w:szCs w:val="24"/>
          <w:lang w:val="es-ES"/>
        </w:rPr>
        <w:t>. (www.amazon.co.uk/Nature-Reserves-Island-Conservation-Practice/dp/0874743842)</w:t>
      </w:r>
    </w:p>
    <w:p w:rsidR="003C57E9" w:rsidRPr="003F1BDD" w:rsidRDefault="003C57E9" w:rsidP="00DF2424">
      <w:pPr>
        <w:ind w:left="567" w:hanging="567"/>
        <w:rPr>
          <w:rFonts w:ascii="Garamond" w:hAnsi="Garamond"/>
          <w:szCs w:val="24"/>
          <w:lang w:val="es-ES"/>
        </w:rPr>
      </w:pPr>
    </w:p>
    <w:p w:rsidR="003C57E9" w:rsidRPr="003F1BDD" w:rsidRDefault="003C57E9" w:rsidP="00DF2424">
      <w:pPr>
        <w:ind w:left="567" w:hanging="567"/>
        <w:rPr>
          <w:rFonts w:ascii="Garamond" w:hAnsi="Garamond"/>
          <w:szCs w:val="24"/>
          <w:lang w:val="es-ES"/>
        </w:rPr>
      </w:pPr>
      <w:r w:rsidRPr="003F1BDD">
        <w:rPr>
          <w:rFonts w:ascii="Garamond" w:hAnsi="Garamond"/>
          <w:szCs w:val="24"/>
          <w:lang w:val="es-ES"/>
        </w:rPr>
        <w:t xml:space="preserve">Scott, D.A. </w:t>
      </w:r>
      <w:r w:rsidR="00AC18EF" w:rsidRPr="003F1BDD">
        <w:rPr>
          <w:rFonts w:ascii="Garamond" w:hAnsi="Garamond"/>
          <w:szCs w:val="24"/>
          <w:lang w:val="es-ES"/>
        </w:rPr>
        <w:t>y</w:t>
      </w:r>
      <w:r w:rsidRPr="003F1BDD">
        <w:rPr>
          <w:rFonts w:ascii="Garamond" w:hAnsi="Garamond"/>
          <w:szCs w:val="24"/>
          <w:lang w:val="es-ES"/>
        </w:rPr>
        <w:t xml:space="preserve"> Rose, P.M. 1996. </w:t>
      </w:r>
      <w:r w:rsidRPr="003F1BDD">
        <w:rPr>
          <w:rFonts w:ascii="Garamond" w:hAnsi="Garamond"/>
          <w:i/>
          <w:szCs w:val="24"/>
          <w:lang w:val="es-ES"/>
        </w:rPr>
        <w:t>Atlas of Anatidae Populations in Africa and Western Eurasia</w:t>
      </w:r>
      <w:r w:rsidRPr="003F1BDD">
        <w:rPr>
          <w:rFonts w:ascii="Garamond" w:hAnsi="Garamond"/>
          <w:szCs w:val="24"/>
          <w:lang w:val="es-ES"/>
        </w:rPr>
        <w:t xml:space="preserve">. </w:t>
      </w:r>
      <w:r w:rsidR="00AC18EF" w:rsidRPr="003F1BDD">
        <w:rPr>
          <w:rFonts w:ascii="Garamond" w:hAnsi="Garamond"/>
          <w:szCs w:val="24"/>
          <w:lang w:val="es-ES"/>
        </w:rPr>
        <w:t xml:space="preserve">Publicación Nº 41 de </w:t>
      </w:r>
      <w:r w:rsidRPr="003F1BDD">
        <w:rPr>
          <w:rFonts w:ascii="Garamond" w:hAnsi="Garamond"/>
          <w:szCs w:val="24"/>
          <w:lang w:val="es-ES"/>
        </w:rPr>
        <w:t xml:space="preserve">Wetlands International, Wageningen, </w:t>
      </w:r>
      <w:r w:rsidR="00AC18EF" w:rsidRPr="003F1BDD">
        <w:rPr>
          <w:rFonts w:ascii="Garamond" w:hAnsi="Garamond"/>
          <w:szCs w:val="24"/>
          <w:lang w:val="es-ES"/>
        </w:rPr>
        <w:t>Países Bajos. 336 págs</w:t>
      </w:r>
      <w:r w:rsidRPr="003F1BDD">
        <w:rPr>
          <w:rFonts w:ascii="Garamond" w:hAnsi="Garamond"/>
          <w:szCs w:val="24"/>
          <w:lang w:val="es-ES"/>
        </w:rPr>
        <w:t>.</w:t>
      </w:r>
    </w:p>
    <w:p w:rsidR="003C57E9" w:rsidRPr="003F1BDD" w:rsidRDefault="003C57E9" w:rsidP="00DF2424">
      <w:pPr>
        <w:ind w:left="567" w:hanging="567"/>
        <w:rPr>
          <w:rFonts w:ascii="Garamond" w:hAnsi="Garamond"/>
          <w:szCs w:val="24"/>
          <w:lang w:val="es-ES"/>
        </w:rPr>
      </w:pPr>
    </w:p>
    <w:p w:rsidR="001A616F" w:rsidRPr="003F1BDD" w:rsidRDefault="001A616F" w:rsidP="00DF2424">
      <w:pPr>
        <w:ind w:left="567" w:hanging="567"/>
        <w:rPr>
          <w:rFonts w:ascii="Garamond" w:hAnsi="Garamond"/>
          <w:szCs w:val="24"/>
          <w:lang w:val="es-ES"/>
        </w:rPr>
      </w:pPr>
      <w:r w:rsidRPr="003F1BDD">
        <w:rPr>
          <w:rFonts w:ascii="Garamond" w:hAnsi="Garamond"/>
          <w:szCs w:val="24"/>
          <w:lang w:val="es-ES"/>
        </w:rPr>
        <w:t>Secretaría de la Convención de Ramsar. 2010a.</w:t>
      </w:r>
      <w:r w:rsidRPr="003F1BDD">
        <w:rPr>
          <w:rFonts w:ascii="Garamond" w:hAnsi="Garamond"/>
          <w:i/>
          <w:szCs w:val="24"/>
          <w:lang w:val="es-ES"/>
        </w:rPr>
        <w:t xml:space="preserve"> Marco estratégico y lineamientos para el desarrollo futuro de la Lista de Humedales de Importancia Internacional. </w:t>
      </w:r>
      <w:r w:rsidRPr="003F1BDD">
        <w:rPr>
          <w:rFonts w:ascii="Garamond" w:hAnsi="Garamond"/>
          <w:szCs w:val="24"/>
          <w:lang w:val="es-ES"/>
        </w:rPr>
        <w:t xml:space="preserve">Manuales Ramsar para el uso racional de los humedales, 4ª ed., vol. 17 (www.ramsar.org/pdf/lib/hbk4-17.pdf). </w:t>
      </w:r>
    </w:p>
    <w:p w:rsidR="001A616F" w:rsidRPr="003F1BDD" w:rsidRDefault="001A616F" w:rsidP="00DF2424">
      <w:pPr>
        <w:ind w:left="567" w:hanging="567"/>
        <w:rPr>
          <w:rFonts w:ascii="Garamond" w:hAnsi="Garamond"/>
          <w:szCs w:val="24"/>
          <w:lang w:val="es-ES"/>
        </w:rPr>
      </w:pPr>
    </w:p>
    <w:p w:rsidR="001A616F" w:rsidRPr="003F1BDD" w:rsidRDefault="001A616F" w:rsidP="00DF2424">
      <w:pPr>
        <w:ind w:left="567" w:hanging="567"/>
        <w:rPr>
          <w:rFonts w:ascii="Garamond" w:hAnsi="Garamond"/>
          <w:szCs w:val="24"/>
          <w:lang w:val="es-ES"/>
        </w:rPr>
      </w:pPr>
      <w:r w:rsidRPr="003F1BDD">
        <w:rPr>
          <w:rFonts w:ascii="Garamond" w:hAnsi="Garamond"/>
          <w:szCs w:val="24"/>
          <w:lang w:val="es-ES"/>
        </w:rPr>
        <w:lastRenderedPageBreak/>
        <w:t xml:space="preserve">Secretaría de la Convención de Ramsar. 2010b. </w:t>
      </w:r>
      <w:r w:rsidRPr="003F1BDD">
        <w:rPr>
          <w:rFonts w:ascii="Garamond" w:hAnsi="Garamond"/>
          <w:i/>
          <w:szCs w:val="24"/>
          <w:lang w:val="es-ES"/>
        </w:rPr>
        <w:t>Cómo abordar la modificación de las características ecológicas de los humedales: Cómo abordar la modificación de las características ecológicas de los Sitios Ramsar y otros humedales.</w:t>
      </w:r>
      <w:r w:rsidRPr="003F1BDD">
        <w:rPr>
          <w:rFonts w:ascii="Garamond" w:hAnsi="Garamond"/>
          <w:szCs w:val="24"/>
          <w:lang w:val="es-ES"/>
        </w:rPr>
        <w:t xml:space="preserve"> Manuales Ramsar para el uso racional de los humedales, 4ª ed., vol. 19 (www.ramsar.org/pdf/lib/hbk4-19.pdf).</w:t>
      </w:r>
    </w:p>
    <w:p w:rsidR="001A616F" w:rsidRPr="003F1BDD" w:rsidRDefault="001A616F" w:rsidP="00DF2424">
      <w:pPr>
        <w:ind w:left="567" w:hanging="567"/>
        <w:rPr>
          <w:rFonts w:ascii="Garamond" w:hAnsi="Garamond"/>
          <w:szCs w:val="24"/>
          <w:lang w:val="es-ES"/>
        </w:rPr>
      </w:pPr>
    </w:p>
    <w:p w:rsidR="001A616F" w:rsidRPr="003F1BDD" w:rsidRDefault="001A616F" w:rsidP="00DF2424">
      <w:pPr>
        <w:ind w:left="567" w:hanging="567"/>
        <w:rPr>
          <w:rFonts w:ascii="Garamond" w:hAnsi="Garamond"/>
          <w:szCs w:val="24"/>
          <w:lang w:val="es-ES"/>
        </w:rPr>
      </w:pPr>
      <w:r w:rsidRPr="003F1BDD">
        <w:rPr>
          <w:rFonts w:ascii="Garamond" w:hAnsi="Garamond"/>
          <w:szCs w:val="24"/>
          <w:lang w:val="es-ES"/>
        </w:rPr>
        <w:t xml:space="preserve">Secretaría de la Convención de Ramsar. 2010c. </w:t>
      </w:r>
      <w:r w:rsidRPr="003F1BDD">
        <w:rPr>
          <w:rFonts w:ascii="Garamond" w:hAnsi="Garamond"/>
          <w:i/>
          <w:szCs w:val="24"/>
          <w:lang w:val="es-ES"/>
        </w:rPr>
        <w:t>Inventario, evaluación y monitoreo: Marco Integrado para el inventario, la evaluación y el monitoreo de humedales.</w:t>
      </w:r>
      <w:r w:rsidRPr="003F1BDD">
        <w:rPr>
          <w:rFonts w:ascii="Garamond" w:hAnsi="Garamond"/>
          <w:szCs w:val="24"/>
          <w:lang w:val="es-ES"/>
        </w:rPr>
        <w:t xml:space="preserve"> Manuales Ramsar para el uso racional de los humedales, 4ª ed., vol. 13 (www.ramsar.org/pdf/lib/hbk4-13.pdf). </w:t>
      </w:r>
    </w:p>
    <w:p w:rsidR="001A616F" w:rsidRPr="003F1BDD" w:rsidRDefault="001A616F" w:rsidP="00DF2424">
      <w:pPr>
        <w:ind w:left="567" w:hanging="567"/>
        <w:rPr>
          <w:rFonts w:ascii="Garamond" w:hAnsi="Garamond"/>
          <w:szCs w:val="24"/>
          <w:lang w:val="es-ES"/>
        </w:rPr>
      </w:pPr>
    </w:p>
    <w:p w:rsidR="001A616F" w:rsidRPr="003F1BDD" w:rsidRDefault="001A616F" w:rsidP="00DF2424">
      <w:pPr>
        <w:ind w:left="567" w:hanging="567"/>
        <w:rPr>
          <w:rFonts w:ascii="Garamond" w:hAnsi="Garamond"/>
          <w:szCs w:val="24"/>
          <w:lang w:val="es-ES"/>
        </w:rPr>
      </w:pPr>
      <w:r w:rsidRPr="003F1BDD">
        <w:rPr>
          <w:rFonts w:ascii="Garamond" w:hAnsi="Garamond"/>
          <w:szCs w:val="24"/>
          <w:lang w:val="es-ES"/>
        </w:rPr>
        <w:t xml:space="preserve">Secretaría de la Convención de Ramsar. 2010d. </w:t>
      </w:r>
      <w:r w:rsidRPr="003F1BDD">
        <w:rPr>
          <w:rFonts w:ascii="Garamond" w:hAnsi="Garamond"/>
          <w:i/>
          <w:szCs w:val="24"/>
          <w:lang w:val="es-ES"/>
        </w:rPr>
        <w:t>Inventario de humedales.</w:t>
      </w:r>
      <w:r w:rsidRPr="003F1BDD">
        <w:rPr>
          <w:rFonts w:ascii="Garamond" w:hAnsi="Garamond"/>
          <w:szCs w:val="24"/>
          <w:lang w:val="es-ES"/>
        </w:rPr>
        <w:t xml:space="preserve"> Manuales Ramsar para el uso racional de los humedales, 4ª ed., vol. 15 (www.ramsar.org/pdf/lib/hbk4-15.pdf)</w:t>
      </w:r>
    </w:p>
    <w:p w:rsidR="001A616F" w:rsidRPr="003F1BDD" w:rsidRDefault="001A616F" w:rsidP="00DF2424">
      <w:pPr>
        <w:ind w:left="567" w:hanging="567"/>
        <w:rPr>
          <w:rFonts w:ascii="Garamond" w:hAnsi="Garamond"/>
          <w:szCs w:val="24"/>
          <w:lang w:val="es-ES"/>
        </w:rPr>
      </w:pPr>
    </w:p>
    <w:p w:rsidR="002F68B4" w:rsidRPr="003F1BDD" w:rsidRDefault="002F68B4" w:rsidP="00DF2424">
      <w:pPr>
        <w:ind w:left="567" w:hanging="567"/>
        <w:rPr>
          <w:rFonts w:ascii="Garamond" w:hAnsi="Garamond"/>
          <w:szCs w:val="24"/>
          <w:lang w:val="es-ES"/>
        </w:rPr>
      </w:pPr>
      <w:r w:rsidRPr="003F1BDD">
        <w:rPr>
          <w:rFonts w:ascii="Garamond" w:hAnsi="Garamond"/>
          <w:szCs w:val="24"/>
          <w:lang w:val="es-ES"/>
        </w:rPr>
        <w:t xml:space="preserve">Secretaría de la Convención de Ramsar. 2010e. </w:t>
      </w:r>
      <w:r w:rsidRPr="003F1BDD">
        <w:rPr>
          <w:rFonts w:ascii="Garamond" w:hAnsi="Garamond"/>
          <w:i/>
          <w:szCs w:val="24"/>
          <w:lang w:val="es-ES"/>
        </w:rPr>
        <w:t>Manejo de humedales: Marcos para manejar Humedales de Importancia Internacional y otros humedales.</w:t>
      </w:r>
      <w:r w:rsidRPr="003F1BDD">
        <w:rPr>
          <w:rFonts w:ascii="Garamond" w:hAnsi="Garamond"/>
          <w:szCs w:val="24"/>
          <w:lang w:val="es-ES"/>
        </w:rPr>
        <w:t xml:space="preserve"> Manuales Ramsar para el uso racional de los humedales, 4ª edición, vol. 18 (http://www.ramsar.org/pdf/lib/hbk4-18.pdf)</w:t>
      </w:r>
    </w:p>
    <w:p w:rsidR="002F68B4" w:rsidRPr="003F1BDD" w:rsidRDefault="002F68B4" w:rsidP="00DF2424">
      <w:pPr>
        <w:ind w:left="567" w:hanging="567"/>
        <w:rPr>
          <w:rFonts w:ascii="Garamond" w:hAnsi="Garamond"/>
          <w:szCs w:val="24"/>
          <w:lang w:val="es-ES"/>
        </w:rPr>
      </w:pPr>
    </w:p>
    <w:p w:rsidR="003C57E9" w:rsidRPr="003F1BDD" w:rsidRDefault="003C57E9" w:rsidP="00DF2424">
      <w:pPr>
        <w:ind w:left="567" w:hanging="567"/>
        <w:rPr>
          <w:rFonts w:ascii="Garamond" w:hAnsi="Garamond"/>
          <w:szCs w:val="24"/>
          <w:lang w:val="es-ES"/>
        </w:rPr>
      </w:pPr>
      <w:r w:rsidRPr="003F1BDD">
        <w:rPr>
          <w:rFonts w:ascii="Garamond" w:hAnsi="Garamond"/>
          <w:szCs w:val="24"/>
          <w:lang w:val="es-ES"/>
        </w:rPr>
        <w:t xml:space="preserve">Spalding, M.D., Ravilious, C. </w:t>
      </w:r>
      <w:r w:rsidR="00AC18EF" w:rsidRPr="003F1BDD">
        <w:rPr>
          <w:rFonts w:ascii="Garamond" w:hAnsi="Garamond"/>
          <w:szCs w:val="24"/>
          <w:lang w:val="es-ES"/>
        </w:rPr>
        <w:t>y</w:t>
      </w:r>
      <w:r w:rsidRPr="003F1BDD">
        <w:rPr>
          <w:rFonts w:ascii="Garamond" w:hAnsi="Garamond"/>
          <w:szCs w:val="24"/>
          <w:lang w:val="es-ES"/>
        </w:rPr>
        <w:t xml:space="preserve"> Green, E.P. 2001. </w:t>
      </w:r>
      <w:r w:rsidRPr="003F1BDD">
        <w:rPr>
          <w:rFonts w:ascii="Garamond" w:hAnsi="Garamond"/>
          <w:i/>
          <w:szCs w:val="24"/>
          <w:lang w:val="es-ES"/>
        </w:rPr>
        <w:t>World Atlas of Coral Reefs.</w:t>
      </w:r>
      <w:r w:rsidRPr="003F1BDD">
        <w:rPr>
          <w:rFonts w:ascii="Garamond" w:hAnsi="Garamond"/>
          <w:szCs w:val="24"/>
          <w:lang w:val="es-ES"/>
        </w:rPr>
        <w:t xml:space="preserve"> </w:t>
      </w:r>
      <w:r w:rsidR="00AC18EF" w:rsidRPr="003F1BDD">
        <w:rPr>
          <w:rFonts w:ascii="Garamond" w:hAnsi="Garamond"/>
          <w:szCs w:val="24"/>
          <w:lang w:val="es-ES"/>
        </w:rPr>
        <w:t>Centro Mundial de Vigilancia de la Conservación del PNUMA</w:t>
      </w:r>
      <w:r w:rsidRPr="003F1BDD">
        <w:rPr>
          <w:rFonts w:ascii="Garamond" w:hAnsi="Garamond"/>
          <w:szCs w:val="24"/>
          <w:lang w:val="es-ES"/>
        </w:rPr>
        <w:t xml:space="preserve">. University of California Press, Berkeley, </w:t>
      </w:r>
      <w:r w:rsidR="00AC18EF" w:rsidRPr="003F1BDD">
        <w:rPr>
          <w:rFonts w:ascii="Garamond" w:hAnsi="Garamond"/>
          <w:szCs w:val="24"/>
          <w:lang w:val="es-ES"/>
        </w:rPr>
        <w:t>EE.UU</w:t>
      </w:r>
      <w:r w:rsidRPr="003F1BDD">
        <w:rPr>
          <w:rFonts w:ascii="Garamond" w:hAnsi="Garamond"/>
          <w:szCs w:val="24"/>
          <w:lang w:val="es-ES"/>
        </w:rPr>
        <w:t>. (</w:t>
      </w:r>
      <w:r w:rsidR="00AC18EF" w:rsidRPr="003F1BDD">
        <w:rPr>
          <w:rFonts w:ascii="Garamond" w:hAnsi="Garamond"/>
          <w:szCs w:val="24"/>
          <w:lang w:val="es-ES"/>
        </w:rPr>
        <w:t>Disponible en</w:t>
      </w:r>
      <w:r w:rsidRPr="003F1BDD">
        <w:rPr>
          <w:rFonts w:ascii="Garamond" w:hAnsi="Garamond"/>
          <w:szCs w:val="24"/>
          <w:lang w:val="es-ES"/>
        </w:rPr>
        <w:t xml:space="preserve">: www.unep-wcmc.org/world-atlas-of-coral-reefs_524.html) </w:t>
      </w:r>
    </w:p>
    <w:p w:rsidR="003C57E9" w:rsidRPr="003F1BDD" w:rsidRDefault="003C57E9" w:rsidP="00DF2424">
      <w:pPr>
        <w:ind w:left="567" w:hanging="567"/>
        <w:rPr>
          <w:rFonts w:ascii="Garamond" w:hAnsi="Garamond"/>
          <w:szCs w:val="24"/>
          <w:lang w:val="es-ES"/>
        </w:rPr>
      </w:pPr>
    </w:p>
    <w:p w:rsidR="003C57E9" w:rsidRPr="003F1BDD" w:rsidRDefault="003C57E9" w:rsidP="00DF2424">
      <w:pPr>
        <w:ind w:left="567" w:hanging="567"/>
        <w:rPr>
          <w:rFonts w:ascii="Garamond" w:hAnsi="Garamond"/>
          <w:szCs w:val="24"/>
          <w:lang w:val="es-ES"/>
        </w:rPr>
      </w:pPr>
      <w:r w:rsidRPr="003F1BDD">
        <w:rPr>
          <w:rFonts w:ascii="Garamond" w:hAnsi="Garamond"/>
          <w:szCs w:val="24"/>
          <w:lang w:val="es-ES"/>
        </w:rPr>
        <w:t xml:space="preserve">Spalding, M.D., Fox, H.E., Allen, G.R., Davidson, N., Ferdaña, Z.A., Finlayson, M., Halpern, B.S., Jorge, M.A., Lombana, A., Lourie, S.A., Martin, K.D., McManus, E., Molnar, J., Recchia, C.A., </w:t>
      </w:r>
      <w:r w:rsidR="00AC18EF" w:rsidRPr="003F1BDD">
        <w:rPr>
          <w:rFonts w:ascii="Garamond" w:hAnsi="Garamond"/>
          <w:szCs w:val="24"/>
          <w:lang w:val="es-ES"/>
        </w:rPr>
        <w:t>y</w:t>
      </w:r>
      <w:r w:rsidRPr="003F1BDD">
        <w:rPr>
          <w:rFonts w:ascii="Garamond" w:hAnsi="Garamond"/>
          <w:szCs w:val="24"/>
          <w:lang w:val="es-ES"/>
        </w:rPr>
        <w:t xml:space="preserve"> Roberston, J. 2007. Marine Ecoregions of the World: a bioregionalization of coastal and shelf areas. </w:t>
      </w:r>
      <w:r w:rsidRPr="003F1BDD">
        <w:rPr>
          <w:rFonts w:ascii="Garamond" w:hAnsi="Garamond"/>
          <w:i/>
          <w:iCs/>
          <w:szCs w:val="24"/>
          <w:lang w:val="es-ES"/>
        </w:rPr>
        <w:t>BioScience</w:t>
      </w:r>
      <w:r w:rsidRPr="003F1BDD">
        <w:rPr>
          <w:rFonts w:ascii="Garamond" w:hAnsi="Garamond"/>
          <w:szCs w:val="24"/>
          <w:lang w:val="es-ES"/>
        </w:rPr>
        <w:t xml:space="preserve"> 57(7): 573-583. </w:t>
      </w:r>
    </w:p>
    <w:p w:rsidR="003C57E9" w:rsidRPr="003F1BDD" w:rsidRDefault="003C57E9" w:rsidP="00DF2424">
      <w:pPr>
        <w:ind w:left="567" w:hanging="567"/>
        <w:rPr>
          <w:rFonts w:ascii="Garamond" w:hAnsi="Garamond"/>
          <w:szCs w:val="24"/>
          <w:lang w:val="es-ES"/>
        </w:rPr>
      </w:pPr>
    </w:p>
    <w:p w:rsidR="003C57E9" w:rsidRPr="003F1BDD" w:rsidRDefault="003C57E9" w:rsidP="00DF2424">
      <w:pPr>
        <w:ind w:left="567" w:hanging="567"/>
        <w:rPr>
          <w:rFonts w:ascii="Garamond" w:hAnsi="Garamond"/>
          <w:szCs w:val="24"/>
          <w:lang w:val="es-ES"/>
        </w:rPr>
      </w:pPr>
      <w:r w:rsidRPr="003F1BDD">
        <w:rPr>
          <w:rFonts w:ascii="Garamond" w:hAnsi="Garamond"/>
          <w:szCs w:val="24"/>
          <w:lang w:val="es-ES"/>
        </w:rPr>
        <w:t xml:space="preserve">Spalding, M.D , </w:t>
      </w:r>
      <w:hyperlink r:id="rId26" w:history="1">
        <w:r w:rsidRPr="003F1BDD">
          <w:rPr>
            <w:rFonts w:ascii="Garamond" w:hAnsi="Garamond"/>
            <w:szCs w:val="24"/>
            <w:lang w:val="es-ES"/>
          </w:rPr>
          <w:t>Kainuma</w:t>
        </w:r>
      </w:hyperlink>
      <w:r w:rsidRPr="003F1BDD">
        <w:rPr>
          <w:rFonts w:ascii="Garamond" w:hAnsi="Garamond"/>
          <w:szCs w:val="24"/>
          <w:lang w:val="es-ES"/>
        </w:rPr>
        <w:t xml:space="preserve">, M. </w:t>
      </w:r>
      <w:r w:rsidR="00AC18EF" w:rsidRPr="003F1BDD">
        <w:rPr>
          <w:rFonts w:ascii="Garamond" w:hAnsi="Garamond"/>
          <w:szCs w:val="24"/>
          <w:lang w:val="es-ES"/>
        </w:rPr>
        <w:t>y</w:t>
      </w:r>
      <w:r w:rsidRPr="003F1BDD">
        <w:rPr>
          <w:rFonts w:ascii="Garamond" w:hAnsi="Garamond"/>
          <w:szCs w:val="24"/>
          <w:lang w:val="es-ES"/>
        </w:rPr>
        <w:t xml:space="preserve"> Collins, L. 2010. </w:t>
      </w:r>
      <w:r w:rsidRPr="003F1BDD">
        <w:rPr>
          <w:rFonts w:ascii="Garamond" w:hAnsi="Garamond"/>
          <w:i/>
          <w:szCs w:val="24"/>
          <w:lang w:val="es-ES"/>
        </w:rPr>
        <w:t>World Atlas of Mangroves</w:t>
      </w:r>
      <w:r w:rsidRPr="003F1BDD">
        <w:rPr>
          <w:rFonts w:ascii="Garamond" w:hAnsi="Garamond"/>
          <w:szCs w:val="24"/>
          <w:lang w:val="es-ES"/>
        </w:rPr>
        <w:t xml:space="preserve">. Earthscan Publications. 336 </w:t>
      </w:r>
      <w:r w:rsidR="00AC18EF" w:rsidRPr="003F1BDD">
        <w:rPr>
          <w:rFonts w:ascii="Garamond" w:hAnsi="Garamond"/>
          <w:szCs w:val="24"/>
          <w:lang w:val="es-ES"/>
        </w:rPr>
        <w:t>págs</w:t>
      </w:r>
      <w:r w:rsidRPr="003F1BDD">
        <w:rPr>
          <w:rFonts w:ascii="Garamond" w:hAnsi="Garamond"/>
          <w:szCs w:val="24"/>
          <w:lang w:val="es-ES"/>
        </w:rPr>
        <w:t xml:space="preserve">. </w:t>
      </w:r>
    </w:p>
    <w:p w:rsidR="003C57E9" w:rsidRPr="003F1BDD" w:rsidRDefault="003C57E9" w:rsidP="00DF2424">
      <w:pPr>
        <w:ind w:left="567" w:hanging="567"/>
        <w:rPr>
          <w:rFonts w:ascii="Garamond" w:hAnsi="Garamond"/>
          <w:szCs w:val="24"/>
          <w:lang w:val="es-ES"/>
        </w:rPr>
      </w:pPr>
    </w:p>
    <w:p w:rsidR="003C57E9" w:rsidRPr="003F1BDD" w:rsidRDefault="003C57E9" w:rsidP="00DF2424">
      <w:pPr>
        <w:ind w:left="567" w:hanging="567"/>
        <w:rPr>
          <w:rFonts w:ascii="Garamond" w:hAnsi="Garamond"/>
          <w:szCs w:val="24"/>
          <w:lang w:val="es-ES"/>
        </w:rPr>
      </w:pPr>
      <w:r w:rsidRPr="003F1BDD">
        <w:rPr>
          <w:rFonts w:ascii="Garamond" w:hAnsi="Garamond"/>
          <w:szCs w:val="24"/>
          <w:lang w:val="es-ES"/>
        </w:rPr>
        <w:t xml:space="preserve">Stattersfield, A.J., Crosby, M.J., Long, A.J. </w:t>
      </w:r>
      <w:r w:rsidR="00AC18EF" w:rsidRPr="003F1BDD">
        <w:rPr>
          <w:rFonts w:ascii="Garamond" w:hAnsi="Garamond"/>
          <w:szCs w:val="24"/>
          <w:lang w:val="es-ES"/>
        </w:rPr>
        <w:t>y</w:t>
      </w:r>
      <w:r w:rsidRPr="003F1BDD">
        <w:rPr>
          <w:rFonts w:ascii="Garamond" w:hAnsi="Garamond"/>
          <w:szCs w:val="24"/>
          <w:lang w:val="es-ES"/>
        </w:rPr>
        <w:t xml:space="preserve"> Wege, D.C. 1998. </w:t>
      </w:r>
      <w:r w:rsidRPr="003F1BDD">
        <w:rPr>
          <w:rFonts w:ascii="Garamond" w:hAnsi="Garamond"/>
          <w:i/>
          <w:szCs w:val="24"/>
          <w:lang w:val="es-ES"/>
        </w:rPr>
        <w:t>Endemic bird areas of the world. Priorities for biodiversity conservation.</w:t>
      </w:r>
      <w:r w:rsidRPr="003F1BDD">
        <w:rPr>
          <w:rFonts w:ascii="Garamond" w:hAnsi="Garamond"/>
          <w:szCs w:val="24"/>
          <w:lang w:val="es-ES"/>
        </w:rPr>
        <w:t xml:space="preserve"> BirdLife Conservation Series N</w:t>
      </w:r>
      <w:r w:rsidR="00AC18EF" w:rsidRPr="003F1BDD">
        <w:rPr>
          <w:rFonts w:ascii="Garamond" w:hAnsi="Garamond"/>
          <w:szCs w:val="24"/>
          <w:lang w:val="es-ES"/>
        </w:rPr>
        <w:t>º</w:t>
      </w:r>
      <w:r w:rsidRPr="003F1BDD">
        <w:rPr>
          <w:rFonts w:ascii="Garamond" w:hAnsi="Garamond"/>
          <w:szCs w:val="24"/>
          <w:lang w:val="es-ES"/>
        </w:rPr>
        <w:t xml:space="preserve"> 7. 846 </w:t>
      </w:r>
      <w:r w:rsidR="00AC18EF" w:rsidRPr="003F1BDD">
        <w:rPr>
          <w:rFonts w:ascii="Garamond" w:hAnsi="Garamond"/>
          <w:szCs w:val="24"/>
          <w:lang w:val="es-ES"/>
        </w:rPr>
        <w:t>págs</w:t>
      </w:r>
      <w:r w:rsidRPr="003F1BDD">
        <w:rPr>
          <w:rFonts w:ascii="Garamond" w:hAnsi="Garamond"/>
          <w:szCs w:val="24"/>
          <w:lang w:val="es-ES"/>
        </w:rPr>
        <w:t xml:space="preserve">. Cambridge, </w:t>
      </w:r>
      <w:r w:rsidR="00AC18EF" w:rsidRPr="003F1BDD">
        <w:rPr>
          <w:rFonts w:ascii="Garamond" w:hAnsi="Garamond"/>
          <w:szCs w:val="24"/>
          <w:lang w:val="es-ES"/>
        </w:rPr>
        <w:t>Reino Unido</w:t>
      </w:r>
      <w:r w:rsidRPr="003F1BDD">
        <w:rPr>
          <w:rFonts w:ascii="Garamond" w:hAnsi="Garamond"/>
          <w:szCs w:val="24"/>
          <w:lang w:val="es-ES"/>
        </w:rPr>
        <w:t xml:space="preserve">. </w:t>
      </w:r>
    </w:p>
    <w:p w:rsidR="003C57E9" w:rsidRPr="003F1BDD" w:rsidRDefault="003C57E9" w:rsidP="00DF2424">
      <w:pPr>
        <w:ind w:left="567" w:hanging="567"/>
        <w:rPr>
          <w:rFonts w:ascii="Garamond" w:hAnsi="Garamond"/>
          <w:szCs w:val="24"/>
          <w:lang w:val="es-ES"/>
        </w:rPr>
      </w:pPr>
    </w:p>
    <w:p w:rsidR="003C57E9" w:rsidRPr="003F1BDD" w:rsidRDefault="003C57E9" w:rsidP="00DF2424">
      <w:pPr>
        <w:ind w:left="567" w:hanging="567"/>
        <w:rPr>
          <w:rFonts w:ascii="Garamond" w:hAnsi="Garamond"/>
          <w:szCs w:val="24"/>
          <w:lang w:val="es-ES"/>
        </w:rPr>
      </w:pPr>
      <w:r w:rsidRPr="003F1BDD">
        <w:rPr>
          <w:rFonts w:ascii="Garamond" w:hAnsi="Garamond"/>
          <w:szCs w:val="24"/>
          <w:lang w:val="es-ES"/>
        </w:rPr>
        <w:t xml:space="preserve">Udvardy, M.D.F. 1975. </w:t>
      </w:r>
      <w:r w:rsidRPr="003F1BDD">
        <w:rPr>
          <w:rFonts w:ascii="Garamond" w:hAnsi="Garamond"/>
          <w:i/>
          <w:szCs w:val="24"/>
          <w:lang w:val="es-ES"/>
        </w:rPr>
        <w:t xml:space="preserve">A classification of the biogeographical provinces of the world. </w:t>
      </w:r>
      <w:r w:rsidRPr="003F1BDD">
        <w:rPr>
          <w:rFonts w:ascii="Garamond" w:hAnsi="Garamond"/>
          <w:szCs w:val="24"/>
          <w:lang w:val="es-ES"/>
        </w:rPr>
        <w:t xml:space="preserve">Occasional Paper no. 18. </w:t>
      </w:r>
      <w:r w:rsidR="00AC18EF" w:rsidRPr="003F1BDD">
        <w:rPr>
          <w:rFonts w:ascii="Garamond" w:hAnsi="Garamond"/>
          <w:szCs w:val="24"/>
          <w:lang w:val="es-ES"/>
        </w:rPr>
        <w:t>Unión Mundial para la Naturaleza</w:t>
      </w:r>
      <w:r w:rsidRPr="003F1BDD">
        <w:rPr>
          <w:rFonts w:ascii="Garamond" w:hAnsi="Garamond"/>
          <w:szCs w:val="24"/>
          <w:lang w:val="es-ES"/>
        </w:rPr>
        <w:t xml:space="preserve">, Gland, </w:t>
      </w:r>
      <w:r w:rsidR="00AC18EF" w:rsidRPr="003F1BDD">
        <w:rPr>
          <w:rFonts w:ascii="Garamond" w:hAnsi="Garamond"/>
          <w:szCs w:val="24"/>
          <w:lang w:val="es-ES"/>
        </w:rPr>
        <w:t>Suiza</w:t>
      </w:r>
      <w:r w:rsidRPr="003F1BDD">
        <w:rPr>
          <w:rFonts w:ascii="Garamond" w:hAnsi="Garamond"/>
          <w:szCs w:val="24"/>
          <w:lang w:val="es-ES"/>
        </w:rPr>
        <w:t>. (</w:t>
      </w:r>
      <w:r w:rsidR="00AC18EF" w:rsidRPr="003F1BDD">
        <w:rPr>
          <w:rFonts w:ascii="Garamond" w:hAnsi="Garamond"/>
          <w:szCs w:val="24"/>
          <w:lang w:val="es-ES"/>
        </w:rPr>
        <w:t>Disponible en</w:t>
      </w:r>
      <w:r w:rsidRPr="003F1BDD">
        <w:rPr>
          <w:rFonts w:ascii="Garamond" w:hAnsi="Garamond"/>
          <w:szCs w:val="24"/>
          <w:lang w:val="es-ES"/>
        </w:rPr>
        <w:t>: http://cmsdata .iucn.org/downloads/udvardy.pdf).</w:t>
      </w:r>
    </w:p>
    <w:p w:rsidR="003C57E9" w:rsidRPr="003F1BDD" w:rsidRDefault="003C57E9" w:rsidP="00DF2424">
      <w:pPr>
        <w:ind w:left="567" w:hanging="567"/>
        <w:rPr>
          <w:rFonts w:ascii="Garamond" w:hAnsi="Garamond"/>
          <w:szCs w:val="24"/>
          <w:lang w:val="es-ES"/>
        </w:rPr>
      </w:pPr>
    </w:p>
    <w:p w:rsidR="000B5873" w:rsidRPr="003F1BDD" w:rsidRDefault="000B5873" w:rsidP="00DF2424">
      <w:pPr>
        <w:ind w:left="567" w:hanging="567"/>
        <w:rPr>
          <w:rFonts w:ascii="Garamond" w:hAnsi="Garamond"/>
          <w:szCs w:val="24"/>
          <w:lang w:val="es-ES"/>
        </w:rPr>
      </w:pPr>
      <w:r w:rsidRPr="003F1BDD">
        <w:rPr>
          <w:rFonts w:ascii="Garamond" w:hAnsi="Garamond"/>
          <w:szCs w:val="24"/>
          <w:lang w:val="es-ES"/>
        </w:rPr>
        <w:t xml:space="preserve">UICN 2001. </w:t>
      </w:r>
      <w:r w:rsidRPr="003F1BDD">
        <w:rPr>
          <w:rFonts w:ascii="Garamond" w:hAnsi="Garamond"/>
          <w:i/>
          <w:szCs w:val="24"/>
          <w:lang w:val="es-ES"/>
        </w:rPr>
        <w:t>IUCN Red List Categories and Criteria: Version 3.1. (</w:t>
      </w:r>
      <w:r w:rsidRPr="003F1BDD">
        <w:rPr>
          <w:rFonts w:ascii="Garamond" w:hAnsi="Garamond"/>
          <w:szCs w:val="24"/>
          <w:lang w:val="es-ES"/>
        </w:rPr>
        <w:t xml:space="preserve">Disponible en www.iucnredlist.org/ technical-documents/categories-and-criteria/2001-categories-criteria). </w:t>
      </w:r>
    </w:p>
    <w:p w:rsidR="000B5873" w:rsidRPr="003F1BDD" w:rsidRDefault="000B5873" w:rsidP="00DF2424">
      <w:pPr>
        <w:ind w:left="567" w:hanging="567"/>
        <w:rPr>
          <w:rFonts w:ascii="Garamond" w:hAnsi="Garamond"/>
          <w:szCs w:val="24"/>
          <w:lang w:val="es-ES"/>
        </w:rPr>
      </w:pPr>
    </w:p>
    <w:p w:rsidR="003C57E9" w:rsidRPr="003F1BDD" w:rsidRDefault="003C57E9" w:rsidP="00DF2424">
      <w:pPr>
        <w:ind w:left="567" w:hanging="567"/>
        <w:rPr>
          <w:rFonts w:ascii="Garamond" w:hAnsi="Garamond"/>
          <w:szCs w:val="24"/>
          <w:lang w:val="es-ES"/>
        </w:rPr>
      </w:pPr>
      <w:r w:rsidRPr="003F1BDD">
        <w:rPr>
          <w:rFonts w:ascii="Garamond" w:hAnsi="Garamond"/>
          <w:szCs w:val="24"/>
          <w:lang w:val="es-ES"/>
        </w:rPr>
        <w:t xml:space="preserve">Welcomme, R. L. 1979. </w:t>
      </w:r>
      <w:r w:rsidRPr="003F1BDD">
        <w:rPr>
          <w:rFonts w:ascii="Garamond" w:hAnsi="Garamond"/>
          <w:i/>
          <w:iCs/>
          <w:szCs w:val="24"/>
          <w:lang w:val="es-ES"/>
        </w:rPr>
        <w:t>Fisheries ecology of floodplain rivers</w:t>
      </w:r>
      <w:r w:rsidRPr="003F1BDD">
        <w:rPr>
          <w:rFonts w:ascii="Garamond" w:hAnsi="Garamond"/>
          <w:szCs w:val="24"/>
          <w:lang w:val="es-ES"/>
        </w:rPr>
        <w:t xml:space="preserve">. Longman, </w:t>
      </w:r>
      <w:r w:rsidR="00AC18EF" w:rsidRPr="003F1BDD">
        <w:rPr>
          <w:rFonts w:ascii="Garamond" w:hAnsi="Garamond"/>
          <w:szCs w:val="24"/>
          <w:lang w:val="es-ES"/>
        </w:rPr>
        <w:t>Londres</w:t>
      </w:r>
      <w:r w:rsidRPr="003F1BDD">
        <w:rPr>
          <w:rFonts w:ascii="Garamond" w:hAnsi="Garamond"/>
          <w:szCs w:val="24"/>
          <w:lang w:val="es-ES"/>
        </w:rPr>
        <w:t xml:space="preserve">. 317 </w:t>
      </w:r>
      <w:r w:rsidR="00AC18EF" w:rsidRPr="003F1BDD">
        <w:rPr>
          <w:rFonts w:ascii="Garamond" w:hAnsi="Garamond"/>
          <w:szCs w:val="24"/>
          <w:lang w:val="es-ES"/>
        </w:rPr>
        <w:t>págs</w:t>
      </w:r>
      <w:r w:rsidRPr="003F1BDD">
        <w:rPr>
          <w:rFonts w:ascii="Garamond" w:hAnsi="Garamond"/>
          <w:szCs w:val="24"/>
          <w:lang w:val="es-ES"/>
        </w:rPr>
        <w:t>.</w:t>
      </w:r>
    </w:p>
    <w:p w:rsidR="003C57E9" w:rsidRPr="003F1BDD" w:rsidRDefault="003C57E9" w:rsidP="00DF2424">
      <w:pPr>
        <w:ind w:left="567" w:hanging="567"/>
        <w:rPr>
          <w:rFonts w:ascii="Garamond" w:hAnsi="Garamond"/>
          <w:szCs w:val="24"/>
          <w:lang w:val="es-ES"/>
        </w:rPr>
      </w:pPr>
    </w:p>
    <w:p w:rsidR="003C57E9" w:rsidRPr="003F1BDD" w:rsidRDefault="003C57E9" w:rsidP="00DF2424">
      <w:pPr>
        <w:ind w:left="567" w:hanging="567"/>
        <w:rPr>
          <w:rFonts w:ascii="Garamond" w:hAnsi="Garamond"/>
          <w:szCs w:val="24"/>
          <w:lang w:val="es-ES"/>
        </w:rPr>
      </w:pPr>
      <w:r w:rsidRPr="003F1BDD">
        <w:rPr>
          <w:rFonts w:ascii="Garamond" w:hAnsi="Garamond"/>
          <w:szCs w:val="24"/>
          <w:lang w:val="es-ES"/>
        </w:rPr>
        <w:t xml:space="preserve">WWF </w:t>
      </w:r>
      <w:r w:rsidR="00345607" w:rsidRPr="003F1BDD">
        <w:rPr>
          <w:rFonts w:ascii="Garamond" w:hAnsi="Garamond"/>
          <w:szCs w:val="24"/>
          <w:lang w:val="es-ES"/>
        </w:rPr>
        <w:t>y</w:t>
      </w:r>
      <w:r w:rsidRPr="003F1BDD">
        <w:rPr>
          <w:rFonts w:ascii="Garamond" w:hAnsi="Garamond"/>
          <w:szCs w:val="24"/>
          <w:lang w:val="es-ES"/>
        </w:rPr>
        <w:t xml:space="preserve"> </w:t>
      </w:r>
      <w:r w:rsidR="00AC18EF" w:rsidRPr="003F1BDD">
        <w:rPr>
          <w:rFonts w:ascii="Garamond" w:hAnsi="Garamond"/>
          <w:szCs w:val="24"/>
          <w:lang w:val="es-ES"/>
        </w:rPr>
        <w:t>UICN</w:t>
      </w:r>
      <w:r w:rsidRPr="003F1BDD">
        <w:rPr>
          <w:rFonts w:ascii="Garamond" w:hAnsi="Garamond"/>
          <w:szCs w:val="24"/>
          <w:lang w:val="es-ES"/>
        </w:rPr>
        <w:t xml:space="preserve">. 1994-1997. </w:t>
      </w:r>
      <w:r w:rsidRPr="003F1BDD">
        <w:rPr>
          <w:rFonts w:ascii="Garamond" w:hAnsi="Garamond"/>
          <w:i/>
          <w:szCs w:val="24"/>
          <w:lang w:val="es-ES"/>
        </w:rPr>
        <w:t>Centres of Plant Diversity. A guide and strategy for their conservation.</w:t>
      </w:r>
      <w:r w:rsidRPr="003F1BDD">
        <w:rPr>
          <w:rFonts w:ascii="Garamond" w:hAnsi="Garamond"/>
          <w:szCs w:val="24"/>
          <w:lang w:val="es-ES"/>
        </w:rPr>
        <w:t xml:space="preserve"> 3 </w:t>
      </w:r>
      <w:r w:rsidR="00AC18EF" w:rsidRPr="003F1BDD">
        <w:rPr>
          <w:rFonts w:ascii="Garamond" w:hAnsi="Garamond"/>
          <w:szCs w:val="24"/>
          <w:lang w:val="es-ES"/>
        </w:rPr>
        <w:t>volúmenes</w:t>
      </w:r>
      <w:r w:rsidRPr="003F1BDD">
        <w:rPr>
          <w:rFonts w:ascii="Garamond" w:hAnsi="Garamond"/>
          <w:szCs w:val="24"/>
          <w:lang w:val="es-ES"/>
        </w:rPr>
        <w:t xml:space="preserve">. IUCN Publications Unit, Cambridge, </w:t>
      </w:r>
      <w:r w:rsidR="00AC18EF" w:rsidRPr="003F1BDD">
        <w:rPr>
          <w:rFonts w:ascii="Garamond" w:hAnsi="Garamond"/>
          <w:szCs w:val="24"/>
          <w:lang w:val="es-ES"/>
        </w:rPr>
        <w:t>Reino Unido</w:t>
      </w:r>
      <w:r w:rsidRPr="003F1BDD">
        <w:rPr>
          <w:rFonts w:ascii="Garamond" w:hAnsi="Garamond"/>
          <w:szCs w:val="24"/>
          <w:lang w:val="es-ES"/>
        </w:rPr>
        <w:t>.</w:t>
      </w:r>
    </w:p>
    <w:p w:rsidR="003C57E9" w:rsidRPr="003F1BDD" w:rsidRDefault="003C57E9" w:rsidP="00DF2424">
      <w:pPr>
        <w:ind w:left="567" w:hanging="567"/>
        <w:rPr>
          <w:rFonts w:ascii="Garamond" w:hAnsi="Garamond"/>
          <w:color w:val="000000"/>
          <w:szCs w:val="24"/>
          <w:lang w:val="es-ES"/>
        </w:rPr>
      </w:pPr>
      <w:r w:rsidRPr="003F1BDD">
        <w:rPr>
          <w:rFonts w:ascii="Garamond" w:hAnsi="Garamond"/>
          <w:color w:val="000000"/>
          <w:szCs w:val="24"/>
          <w:lang w:val="es-ES"/>
        </w:rPr>
        <w:tab/>
      </w:r>
      <w:r w:rsidR="00AC18EF" w:rsidRPr="003F1BDD">
        <w:rPr>
          <w:rFonts w:ascii="Garamond" w:hAnsi="Garamond"/>
          <w:color w:val="000000"/>
          <w:szCs w:val="24"/>
          <w:lang w:val="es-ES"/>
        </w:rPr>
        <w:t>Volumen</w:t>
      </w:r>
      <w:r w:rsidRPr="003F1BDD">
        <w:rPr>
          <w:rFonts w:ascii="Garamond" w:hAnsi="Garamond"/>
          <w:color w:val="000000"/>
          <w:szCs w:val="24"/>
          <w:lang w:val="es-ES"/>
        </w:rPr>
        <w:t xml:space="preserve"> 1. </w:t>
      </w:r>
      <w:r w:rsidRPr="003F1BDD">
        <w:rPr>
          <w:rFonts w:ascii="Garamond" w:hAnsi="Garamond"/>
          <w:i/>
          <w:color w:val="000000"/>
          <w:szCs w:val="24"/>
          <w:lang w:val="es-ES"/>
        </w:rPr>
        <w:t>Europe, Africa, South-west Asia and the Middle East.</w:t>
      </w:r>
      <w:r w:rsidRPr="003F1BDD">
        <w:rPr>
          <w:rFonts w:ascii="Garamond" w:hAnsi="Garamond"/>
          <w:color w:val="000000"/>
          <w:szCs w:val="24"/>
          <w:lang w:val="es-ES"/>
        </w:rPr>
        <w:t xml:space="preserve"> 354 </w:t>
      </w:r>
      <w:r w:rsidR="00AC18EF" w:rsidRPr="003F1BDD">
        <w:rPr>
          <w:rFonts w:ascii="Garamond" w:hAnsi="Garamond"/>
          <w:color w:val="000000"/>
          <w:szCs w:val="24"/>
          <w:lang w:val="es-ES"/>
        </w:rPr>
        <w:t>págs</w:t>
      </w:r>
      <w:r w:rsidRPr="003F1BDD">
        <w:rPr>
          <w:rFonts w:ascii="Garamond" w:hAnsi="Garamond"/>
          <w:color w:val="000000"/>
          <w:szCs w:val="24"/>
          <w:lang w:val="es-ES"/>
        </w:rPr>
        <w:t>. (1994)</w:t>
      </w:r>
    </w:p>
    <w:p w:rsidR="003C57E9" w:rsidRPr="003F1BDD" w:rsidRDefault="003C57E9" w:rsidP="00DF2424">
      <w:pPr>
        <w:ind w:left="567" w:hanging="567"/>
        <w:rPr>
          <w:rFonts w:ascii="Garamond" w:hAnsi="Garamond"/>
          <w:color w:val="000000"/>
          <w:szCs w:val="24"/>
          <w:lang w:val="es-ES"/>
        </w:rPr>
      </w:pPr>
      <w:r w:rsidRPr="003F1BDD">
        <w:rPr>
          <w:rFonts w:ascii="Garamond" w:hAnsi="Garamond"/>
          <w:color w:val="000000"/>
          <w:szCs w:val="24"/>
          <w:lang w:val="es-ES"/>
        </w:rPr>
        <w:tab/>
        <w:t>Volume</w:t>
      </w:r>
      <w:r w:rsidR="00AC18EF" w:rsidRPr="003F1BDD">
        <w:rPr>
          <w:rFonts w:ascii="Garamond" w:hAnsi="Garamond"/>
          <w:color w:val="000000"/>
          <w:szCs w:val="24"/>
          <w:lang w:val="es-ES"/>
        </w:rPr>
        <w:t>n</w:t>
      </w:r>
      <w:r w:rsidRPr="003F1BDD">
        <w:rPr>
          <w:rFonts w:ascii="Garamond" w:hAnsi="Garamond"/>
          <w:color w:val="000000"/>
          <w:szCs w:val="24"/>
          <w:lang w:val="es-ES"/>
        </w:rPr>
        <w:t xml:space="preserve"> 2. </w:t>
      </w:r>
      <w:r w:rsidRPr="003F1BDD">
        <w:rPr>
          <w:rFonts w:ascii="Garamond" w:hAnsi="Garamond"/>
          <w:i/>
          <w:color w:val="000000"/>
          <w:szCs w:val="24"/>
          <w:lang w:val="es-ES"/>
        </w:rPr>
        <w:t>Asia, Australasia and the Pacific</w:t>
      </w:r>
      <w:r w:rsidRPr="003F1BDD">
        <w:rPr>
          <w:rFonts w:ascii="Garamond" w:hAnsi="Garamond"/>
          <w:color w:val="000000"/>
          <w:szCs w:val="24"/>
          <w:lang w:val="es-ES"/>
        </w:rPr>
        <w:t xml:space="preserve">. </w:t>
      </w:r>
    </w:p>
    <w:p w:rsidR="003C57E9" w:rsidRPr="003F1BDD" w:rsidRDefault="003C57E9" w:rsidP="00DF2424">
      <w:pPr>
        <w:ind w:left="567" w:hanging="567"/>
        <w:rPr>
          <w:rFonts w:ascii="Garamond" w:hAnsi="Garamond"/>
          <w:color w:val="000000"/>
          <w:szCs w:val="24"/>
          <w:lang w:val="es-ES"/>
        </w:rPr>
      </w:pPr>
      <w:r w:rsidRPr="003F1BDD">
        <w:rPr>
          <w:rFonts w:ascii="Garamond" w:hAnsi="Garamond"/>
          <w:color w:val="000000"/>
          <w:szCs w:val="24"/>
          <w:lang w:val="es-ES"/>
        </w:rPr>
        <w:tab/>
        <w:t>Volume</w:t>
      </w:r>
      <w:r w:rsidR="00AC18EF" w:rsidRPr="003F1BDD">
        <w:rPr>
          <w:rFonts w:ascii="Garamond" w:hAnsi="Garamond"/>
          <w:color w:val="000000"/>
          <w:szCs w:val="24"/>
          <w:lang w:val="es-ES"/>
        </w:rPr>
        <w:t>n</w:t>
      </w:r>
      <w:r w:rsidRPr="003F1BDD">
        <w:rPr>
          <w:rFonts w:ascii="Garamond" w:hAnsi="Garamond"/>
          <w:color w:val="000000"/>
          <w:szCs w:val="24"/>
          <w:lang w:val="es-ES"/>
        </w:rPr>
        <w:t xml:space="preserve"> 3. </w:t>
      </w:r>
      <w:r w:rsidRPr="003F1BDD">
        <w:rPr>
          <w:rFonts w:ascii="Garamond" w:hAnsi="Garamond"/>
          <w:i/>
          <w:color w:val="000000"/>
          <w:szCs w:val="24"/>
          <w:lang w:val="es-ES"/>
        </w:rPr>
        <w:t>The Americas.</w:t>
      </w:r>
      <w:r w:rsidRPr="003F1BDD">
        <w:rPr>
          <w:rFonts w:ascii="Garamond" w:hAnsi="Garamond"/>
          <w:color w:val="000000"/>
          <w:szCs w:val="24"/>
          <w:lang w:val="es-ES"/>
        </w:rPr>
        <w:t xml:space="preserve"> 562 </w:t>
      </w:r>
      <w:r w:rsidR="00AC18EF" w:rsidRPr="003F1BDD">
        <w:rPr>
          <w:rFonts w:ascii="Garamond" w:hAnsi="Garamond"/>
          <w:color w:val="000000"/>
          <w:szCs w:val="24"/>
          <w:lang w:val="es-ES"/>
        </w:rPr>
        <w:t>págs</w:t>
      </w:r>
      <w:r w:rsidRPr="003F1BDD">
        <w:rPr>
          <w:rFonts w:ascii="Garamond" w:hAnsi="Garamond"/>
          <w:color w:val="000000"/>
          <w:szCs w:val="24"/>
          <w:lang w:val="es-ES"/>
        </w:rPr>
        <w:t>. (1997)</w:t>
      </w:r>
    </w:p>
    <w:p w:rsidR="007F6E57" w:rsidRPr="003F1BDD" w:rsidRDefault="007F6E57" w:rsidP="00DF2424">
      <w:pPr>
        <w:rPr>
          <w:rFonts w:ascii="Garamond" w:hAnsi="Garamond"/>
          <w:lang w:val="es-ES"/>
        </w:rPr>
      </w:pPr>
    </w:p>
    <w:p w:rsidR="00AD1347" w:rsidRPr="003F1BDD" w:rsidRDefault="00AD1347" w:rsidP="00DF2424">
      <w:pPr>
        <w:ind w:left="567" w:hanging="567"/>
        <w:rPr>
          <w:rFonts w:ascii="Garamond" w:hAnsi="Garamond"/>
          <w:b/>
          <w:szCs w:val="24"/>
          <w:lang w:val="es-ES"/>
        </w:rPr>
      </w:pPr>
    </w:p>
    <w:p w:rsidR="006759D4" w:rsidRPr="003F1BDD" w:rsidRDefault="006759D4" w:rsidP="00DF2424">
      <w:pPr>
        <w:pStyle w:val="Heading1"/>
        <w:rPr>
          <w:sz w:val="28"/>
          <w:szCs w:val="28"/>
          <w:lang w:val="es-ES"/>
        </w:rPr>
      </w:pPr>
      <w:r w:rsidRPr="003F1BDD">
        <w:rPr>
          <w:b w:val="0"/>
          <w:szCs w:val="24"/>
          <w:lang w:val="es-ES"/>
        </w:rPr>
        <w:br w:type="page"/>
      </w:r>
      <w:bookmarkStart w:id="253" w:name="_Toc320836752"/>
      <w:bookmarkStart w:id="254" w:name="_Toc320907637"/>
      <w:bookmarkStart w:id="255" w:name="_Toc301966912"/>
      <w:r w:rsidRPr="003F1BDD">
        <w:rPr>
          <w:sz w:val="28"/>
          <w:szCs w:val="28"/>
          <w:lang w:val="es-ES"/>
        </w:rPr>
        <w:lastRenderedPageBreak/>
        <w:t>Apéndice A</w:t>
      </w:r>
      <w:bookmarkEnd w:id="253"/>
      <w:bookmarkEnd w:id="254"/>
    </w:p>
    <w:p w:rsidR="006759D4" w:rsidRPr="003F1BDD" w:rsidRDefault="006759D4" w:rsidP="00DF2424">
      <w:pPr>
        <w:pStyle w:val="Heading1"/>
        <w:rPr>
          <w:sz w:val="28"/>
          <w:szCs w:val="28"/>
          <w:lang w:val="es-ES"/>
        </w:rPr>
      </w:pPr>
      <w:bookmarkStart w:id="256" w:name="_Toc320836753"/>
      <w:bookmarkStart w:id="257" w:name="_Toc320907638"/>
      <w:bookmarkEnd w:id="255"/>
      <w:r w:rsidRPr="003F1BDD">
        <w:rPr>
          <w:sz w:val="28"/>
          <w:szCs w:val="28"/>
          <w:lang w:val="es-ES"/>
        </w:rPr>
        <w:t>Ficha Informativa de Ramsar</w:t>
      </w:r>
      <w:bookmarkEnd w:id="256"/>
      <w:bookmarkEnd w:id="257"/>
    </w:p>
    <w:p w:rsidR="006759D4" w:rsidRPr="003F1BDD" w:rsidRDefault="006759D4" w:rsidP="00DF2424">
      <w:pPr>
        <w:rPr>
          <w:rFonts w:ascii="Garamond" w:hAnsi="Garamond"/>
          <w:lang w:val="es-ES"/>
        </w:rPr>
      </w:pPr>
    </w:p>
    <w:p w:rsidR="006759D4" w:rsidRPr="003F1BDD" w:rsidRDefault="0012377C" w:rsidP="00DF2424">
      <w:pPr>
        <w:jc w:val="center"/>
        <w:rPr>
          <w:rFonts w:ascii="Garamond" w:hAnsi="Garamond"/>
          <w:szCs w:val="24"/>
          <w:lang w:val="es-ES"/>
        </w:rPr>
      </w:pPr>
      <w:r w:rsidRPr="003F1BDD">
        <w:rPr>
          <w:rFonts w:ascii="Garamond" w:hAnsi="Garamond"/>
          <w:szCs w:val="24"/>
          <w:lang w:val="es-ES"/>
        </w:rPr>
        <w:t xml:space="preserve">La </w:t>
      </w:r>
      <w:r w:rsidR="006759D4" w:rsidRPr="003F1BDD">
        <w:rPr>
          <w:rFonts w:ascii="Garamond" w:hAnsi="Garamond"/>
          <w:szCs w:val="24"/>
          <w:lang w:val="es-ES"/>
        </w:rPr>
        <w:t xml:space="preserve">Ficha Informativa de los Sitios Ramsar </w:t>
      </w:r>
      <w:r w:rsidR="00345607" w:rsidRPr="003F1BDD">
        <w:rPr>
          <w:rFonts w:ascii="Garamond" w:hAnsi="Garamond"/>
          <w:szCs w:val="24"/>
          <w:lang w:val="es-ES"/>
        </w:rPr>
        <w:t xml:space="preserve">(FIR) </w:t>
      </w:r>
      <w:r w:rsidR="00240143" w:rsidRPr="003F1BDD">
        <w:rPr>
          <w:rFonts w:ascii="Garamond" w:hAnsi="Garamond"/>
          <w:szCs w:val="24"/>
          <w:lang w:val="es-ES"/>
        </w:rPr>
        <w:t xml:space="preserve">- revisión de 2012 </w:t>
      </w:r>
      <w:r w:rsidR="006759D4" w:rsidRPr="003F1BDD">
        <w:rPr>
          <w:rFonts w:ascii="Garamond" w:hAnsi="Garamond"/>
          <w:szCs w:val="24"/>
          <w:lang w:val="es-ES"/>
        </w:rPr>
        <w:t>(</w:t>
      </w:r>
      <w:r w:rsidRPr="003F1BDD">
        <w:rPr>
          <w:rFonts w:ascii="Garamond" w:hAnsi="Garamond"/>
          <w:szCs w:val="24"/>
          <w:lang w:val="es-ES"/>
        </w:rPr>
        <w:t xml:space="preserve">Resolución XI.8, </w:t>
      </w:r>
      <w:r w:rsidR="00234E85" w:rsidRPr="003F1BDD">
        <w:rPr>
          <w:rFonts w:ascii="Garamond" w:hAnsi="Garamond"/>
          <w:szCs w:val="24"/>
          <w:lang w:val="es-ES"/>
        </w:rPr>
        <w:t>Anexo</w:t>
      </w:r>
      <w:r w:rsidR="006759D4" w:rsidRPr="003F1BDD">
        <w:rPr>
          <w:rFonts w:ascii="Garamond" w:hAnsi="Garamond"/>
          <w:szCs w:val="24"/>
          <w:lang w:val="es-ES"/>
        </w:rPr>
        <w:t xml:space="preserve"> 1</w:t>
      </w:r>
      <w:r w:rsidR="000C4A3E" w:rsidRPr="003F1BDD">
        <w:rPr>
          <w:rFonts w:ascii="Garamond" w:hAnsi="Garamond"/>
          <w:szCs w:val="24"/>
          <w:lang w:val="es-ES"/>
        </w:rPr>
        <w:t>, de la COP11</w:t>
      </w:r>
      <w:r w:rsidR="006759D4" w:rsidRPr="003F1BDD">
        <w:rPr>
          <w:rFonts w:ascii="Garamond" w:hAnsi="Garamond"/>
          <w:szCs w:val="24"/>
          <w:lang w:val="es-ES"/>
        </w:rPr>
        <w:t xml:space="preserve">) </w:t>
      </w:r>
      <w:r w:rsidR="00240143" w:rsidRPr="003F1BDD">
        <w:rPr>
          <w:rFonts w:ascii="Garamond" w:hAnsi="Garamond"/>
          <w:szCs w:val="24"/>
          <w:lang w:val="es-ES"/>
        </w:rPr>
        <w:t xml:space="preserve">se </w:t>
      </w:r>
      <w:r w:rsidRPr="003F1BDD">
        <w:rPr>
          <w:rFonts w:ascii="Garamond" w:hAnsi="Garamond"/>
          <w:szCs w:val="24"/>
          <w:lang w:val="es-ES"/>
        </w:rPr>
        <w:t>puede consultar en http://www.ramsar.org/doc/cop11/res/cop11-res08-</w:t>
      </w:r>
      <w:r w:rsidR="00E525B4" w:rsidRPr="003F1BDD">
        <w:rPr>
          <w:rFonts w:ascii="Garamond" w:hAnsi="Garamond"/>
          <w:szCs w:val="24"/>
          <w:lang w:val="es-ES"/>
        </w:rPr>
        <w:t>s</w:t>
      </w:r>
      <w:r w:rsidRPr="003F1BDD">
        <w:rPr>
          <w:rFonts w:ascii="Garamond" w:hAnsi="Garamond"/>
          <w:szCs w:val="24"/>
          <w:lang w:val="es-ES"/>
        </w:rPr>
        <w:t>-anx1.doc y http://www.ramsar.org/pdf/cop11/res/cop11-res08-</w:t>
      </w:r>
      <w:r w:rsidR="00E525B4" w:rsidRPr="003F1BDD">
        <w:rPr>
          <w:rFonts w:ascii="Garamond" w:hAnsi="Garamond"/>
          <w:szCs w:val="24"/>
          <w:lang w:val="es-ES"/>
        </w:rPr>
        <w:t>s</w:t>
      </w:r>
      <w:r w:rsidRPr="003F1BDD">
        <w:rPr>
          <w:rFonts w:ascii="Garamond" w:hAnsi="Garamond"/>
          <w:szCs w:val="24"/>
          <w:lang w:val="es-ES"/>
        </w:rPr>
        <w:t>-anx1.pdf.</w:t>
      </w:r>
    </w:p>
    <w:p w:rsidR="00190C6E" w:rsidRPr="003F1BDD" w:rsidRDefault="00190C6E" w:rsidP="00DF2424">
      <w:pPr>
        <w:pStyle w:val="Heading1"/>
        <w:rPr>
          <w:lang w:val="es-ES"/>
        </w:rPr>
      </w:pPr>
      <w:bookmarkStart w:id="258" w:name="_Toc320907639"/>
    </w:p>
    <w:p w:rsidR="00190C6E" w:rsidRPr="003F1BDD" w:rsidRDefault="00190C6E" w:rsidP="00DF2424">
      <w:pPr>
        <w:pStyle w:val="Heading1"/>
        <w:rPr>
          <w:lang w:val="es-ES"/>
        </w:rPr>
      </w:pPr>
    </w:p>
    <w:p w:rsidR="006759D4" w:rsidRPr="003F1BDD" w:rsidRDefault="00240143" w:rsidP="00DF2424">
      <w:pPr>
        <w:pStyle w:val="Heading1"/>
        <w:rPr>
          <w:sz w:val="28"/>
          <w:szCs w:val="28"/>
          <w:lang w:val="es-ES"/>
        </w:rPr>
      </w:pPr>
      <w:r w:rsidRPr="003F1BDD">
        <w:rPr>
          <w:sz w:val="28"/>
          <w:szCs w:val="28"/>
          <w:lang w:val="es-ES"/>
        </w:rPr>
        <w:t xml:space="preserve">Apéndice </w:t>
      </w:r>
      <w:r w:rsidR="006759D4" w:rsidRPr="003F1BDD">
        <w:rPr>
          <w:sz w:val="28"/>
          <w:szCs w:val="28"/>
          <w:lang w:val="es-ES"/>
        </w:rPr>
        <w:t>B</w:t>
      </w:r>
      <w:bookmarkEnd w:id="258"/>
    </w:p>
    <w:p w:rsidR="006759D4" w:rsidRPr="003F1BDD" w:rsidRDefault="006759D4" w:rsidP="00DF2424">
      <w:pPr>
        <w:pStyle w:val="Heading1"/>
        <w:rPr>
          <w:sz w:val="28"/>
          <w:szCs w:val="28"/>
          <w:lang w:val="es-ES"/>
        </w:rPr>
      </w:pPr>
      <w:bookmarkStart w:id="259" w:name="_Toc320907640"/>
      <w:r w:rsidRPr="003F1BDD">
        <w:rPr>
          <w:sz w:val="28"/>
          <w:szCs w:val="28"/>
          <w:lang w:val="es-ES"/>
        </w:rPr>
        <w:t>Sistema de Clasificación de Tipos de Humedales de Ramsar</w:t>
      </w:r>
      <w:bookmarkEnd w:id="259"/>
    </w:p>
    <w:p w:rsidR="006759D4" w:rsidRPr="003F1BDD" w:rsidRDefault="006759D4" w:rsidP="00DF2424">
      <w:pPr>
        <w:ind w:left="900" w:hanging="900"/>
        <w:rPr>
          <w:rFonts w:ascii="Garamond" w:hAnsi="Garamond"/>
          <w:lang w:val="es-ES"/>
        </w:rPr>
      </w:pPr>
    </w:p>
    <w:p w:rsidR="006759D4" w:rsidRPr="003F1BDD" w:rsidRDefault="006759D4" w:rsidP="00DF2424">
      <w:pPr>
        <w:rPr>
          <w:rFonts w:ascii="Garamond" w:hAnsi="Garamond"/>
          <w:lang w:val="es-ES"/>
        </w:rPr>
      </w:pPr>
      <w:r w:rsidRPr="003F1BDD">
        <w:rPr>
          <w:rFonts w:ascii="Garamond" w:hAnsi="Garamond"/>
          <w:lang w:val="es-ES"/>
        </w:rPr>
        <w:t>Los códigos se basan en el Sistema de Clasificación de Tipos de Humedales aprobado en la Recomendación 4.7, enmendada por las Resoluciones VI.5 y VII.11 de la Conferencia de las Partes Contratantes. Las categorías enumeradas a continuación solo tienen por objeto aportar un marco muy amplio que facilite la identificación rápida de los principales hábitat de humedales representados en cada sitio.</w:t>
      </w:r>
    </w:p>
    <w:p w:rsidR="006759D4" w:rsidRPr="003F1BDD" w:rsidRDefault="006759D4" w:rsidP="00DF2424">
      <w:pPr>
        <w:rPr>
          <w:rFonts w:ascii="Garamond" w:hAnsi="Garamond"/>
          <w:lang w:val="es-ES"/>
        </w:rPr>
      </w:pPr>
    </w:p>
    <w:p w:rsidR="006759D4" w:rsidRPr="003F1BDD" w:rsidRDefault="006759D4" w:rsidP="00DF2424">
      <w:pPr>
        <w:rPr>
          <w:rFonts w:ascii="Garamond" w:hAnsi="Garamond"/>
          <w:lang w:val="es-ES"/>
        </w:rPr>
      </w:pPr>
      <w:r w:rsidRPr="003F1BDD">
        <w:rPr>
          <w:rFonts w:ascii="Garamond" w:hAnsi="Garamond"/>
          <w:lang w:val="es-ES"/>
        </w:rPr>
        <w:t xml:space="preserve">Con objeto de asistir en la determinación de los tipos correctos de humedales para su enumeración en </w:t>
      </w:r>
      <w:r w:rsidR="0013685F" w:rsidRPr="003F1BDD">
        <w:rPr>
          <w:rFonts w:ascii="Garamond" w:hAnsi="Garamond"/>
          <w:lang w:val="es-ES"/>
        </w:rPr>
        <w:t xml:space="preserve">el campo </w:t>
      </w:r>
      <w:r w:rsidRPr="003F1BDD">
        <w:rPr>
          <w:rFonts w:ascii="Garamond" w:hAnsi="Garamond"/>
          <w:lang w:val="es-ES"/>
        </w:rPr>
        <w:t>1</w:t>
      </w:r>
      <w:r w:rsidR="00240143" w:rsidRPr="003F1BDD">
        <w:rPr>
          <w:rFonts w:ascii="Garamond" w:hAnsi="Garamond"/>
          <w:lang w:val="es-ES"/>
        </w:rPr>
        <w:t>6</w:t>
      </w:r>
      <w:r w:rsidRPr="003F1BDD">
        <w:rPr>
          <w:rFonts w:ascii="Garamond" w:hAnsi="Garamond"/>
          <w:lang w:val="es-ES"/>
        </w:rPr>
        <w:t xml:space="preserve"> de la FIR, </w:t>
      </w:r>
      <w:r w:rsidR="00240143" w:rsidRPr="003F1BDD">
        <w:rPr>
          <w:rFonts w:ascii="Garamond" w:hAnsi="Garamond"/>
          <w:lang w:val="es-ES"/>
        </w:rPr>
        <w:t xml:space="preserve">se ofrecen a continuación </w:t>
      </w:r>
      <w:r w:rsidRPr="003F1BDD">
        <w:rPr>
          <w:rFonts w:ascii="Garamond" w:hAnsi="Garamond"/>
          <w:lang w:val="es-ES"/>
        </w:rPr>
        <w:t>algunas de las características de cada tipo de humedal.</w:t>
      </w:r>
    </w:p>
    <w:p w:rsidR="006759D4" w:rsidRPr="003F1BDD" w:rsidRDefault="006759D4" w:rsidP="00DF2424">
      <w:pPr>
        <w:tabs>
          <w:tab w:val="left" w:pos="720"/>
        </w:tabs>
        <w:ind w:left="1080" w:hanging="1080"/>
        <w:rPr>
          <w:rStyle w:val="Strong"/>
          <w:rFonts w:ascii="Garamond" w:hAnsi="Garamond"/>
          <w:lang w:val="es-ES"/>
        </w:rPr>
      </w:pPr>
    </w:p>
    <w:p w:rsidR="006759D4" w:rsidRPr="003F1BDD" w:rsidRDefault="006759D4" w:rsidP="00DF2424">
      <w:pPr>
        <w:tabs>
          <w:tab w:val="left" w:pos="720"/>
        </w:tabs>
        <w:ind w:left="1080" w:hanging="1080"/>
        <w:rPr>
          <w:rStyle w:val="Strong"/>
          <w:rFonts w:ascii="Garamond" w:hAnsi="Garamond"/>
          <w:lang w:val="es-ES"/>
        </w:rPr>
      </w:pPr>
      <w:r w:rsidRPr="003F1BDD">
        <w:rPr>
          <w:rStyle w:val="Strong"/>
          <w:rFonts w:ascii="Garamond" w:hAnsi="Garamond"/>
          <w:lang w:val="es-ES"/>
        </w:rPr>
        <w:t>Humedales marinos y costeros</w:t>
      </w:r>
    </w:p>
    <w:p w:rsidR="006759D4" w:rsidRPr="003F1BDD" w:rsidRDefault="006759D4" w:rsidP="00DF2424">
      <w:pPr>
        <w:tabs>
          <w:tab w:val="left" w:pos="720"/>
        </w:tabs>
        <w:ind w:left="1080" w:hanging="1080"/>
        <w:rPr>
          <w:rFonts w:ascii="Garamond" w:hAnsi="Garamond"/>
          <w:lang w:val="es-ES"/>
        </w:rPr>
      </w:pPr>
    </w:p>
    <w:p w:rsidR="006759D4" w:rsidRPr="003F1BDD" w:rsidRDefault="006759D4" w:rsidP="00DF2424">
      <w:pPr>
        <w:tabs>
          <w:tab w:val="left" w:pos="567"/>
        </w:tabs>
        <w:ind w:left="1134" w:hanging="1134"/>
        <w:rPr>
          <w:rFonts w:ascii="Garamond" w:hAnsi="Garamond"/>
          <w:lang w:val="es-ES"/>
        </w:rPr>
      </w:pPr>
      <w:r w:rsidRPr="003F1BDD">
        <w:rPr>
          <w:rFonts w:ascii="Garamond" w:hAnsi="Garamond"/>
          <w:lang w:val="es-ES"/>
        </w:rPr>
        <w:t xml:space="preserve">A -- </w:t>
      </w:r>
      <w:r w:rsidRPr="003F1BDD">
        <w:rPr>
          <w:rFonts w:ascii="Garamond" w:hAnsi="Garamond"/>
          <w:lang w:val="es-ES"/>
        </w:rPr>
        <w:tab/>
      </w:r>
      <w:r w:rsidRPr="003F1BDD">
        <w:rPr>
          <w:rStyle w:val="Strong"/>
          <w:rFonts w:ascii="Garamond" w:hAnsi="Garamond"/>
          <w:lang w:val="es-ES"/>
        </w:rPr>
        <w:t>Aguas marinas someras permanentes</w:t>
      </w:r>
      <w:r w:rsidRPr="003F1BDD">
        <w:rPr>
          <w:rFonts w:ascii="Garamond" w:hAnsi="Garamond"/>
          <w:lang w:val="es-ES"/>
        </w:rPr>
        <w:t>, en la mayoría de los casos de menos de seis metros de profundidad en marea baja; se incluyen bahías y estrechos.</w:t>
      </w:r>
    </w:p>
    <w:p w:rsidR="006759D4" w:rsidRPr="003F1BDD" w:rsidRDefault="006759D4" w:rsidP="00DF2424">
      <w:pPr>
        <w:tabs>
          <w:tab w:val="left" w:pos="567"/>
        </w:tabs>
        <w:ind w:left="1134" w:hanging="1134"/>
        <w:rPr>
          <w:rFonts w:ascii="Garamond" w:hAnsi="Garamond"/>
          <w:lang w:val="es-ES"/>
        </w:rPr>
      </w:pPr>
      <w:r w:rsidRPr="003F1BDD">
        <w:rPr>
          <w:rFonts w:ascii="Garamond" w:hAnsi="Garamond"/>
          <w:lang w:val="es-ES"/>
        </w:rPr>
        <w:t xml:space="preserve">B -- </w:t>
      </w:r>
      <w:r w:rsidRPr="003F1BDD">
        <w:rPr>
          <w:rFonts w:ascii="Garamond" w:hAnsi="Garamond"/>
          <w:lang w:val="es-ES"/>
        </w:rPr>
        <w:tab/>
      </w:r>
      <w:r w:rsidRPr="003F1BDD">
        <w:rPr>
          <w:rStyle w:val="Strong"/>
          <w:rFonts w:ascii="Garamond" w:hAnsi="Garamond"/>
          <w:lang w:val="es-ES"/>
        </w:rPr>
        <w:t>Lechos marinos submareales</w:t>
      </w:r>
      <w:r w:rsidRPr="003F1BDD">
        <w:rPr>
          <w:rFonts w:ascii="Garamond" w:hAnsi="Garamond"/>
          <w:lang w:val="es-ES"/>
        </w:rPr>
        <w:t>; se incluyen praderas de algas, praderas de pastos marinos, praderas marinas mixtas tropicales.</w:t>
      </w:r>
    </w:p>
    <w:p w:rsidR="006759D4" w:rsidRPr="003F1BDD" w:rsidRDefault="006759D4" w:rsidP="00DF2424">
      <w:pPr>
        <w:tabs>
          <w:tab w:val="left" w:pos="567"/>
        </w:tabs>
        <w:ind w:left="1134" w:hanging="1134"/>
        <w:rPr>
          <w:rFonts w:ascii="Garamond" w:hAnsi="Garamond"/>
          <w:lang w:val="es-ES"/>
        </w:rPr>
      </w:pPr>
      <w:r w:rsidRPr="003F1BDD">
        <w:rPr>
          <w:rFonts w:ascii="Garamond" w:hAnsi="Garamond"/>
          <w:lang w:val="es-ES"/>
        </w:rPr>
        <w:t xml:space="preserve">C -- </w:t>
      </w:r>
      <w:r w:rsidRPr="003F1BDD">
        <w:rPr>
          <w:rFonts w:ascii="Garamond" w:hAnsi="Garamond"/>
          <w:lang w:val="es-ES"/>
        </w:rPr>
        <w:tab/>
      </w:r>
      <w:r w:rsidRPr="003F1BDD">
        <w:rPr>
          <w:rStyle w:val="Strong"/>
          <w:rFonts w:ascii="Garamond" w:hAnsi="Garamond"/>
          <w:lang w:val="es-ES"/>
        </w:rPr>
        <w:t>Arrecifes de coral.</w:t>
      </w:r>
    </w:p>
    <w:p w:rsidR="006759D4" w:rsidRPr="003F1BDD" w:rsidRDefault="006759D4" w:rsidP="00DF2424">
      <w:pPr>
        <w:tabs>
          <w:tab w:val="left" w:pos="567"/>
        </w:tabs>
        <w:ind w:left="1134" w:hanging="1134"/>
        <w:rPr>
          <w:rFonts w:ascii="Garamond" w:hAnsi="Garamond"/>
          <w:lang w:val="es-ES"/>
        </w:rPr>
      </w:pPr>
      <w:r w:rsidRPr="003F1BDD">
        <w:rPr>
          <w:rFonts w:ascii="Garamond" w:hAnsi="Garamond"/>
          <w:lang w:val="es-ES"/>
        </w:rPr>
        <w:t xml:space="preserve">D -- </w:t>
      </w:r>
      <w:r w:rsidRPr="003F1BDD">
        <w:rPr>
          <w:rFonts w:ascii="Garamond" w:hAnsi="Garamond"/>
          <w:lang w:val="es-ES"/>
        </w:rPr>
        <w:tab/>
      </w:r>
      <w:r w:rsidRPr="003F1BDD">
        <w:rPr>
          <w:rStyle w:val="Strong"/>
          <w:rFonts w:ascii="Garamond" w:hAnsi="Garamond"/>
          <w:lang w:val="es-ES"/>
        </w:rPr>
        <w:t>Costas marinas rocosas</w:t>
      </w:r>
      <w:r w:rsidRPr="003F1BDD">
        <w:rPr>
          <w:rFonts w:ascii="Garamond" w:hAnsi="Garamond"/>
          <w:lang w:val="es-ES"/>
        </w:rPr>
        <w:t>; incluye islotes rocosos y acantilados.</w:t>
      </w:r>
    </w:p>
    <w:p w:rsidR="006759D4" w:rsidRPr="003F1BDD" w:rsidRDefault="006759D4" w:rsidP="00DF2424">
      <w:pPr>
        <w:tabs>
          <w:tab w:val="left" w:pos="567"/>
        </w:tabs>
        <w:ind w:left="1134" w:hanging="1134"/>
        <w:rPr>
          <w:rFonts w:ascii="Garamond" w:hAnsi="Garamond"/>
          <w:lang w:val="es-ES"/>
        </w:rPr>
      </w:pPr>
      <w:r w:rsidRPr="003F1BDD">
        <w:rPr>
          <w:rFonts w:ascii="Garamond" w:hAnsi="Garamond"/>
          <w:lang w:val="es-ES"/>
        </w:rPr>
        <w:t xml:space="preserve">E -- </w:t>
      </w:r>
      <w:r w:rsidRPr="003F1BDD">
        <w:rPr>
          <w:rFonts w:ascii="Garamond" w:hAnsi="Garamond"/>
          <w:lang w:val="es-ES"/>
        </w:rPr>
        <w:tab/>
      </w:r>
      <w:r w:rsidRPr="003F1BDD">
        <w:rPr>
          <w:rStyle w:val="Strong"/>
          <w:rFonts w:ascii="Garamond" w:hAnsi="Garamond"/>
          <w:lang w:val="es-ES"/>
        </w:rPr>
        <w:t>Playas de arena o de guijarros</w:t>
      </w:r>
      <w:r w:rsidRPr="003F1BDD">
        <w:rPr>
          <w:rFonts w:ascii="Garamond" w:hAnsi="Garamond"/>
          <w:lang w:val="es-ES"/>
        </w:rPr>
        <w:t>; incluye barreras, bancos, cordones, puntas e islotes de arena; incluye sistemas y hondonales de dunas.</w:t>
      </w:r>
    </w:p>
    <w:p w:rsidR="006759D4" w:rsidRPr="003F1BDD" w:rsidRDefault="006759D4" w:rsidP="00DF2424">
      <w:pPr>
        <w:tabs>
          <w:tab w:val="left" w:pos="567"/>
        </w:tabs>
        <w:ind w:left="1134" w:hanging="1134"/>
        <w:rPr>
          <w:rFonts w:ascii="Garamond" w:hAnsi="Garamond"/>
          <w:lang w:val="es-ES"/>
        </w:rPr>
      </w:pPr>
      <w:r w:rsidRPr="003F1BDD">
        <w:rPr>
          <w:rFonts w:ascii="Garamond" w:hAnsi="Garamond"/>
          <w:lang w:val="es-ES"/>
        </w:rPr>
        <w:t xml:space="preserve">F -- </w:t>
      </w:r>
      <w:r w:rsidRPr="003F1BDD">
        <w:rPr>
          <w:rStyle w:val="Strong"/>
          <w:rFonts w:ascii="Garamond" w:hAnsi="Garamond"/>
          <w:b w:val="0"/>
          <w:lang w:val="es-ES"/>
        </w:rPr>
        <w:tab/>
      </w:r>
      <w:r w:rsidRPr="003F1BDD">
        <w:rPr>
          <w:rStyle w:val="Strong"/>
          <w:rFonts w:ascii="Garamond" w:hAnsi="Garamond"/>
          <w:lang w:val="es-ES"/>
        </w:rPr>
        <w:t>Estuarios</w:t>
      </w:r>
      <w:r w:rsidRPr="003F1BDD">
        <w:rPr>
          <w:rFonts w:ascii="Garamond" w:hAnsi="Garamond"/>
          <w:lang w:val="es-ES"/>
        </w:rPr>
        <w:t>; aguas permanentes de estuarios y sistemas estuarinos de deltas.</w:t>
      </w:r>
    </w:p>
    <w:p w:rsidR="006759D4" w:rsidRPr="003F1BDD" w:rsidRDefault="006759D4" w:rsidP="00DF2424">
      <w:pPr>
        <w:tabs>
          <w:tab w:val="left" w:pos="567"/>
        </w:tabs>
        <w:ind w:left="1134" w:hanging="1134"/>
        <w:rPr>
          <w:rFonts w:ascii="Garamond" w:hAnsi="Garamond"/>
          <w:lang w:val="es-ES"/>
        </w:rPr>
      </w:pPr>
      <w:r w:rsidRPr="003F1BDD">
        <w:rPr>
          <w:rFonts w:ascii="Garamond" w:hAnsi="Garamond"/>
          <w:lang w:val="es-ES"/>
        </w:rPr>
        <w:t xml:space="preserve">G -- </w:t>
      </w:r>
      <w:r w:rsidRPr="003F1BDD">
        <w:rPr>
          <w:rStyle w:val="Strong"/>
          <w:rFonts w:ascii="Garamond" w:hAnsi="Garamond"/>
          <w:b w:val="0"/>
          <w:lang w:val="es-ES"/>
        </w:rPr>
        <w:tab/>
      </w:r>
      <w:r w:rsidRPr="003F1BDD">
        <w:rPr>
          <w:rStyle w:val="Strong"/>
          <w:rFonts w:ascii="Garamond" w:hAnsi="Garamond"/>
          <w:lang w:val="es-ES"/>
        </w:rPr>
        <w:t>Bajos intermareales de lodo, arena o con suelos salinos</w:t>
      </w:r>
      <w:r w:rsidRPr="003F1BDD">
        <w:rPr>
          <w:rFonts w:ascii="Garamond" w:hAnsi="Garamond"/>
          <w:lang w:val="es-ES"/>
        </w:rPr>
        <w:t xml:space="preserve"> (</w:t>
      </w:r>
      <w:r w:rsidR="005C4E5F" w:rsidRPr="003F1BDD">
        <w:rPr>
          <w:rFonts w:ascii="Garamond" w:hAnsi="Garamond"/>
          <w:lang w:val="es-ES"/>
        </w:rPr>
        <w:t>“</w:t>
      </w:r>
      <w:r w:rsidRPr="003F1BDD">
        <w:rPr>
          <w:rFonts w:ascii="Garamond" w:hAnsi="Garamond"/>
          <w:lang w:val="es-ES"/>
        </w:rPr>
        <w:t>saladillos</w:t>
      </w:r>
      <w:r w:rsidR="005C4E5F" w:rsidRPr="003F1BDD">
        <w:rPr>
          <w:rFonts w:ascii="Garamond" w:hAnsi="Garamond"/>
          <w:lang w:val="es-ES"/>
        </w:rPr>
        <w:t>”</w:t>
      </w:r>
      <w:r w:rsidRPr="003F1BDD">
        <w:rPr>
          <w:rFonts w:ascii="Garamond" w:hAnsi="Garamond"/>
          <w:lang w:val="es-ES"/>
        </w:rPr>
        <w:t>).</w:t>
      </w:r>
    </w:p>
    <w:p w:rsidR="00425115" w:rsidRPr="003F1BDD" w:rsidRDefault="00425115" w:rsidP="00DF2424">
      <w:pPr>
        <w:tabs>
          <w:tab w:val="left" w:pos="567"/>
        </w:tabs>
        <w:ind w:left="1134" w:hanging="1134"/>
        <w:rPr>
          <w:rFonts w:ascii="Garamond" w:hAnsi="Garamond"/>
          <w:szCs w:val="24"/>
          <w:lang w:val="es-ES"/>
        </w:rPr>
      </w:pPr>
      <w:r w:rsidRPr="003F1BDD">
        <w:rPr>
          <w:rFonts w:ascii="Garamond" w:hAnsi="Garamond"/>
          <w:szCs w:val="24"/>
          <w:lang w:val="es-ES"/>
        </w:rPr>
        <w:t>Ga --</w:t>
      </w:r>
      <w:r w:rsidRPr="003F1BDD">
        <w:rPr>
          <w:rFonts w:ascii="Garamond" w:hAnsi="Garamond"/>
          <w:szCs w:val="24"/>
          <w:lang w:val="es-ES"/>
        </w:rPr>
        <w:tab/>
      </w:r>
      <w:r w:rsidRPr="003F1BDD">
        <w:rPr>
          <w:rFonts w:ascii="Garamond" w:hAnsi="Garamond"/>
          <w:b/>
          <w:szCs w:val="24"/>
          <w:lang w:val="es-ES"/>
        </w:rPr>
        <w:t>Arrecifes de bivalvos (marisco).</w:t>
      </w:r>
    </w:p>
    <w:p w:rsidR="006759D4" w:rsidRPr="003F1BDD" w:rsidRDefault="006759D4" w:rsidP="00DF2424">
      <w:pPr>
        <w:tabs>
          <w:tab w:val="left" w:pos="567"/>
        </w:tabs>
        <w:ind w:left="1134" w:hanging="1134"/>
        <w:rPr>
          <w:rFonts w:ascii="Garamond" w:hAnsi="Garamond"/>
          <w:lang w:val="es-ES"/>
        </w:rPr>
      </w:pPr>
      <w:r w:rsidRPr="003F1BDD">
        <w:rPr>
          <w:rFonts w:ascii="Garamond" w:hAnsi="Garamond"/>
          <w:lang w:val="es-ES"/>
        </w:rPr>
        <w:t xml:space="preserve">H -- </w:t>
      </w:r>
      <w:r w:rsidRPr="003F1BDD">
        <w:rPr>
          <w:rFonts w:ascii="Garamond" w:hAnsi="Garamond"/>
          <w:lang w:val="es-ES"/>
        </w:rPr>
        <w:tab/>
      </w:r>
      <w:r w:rsidRPr="003F1BDD">
        <w:rPr>
          <w:rStyle w:val="Strong"/>
          <w:rFonts w:ascii="Garamond" w:hAnsi="Garamond"/>
          <w:lang w:val="es-ES"/>
        </w:rPr>
        <w:t>Pantanos y esteros</w:t>
      </w:r>
      <w:r w:rsidRPr="003F1BDD">
        <w:rPr>
          <w:rFonts w:ascii="Garamond" w:hAnsi="Garamond"/>
          <w:lang w:val="es-ES"/>
        </w:rPr>
        <w:t xml:space="preserve"> (zonas inundadas) intermareales; incluye marismas y zonas inundadas con agua salada, praderas halófilas, salitrales, zonas elevadas inundadas con agua salada, zonas de agua dulce y salobre inundadas por la marea.</w:t>
      </w:r>
    </w:p>
    <w:p w:rsidR="006759D4" w:rsidRPr="003F1BDD" w:rsidRDefault="006759D4" w:rsidP="00DF2424">
      <w:pPr>
        <w:tabs>
          <w:tab w:val="left" w:pos="567"/>
        </w:tabs>
        <w:ind w:left="1134" w:hanging="1134"/>
        <w:rPr>
          <w:rFonts w:ascii="Garamond" w:hAnsi="Garamond"/>
          <w:lang w:val="es-ES"/>
        </w:rPr>
      </w:pPr>
      <w:r w:rsidRPr="003F1BDD">
        <w:rPr>
          <w:rFonts w:ascii="Garamond" w:hAnsi="Garamond"/>
          <w:lang w:val="es-ES"/>
        </w:rPr>
        <w:t xml:space="preserve">I -- </w:t>
      </w:r>
      <w:r w:rsidRPr="003F1BDD">
        <w:rPr>
          <w:rFonts w:ascii="Garamond" w:hAnsi="Garamond"/>
          <w:lang w:val="es-ES"/>
        </w:rPr>
        <w:tab/>
      </w:r>
      <w:r w:rsidRPr="003F1BDD">
        <w:rPr>
          <w:rStyle w:val="Strong"/>
          <w:rFonts w:ascii="Garamond" w:hAnsi="Garamond"/>
          <w:lang w:val="es-ES"/>
        </w:rPr>
        <w:t>Humedales intermareales arbolados</w:t>
      </w:r>
      <w:r w:rsidRPr="003F1BDD">
        <w:rPr>
          <w:rFonts w:ascii="Garamond" w:hAnsi="Garamond"/>
          <w:lang w:val="es-ES"/>
        </w:rPr>
        <w:t xml:space="preserve">; incluye manglares, pantanos de </w:t>
      </w:r>
      <w:r w:rsidR="005C4E5F" w:rsidRPr="003F1BDD">
        <w:rPr>
          <w:rFonts w:ascii="Garamond" w:hAnsi="Garamond"/>
          <w:lang w:val="es-ES"/>
        </w:rPr>
        <w:t>“</w:t>
      </w:r>
      <w:r w:rsidRPr="003F1BDD">
        <w:rPr>
          <w:rFonts w:ascii="Garamond" w:hAnsi="Garamond"/>
          <w:lang w:val="es-ES"/>
        </w:rPr>
        <w:t>nipa</w:t>
      </w:r>
      <w:r w:rsidR="005C4E5F" w:rsidRPr="003F1BDD">
        <w:rPr>
          <w:rFonts w:ascii="Garamond" w:hAnsi="Garamond"/>
          <w:lang w:val="es-ES"/>
        </w:rPr>
        <w:t>”</w:t>
      </w:r>
      <w:r w:rsidRPr="003F1BDD">
        <w:rPr>
          <w:rFonts w:ascii="Garamond" w:hAnsi="Garamond"/>
          <w:lang w:val="es-ES"/>
        </w:rPr>
        <w:t>, bosques inundados o inundables mareales de agua dulce.</w:t>
      </w:r>
    </w:p>
    <w:p w:rsidR="006759D4" w:rsidRPr="003F1BDD" w:rsidRDefault="006759D4" w:rsidP="00DF2424">
      <w:pPr>
        <w:tabs>
          <w:tab w:val="left" w:pos="567"/>
        </w:tabs>
        <w:ind w:left="1134" w:hanging="1134"/>
        <w:rPr>
          <w:rFonts w:ascii="Garamond" w:hAnsi="Garamond"/>
          <w:lang w:val="es-ES"/>
        </w:rPr>
      </w:pPr>
      <w:r w:rsidRPr="003F1BDD">
        <w:rPr>
          <w:rFonts w:ascii="Garamond" w:hAnsi="Garamond"/>
          <w:lang w:val="es-ES"/>
        </w:rPr>
        <w:t xml:space="preserve">J -- </w:t>
      </w:r>
      <w:r w:rsidRPr="003F1BDD">
        <w:rPr>
          <w:rFonts w:ascii="Garamond" w:hAnsi="Garamond"/>
          <w:lang w:val="es-ES"/>
        </w:rPr>
        <w:tab/>
      </w:r>
      <w:r w:rsidRPr="003F1BDD">
        <w:rPr>
          <w:rStyle w:val="Strong"/>
          <w:rFonts w:ascii="Garamond" w:hAnsi="Garamond"/>
          <w:lang w:val="es-ES"/>
        </w:rPr>
        <w:t>Lagunas costeras salobres/saladas</w:t>
      </w:r>
      <w:r w:rsidRPr="003F1BDD">
        <w:rPr>
          <w:rFonts w:ascii="Garamond" w:hAnsi="Garamond"/>
          <w:lang w:val="es-ES"/>
        </w:rPr>
        <w:t>; lagunas de agua entre salobre y salada con por lo menos una relativamente angosta conexión al mar.</w:t>
      </w:r>
    </w:p>
    <w:p w:rsidR="006759D4" w:rsidRPr="003F1BDD" w:rsidRDefault="006759D4" w:rsidP="00DF2424">
      <w:pPr>
        <w:tabs>
          <w:tab w:val="left" w:pos="567"/>
        </w:tabs>
        <w:ind w:left="1134" w:hanging="1134"/>
        <w:rPr>
          <w:rFonts w:ascii="Garamond" w:hAnsi="Garamond"/>
          <w:lang w:val="es-ES"/>
        </w:rPr>
      </w:pPr>
      <w:r w:rsidRPr="003F1BDD">
        <w:rPr>
          <w:rFonts w:ascii="Garamond" w:hAnsi="Garamond"/>
          <w:lang w:val="es-ES"/>
        </w:rPr>
        <w:t xml:space="preserve">K -- </w:t>
      </w:r>
      <w:r w:rsidRPr="003F1BDD">
        <w:rPr>
          <w:rFonts w:ascii="Garamond" w:hAnsi="Garamond"/>
          <w:lang w:val="es-ES"/>
        </w:rPr>
        <w:tab/>
      </w:r>
      <w:r w:rsidRPr="003F1BDD">
        <w:rPr>
          <w:rStyle w:val="Strong"/>
          <w:rFonts w:ascii="Garamond" w:hAnsi="Garamond"/>
          <w:lang w:val="es-ES"/>
        </w:rPr>
        <w:t>Lagunas costeras de agua dulce</w:t>
      </w:r>
      <w:r w:rsidRPr="003F1BDD">
        <w:rPr>
          <w:rFonts w:ascii="Garamond" w:hAnsi="Garamond"/>
          <w:lang w:val="es-ES"/>
        </w:rPr>
        <w:t>; incluye lagunas deltaicas de agua dulce.</w:t>
      </w:r>
    </w:p>
    <w:p w:rsidR="006759D4" w:rsidRPr="003F1BDD" w:rsidRDefault="006759D4" w:rsidP="00DF2424">
      <w:pPr>
        <w:tabs>
          <w:tab w:val="left" w:pos="567"/>
        </w:tabs>
        <w:ind w:left="1134" w:hanging="1134"/>
        <w:rPr>
          <w:rFonts w:ascii="Garamond" w:hAnsi="Garamond"/>
          <w:lang w:val="es-ES"/>
        </w:rPr>
      </w:pPr>
      <w:r w:rsidRPr="003F1BDD">
        <w:rPr>
          <w:rFonts w:ascii="Garamond" w:hAnsi="Garamond"/>
          <w:lang w:val="es-ES"/>
        </w:rPr>
        <w:t>Zk(a) --</w:t>
      </w:r>
      <w:r w:rsidRPr="003F1BDD">
        <w:rPr>
          <w:rStyle w:val="Strong"/>
          <w:rFonts w:ascii="Garamond" w:hAnsi="Garamond"/>
          <w:b w:val="0"/>
          <w:lang w:val="es-ES"/>
        </w:rPr>
        <w:t xml:space="preserve"> </w:t>
      </w:r>
      <w:r w:rsidRPr="003F1BDD">
        <w:rPr>
          <w:rStyle w:val="Strong"/>
          <w:rFonts w:ascii="Garamond" w:hAnsi="Garamond"/>
          <w:lang w:val="es-ES"/>
        </w:rPr>
        <w:t>Sistemas kársticos y otros sistemas hídricos subterráneos</w:t>
      </w:r>
      <w:r w:rsidRPr="003F1BDD">
        <w:rPr>
          <w:rFonts w:ascii="Garamond" w:hAnsi="Garamond"/>
          <w:lang w:val="es-ES"/>
        </w:rPr>
        <w:t>, marinos y costeros.</w:t>
      </w:r>
    </w:p>
    <w:p w:rsidR="006759D4" w:rsidRPr="003F1BDD" w:rsidRDefault="006759D4" w:rsidP="00DF2424">
      <w:pPr>
        <w:tabs>
          <w:tab w:val="left" w:pos="567"/>
        </w:tabs>
        <w:ind w:left="1134" w:hanging="1134"/>
        <w:rPr>
          <w:rFonts w:ascii="Garamond" w:hAnsi="Garamond"/>
          <w:lang w:val="es-ES"/>
        </w:rPr>
      </w:pPr>
    </w:p>
    <w:p w:rsidR="006759D4" w:rsidRPr="003F1BDD" w:rsidRDefault="006759D4" w:rsidP="00DF2424">
      <w:pPr>
        <w:tabs>
          <w:tab w:val="left" w:pos="567"/>
        </w:tabs>
        <w:ind w:left="1134" w:hanging="1134"/>
        <w:rPr>
          <w:rStyle w:val="Strong"/>
          <w:rFonts w:ascii="Garamond" w:hAnsi="Garamond"/>
          <w:lang w:val="es-ES"/>
        </w:rPr>
      </w:pPr>
      <w:r w:rsidRPr="003F1BDD">
        <w:rPr>
          <w:rStyle w:val="Strong"/>
          <w:rFonts w:ascii="Garamond" w:hAnsi="Garamond"/>
          <w:lang w:val="es-ES"/>
        </w:rPr>
        <w:t>Humedales continentales</w:t>
      </w:r>
    </w:p>
    <w:p w:rsidR="006759D4" w:rsidRPr="003F1BDD" w:rsidRDefault="006759D4" w:rsidP="00DF2424">
      <w:pPr>
        <w:tabs>
          <w:tab w:val="left" w:pos="567"/>
        </w:tabs>
        <w:ind w:left="1134" w:hanging="1134"/>
        <w:rPr>
          <w:rFonts w:ascii="Garamond" w:hAnsi="Garamond"/>
          <w:lang w:val="es-ES"/>
        </w:rPr>
      </w:pPr>
    </w:p>
    <w:p w:rsidR="006759D4" w:rsidRPr="003F1BDD" w:rsidRDefault="006759D4" w:rsidP="00DF2424">
      <w:pPr>
        <w:tabs>
          <w:tab w:val="left" w:pos="567"/>
        </w:tabs>
        <w:ind w:left="1134" w:hanging="1134"/>
        <w:rPr>
          <w:rFonts w:ascii="Garamond" w:hAnsi="Garamond"/>
          <w:lang w:val="es-ES"/>
        </w:rPr>
      </w:pPr>
      <w:r w:rsidRPr="003F1BDD">
        <w:rPr>
          <w:rFonts w:ascii="Garamond" w:hAnsi="Garamond"/>
          <w:lang w:val="es-ES"/>
        </w:rPr>
        <w:t xml:space="preserve">L -- </w:t>
      </w:r>
      <w:r w:rsidRPr="003F1BDD">
        <w:rPr>
          <w:rFonts w:ascii="Garamond" w:hAnsi="Garamond"/>
          <w:lang w:val="es-ES"/>
        </w:rPr>
        <w:tab/>
      </w:r>
      <w:r w:rsidRPr="003F1BDD">
        <w:rPr>
          <w:rStyle w:val="Strong"/>
          <w:rFonts w:ascii="Garamond" w:hAnsi="Garamond"/>
          <w:lang w:val="es-ES"/>
        </w:rPr>
        <w:t>Deltas interiores</w:t>
      </w:r>
      <w:r w:rsidRPr="003F1BDD">
        <w:rPr>
          <w:rFonts w:ascii="Garamond" w:hAnsi="Garamond"/>
          <w:lang w:val="es-ES"/>
        </w:rPr>
        <w:t xml:space="preserve"> (permanentes).</w:t>
      </w:r>
    </w:p>
    <w:p w:rsidR="006759D4" w:rsidRPr="003F1BDD" w:rsidRDefault="006759D4" w:rsidP="00DF2424">
      <w:pPr>
        <w:tabs>
          <w:tab w:val="left" w:pos="567"/>
        </w:tabs>
        <w:ind w:left="1134" w:hanging="1134"/>
        <w:rPr>
          <w:rFonts w:ascii="Garamond" w:hAnsi="Garamond"/>
          <w:lang w:val="es-ES"/>
        </w:rPr>
      </w:pPr>
      <w:r w:rsidRPr="003F1BDD">
        <w:rPr>
          <w:rFonts w:ascii="Garamond" w:hAnsi="Garamond"/>
          <w:lang w:val="es-ES"/>
        </w:rPr>
        <w:t xml:space="preserve">M -- </w:t>
      </w:r>
      <w:r w:rsidRPr="003F1BDD">
        <w:rPr>
          <w:rFonts w:ascii="Garamond" w:hAnsi="Garamond"/>
          <w:lang w:val="es-ES"/>
        </w:rPr>
        <w:tab/>
      </w:r>
      <w:r w:rsidRPr="003F1BDD">
        <w:rPr>
          <w:rStyle w:val="Strong"/>
          <w:rFonts w:ascii="Garamond" w:hAnsi="Garamond"/>
          <w:lang w:val="es-ES"/>
        </w:rPr>
        <w:t>Ríos/arroyos permanentes</w:t>
      </w:r>
      <w:r w:rsidRPr="003F1BDD">
        <w:rPr>
          <w:rFonts w:ascii="Garamond" w:hAnsi="Garamond"/>
          <w:lang w:val="es-ES"/>
        </w:rPr>
        <w:t>; incluye cascadas y cataratas.</w:t>
      </w:r>
    </w:p>
    <w:p w:rsidR="006759D4" w:rsidRPr="003F1BDD" w:rsidRDefault="006759D4" w:rsidP="00DF2424">
      <w:pPr>
        <w:tabs>
          <w:tab w:val="left" w:pos="567"/>
        </w:tabs>
        <w:ind w:left="1134" w:hanging="1134"/>
        <w:rPr>
          <w:rFonts w:ascii="Garamond" w:hAnsi="Garamond"/>
          <w:lang w:val="es-ES"/>
        </w:rPr>
      </w:pPr>
      <w:r w:rsidRPr="003F1BDD">
        <w:rPr>
          <w:rFonts w:ascii="Garamond" w:hAnsi="Garamond"/>
          <w:lang w:val="es-ES"/>
        </w:rPr>
        <w:t xml:space="preserve">N -- </w:t>
      </w:r>
      <w:r w:rsidRPr="003F1BDD">
        <w:rPr>
          <w:rFonts w:ascii="Garamond" w:hAnsi="Garamond"/>
          <w:lang w:val="es-ES"/>
        </w:rPr>
        <w:tab/>
      </w:r>
      <w:r w:rsidRPr="003F1BDD">
        <w:rPr>
          <w:rStyle w:val="Strong"/>
          <w:rFonts w:ascii="Garamond" w:hAnsi="Garamond"/>
          <w:lang w:val="es-ES"/>
        </w:rPr>
        <w:t>Ríos/arroyos estacionales/intermitentes/irregulares</w:t>
      </w:r>
      <w:r w:rsidRPr="003F1BDD">
        <w:rPr>
          <w:rFonts w:ascii="Garamond" w:hAnsi="Garamond"/>
          <w:lang w:val="es-ES"/>
        </w:rPr>
        <w:t>.</w:t>
      </w:r>
    </w:p>
    <w:p w:rsidR="006759D4" w:rsidRPr="003F1BDD" w:rsidRDefault="006759D4" w:rsidP="00DF2424">
      <w:pPr>
        <w:tabs>
          <w:tab w:val="left" w:pos="567"/>
        </w:tabs>
        <w:ind w:left="1134" w:hanging="1134"/>
        <w:rPr>
          <w:rFonts w:ascii="Garamond" w:hAnsi="Garamond"/>
          <w:lang w:val="es-ES"/>
        </w:rPr>
      </w:pPr>
      <w:r w:rsidRPr="003F1BDD">
        <w:rPr>
          <w:rFonts w:ascii="Garamond" w:hAnsi="Garamond"/>
          <w:lang w:val="es-ES"/>
        </w:rPr>
        <w:lastRenderedPageBreak/>
        <w:t>O --</w:t>
      </w:r>
      <w:r w:rsidRPr="003F1BDD">
        <w:rPr>
          <w:rStyle w:val="Strong"/>
          <w:rFonts w:ascii="Garamond" w:hAnsi="Garamond"/>
          <w:b w:val="0"/>
          <w:lang w:val="es-ES"/>
        </w:rPr>
        <w:t xml:space="preserve"> </w:t>
      </w:r>
      <w:r w:rsidRPr="003F1BDD">
        <w:rPr>
          <w:rStyle w:val="Strong"/>
          <w:rFonts w:ascii="Garamond" w:hAnsi="Garamond"/>
          <w:b w:val="0"/>
          <w:lang w:val="es-ES"/>
        </w:rPr>
        <w:tab/>
      </w:r>
      <w:r w:rsidRPr="003F1BDD">
        <w:rPr>
          <w:rStyle w:val="Strong"/>
          <w:rFonts w:ascii="Garamond" w:hAnsi="Garamond"/>
          <w:lang w:val="es-ES"/>
        </w:rPr>
        <w:t>Lagos permanentes de agua dulce</w:t>
      </w:r>
      <w:r w:rsidRPr="003F1BDD">
        <w:rPr>
          <w:rFonts w:ascii="Garamond" w:hAnsi="Garamond"/>
          <w:lang w:val="es-ES"/>
        </w:rPr>
        <w:t xml:space="preserve"> (de más de 8 ha); incluye grandes madre viejas (meandros o brazos muertos de río).</w:t>
      </w:r>
    </w:p>
    <w:p w:rsidR="006759D4" w:rsidRPr="003F1BDD" w:rsidRDefault="006759D4" w:rsidP="00DF2424">
      <w:pPr>
        <w:tabs>
          <w:tab w:val="left" w:pos="567"/>
        </w:tabs>
        <w:ind w:left="1134" w:hanging="1134"/>
        <w:rPr>
          <w:rFonts w:ascii="Garamond" w:hAnsi="Garamond"/>
          <w:lang w:val="es-ES"/>
        </w:rPr>
      </w:pPr>
      <w:r w:rsidRPr="003F1BDD">
        <w:rPr>
          <w:rFonts w:ascii="Garamond" w:hAnsi="Garamond"/>
          <w:lang w:val="es-ES"/>
        </w:rPr>
        <w:t xml:space="preserve">P -- </w:t>
      </w:r>
      <w:r w:rsidRPr="003F1BDD">
        <w:rPr>
          <w:rFonts w:ascii="Garamond" w:hAnsi="Garamond"/>
          <w:lang w:val="es-ES"/>
        </w:rPr>
        <w:tab/>
      </w:r>
      <w:r w:rsidRPr="003F1BDD">
        <w:rPr>
          <w:rStyle w:val="Strong"/>
          <w:rFonts w:ascii="Garamond" w:hAnsi="Garamond"/>
          <w:lang w:val="es-ES"/>
        </w:rPr>
        <w:t>Lagos estacionales/intermitentes de agua dulce</w:t>
      </w:r>
      <w:r w:rsidRPr="003F1BDD">
        <w:rPr>
          <w:rStyle w:val="Strong"/>
          <w:rFonts w:ascii="Garamond" w:hAnsi="Garamond"/>
          <w:b w:val="0"/>
          <w:lang w:val="es-ES"/>
        </w:rPr>
        <w:t xml:space="preserve"> </w:t>
      </w:r>
      <w:r w:rsidRPr="003F1BDD">
        <w:rPr>
          <w:rFonts w:ascii="Garamond" w:hAnsi="Garamond"/>
          <w:lang w:val="es-ES"/>
        </w:rPr>
        <w:t>(de más de 8 ha); incluye lagos en llanuras de inundación.</w:t>
      </w:r>
    </w:p>
    <w:p w:rsidR="006759D4" w:rsidRPr="003F1BDD" w:rsidRDefault="006759D4" w:rsidP="00DF2424">
      <w:pPr>
        <w:tabs>
          <w:tab w:val="left" w:pos="567"/>
        </w:tabs>
        <w:ind w:left="1134" w:hanging="1134"/>
        <w:rPr>
          <w:rFonts w:ascii="Garamond" w:hAnsi="Garamond"/>
          <w:lang w:val="es-ES"/>
        </w:rPr>
      </w:pPr>
      <w:r w:rsidRPr="003F1BDD">
        <w:rPr>
          <w:rFonts w:ascii="Garamond" w:hAnsi="Garamond"/>
          <w:lang w:val="es-ES"/>
        </w:rPr>
        <w:t xml:space="preserve">Q -- </w:t>
      </w:r>
      <w:r w:rsidRPr="003F1BDD">
        <w:rPr>
          <w:rFonts w:ascii="Garamond" w:hAnsi="Garamond"/>
          <w:lang w:val="es-ES"/>
        </w:rPr>
        <w:tab/>
      </w:r>
      <w:r w:rsidRPr="003F1BDD">
        <w:rPr>
          <w:rStyle w:val="Strong"/>
          <w:rFonts w:ascii="Garamond" w:hAnsi="Garamond"/>
          <w:lang w:val="es-ES"/>
        </w:rPr>
        <w:t>Lagos permanentes salinos/salobres/alcalinos</w:t>
      </w:r>
      <w:r w:rsidRPr="003F1BDD">
        <w:rPr>
          <w:rFonts w:ascii="Garamond" w:hAnsi="Garamond"/>
          <w:lang w:val="es-ES"/>
        </w:rPr>
        <w:t>.</w:t>
      </w:r>
    </w:p>
    <w:p w:rsidR="006759D4" w:rsidRPr="003F1BDD" w:rsidRDefault="006759D4" w:rsidP="00DF2424">
      <w:pPr>
        <w:tabs>
          <w:tab w:val="left" w:pos="567"/>
        </w:tabs>
        <w:ind w:left="1134" w:hanging="1134"/>
        <w:rPr>
          <w:rFonts w:ascii="Garamond" w:hAnsi="Garamond"/>
          <w:lang w:val="es-ES"/>
        </w:rPr>
      </w:pPr>
      <w:r w:rsidRPr="003F1BDD">
        <w:rPr>
          <w:rFonts w:ascii="Garamond" w:hAnsi="Garamond"/>
          <w:lang w:val="es-ES"/>
        </w:rPr>
        <w:t xml:space="preserve">R -- </w:t>
      </w:r>
      <w:r w:rsidRPr="003F1BDD">
        <w:rPr>
          <w:rFonts w:ascii="Garamond" w:hAnsi="Garamond"/>
          <w:lang w:val="es-ES"/>
        </w:rPr>
        <w:tab/>
      </w:r>
      <w:r w:rsidRPr="003F1BDD">
        <w:rPr>
          <w:rStyle w:val="Strong"/>
          <w:rFonts w:ascii="Garamond" w:hAnsi="Garamond"/>
          <w:lang w:val="es-ES"/>
        </w:rPr>
        <w:t>Lagos y zonas inundadas estacionales/intermitentes salinos/salobres/alcalinos</w:t>
      </w:r>
      <w:r w:rsidRPr="003F1BDD">
        <w:rPr>
          <w:rFonts w:ascii="Garamond" w:hAnsi="Garamond"/>
          <w:lang w:val="es-ES"/>
        </w:rPr>
        <w:t xml:space="preserve">. </w:t>
      </w:r>
    </w:p>
    <w:p w:rsidR="006759D4" w:rsidRPr="003F1BDD" w:rsidRDefault="006759D4" w:rsidP="00DF2424">
      <w:pPr>
        <w:tabs>
          <w:tab w:val="left" w:pos="567"/>
        </w:tabs>
        <w:ind w:left="1134" w:hanging="1134"/>
        <w:rPr>
          <w:rFonts w:ascii="Garamond" w:hAnsi="Garamond"/>
          <w:lang w:val="es-ES"/>
        </w:rPr>
      </w:pPr>
      <w:r w:rsidRPr="003F1BDD">
        <w:rPr>
          <w:rFonts w:ascii="Garamond" w:hAnsi="Garamond"/>
          <w:lang w:val="es-ES"/>
        </w:rPr>
        <w:t>Sp --</w:t>
      </w:r>
      <w:r w:rsidRPr="003F1BDD">
        <w:rPr>
          <w:rStyle w:val="Strong"/>
          <w:rFonts w:ascii="Garamond" w:hAnsi="Garamond"/>
          <w:b w:val="0"/>
          <w:lang w:val="es-ES"/>
        </w:rPr>
        <w:t xml:space="preserve"> </w:t>
      </w:r>
      <w:r w:rsidRPr="003F1BDD">
        <w:rPr>
          <w:rStyle w:val="Strong"/>
          <w:rFonts w:ascii="Garamond" w:hAnsi="Garamond"/>
          <w:b w:val="0"/>
          <w:lang w:val="es-ES"/>
        </w:rPr>
        <w:tab/>
      </w:r>
      <w:r w:rsidRPr="003F1BDD">
        <w:rPr>
          <w:rStyle w:val="Strong"/>
          <w:rFonts w:ascii="Garamond" w:hAnsi="Garamond"/>
          <w:lang w:val="es-ES"/>
        </w:rPr>
        <w:t>Pantanos/esteros/charcas permanentes salinas/salobres/alcalinos</w:t>
      </w:r>
      <w:r w:rsidRPr="003F1BDD">
        <w:rPr>
          <w:rFonts w:ascii="Garamond" w:hAnsi="Garamond"/>
          <w:lang w:val="es-ES"/>
        </w:rPr>
        <w:t>.</w:t>
      </w:r>
    </w:p>
    <w:p w:rsidR="006759D4" w:rsidRPr="003F1BDD" w:rsidRDefault="006759D4" w:rsidP="00DF2424">
      <w:pPr>
        <w:tabs>
          <w:tab w:val="left" w:pos="567"/>
        </w:tabs>
        <w:ind w:left="1134" w:hanging="1134"/>
        <w:rPr>
          <w:rFonts w:ascii="Garamond" w:hAnsi="Garamond"/>
          <w:lang w:val="es-ES"/>
        </w:rPr>
      </w:pPr>
      <w:r w:rsidRPr="003F1BDD">
        <w:rPr>
          <w:rFonts w:ascii="Garamond" w:hAnsi="Garamond"/>
          <w:lang w:val="es-ES"/>
        </w:rPr>
        <w:t xml:space="preserve">Ss -- </w:t>
      </w:r>
      <w:r w:rsidRPr="003F1BDD">
        <w:rPr>
          <w:rFonts w:ascii="Garamond" w:hAnsi="Garamond"/>
          <w:lang w:val="es-ES"/>
        </w:rPr>
        <w:tab/>
      </w:r>
      <w:r w:rsidRPr="003F1BDD">
        <w:rPr>
          <w:rStyle w:val="Strong"/>
          <w:rFonts w:ascii="Garamond" w:hAnsi="Garamond"/>
          <w:lang w:val="es-ES"/>
        </w:rPr>
        <w:t>Pantanos/esteros/charcas estacionales/intermitentes salinos/salobres/alcalinos</w:t>
      </w:r>
      <w:r w:rsidRPr="003F1BDD">
        <w:rPr>
          <w:rFonts w:ascii="Garamond" w:hAnsi="Garamond"/>
          <w:lang w:val="es-ES"/>
        </w:rPr>
        <w:t>.</w:t>
      </w:r>
    </w:p>
    <w:p w:rsidR="006759D4" w:rsidRPr="003F1BDD" w:rsidRDefault="006759D4" w:rsidP="00DF2424">
      <w:pPr>
        <w:tabs>
          <w:tab w:val="left" w:pos="567"/>
        </w:tabs>
        <w:ind w:left="1134" w:hanging="1134"/>
        <w:rPr>
          <w:rFonts w:ascii="Garamond" w:hAnsi="Garamond"/>
          <w:lang w:val="es-ES"/>
        </w:rPr>
      </w:pPr>
      <w:r w:rsidRPr="003F1BDD">
        <w:rPr>
          <w:rFonts w:ascii="Garamond" w:hAnsi="Garamond"/>
          <w:lang w:val="es-ES"/>
        </w:rPr>
        <w:t>Tp --</w:t>
      </w:r>
      <w:r w:rsidRPr="003F1BDD">
        <w:rPr>
          <w:rFonts w:ascii="Garamond" w:hAnsi="Garamond"/>
          <w:lang w:val="es-ES"/>
        </w:rPr>
        <w:tab/>
      </w:r>
      <w:r w:rsidRPr="003F1BDD">
        <w:rPr>
          <w:rStyle w:val="Strong"/>
          <w:rFonts w:ascii="Garamond" w:hAnsi="Garamond"/>
          <w:lang w:val="es-ES"/>
        </w:rPr>
        <w:t>Pantanos/esteros/charcas permanentes de agua dulce</w:t>
      </w:r>
      <w:r w:rsidRPr="003F1BDD">
        <w:rPr>
          <w:rFonts w:ascii="Garamond" w:hAnsi="Garamond"/>
          <w:lang w:val="es-ES"/>
        </w:rPr>
        <w:t>; charcas (de menos de 8 ha), pantanos y esteros sobre suelos inorgánicos, con vegetación emergente en agua por lo menos durante la mayor parte del período de crecimiento.</w:t>
      </w:r>
    </w:p>
    <w:p w:rsidR="006759D4" w:rsidRPr="003F1BDD" w:rsidRDefault="006759D4" w:rsidP="00DF2424">
      <w:pPr>
        <w:tabs>
          <w:tab w:val="left" w:pos="567"/>
        </w:tabs>
        <w:ind w:left="1134" w:hanging="1134"/>
        <w:rPr>
          <w:rFonts w:ascii="Garamond" w:hAnsi="Garamond"/>
          <w:lang w:val="es-ES"/>
        </w:rPr>
      </w:pPr>
      <w:r w:rsidRPr="003F1BDD">
        <w:rPr>
          <w:rFonts w:ascii="Garamond" w:hAnsi="Garamond"/>
          <w:lang w:val="es-ES"/>
        </w:rPr>
        <w:t>Ts --</w:t>
      </w:r>
      <w:r w:rsidRPr="003F1BDD">
        <w:rPr>
          <w:rFonts w:ascii="Garamond" w:hAnsi="Garamond"/>
          <w:lang w:val="es-ES"/>
        </w:rPr>
        <w:tab/>
      </w:r>
      <w:r w:rsidRPr="003F1BDD">
        <w:rPr>
          <w:rStyle w:val="Strong"/>
          <w:rFonts w:ascii="Garamond" w:hAnsi="Garamond"/>
          <w:lang w:val="es-ES"/>
        </w:rPr>
        <w:t>Pantanos/esteros/charcas estacionales/intermitentes de agua dulce sobre suelos inorgánicos</w:t>
      </w:r>
      <w:r w:rsidRPr="003F1BDD">
        <w:rPr>
          <w:rFonts w:ascii="Garamond" w:hAnsi="Garamond"/>
          <w:lang w:val="es-ES"/>
        </w:rPr>
        <w:t xml:space="preserve">; incluye depresiones inundadas (lagunas de carga y recarga), </w:t>
      </w:r>
      <w:r w:rsidR="005C4E5F" w:rsidRPr="003F1BDD">
        <w:rPr>
          <w:rFonts w:ascii="Garamond" w:hAnsi="Garamond"/>
          <w:lang w:val="es-ES"/>
        </w:rPr>
        <w:t>“</w:t>
      </w:r>
      <w:r w:rsidRPr="003F1BDD">
        <w:rPr>
          <w:rFonts w:ascii="Garamond" w:hAnsi="Garamond"/>
          <w:lang w:val="es-ES"/>
        </w:rPr>
        <w:t>potholes</w:t>
      </w:r>
      <w:r w:rsidR="005C4E5F" w:rsidRPr="003F1BDD">
        <w:rPr>
          <w:rFonts w:ascii="Garamond" w:hAnsi="Garamond"/>
          <w:lang w:val="es-ES"/>
        </w:rPr>
        <w:t>”</w:t>
      </w:r>
      <w:r w:rsidRPr="003F1BDD">
        <w:rPr>
          <w:rFonts w:ascii="Garamond" w:hAnsi="Garamond"/>
          <w:lang w:val="es-ES"/>
        </w:rPr>
        <w:t xml:space="preserve">, praderas inundadas estacionalmente, pantanos de ciperáceas. </w:t>
      </w:r>
    </w:p>
    <w:p w:rsidR="006759D4" w:rsidRPr="003F1BDD" w:rsidRDefault="006759D4" w:rsidP="00DF2424">
      <w:pPr>
        <w:tabs>
          <w:tab w:val="left" w:pos="567"/>
        </w:tabs>
        <w:ind w:left="1134" w:hanging="1134"/>
        <w:rPr>
          <w:rFonts w:ascii="Garamond" w:hAnsi="Garamond"/>
          <w:lang w:val="es-ES"/>
        </w:rPr>
      </w:pPr>
      <w:r w:rsidRPr="003F1BDD">
        <w:rPr>
          <w:rFonts w:ascii="Garamond" w:hAnsi="Garamond"/>
          <w:lang w:val="es-ES"/>
        </w:rPr>
        <w:t>U --</w:t>
      </w:r>
      <w:r w:rsidRPr="003F1BDD">
        <w:rPr>
          <w:rFonts w:ascii="Garamond" w:hAnsi="Garamond"/>
          <w:lang w:val="es-ES"/>
        </w:rPr>
        <w:tab/>
      </w:r>
      <w:r w:rsidRPr="003F1BDD">
        <w:rPr>
          <w:rStyle w:val="Strong"/>
          <w:rFonts w:ascii="Garamond" w:hAnsi="Garamond"/>
          <w:lang w:val="es-ES"/>
        </w:rPr>
        <w:t>Turberas no arboladas</w:t>
      </w:r>
      <w:r w:rsidRPr="003F1BDD">
        <w:rPr>
          <w:rStyle w:val="Strong"/>
          <w:rFonts w:ascii="Garamond" w:hAnsi="Garamond"/>
          <w:b w:val="0"/>
          <w:lang w:val="es-ES"/>
        </w:rPr>
        <w:t>;</w:t>
      </w:r>
      <w:r w:rsidRPr="003F1BDD">
        <w:rPr>
          <w:rFonts w:ascii="Garamond" w:hAnsi="Garamond"/>
          <w:lang w:val="es-ES"/>
        </w:rPr>
        <w:t xml:space="preserve"> incluye turberas arbustivas o abiertas (</w:t>
      </w:r>
      <w:r w:rsidR="005C4E5F" w:rsidRPr="003F1BDD">
        <w:rPr>
          <w:rFonts w:ascii="Garamond" w:hAnsi="Garamond"/>
          <w:lang w:val="es-ES"/>
        </w:rPr>
        <w:t>“</w:t>
      </w:r>
      <w:r w:rsidRPr="003F1BDD">
        <w:rPr>
          <w:rFonts w:ascii="Garamond" w:hAnsi="Garamond"/>
          <w:lang w:val="es-ES"/>
        </w:rPr>
        <w:t>bog</w:t>
      </w:r>
      <w:r w:rsidR="005C4E5F" w:rsidRPr="003F1BDD">
        <w:rPr>
          <w:rFonts w:ascii="Garamond" w:hAnsi="Garamond"/>
          <w:lang w:val="es-ES"/>
        </w:rPr>
        <w:t>”</w:t>
      </w:r>
      <w:r w:rsidRPr="003F1BDD">
        <w:rPr>
          <w:rFonts w:ascii="Garamond" w:hAnsi="Garamond"/>
          <w:lang w:val="es-ES"/>
        </w:rPr>
        <w:t>), turberas de gramíneas o carrizo (</w:t>
      </w:r>
      <w:r w:rsidR="005C4E5F" w:rsidRPr="003F1BDD">
        <w:rPr>
          <w:rFonts w:ascii="Garamond" w:hAnsi="Garamond"/>
          <w:lang w:val="es-ES"/>
        </w:rPr>
        <w:t>“</w:t>
      </w:r>
      <w:r w:rsidRPr="003F1BDD">
        <w:rPr>
          <w:rFonts w:ascii="Garamond" w:hAnsi="Garamond"/>
          <w:lang w:val="es-ES"/>
        </w:rPr>
        <w:t>fen</w:t>
      </w:r>
      <w:r w:rsidR="005C4E5F" w:rsidRPr="003F1BDD">
        <w:rPr>
          <w:rFonts w:ascii="Garamond" w:hAnsi="Garamond"/>
          <w:lang w:val="es-ES"/>
        </w:rPr>
        <w:t>”</w:t>
      </w:r>
      <w:r w:rsidRPr="003F1BDD">
        <w:rPr>
          <w:rFonts w:ascii="Garamond" w:hAnsi="Garamond"/>
          <w:lang w:val="es-ES"/>
        </w:rPr>
        <w:t>), bofedales, turberas bajas.</w:t>
      </w:r>
    </w:p>
    <w:p w:rsidR="006759D4" w:rsidRPr="003F1BDD" w:rsidRDefault="006759D4" w:rsidP="00DF2424">
      <w:pPr>
        <w:tabs>
          <w:tab w:val="left" w:pos="567"/>
        </w:tabs>
        <w:ind w:left="1134" w:hanging="1134"/>
        <w:rPr>
          <w:rFonts w:ascii="Garamond" w:hAnsi="Garamond"/>
          <w:lang w:val="es-ES"/>
        </w:rPr>
      </w:pPr>
      <w:r w:rsidRPr="003F1BDD">
        <w:rPr>
          <w:rFonts w:ascii="Garamond" w:hAnsi="Garamond"/>
          <w:lang w:val="es-ES"/>
        </w:rPr>
        <w:t>Va --</w:t>
      </w:r>
      <w:r w:rsidRPr="003F1BDD">
        <w:rPr>
          <w:rFonts w:ascii="Garamond" w:hAnsi="Garamond"/>
          <w:lang w:val="es-ES"/>
        </w:rPr>
        <w:tab/>
      </w:r>
      <w:r w:rsidRPr="003F1BDD">
        <w:rPr>
          <w:rStyle w:val="Strong"/>
          <w:rFonts w:ascii="Garamond" w:hAnsi="Garamond"/>
          <w:lang w:val="es-ES"/>
        </w:rPr>
        <w:t>Humedales alpinos/de montaña</w:t>
      </w:r>
      <w:r w:rsidRPr="003F1BDD">
        <w:rPr>
          <w:rFonts w:ascii="Garamond" w:hAnsi="Garamond"/>
          <w:lang w:val="es-ES"/>
        </w:rPr>
        <w:t>; incluye praderas alpinas y de montaña, aguas estacionales originadas por el deshielo.</w:t>
      </w:r>
    </w:p>
    <w:p w:rsidR="006759D4" w:rsidRPr="003F1BDD" w:rsidRDefault="006759D4" w:rsidP="00DF2424">
      <w:pPr>
        <w:tabs>
          <w:tab w:val="left" w:pos="567"/>
        </w:tabs>
        <w:ind w:left="1134" w:hanging="1134"/>
        <w:rPr>
          <w:rFonts w:ascii="Garamond" w:hAnsi="Garamond"/>
          <w:lang w:val="es-ES"/>
        </w:rPr>
      </w:pPr>
      <w:r w:rsidRPr="003F1BDD">
        <w:rPr>
          <w:rFonts w:ascii="Garamond" w:hAnsi="Garamond"/>
          <w:lang w:val="es-ES"/>
        </w:rPr>
        <w:t>Vt --</w:t>
      </w:r>
      <w:r w:rsidRPr="003F1BDD">
        <w:rPr>
          <w:rFonts w:ascii="Garamond" w:hAnsi="Garamond"/>
          <w:lang w:val="es-ES"/>
        </w:rPr>
        <w:tab/>
      </w:r>
      <w:r w:rsidRPr="003F1BDD">
        <w:rPr>
          <w:rStyle w:val="Strong"/>
          <w:rFonts w:ascii="Garamond" w:hAnsi="Garamond"/>
          <w:lang w:val="es-ES"/>
        </w:rPr>
        <w:t>Humedales de la tundra</w:t>
      </w:r>
      <w:r w:rsidRPr="003F1BDD">
        <w:rPr>
          <w:rFonts w:ascii="Garamond" w:hAnsi="Garamond"/>
          <w:lang w:val="es-ES"/>
        </w:rPr>
        <w:t>; incluye charcas y aguas estacionales originadas por el deshielo.</w:t>
      </w:r>
    </w:p>
    <w:p w:rsidR="006759D4" w:rsidRPr="003F1BDD" w:rsidRDefault="006759D4" w:rsidP="00DF2424">
      <w:pPr>
        <w:tabs>
          <w:tab w:val="left" w:pos="567"/>
        </w:tabs>
        <w:ind w:left="1134" w:hanging="1134"/>
        <w:rPr>
          <w:rFonts w:ascii="Garamond" w:hAnsi="Garamond"/>
          <w:lang w:val="es-ES"/>
        </w:rPr>
      </w:pPr>
      <w:r w:rsidRPr="003F1BDD">
        <w:rPr>
          <w:rFonts w:ascii="Garamond" w:hAnsi="Garamond"/>
          <w:lang w:val="es-ES"/>
        </w:rPr>
        <w:t>W --</w:t>
      </w:r>
      <w:r w:rsidRPr="003F1BDD">
        <w:rPr>
          <w:rFonts w:ascii="Garamond" w:hAnsi="Garamond"/>
          <w:lang w:val="es-ES"/>
        </w:rPr>
        <w:tab/>
      </w:r>
      <w:r w:rsidRPr="003F1BDD">
        <w:rPr>
          <w:rStyle w:val="Strong"/>
          <w:rFonts w:ascii="Garamond" w:hAnsi="Garamond"/>
          <w:lang w:val="es-ES"/>
        </w:rPr>
        <w:t>Pantanos con vegetación arbustiva</w:t>
      </w:r>
      <w:r w:rsidRPr="003F1BDD">
        <w:rPr>
          <w:rStyle w:val="Strong"/>
          <w:rFonts w:ascii="Garamond" w:hAnsi="Garamond"/>
          <w:b w:val="0"/>
          <w:lang w:val="es-ES"/>
        </w:rPr>
        <w:t>;</w:t>
      </w:r>
      <w:r w:rsidRPr="003F1BDD">
        <w:rPr>
          <w:rFonts w:ascii="Garamond" w:hAnsi="Garamond"/>
          <w:lang w:val="es-ES"/>
        </w:rPr>
        <w:t xml:space="preserve"> incluye pantanos y esteros de agua dulce dominados por vegetación arbustiva, turberas arbustivas (</w:t>
      </w:r>
      <w:r w:rsidR="005C4E5F" w:rsidRPr="003F1BDD">
        <w:rPr>
          <w:rFonts w:ascii="Garamond" w:hAnsi="Garamond"/>
          <w:lang w:val="es-ES"/>
        </w:rPr>
        <w:t>“</w:t>
      </w:r>
      <w:r w:rsidRPr="003F1BDD">
        <w:rPr>
          <w:rFonts w:ascii="Garamond" w:hAnsi="Garamond"/>
          <w:lang w:val="es-ES"/>
        </w:rPr>
        <w:t>carr</w:t>
      </w:r>
      <w:r w:rsidR="005C4E5F" w:rsidRPr="003F1BDD">
        <w:rPr>
          <w:rFonts w:ascii="Garamond" w:hAnsi="Garamond"/>
          <w:lang w:val="es-ES"/>
        </w:rPr>
        <w:t>”</w:t>
      </w:r>
      <w:r w:rsidRPr="003F1BDD">
        <w:rPr>
          <w:rFonts w:ascii="Garamond" w:hAnsi="Garamond"/>
          <w:lang w:val="es-ES"/>
        </w:rPr>
        <w:t xml:space="preserve">), arbustales de </w:t>
      </w:r>
      <w:r w:rsidRPr="003F1BDD">
        <w:rPr>
          <w:rFonts w:ascii="Garamond" w:hAnsi="Garamond"/>
          <w:i/>
          <w:lang w:val="es-ES"/>
        </w:rPr>
        <w:t>Alnus sp</w:t>
      </w:r>
      <w:r w:rsidRPr="003F1BDD">
        <w:rPr>
          <w:rFonts w:ascii="Garamond" w:hAnsi="Garamond"/>
          <w:lang w:val="es-ES"/>
        </w:rPr>
        <w:t xml:space="preserve">; sobre suelos inorgánicos. </w:t>
      </w:r>
    </w:p>
    <w:p w:rsidR="006759D4" w:rsidRPr="003F1BDD" w:rsidRDefault="006759D4" w:rsidP="00DF2424">
      <w:pPr>
        <w:tabs>
          <w:tab w:val="left" w:pos="567"/>
        </w:tabs>
        <w:ind w:left="1134" w:hanging="1134"/>
        <w:rPr>
          <w:rFonts w:ascii="Garamond" w:hAnsi="Garamond"/>
          <w:lang w:val="es-ES"/>
        </w:rPr>
      </w:pPr>
      <w:r w:rsidRPr="003F1BDD">
        <w:rPr>
          <w:rFonts w:ascii="Garamond" w:hAnsi="Garamond"/>
          <w:lang w:val="es-ES"/>
        </w:rPr>
        <w:t xml:space="preserve">Xf -- </w:t>
      </w:r>
      <w:r w:rsidRPr="003F1BDD">
        <w:rPr>
          <w:rStyle w:val="Strong"/>
          <w:rFonts w:ascii="Garamond" w:hAnsi="Garamond"/>
          <w:b w:val="0"/>
          <w:lang w:val="es-ES"/>
        </w:rPr>
        <w:tab/>
      </w:r>
      <w:r w:rsidRPr="003F1BDD">
        <w:rPr>
          <w:rStyle w:val="Strong"/>
          <w:rFonts w:ascii="Garamond" w:hAnsi="Garamond"/>
          <w:lang w:val="es-ES"/>
        </w:rPr>
        <w:t>Humedales boscosos de agua dulce</w:t>
      </w:r>
      <w:r w:rsidRPr="003F1BDD">
        <w:rPr>
          <w:rFonts w:ascii="Garamond" w:hAnsi="Garamond"/>
          <w:lang w:val="es-ES"/>
        </w:rPr>
        <w:t xml:space="preserve">; incluye bosques pantanosos de agua dulce, bosques inundados estacionalmente, pantanos arbolados; sobre suelos inorgánicos. </w:t>
      </w:r>
    </w:p>
    <w:p w:rsidR="006759D4" w:rsidRPr="003F1BDD" w:rsidRDefault="006759D4" w:rsidP="00DF2424">
      <w:pPr>
        <w:tabs>
          <w:tab w:val="left" w:pos="567"/>
        </w:tabs>
        <w:ind w:left="1134" w:hanging="1134"/>
        <w:rPr>
          <w:rFonts w:ascii="Garamond" w:hAnsi="Garamond"/>
          <w:lang w:val="es-ES"/>
        </w:rPr>
      </w:pPr>
      <w:r w:rsidRPr="003F1BDD">
        <w:rPr>
          <w:rFonts w:ascii="Garamond" w:hAnsi="Garamond"/>
          <w:lang w:val="es-ES"/>
        </w:rPr>
        <w:t>Xp --</w:t>
      </w:r>
      <w:r w:rsidRPr="003F1BDD">
        <w:rPr>
          <w:rFonts w:ascii="Garamond" w:hAnsi="Garamond"/>
          <w:lang w:val="es-ES"/>
        </w:rPr>
        <w:tab/>
      </w:r>
      <w:r w:rsidRPr="003F1BDD">
        <w:rPr>
          <w:rStyle w:val="Strong"/>
          <w:rFonts w:ascii="Garamond" w:hAnsi="Garamond"/>
          <w:lang w:val="es-ES"/>
        </w:rPr>
        <w:t>Turberas arboladas</w:t>
      </w:r>
      <w:r w:rsidRPr="003F1BDD">
        <w:rPr>
          <w:rFonts w:ascii="Garamond" w:hAnsi="Garamond"/>
          <w:lang w:val="es-ES"/>
        </w:rPr>
        <w:t xml:space="preserve">; bosques inundados turbosos. </w:t>
      </w:r>
    </w:p>
    <w:p w:rsidR="006759D4" w:rsidRPr="003F1BDD" w:rsidRDefault="006759D4" w:rsidP="00DF2424">
      <w:pPr>
        <w:tabs>
          <w:tab w:val="left" w:pos="567"/>
        </w:tabs>
        <w:ind w:left="1134" w:hanging="1134"/>
        <w:rPr>
          <w:rFonts w:ascii="Garamond" w:hAnsi="Garamond"/>
          <w:lang w:val="es-ES"/>
        </w:rPr>
      </w:pPr>
      <w:r w:rsidRPr="003F1BDD">
        <w:rPr>
          <w:rFonts w:ascii="Garamond" w:hAnsi="Garamond"/>
          <w:lang w:val="es-ES"/>
        </w:rPr>
        <w:t>Y --</w:t>
      </w:r>
      <w:r w:rsidRPr="003F1BDD">
        <w:rPr>
          <w:rFonts w:ascii="Garamond" w:hAnsi="Garamond"/>
          <w:lang w:val="es-ES"/>
        </w:rPr>
        <w:tab/>
      </w:r>
      <w:r w:rsidRPr="003F1BDD">
        <w:rPr>
          <w:rStyle w:val="Strong"/>
          <w:rFonts w:ascii="Garamond" w:hAnsi="Garamond"/>
          <w:lang w:val="es-ES"/>
        </w:rPr>
        <w:t>Manantiales de agua dulce, oasis</w:t>
      </w:r>
      <w:r w:rsidRPr="003F1BDD">
        <w:rPr>
          <w:rFonts w:ascii="Garamond" w:hAnsi="Garamond"/>
          <w:lang w:val="es-ES"/>
        </w:rPr>
        <w:t>.</w:t>
      </w:r>
    </w:p>
    <w:p w:rsidR="006759D4" w:rsidRPr="003F1BDD" w:rsidRDefault="006759D4" w:rsidP="00DF2424">
      <w:pPr>
        <w:tabs>
          <w:tab w:val="left" w:pos="567"/>
        </w:tabs>
        <w:ind w:left="1134" w:hanging="1134"/>
        <w:rPr>
          <w:rFonts w:ascii="Garamond" w:hAnsi="Garamond"/>
          <w:lang w:val="es-ES"/>
        </w:rPr>
      </w:pPr>
      <w:r w:rsidRPr="003F1BDD">
        <w:rPr>
          <w:rFonts w:ascii="Garamond" w:hAnsi="Garamond"/>
          <w:lang w:val="es-ES"/>
        </w:rPr>
        <w:t>Zg --</w:t>
      </w:r>
      <w:r w:rsidRPr="003F1BDD">
        <w:rPr>
          <w:rFonts w:ascii="Garamond" w:hAnsi="Garamond"/>
          <w:lang w:val="es-ES"/>
        </w:rPr>
        <w:tab/>
      </w:r>
      <w:r w:rsidRPr="003F1BDD">
        <w:rPr>
          <w:rStyle w:val="Strong"/>
          <w:rFonts w:ascii="Garamond" w:hAnsi="Garamond"/>
          <w:lang w:val="es-ES"/>
        </w:rPr>
        <w:t>Humedales geotérmicos</w:t>
      </w:r>
      <w:r w:rsidRPr="003F1BDD">
        <w:rPr>
          <w:rFonts w:ascii="Garamond" w:hAnsi="Garamond"/>
          <w:lang w:val="es-ES"/>
        </w:rPr>
        <w:t>.</w:t>
      </w:r>
    </w:p>
    <w:p w:rsidR="006759D4" w:rsidRPr="003F1BDD" w:rsidRDefault="006759D4" w:rsidP="00DF2424">
      <w:pPr>
        <w:tabs>
          <w:tab w:val="left" w:pos="540"/>
          <w:tab w:val="left" w:pos="567"/>
        </w:tabs>
        <w:ind w:left="1134" w:hanging="1134"/>
        <w:rPr>
          <w:rFonts w:ascii="Garamond" w:hAnsi="Garamond"/>
          <w:lang w:val="es-ES"/>
        </w:rPr>
      </w:pPr>
      <w:r w:rsidRPr="003F1BDD">
        <w:rPr>
          <w:rFonts w:ascii="Garamond" w:hAnsi="Garamond"/>
          <w:lang w:val="es-ES"/>
        </w:rPr>
        <w:t xml:space="preserve">Zk(b) -- </w:t>
      </w:r>
      <w:r w:rsidRPr="003F1BDD">
        <w:rPr>
          <w:rStyle w:val="Strong"/>
          <w:rFonts w:ascii="Garamond" w:hAnsi="Garamond"/>
          <w:lang w:val="es-ES"/>
        </w:rPr>
        <w:t>Sistemas kársticos y otros sistemas hídricos subterráneos</w:t>
      </w:r>
      <w:r w:rsidRPr="003F1BDD">
        <w:rPr>
          <w:rFonts w:ascii="Garamond" w:hAnsi="Garamond"/>
          <w:lang w:val="es-ES"/>
        </w:rPr>
        <w:t>, continentales.</w:t>
      </w:r>
    </w:p>
    <w:p w:rsidR="006759D4" w:rsidRPr="003F1BDD" w:rsidRDefault="006759D4" w:rsidP="00DF2424">
      <w:pPr>
        <w:tabs>
          <w:tab w:val="left" w:pos="540"/>
        </w:tabs>
        <w:ind w:left="900" w:hanging="900"/>
        <w:rPr>
          <w:rFonts w:ascii="Garamond" w:hAnsi="Garamond"/>
          <w:lang w:val="es-ES"/>
        </w:rPr>
      </w:pPr>
    </w:p>
    <w:p w:rsidR="006759D4" w:rsidRPr="003F1BDD" w:rsidRDefault="006759D4" w:rsidP="00DF2424">
      <w:pPr>
        <w:tabs>
          <w:tab w:val="left" w:pos="720"/>
        </w:tabs>
        <w:rPr>
          <w:rFonts w:ascii="Garamond" w:hAnsi="Garamond"/>
          <w:szCs w:val="24"/>
          <w:lang w:val="es-ES"/>
        </w:rPr>
      </w:pPr>
      <w:r w:rsidRPr="003F1BDD">
        <w:rPr>
          <w:rFonts w:ascii="Garamond" w:hAnsi="Garamond"/>
          <w:szCs w:val="24"/>
          <w:lang w:val="es-ES"/>
        </w:rPr>
        <w:t xml:space="preserve">Nota: </w:t>
      </w:r>
      <w:r w:rsidR="005C4E5F" w:rsidRPr="003F1BDD">
        <w:rPr>
          <w:rFonts w:ascii="Garamond" w:hAnsi="Garamond"/>
          <w:szCs w:val="24"/>
          <w:lang w:val="es-ES"/>
        </w:rPr>
        <w:t>“</w:t>
      </w:r>
      <w:r w:rsidRPr="003F1BDD">
        <w:rPr>
          <w:rStyle w:val="Strong"/>
          <w:rFonts w:ascii="Garamond" w:hAnsi="Garamond"/>
          <w:szCs w:val="24"/>
          <w:lang w:val="es-ES"/>
        </w:rPr>
        <w:t>llanuras de inundación</w:t>
      </w:r>
      <w:r w:rsidR="005C4E5F" w:rsidRPr="003F1BDD">
        <w:rPr>
          <w:rFonts w:ascii="Garamond" w:hAnsi="Garamond"/>
          <w:szCs w:val="24"/>
          <w:lang w:val="es-ES"/>
        </w:rPr>
        <w:t>”</w:t>
      </w:r>
      <w:r w:rsidRPr="003F1BDD">
        <w:rPr>
          <w:rFonts w:ascii="Garamond" w:hAnsi="Garamond"/>
          <w:szCs w:val="24"/>
          <w:lang w:val="es-ES"/>
        </w:rPr>
        <w:t xml:space="preserve"> es un término utilizado para describir humedales, generalmente de gran extensión, que pueden incluir uno o más tipos de humedales, entre los que se pueden encontrar R, Ss, Ts, W, Xf, Xp, y otros (vegas/praderas, sabana, bosques inundados estacionalmente, etc.). No es considerado un tipo de humedal en la presente clasificación.</w:t>
      </w:r>
    </w:p>
    <w:p w:rsidR="006759D4" w:rsidRPr="003F1BDD" w:rsidRDefault="006759D4" w:rsidP="00DF2424">
      <w:pPr>
        <w:tabs>
          <w:tab w:val="left" w:pos="720"/>
        </w:tabs>
        <w:ind w:left="1080" w:hanging="1080"/>
        <w:rPr>
          <w:rFonts w:ascii="Garamond" w:hAnsi="Garamond"/>
          <w:lang w:val="es-ES"/>
        </w:rPr>
      </w:pPr>
    </w:p>
    <w:p w:rsidR="006759D4" w:rsidRPr="003F1BDD" w:rsidRDefault="006759D4" w:rsidP="00DF2424">
      <w:pPr>
        <w:tabs>
          <w:tab w:val="left" w:pos="720"/>
        </w:tabs>
        <w:ind w:left="1080" w:hanging="1080"/>
        <w:rPr>
          <w:rStyle w:val="Strong"/>
          <w:rFonts w:ascii="Garamond" w:hAnsi="Garamond"/>
          <w:lang w:val="es-ES"/>
        </w:rPr>
      </w:pPr>
      <w:r w:rsidRPr="003F1BDD">
        <w:rPr>
          <w:rStyle w:val="Strong"/>
          <w:rFonts w:ascii="Garamond" w:hAnsi="Garamond"/>
          <w:lang w:val="es-ES"/>
        </w:rPr>
        <w:t>Humedales artificiales</w:t>
      </w:r>
    </w:p>
    <w:p w:rsidR="006759D4" w:rsidRPr="003F1BDD" w:rsidRDefault="006759D4" w:rsidP="00DF2424">
      <w:pPr>
        <w:tabs>
          <w:tab w:val="left" w:pos="720"/>
        </w:tabs>
        <w:ind w:left="1080" w:hanging="1080"/>
        <w:rPr>
          <w:rFonts w:ascii="Garamond" w:hAnsi="Garamond"/>
          <w:lang w:val="es-ES"/>
        </w:rPr>
      </w:pPr>
    </w:p>
    <w:p w:rsidR="006759D4" w:rsidRPr="003F1BDD" w:rsidRDefault="006759D4" w:rsidP="00DF2424">
      <w:pPr>
        <w:tabs>
          <w:tab w:val="left" w:pos="567"/>
        </w:tabs>
        <w:ind w:left="1134" w:hanging="1134"/>
        <w:rPr>
          <w:rFonts w:ascii="Garamond" w:hAnsi="Garamond"/>
          <w:lang w:val="es-ES"/>
        </w:rPr>
      </w:pPr>
      <w:r w:rsidRPr="003F1BDD">
        <w:rPr>
          <w:rFonts w:ascii="Garamond" w:hAnsi="Garamond"/>
          <w:lang w:val="es-ES"/>
        </w:rPr>
        <w:t xml:space="preserve">1 -- </w:t>
      </w:r>
      <w:r w:rsidRPr="003F1BDD">
        <w:rPr>
          <w:rFonts w:ascii="Garamond" w:hAnsi="Garamond"/>
          <w:lang w:val="es-ES"/>
        </w:rPr>
        <w:tab/>
      </w:r>
      <w:r w:rsidRPr="003F1BDD">
        <w:rPr>
          <w:rStyle w:val="Strong"/>
          <w:rFonts w:ascii="Garamond" w:hAnsi="Garamond"/>
          <w:lang w:val="es-ES"/>
        </w:rPr>
        <w:t>Estanques de acuicultura</w:t>
      </w:r>
      <w:r w:rsidRPr="003F1BDD">
        <w:rPr>
          <w:rFonts w:ascii="Garamond" w:hAnsi="Garamond"/>
          <w:lang w:val="es-ES"/>
        </w:rPr>
        <w:t xml:space="preserve"> (por ej. estanques de peces y camaroneras)</w:t>
      </w:r>
    </w:p>
    <w:p w:rsidR="006759D4" w:rsidRPr="003F1BDD" w:rsidRDefault="006759D4" w:rsidP="00DF2424">
      <w:pPr>
        <w:tabs>
          <w:tab w:val="left" w:pos="567"/>
        </w:tabs>
        <w:ind w:left="1134" w:hanging="1134"/>
        <w:rPr>
          <w:rFonts w:ascii="Garamond" w:hAnsi="Garamond"/>
          <w:lang w:val="es-ES"/>
        </w:rPr>
      </w:pPr>
      <w:r w:rsidRPr="003F1BDD">
        <w:rPr>
          <w:rFonts w:ascii="Garamond" w:hAnsi="Garamond"/>
          <w:lang w:val="es-ES"/>
        </w:rPr>
        <w:t xml:space="preserve">2 -- </w:t>
      </w:r>
      <w:r w:rsidRPr="003F1BDD">
        <w:rPr>
          <w:rFonts w:ascii="Garamond" w:hAnsi="Garamond"/>
          <w:lang w:val="es-ES"/>
        </w:rPr>
        <w:tab/>
      </w:r>
      <w:r w:rsidRPr="003F1BDD">
        <w:rPr>
          <w:rStyle w:val="Strong"/>
          <w:rFonts w:ascii="Garamond" w:hAnsi="Garamond"/>
          <w:lang w:val="es-ES"/>
        </w:rPr>
        <w:t>Estanques artificiales</w:t>
      </w:r>
      <w:r w:rsidRPr="003F1BDD">
        <w:rPr>
          <w:rFonts w:ascii="Garamond" w:hAnsi="Garamond"/>
          <w:lang w:val="es-ES"/>
        </w:rPr>
        <w:t>; incluye estanques de granjas, estanques pequeños (generalmente de menos de 8 ha).</w:t>
      </w:r>
    </w:p>
    <w:p w:rsidR="006759D4" w:rsidRPr="003F1BDD" w:rsidRDefault="006759D4" w:rsidP="00DF2424">
      <w:pPr>
        <w:tabs>
          <w:tab w:val="left" w:pos="567"/>
        </w:tabs>
        <w:ind w:left="1134" w:hanging="1134"/>
        <w:rPr>
          <w:rFonts w:ascii="Garamond" w:hAnsi="Garamond"/>
          <w:lang w:val="es-ES"/>
        </w:rPr>
      </w:pPr>
      <w:r w:rsidRPr="003F1BDD">
        <w:rPr>
          <w:rFonts w:ascii="Garamond" w:hAnsi="Garamond"/>
          <w:lang w:val="es-ES"/>
        </w:rPr>
        <w:t xml:space="preserve">3 -- </w:t>
      </w:r>
      <w:r w:rsidRPr="003F1BDD">
        <w:rPr>
          <w:rFonts w:ascii="Garamond" w:hAnsi="Garamond"/>
          <w:lang w:val="es-ES"/>
        </w:rPr>
        <w:tab/>
      </w:r>
      <w:r w:rsidRPr="003F1BDD">
        <w:rPr>
          <w:rStyle w:val="Strong"/>
          <w:rFonts w:ascii="Garamond" w:hAnsi="Garamond"/>
          <w:lang w:val="es-ES"/>
        </w:rPr>
        <w:t>Tierras de regadío</w:t>
      </w:r>
      <w:r w:rsidRPr="003F1BDD">
        <w:rPr>
          <w:rFonts w:ascii="Garamond" w:hAnsi="Garamond"/>
          <w:lang w:val="es-ES"/>
        </w:rPr>
        <w:t>; incluye canales de regadío y arrozales.</w:t>
      </w:r>
    </w:p>
    <w:p w:rsidR="006759D4" w:rsidRPr="003F1BDD" w:rsidRDefault="006759D4" w:rsidP="00DF2424">
      <w:pPr>
        <w:tabs>
          <w:tab w:val="left" w:pos="567"/>
        </w:tabs>
        <w:ind w:left="1134" w:hanging="1134"/>
        <w:rPr>
          <w:rFonts w:ascii="Garamond" w:hAnsi="Garamond"/>
          <w:lang w:val="es-ES"/>
        </w:rPr>
      </w:pPr>
      <w:r w:rsidRPr="003F1BDD">
        <w:rPr>
          <w:rFonts w:ascii="Garamond" w:hAnsi="Garamond"/>
          <w:lang w:val="es-ES"/>
        </w:rPr>
        <w:t xml:space="preserve">4 -- </w:t>
      </w:r>
      <w:r w:rsidRPr="003F1BDD">
        <w:rPr>
          <w:rFonts w:ascii="Garamond" w:hAnsi="Garamond"/>
          <w:lang w:val="es-ES"/>
        </w:rPr>
        <w:tab/>
      </w:r>
      <w:r w:rsidRPr="003F1BDD">
        <w:rPr>
          <w:rStyle w:val="Strong"/>
          <w:rFonts w:ascii="Garamond" w:hAnsi="Garamond"/>
          <w:lang w:val="es-ES"/>
        </w:rPr>
        <w:t>Tierras agrícolas inundadas estacionalmente</w:t>
      </w:r>
      <w:r w:rsidRPr="003F1BDD">
        <w:rPr>
          <w:rFonts w:ascii="Garamond" w:hAnsi="Garamond"/>
          <w:lang w:val="es-ES"/>
        </w:rPr>
        <w:t xml:space="preserve">; incluye praderas y pasturas inundadas utilizadas de manera intensiva. </w:t>
      </w:r>
    </w:p>
    <w:p w:rsidR="006759D4" w:rsidRPr="003F1BDD" w:rsidRDefault="006759D4" w:rsidP="00DF2424">
      <w:pPr>
        <w:tabs>
          <w:tab w:val="left" w:pos="567"/>
        </w:tabs>
        <w:ind w:left="1134" w:hanging="1134"/>
        <w:rPr>
          <w:rFonts w:ascii="Garamond" w:hAnsi="Garamond"/>
          <w:lang w:val="es-ES"/>
        </w:rPr>
      </w:pPr>
      <w:r w:rsidRPr="003F1BDD">
        <w:rPr>
          <w:rFonts w:ascii="Garamond" w:hAnsi="Garamond"/>
          <w:lang w:val="es-ES"/>
        </w:rPr>
        <w:t xml:space="preserve">5 -- </w:t>
      </w:r>
      <w:r w:rsidRPr="003F1BDD">
        <w:rPr>
          <w:rFonts w:ascii="Garamond" w:hAnsi="Garamond"/>
          <w:lang w:val="es-ES"/>
        </w:rPr>
        <w:tab/>
      </w:r>
      <w:r w:rsidRPr="003F1BDD">
        <w:rPr>
          <w:rStyle w:val="Strong"/>
          <w:rFonts w:ascii="Garamond" w:hAnsi="Garamond"/>
          <w:lang w:val="es-ES"/>
        </w:rPr>
        <w:t>Zonas de explotación de sal</w:t>
      </w:r>
      <w:r w:rsidRPr="003F1BDD">
        <w:rPr>
          <w:rStyle w:val="Strong"/>
          <w:rFonts w:ascii="Garamond" w:hAnsi="Garamond"/>
          <w:b w:val="0"/>
          <w:lang w:val="es-ES"/>
        </w:rPr>
        <w:t>;</w:t>
      </w:r>
      <w:r w:rsidRPr="003F1BDD">
        <w:rPr>
          <w:rFonts w:ascii="Garamond" w:hAnsi="Garamond"/>
          <w:lang w:val="es-ES"/>
        </w:rPr>
        <w:t xml:space="preserve"> salinas artificiales, salineras, etc.</w:t>
      </w:r>
    </w:p>
    <w:p w:rsidR="006759D4" w:rsidRPr="003F1BDD" w:rsidRDefault="006759D4" w:rsidP="00DF2424">
      <w:pPr>
        <w:tabs>
          <w:tab w:val="left" w:pos="567"/>
        </w:tabs>
        <w:ind w:left="1134" w:hanging="1134"/>
        <w:rPr>
          <w:rFonts w:ascii="Garamond" w:hAnsi="Garamond"/>
          <w:lang w:val="es-ES"/>
        </w:rPr>
      </w:pPr>
      <w:r w:rsidRPr="003F1BDD">
        <w:rPr>
          <w:rFonts w:ascii="Garamond" w:hAnsi="Garamond"/>
          <w:lang w:val="es-ES"/>
        </w:rPr>
        <w:t xml:space="preserve">6 -- </w:t>
      </w:r>
      <w:r w:rsidRPr="003F1BDD">
        <w:rPr>
          <w:rFonts w:ascii="Garamond" w:hAnsi="Garamond"/>
          <w:lang w:val="es-ES"/>
        </w:rPr>
        <w:tab/>
      </w:r>
      <w:r w:rsidRPr="003F1BDD">
        <w:rPr>
          <w:rStyle w:val="Strong"/>
          <w:rFonts w:ascii="Garamond" w:hAnsi="Garamond"/>
          <w:lang w:val="es-ES"/>
        </w:rPr>
        <w:t>Áreas de almacenamiento de agua</w:t>
      </w:r>
      <w:r w:rsidRPr="003F1BDD">
        <w:rPr>
          <w:rFonts w:ascii="Garamond" w:hAnsi="Garamond"/>
          <w:lang w:val="es-ES"/>
        </w:rPr>
        <w:t>; reservorios, diques, represas hidroeléctricas, estanques artificiales (generalmente de más de 8 ha).</w:t>
      </w:r>
    </w:p>
    <w:p w:rsidR="006759D4" w:rsidRPr="003F1BDD" w:rsidRDefault="006759D4" w:rsidP="00DF2424">
      <w:pPr>
        <w:tabs>
          <w:tab w:val="left" w:pos="567"/>
        </w:tabs>
        <w:ind w:left="1134" w:hanging="1134"/>
        <w:rPr>
          <w:rFonts w:ascii="Garamond" w:hAnsi="Garamond"/>
          <w:lang w:val="es-ES"/>
        </w:rPr>
      </w:pPr>
      <w:r w:rsidRPr="003F1BDD">
        <w:rPr>
          <w:rFonts w:ascii="Garamond" w:hAnsi="Garamond"/>
          <w:lang w:val="es-ES"/>
        </w:rPr>
        <w:t>7 --</w:t>
      </w:r>
      <w:r w:rsidRPr="003F1BDD">
        <w:rPr>
          <w:rStyle w:val="Strong"/>
          <w:rFonts w:ascii="Garamond" w:hAnsi="Garamond"/>
          <w:b w:val="0"/>
          <w:lang w:val="es-ES"/>
        </w:rPr>
        <w:t xml:space="preserve"> </w:t>
      </w:r>
      <w:r w:rsidRPr="003F1BDD">
        <w:rPr>
          <w:rStyle w:val="Strong"/>
          <w:rFonts w:ascii="Garamond" w:hAnsi="Garamond"/>
          <w:b w:val="0"/>
          <w:lang w:val="es-ES"/>
        </w:rPr>
        <w:tab/>
      </w:r>
      <w:r w:rsidRPr="003F1BDD">
        <w:rPr>
          <w:rStyle w:val="Strong"/>
          <w:rFonts w:ascii="Garamond" w:hAnsi="Garamond"/>
          <w:lang w:val="es-ES"/>
        </w:rPr>
        <w:t>Excavaciones</w:t>
      </w:r>
      <w:r w:rsidRPr="003F1BDD">
        <w:rPr>
          <w:rFonts w:ascii="Garamond" w:hAnsi="Garamond"/>
          <w:lang w:val="es-ES"/>
        </w:rPr>
        <w:t>; canteras de arena y grava, piletas de residuos mineros.</w:t>
      </w:r>
    </w:p>
    <w:p w:rsidR="006759D4" w:rsidRPr="003F1BDD" w:rsidRDefault="006759D4" w:rsidP="00DF2424">
      <w:pPr>
        <w:tabs>
          <w:tab w:val="left" w:pos="567"/>
        </w:tabs>
        <w:ind w:left="1134" w:hanging="1134"/>
        <w:rPr>
          <w:rFonts w:ascii="Garamond" w:hAnsi="Garamond"/>
          <w:lang w:val="es-ES"/>
        </w:rPr>
      </w:pPr>
      <w:r w:rsidRPr="003F1BDD">
        <w:rPr>
          <w:rFonts w:ascii="Garamond" w:hAnsi="Garamond"/>
          <w:lang w:val="es-ES"/>
        </w:rPr>
        <w:t xml:space="preserve">8 -- </w:t>
      </w:r>
      <w:r w:rsidRPr="003F1BDD">
        <w:rPr>
          <w:rFonts w:ascii="Garamond" w:hAnsi="Garamond"/>
          <w:lang w:val="es-ES"/>
        </w:rPr>
        <w:tab/>
      </w:r>
      <w:r w:rsidRPr="003F1BDD">
        <w:rPr>
          <w:rStyle w:val="Strong"/>
          <w:rFonts w:ascii="Garamond" w:hAnsi="Garamond"/>
          <w:lang w:val="es-ES"/>
        </w:rPr>
        <w:t>Áreas de tratamiento de aguas servidas</w:t>
      </w:r>
      <w:r w:rsidRPr="003F1BDD">
        <w:rPr>
          <w:rFonts w:ascii="Garamond" w:hAnsi="Garamond"/>
          <w:lang w:val="es-ES"/>
        </w:rPr>
        <w:t xml:space="preserve">; </w:t>
      </w:r>
      <w:r w:rsidR="005C4E5F" w:rsidRPr="003F1BDD">
        <w:rPr>
          <w:rFonts w:ascii="Garamond" w:hAnsi="Garamond"/>
          <w:lang w:val="es-ES"/>
        </w:rPr>
        <w:t>“</w:t>
      </w:r>
      <w:r w:rsidRPr="003F1BDD">
        <w:rPr>
          <w:rFonts w:ascii="Garamond" w:hAnsi="Garamond"/>
          <w:lang w:val="es-ES"/>
        </w:rPr>
        <w:t>sewage farms</w:t>
      </w:r>
      <w:r w:rsidR="005C4E5F" w:rsidRPr="003F1BDD">
        <w:rPr>
          <w:rFonts w:ascii="Garamond" w:hAnsi="Garamond"/>
          <w:lang w:val="es-ES"/>
        </w:rPr>
        <w:t>”</w:t>
      </w:r>
      <w:r w:rsidRPr="003F1BDD">
        <w:rPr>
          <w:rFonts w:ascii="Garamond" w:hAnsi="Garamond"/>
          <w:lang w:val="es-ES"/>
        </w:rPr>
        <w:t>, piletas de sedimentación, piletas de oxidación.</w:t>
      </w:r>
    </w:p>
    <w:p w:rsidR="006759D4" w:rsidRPr="003F1BDD" w:rsidRDefault="006759D4" w:rsidP="00DF2424">
      <w:pPr>
        <w:tabs>
          <w:tab w:val="left" w:pos="567"/>
        </w:tabs>
        <w:ind w:left="1134" w:hanging="1134"/>
        <w:rPr>
          <w:rFonts w:ascii="Garamond" w:hAnsi="Garamond"/>
          <w:lang w:val="es-ES"/>
        </w:rPr>
      </w:pPr>
      <w:r w:rsidRPr="003F1BDD">
        <w:rPr>
          <w:rFonts w:ascii="Garamond" w:hAnsi="Garamond"/>
          <w:lang w:val="es-ES"/>
        </w:rPr>
        <w:t xml:space="preserve">9 -- </w:t>
      </w:r>
      <w:r w:rsidRPr="003F1BDD">
        <w:rPr>
          <w:rFonts w:ascii="Garamond" w:hAnsi="Garamond"/>
          <w:lang w:val="es-ES"/>
        </w:rPr>
        <w:tab/>
      </w:r>
      <w:r w:rsidRPr="003F1BDD">
        <w:rPr>
          <w:rStyle w:val="Strong"/>
          <w:rFonts w:ascii="Garamond" w:hAnsi="Garamond"/>
          <w:lang w:val="es-ES"/>
        </w:rPr>
        <w:t>Canales de transportación y de drenaje, zanjas</w:t>
      </w:r>
      <w:r w:rsidRPr="003F1BDD">
        <w:rPr>
          <w:rFonts w:ascii="Garamond" w:hAnsi="Garamond"/>
          <w:lang w:val="es-ES"/>
        </w:rPr>
        <w:t xml:space="preserve">. </w:t>
      </w:r>
    </w:p>
    <w:p w:rsidR="006759D4" w:rsidRPr="003F1BDD" w:rsidRDefault="006759D4" w:rsidP="00DF2424">
      <w:pPr>
        <w:tabs>
          <w:tab w:val="left" w:pos="567"/>
        </w:tabs>
        <w:ind w:left="1134" w:hanging="1134"/>
        <w:rPr>
          <w:rFonts w:ascii="Garamond" w:hAnsi="Garamond"/>
          <w:lang w:val="es-ES"/>
        </w:rPr>
      </w:pPr>
      <w:r w:rsidRPr="003F1BDD">
        <w:rPr>
          <w:rFonts w:ascii="Garamond" w:hAnsi="Garamond"/>
          <w:lang w:val="es-ES"/>
        </w:rPr>
        <w:t>Zk(c) --</w:t>
      </w:r>
      <w:r w:rsidRPr="003F1BDD">
        <w:rPr>
          <w:rStyle w:val="Strong"/>
          <w:rFonts w:ascii="Garamond" w:hAnsi="Garamond"/>
          <w:b w:val="0"/>
          <w:lang w:val="es-ES"/>
        </w:rPr>
        <w:t xml:space="preserve"> </w:t>
      </w:r>
      <w:r w:rsidRPr="003F1BDD">
        <w:rPr>
          <w:rStyle w:val="Strong"/>
          <w:rFonts w:ascii="Garamond" w:hAnsi="Garamond"/>
          <w:lang w:val="es-ES"/>
        </w:rPr>
        <w:t>Sistemas kársticos y otros sistemas hídricos subterráneos</w:t>
      </w:r>
      <w:r w:rsidRPr="003F1BDD">
        <w:rPr>
          <w:rFonts w:ascii="Garamond" w:hAnsi="Garamond"/>
          <w:lang w:val="es-ES"/>
        </w:rPr>
        <w:t>, artificiales.</w:t>
      </w:r>
    </w:p>
    <w:p w:rsidR="006759D4" w:rsidRPr="003F1BDD" w:rsidRDefault="006759D4" w:rsidP="00DF2424">
      <w:pPr>
        <w:rPr>
          <w:rFonts w:ascii="Garamond" w:hAnsi="Garamond"/>
          <w:lang w:val="es-ES"/>
        </w:rPr>
      </w:pPr>
    </w:p>
    <w:p w:rsidR="006759D4" w:rsidRPr="003F1BDD" w:rsidRDefault="006759D4" w:rsidP="00DF2424">
      <w:pPr>
        <w:jc w:val="center"/>
        <w:rPr>
          <w:rFonts w:ascii="Garamond" w:hAnsi="Garamond"/>
          <w:b/>
          <w:sz w:val="28"/>
          <w:szCs w:val="28"/>
          <w:lang w:val="es-ES"/>
        </w:rPr>
      </w:pPr>
      <w:r w:rsidRPr="003F1BDD">
        <w:rPr>
          <w:rFonts w:ascii="Garamond" w:hAnsi="Garamond"/>
          <w:b/>
          <w:sz w:val="28"/>
          <w:szCs w:val="28"/>
          <w:lang w:val="es-ES"/>
        </w:rPr>
        <w:t>Clasificación de las características de los tipos de humedales</w:t>
      </w:r>
    </w:p>
    <w:p w:rsidR="006759D4" w:rsidRPr="003F1BDD" w:rsidRDefault="006759D4" w:rsidP="00DF2424">
      <w:pPr>
        <w:rPr>
          <w:rFonts w:ascii="Garamond" w:hAnsi="Garamond"/>
          <w:lang w:val="es-ES"/>
        </w:rPr>
      </w:pPr>
    </w:p>
    <w:p w:rsidR="006759D4" w:rsidRPr="003F1BDD" w:rsidRDefault="006759D4" w:rsidP="00DF2424">
      <w:pPr>
        <w:jc w:val="center"/>
        <w:rPr>
          <w:rFonts w:ascii="Garamond" w:hAnsi="Garamond"/>
          <w:b/>
          <w:color w:val="000000"/>
          <w:lang w:val="es-ES"/>
        </w:rPr>
      </w:pPr>
      <w:r w:rsidRPr="003F1BDD">
        <w:rPr>
          <w:rFonts w:ascii="Garamond" w:hAnsi="Garamond"/>
          <w:b/>
          <w:color w:val="000000"/>
          <w:lang w:val="es-ES"/>
        </w:rPr>
        <w:t>Humedales marinos/costeros:</w:t>
      </w:r>
    </w:p>
    <w:p w:rsidR="006759D4" w:rsidRPr="003F1BDD" w:rsidRDefault="006759D4" w:rsidP="00DF2424">
      <w:pPr>
        <w:jc w:val="center"/>
        <w:rPr>
          <w:rFonts w:ascii="Garamond" w:hAnsi="Garamond"/>
          <w:b/>
          <w:color w:val="000000"/>
          <w:sz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2340"/>
        <w:gridCol w:w="900"/>
      </w:tblGrid>
      <w:tr w:rsidR="006759D4" w:rsidRPr="003F1BDD" w:rsidTr="009F15E8">
        <w:trPr>
          <w:jc w:val="center"/>
        </w:trPr>
        <w:tc>
          <w:tcPr>
            <w:tcW w:w="1800" w:type="dxa"/>
            <w:vMerge w:val="restart"/>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Agua salina</w:t>
            </w:r>
          </w:p>
        </w:tc>
        <w:tc>
          <w:tcPr>
            <w:tcW w:w="1620" w:type="dxa"/>
            <w:vMerge w:val="restart"/>
            <w:shd w:val="clear" w:color="auto" w:fill="auto"/>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Permanente</w:t>
            </w:r>
          </w:p>
        </w:tc>
        <w:tc>
          <w:tcPr>
            <w:tcW w:w="2340" w:type="dxa"/>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&lt; 6 m de profundidad</w:t>
            </w:r>
          </w:p>
        </w:tc>
        <w:tc>
          <w:tcPr>
            <w:tcW w:w="900" w:type="dxa"/>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A</w:t>
            </w:r>
          </w:p>
        </w:tc>
      </w:tr>
      <w:tr w:rsidR="006759D4" w:rsidRPr="003F1BDD" w:rsidTr="009F15E8">
        <w:trPr>
          <w:jc w:val="center"/>
        </w:trPr>
        <w:tc>
          <w:tcPr>
            <w:tcW w:w="1800" w:type="dxa"/>
            <w:vMerge/>
            <w:vAlign w:val="center"/>
          </w:tcPr>
          <w:p w:rsidR="006759D4" w:rsidRPr="003F1BDD" w:rsidRDefault="006759D4" w:rsidP="00DF2424">
            <w:pPr>
              <w:rPr>
                <w:rFonts w:ascii="Garamond" w:hAnsi="Garamond" w:cs="Courier New"/>
                <w:color w:val="000000"/>
                <w:sz w:val="22"/>
                <w:szCs w:val="22"/>
                <w:lang w:val="es-ES"/>
              </w:rPr>
            </w:pPr>
          </w:p>
        </w:tc>
        <w:tc>
          <w:tcPr>
            <w:tcW w:w="1620" w:type="dxa"/>
            <w:vMerge/>
            <w:shd w:val="clear" w:color="auto" w:fill="auto"/>
            <w:vAlign w:val="center"/>
          </w:tcPr>
          <w:p w:rsidR="006759D4" w:rsidRPr="003F1BDD" w:rsidRDefault="006759D4" w:rsidP="00DF2424">
            <w:pPr>
              <w:rPr>
                <w:rFonts w:ascii="Garamond" w:hAnsi="Garamond" w:cs="Courier New"/>
                <w:color w:val="000000"/>
                <w:sz w:val="22"/>
                <w:szCs w:val="22"/>
                <w:lang w:val="es-ES"/>
              </w:rPr>
            </w:pPr>
          </w:p>
        </w:tc>
        <w:tc>
          <w:tcPr>
            <w:tcW w:w="2340" w:type="dxa"/>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Vegetación submarina</w:t>
            </w:r>
          </w:p>
        </w:tc>
        <w:tc>
          <w:tcPr>
            <w:tcW w:w="900" w:type="dxa"/>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B</w:t>
            </w:r>
          </w:p>
        </w:tc>
      </w:tr>
      <w:tr w:rsidR="006759D4" w:rsidRPr="003F1BDD" w:rsidTr="009F15E8">
        <w:trPr>
          <w:jc w:val="center"/>
        </w:trPr>
        <w:tc>
          <w:tcPr>
            <w:tcW w:w="1800" w:type="dxa"/>
            <w:vMerge/>
            <w:vAlign w:val="center"/>
          </w:tcPr>
          <w:p w:rsidR="006759D4" w:rsidRPr="003F1BDD" w:rsidRDefault="006759D4" w:rsidP="00DF2424">
            <w:pPr>
              <w:rPr>
                <w:rFonts w:ascii="Garamond" w:hAnsi="Garamond" w:cs="Courier New"/>
                <w:color w:val="000000"/>
                <w:sz w:val="22"/>
                <w:szCs w:val="22"/>
                <w:lang w:val="es-ES"/>
              </w:rPr>
            </w:pPr>
          </w:p>
        </w:tc>
        <w:tc>
          <w:tcPr>
            <w:tcW w:w="1620" w:type="dxa"/>
            <w:vMerge/>
            <w:shd w:val="clear" w:color="auto" w:fill="auto"/>
            <w:vAlign w:val="center"/>
          </w:tcPr>
          <w:p w:rsidR="006759D4" w:rsidRPr="003F1BDD" w:rsidRDefault="006759D4" w:rsidP="00DF2424">
            <w:pPr>
              <w:rPr>
                <w:rFonts w:ascii="Garamond" w:hAnsi="Garamond" w:cs="Courier New"/>
                <w:color w:val="000000"/>
                <w:sz w:val="22"/>
                <w:szCs w:val="22"/>
                <w:lang w:val="es-ES"/>
              </w:rPr>
            </w:pPr>
          </w:p>
        </w:tc>
        <w:tc>
          <w:tcPr>
            <w:tcW w:w="2340" w:type="dxa"/>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Arrecifes de coral</w:t>
            </w:r>
          </w:p>
        </w:tc>
        <w:tc>
          <w:tcPr>
            <w:tcW w:w="900" w:type="dxa"/>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C</w:t>
            </w:r>
          </w:p>
        </w:tc>
      </w:tr>
      <w:tr w:rsidR="006759D4" w:rsidRPr="003F1BDD" w:rsidTr="009F15E8">
        <w:trPr>
          <w:jc w:val="center"/>
        </w:trPr>
        <w:tc>
          <w:tcPr>
            <w:tcW w:w="1800" w:type="dxa"/>
            <w:vMerge/>
            <w:vAlign w:val="center"/>
          </w:tcPr>
          <w:p w:rsidR="006759D4" w:rsidRPr="003F1BDD" w:rsidRDefault="006759D4" w:rsidP="00DF2424">
            <w:pPr>
              <w:rPr>
                <w:rFonts w:ascii="Garamond" w:hAnsi="Garamond" w:cs="Courier New"/>
                <w:color w:val="000000"/>
                <w:sz w:val="22"/>
                <w:szCs w:val="22"/>
                <w:lang w:val="es-ES"/>
              </w:rPr>
            </w:pPr>
          </w:p>
        </w:tc>
        <w:tc>
          <w:tcPr>
            <w:tcW w:w="1620" w:type="dxa"/>
            <w:vMerge w:val="restart"/>
            <w:shd w:val="clear" w:color="auto" w:fill="auto"/>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Costas</w:t>
            </w:r>
          </w:p>
        </w:tc>
        <w:tc>
          <w:tcPr>
            <w:tcW w:w="2340" w:type="dxa"/>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Rocosas</w:t>
            </w:r>
          </w:p>
        </w:tc>
        <w:tc>
          <w:tcPr>
            <w:tcW w:w="900" w:type="dxa"/>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D</w:t>
            </w:r>
          </w:p>
        </w:tc>
      </w:tr>
      <w:tr w:rsidR="006759D4" w:rsidRPr="003F1BDD" w:rsidTr="009F15E8">
        <w:trPr>
          <w:jc w:val="center"/>
        </w:trPr>
        <w:tc>
          <w:tcPr>
            <w:tcW w:w="1800" w:type="dxa"/>
            <w:vMerge/>
            <w:vAlign w:val="center"/>
          </w:tcPr>
          <w:p w:rsidR="006759D4" w:rsidRPr="003F1BDD" w:rsidRDefault="006759D4" w:rsidP="00DF2424">
            <w:pPr>
              <w:rPr>
                <w:rFonts w:ascii="Garamond" w:hAnsi="Garamond" w:cs="Courier New"/>
                <w:color w:val="000000"/>
                <w:sz w:val="22"/>
                <w:szCs w:val="22"/>
                <w:lang w:val="es-ES"/>
              </w:rPr>
            </w:pPr>
          </w:p>
        </w:tc>
        <w:tc>
          <w:tcPr>
            <w:tcW w:w="1620" w:type="dxa"/>
            <w:vMerge/>
            <w:vAlign w:val="center"/>
          </w:tcPr>
          <w:p w:rsidR="006759D4" w:rsidRPr="003F1BDD" w:rsidRDefault="006759D4" w:rsidP="00DF2424">
            <w:pPr>
              <w:rPr>
                <w:rFonts w:ascii="Garamond" w:hAnsi="Garamond" w:cs="Courier New"/>
                <w:color w:val="000000"/>
                <w:sz w:val="22"/>
                <w:szCs w:val="22"/>
                <w:lang w:val="es-ES"/>
              </w:rPr>
            </w:pPr>
          </w:p>
        </w:tc>
        <w:tc>
          <w:tcPr>
            <w:tcW w:w="2340" w:type="dxa"/>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Playas de arena o guijarros</w:t>
            </w:r>
          </w:p>
        </w:tc>
        <w:tc>
          <w:tcPr>
            <w:tcW w:w="900" w:type="dxa"/>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E</w:t>
            </w:r>
          </w:p>
        </w:tc>
      </w:tr>
      <w:tr w:rsidR="006759D4" w:rsidRPr="003F1BDD" w:rsidTr="009F15E8">
        <w:trPr>
          <w:jc w:val="center"/>
        </w:trPr>
        <w:tc>
          <w:tcPr>
            <w:tcW w:w="1800" w:type="dxa"/>
            <w:vMerge w:val="restart"/>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Agua salina o salobre</w:t>
            </w:r>
          </w:p>
        </w:tc>
        <w:tc>
          <w:tcPr>
            <w:tcW w:w="1620" w:type="dxa"/>
            <w:vMerge w:val="restart"/>
            <w:shd w:val="clear" w:color="auto" w:fill="auto"/>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Intermareal</w:t>
            </w:r>
          </w:p>
        </w:tc>
        <w:tc>
          <w:tcPr>
            <w:tcW w:w="2340" w:type="dxa"/>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Bajos (lodo, arena o con suelos salinos)</w:t>
            </w:r>
          </w:p>
        </w:tc>
        <w:tc>
          <w:tcPr>
            <w:tcW w:w="900" w:type="dxa"/>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G</w:t>
            </w:r>
          </w:p>
        </w:tc>
      </w:tr>
      <w:tr w:rsidR="006759D4" w:rsidRPr="003F1BDD" w:rsidTr="009F15E8">
        <w:trPr>
          <w:jc w:val="center"/>
        </w:trPr>
        <w:tc>
          <w:tcPr>
            <w:tcW w:w="1800" w:type="dxa"/>
            <w:vMerge/>
            <w:vAlign w:val="center"/>
          </w:tcPr>
          <w:p w:rsidR="006759D4" w:rsidRPr="003F1BDD" w:rsidRDefault="006759D4" w:rsidP="00DF2424">
            <w:pPr>
              <w:rPr>
                <w:rFonts w:ascii="Garamond" w:hAnsi="Garamond" w:cs="Courier New"/>
                <w:color w:val="000000"/>
                <w:sz w:val="22"/>
                <w:szCs w:val="22"/>
                <w:lang w:val="es-ES"/>
              </w:rPr>
            </w:pPr>
          </w:p>
        </w:tc>
        <w:tc>
          <w:tcPr>
            <w:tcW w:w="1620" w:type="dxa"/>
            <w:vMerge/>
            <w:shd w:val="clear" w:color="auto" w:fill="auto"/>
            <w:vAlign w:val="center"/>
          </w:tcPr>
          <w:p w:rsidR="006759D4" w:rsidRPr="003F1BDD" w:rsidRDefault="006759D4" w:rsidP="00DF2424">
            <w:pPr>
              <w:rPr>
                <w:rFonts w:ascii="Garamond" w:hAnsi="Garamond" w:cs="Courier New"/>
                <w:color w:val="000000"/>
                <w:sz w:val="22"/>
                <w:szCs w:val="22"/>
                <w:lang w:val="es-ES"/>
              </w:rPr>
            </w:pPr>
          </w:p>
        </w:tc>
        <w:tc>
          <w:tcPr>
            <w:tcW w:w="2340" w:type="dxa"/>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Pantanos y esteros</w:t>
            </w:r>
          </w:p>
        </w:tc>
        <w:tc>
          <w:tcPr>
            <w:tcW w:w="900" w:type="dxa"/>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H</w:t>
            </w:r>
          </w:p>
        </w:tc>
      </w:tr>
      <w:tr w:rsidR="006759D4" w:rsidRPr="003F1BDD" w:rsidTr="009F15E8">
        <w:trPr>
          <w:jc w:val="center"/>
        </w:trPr>
        <w:tc>
          <w:tcPr>
            <w:tcW w:w="1800" w:type="dxa"/>
            <w:vMerge/>
            <w:vAlign w:val="center"/>
          </w:tcPr>
          <w:p w:rsidR="006759D4" w:rsidRPr="003F1BDD" w:rsidRDefault="006759D4" w:rsidP="00DF2424">
            <w:pPr>
              <w:rPr>
                <w:rFonts w:ascii="Garamond" w:hAnsi="Garamond" w:cs="Courier New"/>
                <w:color w:val="000000"/>
                <w:sz w:val="22"/>
                <w:szCs w:val="22"/>
                <w:lang w:val="es-ES"/>
              </w:rPr>
            </w:pPr>
          </w:p>
        </w:tc>
        <w:tc>
          <w:tcPr>
            <w:tcW w:w="1620" w:type="dxa"/>
            <w:vMerge/>
            <w:shd w:val="clear" w:color="auto" w:fill="auto"/>
            <w:vAlign w:val="center"/>
          </w:tcPr>
          <w:p w:rsidR="006759D4" w:rsidRPr="003F1BDD" w:rsidRDefault="006759D4" w:rsidP="00DF2424">
            <w:pPr>
              <w:rPr>
                <w:rFonts w:ascii="Garamond" w:hAnsi="Garamond" w:cs="Courier New"/>
                <w:color w:val="000000"/>
                <w:sz w:val="22"/>
                <w:szCs w:val="22"/>
                <w:lang w:val="es-ES"/>
              </w:rPr>
            </w:pPr>
          </w:p>
        </w:tc>
        <w:tc>
          <w:tcPr>
            <w:tcW w:w="2340" w:type="dxa"/>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Bosques</w:t>
            </w:r>
          </w:p>
        </w:tc>
        <w:tc>
          <w:tcPr>
            <w:tcW w:w="900" w:type="dxa"/>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I</w:t>
            </w:r>
          </w:p>
        </w:tc>
      </w:tr>
      <w:tr w:rsidR="006759D4" w:rsidRPr="003F1BDD" w:rsidTr="009F15E8">
        <w:trPr>
          <w:jc w:val="center"/>
        </w:trPr>
        <w:tc>
          <w:tcPr>
            <w:tcW w:w="1800" w:type="dxa"/>
            <w:vMerge/>
            <w:vAlign w:val="center"/>
          </w:tcPr>
          <w:p w:rsidR="006759D4" w:rsidRPr="003F1BDD" w:rsidRDefault="006759D4" w:rsidP="00DF2424">
            <w:pPr>
              <w:rPr>
                <w:rFonts w:ascii="Garamond" w:hAnsi="Garamond" w:cs="Courier New"/>
                <w:color w:val="000000"/>
                <w:sz w:val="22"/>
                <w:szCs w:val="22"/>
                <w:lang w:val="es-ES"/>
              </w:rPr>
            </w:pPr>
          </w:p>
        </w:tc>
        <w:tc>
          <w:tcPr>
            <w:tcW w:w="3960" w:type="dxa"/>
            <w:gridSpan w:val="2"/>
            <w:shd w:val="clear" w:color="auto" w:fill="auto"/>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Lagunas</w:t>
            </w:r>
          </w:p>
        </w:tc>
        <w:tc>
          <w:tcPr>
            <w:tcW w:w="900" w:type="dxa"/>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J</w:t>
            </w:r>
          </w:p>
        </w:tc>
      </w:tr>
      <w:tr w:rsidR="006759D4" w:rsidRPr="003F1BDD" w:rsidTr="009F15E8">
        <w:trPr>
          <w:jc w:val="center"/>
        </w:trPr>
        <w:tc>
          <w:tcPr>
            <w:tcW w:w="1800" w:type="dxa"/>
            <w:vMerge/>
            <w:vAlign w:val="center"/>
          </w:tcPr>
          <w:p w:rsidR="006759D4" w:rsidRPr="003F1BDD" w:rsidRDefault="006759D4" w:rsidP="00DF2424">
            <w:pPr>
              <w:rPr>
                <w:rFonts w:ascii="Garamond" w:hAnsi="Garamond" w:cs="Courier New"/>
                <w:color w:val="000000"/>
                <w:sz w:val="22"/>
                <w:szCs w:val="22"/>
                <w:lang w:val="es-ES"/>
              </w:rPr>
            </w:pPr>
          </w:p>
        </w:tc>
        <w:tc>
          <w:tcPr>
            <w:tcW w:w="3960" w:type="dxa"/>
            <w:gridSpan w:val="2"/>
            <w:shd w:val="clear" w:color="auto" w:fill="auto"/>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Estuarios</w:t>
            </w:r>
          </w:p>
        </w:tc>
        <w:tc>
          <w:tcPr>
            <w:tcW w:w="900" w:type="dxa"/>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F</w:t>
            </w:r>
          </w:p>
        </w:tc>
      </w:tr>
      <w:tr w:rsidR="006759D4" w:rsidRPr="003F1BDD" w:rsidTr="009F15E8">
        <w:trPr>
          <w:jc w:val="center"/>
        </w:trPr>
        <w:tc>
          <w:tcPr>
            <w:tcW w:w="1800" w:type="dxa"/>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Agua salina, salobre o dulce</w:t>
            </w:r>
          </w:p>
        </w:tc>
        <w:tc>
          <w:tcPr>
            <w:tcW w:w="3960" w:type="dxa"/>
            <w:gridSpan w:val="2"/>
            <w:shd w:val="clear" w:color="auto" w:fill="auto"/>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Subterránea</w:t>
            </w:r>
          </w:p>
        </w:tc>
        <w:tc>
          <w:tcPr>
            <w:tcW w:w="900" w:type="dxa"/>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Zk(a)</w:t>
            </w:r>
          </w:p>
        </w:tc>
      </w:tr>
      <w:tr w:rsidR="006759D4" w:rsidRPr="003F1BDD" w:rsidTr="009F15E8">
        <w:trPr>
          <w:jc w:val="center"/>
        </w:trPr>
        <w:tc>
          <w:tcPr>
            <w:tcW w:w="1800" w:type="dxa"/>
            <w:shd w:val="clear" w:color="auto" w:fill="auto"/>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Agua dulce</w:t>
            </w:r>
          </w:p>
        </w:tc>
        <w:tc>
          <w:tcPr>
            <w:tcW w:w="3960" w:type="dxa"/>
            <w:gridSpan w:val="2"/>
            <w:shd w:val="clear" w:color="auto" w:fill="auto"/>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Lagunas</w:t>
            </w:r>
          </w:p>
        </w:tc>
        <w:tc>
          <w:tcPr>
            <w:tcW w:w="900" w:type="dxa"/>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K</w:t>
            </w:r>
          </w:p>
        </w:tc>
      </w:tr>
    </w:tbl>
    <w:p w:rsidR="006759D4" w:rsidRPr="003F1BDD" w:rsidRDefault="006759D4" w:rsidP="00DF2424">
      <w:pPr>
        <w:rPr>
          <w:rFonts w:ascii="Garamond" w:hAnsi="Garamond"/>
          <w:b/>
          <w:color w:val="000000"/>
          <w:sz w:val="20"/>
          <w:lang w:val="es-ES"/>
        </w:rPr>
      </w:pPr>
    </w:p>
    <w:p w:rsidR="006759D4" w:rsidRPr="003F1BDD" w:rsidRDefault="006759D4" w:rsidP="00DF2424">
      <w:pPr>
        <w:jc w:val="center"/>
        <w:rPr>
          <w:rFonts w:ascii="Garamond" w:hAnsi="Garamond"/>
          <w:b/>
          <w:color w:val="000000"/>
          <w:lang w:val="es-ES"/>
        </w:rPr>
      </w:pPr>
      <w:r w:rsidRPr="003F1BDD">
        <w:rPr>
          <w:rFonts w:ascii="Garamond" w:hAnsi="Garamond"/>
          <w:b/>
          <w:color w:val="000000"/>
          <w:lang w:val="es-ES"/>
        </w:rPr>
        <w:t>Humedales continentales:</w:t>
      </w:r>
    </w:p>
    <w:p w:rsidR="006759D4" w:rsidRPr="003F1BDD" w:rsidRDefault="006759D4" w:rsidP="00DF2424">
      <w:pPr>
        <w:jc w:val="center"/>
        <w:rPr>
          <w:rFonts w:ascii="Garamond" w:hAnsi="Garamond"/>
          <w:b/>
          <w:color w:val="000000"/>
          <w:sz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942"/>
        <w:gridCol w:w="2709"/>
        <w:gridCol w:w="1969"/>
        <w:gridCol w:w="1075"/>
      </w:tblGrid>
      <w:tr w:rsidR="006759D4" w:rsidRPr="003F1BDD" w:rsidTr="009F15E8">
        <w:trPr>
          <w:jc w:val="center"/>
        </w:trPr>
        <w:tc>
          <w:tcPr>
            <w:tcW w:w="1548" w:type="dxa"/>
            <w:vMerge w:val="restart"/>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Agua dulce</w:t>
            </w:r>
          </w:p>
        </w:tc>
        <w:tc>
          <w:tcPr>
            <w:tcW w:w="1942" w:type="dxa"/>
            <w:vMerge w:val="restart"/>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Corrientes de agua</w:t>
            </w:r>
          </w:p>
        </w:tc>
        <w:tc>
          <w:tcPr>
            <w:tcW w:w="2709" w:type="dxa"/>
            <w:vMerge w:val="restart"/>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Permanentes</w:t>
            </w:r>
          </w:p>
        </w:tc>
        <w:tc>
          <w:tcPr>
            <w:tcW w:w="1969" w:type="dxa"/>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Ríos, arroyos</w:t>
            </w:r>
          </w:p>
        </w:tc>
        <w:tc>
          <w:tcPr>
            <w:tcW w:w="1075" w:type="dxa"/>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M</w:t>
            </w:r>
          </w:p>
        </w:tc>
      </w:tr>
      <w:tr w:rsidR="006759D4" w:rsidRPr="003F1BDD" w:rsidTr="009F15E8">
        <w:trPr>
          <w:jc w:val="center"/>
        </w:trPr>
        <w:tc>
          <w:tcPr>
            <w:tcW w:w="1548" w:type="dxa"/>
            <w:vMerge/>
            <w:vAlign w:val="center"/>
          </w:tcPr>
          <w:p w:rsidR="006759D4" w:rsidRPr="003F1BDD" w:rsidRDefault="006759D4" w:rsidP="00DF2424">
            <w:pPr>
              <w:rPr>
                <w:rFonts w:ascii="Garamond" w:hAnsi="Garamond" w:cs="Courier New"/>
                <w:color w:val="000000"/>
                <w:sz w:val="22"/>
                <w:szCs w:val="22"/>
                <w:lang w:val="es-ES"/>
              </w:rPr>
            </w:pPr>
          </w:p>
        </w:tc>
        <w:tc>
          <w:tcPr>
            <w:tcW w:w="1942" w:type="dxa"/>
            <w:vMerge/>
            <w:vAlign w:val="center"/>
          </w:tcPr>
          <w:p w:rsidR="006759D4" w:rsidRPr="003F1BDD" w:rsidRDefault="006759D4" w:rsidP="00DF2424">
            <w:pPr>
              <w:rPr>
                <w:rFonts w:ascii="Garamond" w:hAnsi="Garamond" w:cs="Courier New"/>
                <w:color w:val="000000"/>
                <w:sz w:val="22"/>
                <w:szCs w:val="22"/>
                <w:lang w:val="es-ES"/>
              </w:rPr>
            </w:pPr>
          </w:p>
        </w:tc>
        <w:tc>
          <w:tcPr>
            <w:tcW w:w="2709" w:type="dxa"/>
            <w:vMerge/>
            <w:vAlign w:val="center"/>
          </w:tcPr>
          <w:p w:rsidR="006759D4" w:rsidRPr="003F1BDD" w:rsidRDefault="006759D4" w:rsidP="00DF2424">
            <w:pPr>
              <w:rPr>
                <w:rFonts w:ascii="Garamond" w:hAnsi="Garamond" w:cs="Courier New"/>
                <w:color w:val="000000"/>
                <w:sz w:val="22"/>
                <w:szCs w:val="22"/>
                <w:lang w:val="es-ES"/>
              </w:rPr>
            </w:pPr>
          </w:p>
        </w:tc>
        <w:tc>
          <w:tcPr>
            <w:tcW w:w="1969" w:type="dxa"/>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Deltas</w:t>
            </w:r>
          </w:p>
        </w:tc>
        <w:tc>
          <w:tcPr>
            <w:tcW w:w="1075" w:type="dxa"/>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L</w:t>
            </w:r>
          </w:p>
        </w:tc>
      </w:tr>
      <w:tr w:rsidR="006759D4" w:rsidRPr="003F1BDD" w:rsidTr="009F15E8">
        <w:trPr>
          <w:jc w:val="center"/>
        </w:trPr>
        <w:tc>
          <w:tcPr>
            <w:tcW w:w="1548" w:type="dxa"/>
            <w:vMerge/>
            <w:vAlign w:val="center"/>
          </w:tcPr>
          <w:p w:rsidR="006759D4" w:rsidRPr="003F1BDD" w:rsidRDefault="006759D4" w:rsidP="00DF2424">
            <w:pPr>
              <w:rPr>
                <w:rFonts w:ascii="Garamond" w:hAnsi="Garamond" w:cs="Courier New"/>
                <w:color w:val="000000"/>
                <w:sz w:val="22"/>
                <w:szCs w:val="22"/>
                <w:lang w:val="es-ES"/>
              </w:rPr>
            </w:pPr>
          </w:p>
        </w:tc>
        <w:tc>
          <w:tcPr>
            <w:tcW w:w="1942" w:type="dxa"/>
            <w:vMerge/>
            <w:vAlign w:val="center"/>
          </w:tcPr>
          <w:p w:rsidR="006759D4" w:rsidRPr="003F1BDD" w:rsidRDefault="006759D4" w:rsidP="00DF2424">
            <w:pPr>
              <w:rPr>
                <w:rFonts w:ascii="Garamond" w:hAnsi="Garamond" w:cs="Courier New"/>
                <w:color w:val="000000"/>
                <w:sz w:val="22"/>
                <w:szCs w:val="22"/>
                <w:lang w:val="es-ES"/>
              </w:rPr>
            </w:pPr>
          </w:p>
        </w:tc>
        <w:tc>
          <w:tcPr>
            <w:tcW w:w="2709" w:type="dxa"/>
            <w:vMerge/>
            <w:vAlign w:val="center"/>
          </w:tcPr>
          <w:p w:rsidR="006759D4" w:rsidRPr="003F1BDD" w:rsidRDefault="006759D4" w:rsidP="00DF2424">
            <w:pPr>
              <w:rPr>
                <w:rFonts w:ascii="Garamond" w:hAnsi="Garamond" w:cs="Courier New"/>
                <w:color w:val="000000"/>
                <w:sz w:val="22"/>
                <w:szCs w:val="22"/>
                <w:lang w:val="es-ES"/>
              </w:rPr>
            </w:pPr>
          </w:p>
        </w:tc>
        <w:tc>
          <w:tcPr>
            <w:tcW w:w="1969" w:type="dxa"/>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Manantiales, oasis</w:t>
            </w:r>
          </w:p>
        </w:tc>
        <w:tc>
          <w:tcPr>
            <w:tcW w:w="1075" w:type="dxa"/>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Y</w:t>
            </w:r>
          </w:p>
        </w:tc>
      </w:tr>
      <w:tr w:rsidR="006759D4" w:rsidRPr="003F1BDD" w:rsidTr="009F15E8">
        <w:trPr>
          <w:jc w:val="center"/>
        </w:trPr>
        <w:tc>
          <w:tcPr>
            <w:tcW w:w="1548" w:type="dxa"/>
            <w:vMerge/>
            <w:vAlign w:val="center"/>
          </w:tcPr>
          <w:p w:rsidR="006759D4" w:rsidRPr="003F1BDD" w:rsidRDefault="006759D4" w:rsidP="00DF2424">
            <w:pPr>
              <w:rPr>
                <w:rFonts w:ascii="Garamond" w:hAnsi="Garamond" w:cs="Courier New"/>
                <w:color w:val="000000"/>
                <w:sz w:val="22"/>
                <w:szCs w:val="22"/>
                <w:lang w:val="es-ES"/>
              </w:rPr>
            </w:pPr>
          </w:p>
        </w:tc>
        <w:tc>
          <w:tcPr>
            <w:tcW w:w="1942" w:type="dxa"/>
            <w:vMerge/>
            <w:vAlign w:val="center"/>
          </w:tcPr>
          <w:p w:rsidR="006759D4" w:rsidRPr="003F1BDD" w:rsidRDefault="006759D4" w:rsidP="00DF2424">
            <w:pPr>
              <w:rPr>
                <w:rFonts w:ascii="Garamond" w:hAnsi="Garamond" w:cs="Courier New"/>
                <w:color w:val="000000"/>
                <w:sz w:val="22"/>
                <w:szCs w:val="22"/>
                <w:lang w:val="es-ES"/>
              </w:rPr>
            </w:pPr>
          </w:p>
        </w:tc>
        <w:tc>
          <w:tcPr>
            <w:tcW w:w="2709" w:type="dxa"/>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Estacionales/intermitentes</w:t>
            </w:r>
          </w:p>
        </w:tc>
        <w:tc>
          <w:tcPr>
            <w:tcW w:w="1969" w:type="dxa"/>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Ríos, arroyos</w:t>
            </w:r>
          </w:p>
        </w:tc>
        <w:tc>
          <w:tcPr>
            <w:tcW w:w="1075" w:type="dxa"/>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N</w:t>
            </w:r>
          </w:p>
        </w:tc>
      </w:tr>
      <w:tr w:rsidR="006759D4" w:rsidRPr="003F1BDD" w:rsidTr="009F15E8">
        <w:trPr>
          <w:jc w:val="center"/>
        </w:trPr>
        <w:tc>
          <w:tcPr>
            <w:tcW w:w="1548" w:type="dxa"/>
            <w:vMerge/>
            <w:vAlign w:val="center"/>
          </w:tcPr>
          <w:p w:rsidR="006759D4" w:rsidRPr="003F1BDD" w:rsidRDefault="006759D4" w:rsidP="00DF2424">
            <w:pPr>
              <w:rPr>
                <w:rFonts w:ascii="Garamond" w:hAnsi="Garamond" w:cs="Courier New"/>
                <w:color w:val="000000"/>
                <w:sz w:val="22"/>
                <w:szCs w:val="22"/>
                <w:lang w:val="es-ES"/>
              </w:rPr>
            </w:pPr>
          </w:p>
        </w:tc>
        <w:tc>
          <w:tcPr>
            <w:tcW w:w="1942" w:type="dxa"/>
            <w:vMerge w:val="restart"/>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Lagos y lagunas</w:t>
            </w:r>
          </w:p>
        </w:tc>
        <w:tc>
          <w:tcPr>
            <w:tcW w:w="2709" w:type="dxa"/>
            <w:vMerge w:val="restart"/>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Permanentes</w:t>
            </w:r>
          </w:p>
        </w:tc>
        <w:tc>
          <w:tcPr>
            <w:tcW w:w="1969" w:type="dxa"/>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&gt; 8 ha</w:t>
            </w:r>
          </w:p>
        </w:tc>
        <w:tc>
          <w:tcPr>
            <w:tcW w:w="1075" w:type="dxa"/>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O</w:t>
            </w:r>
          </w:p>
        </w:tc>
      </w:tr>
      <w:tr w:rsidR="006759D4" w:rsidRPr="003F1BDD" w:rsidTr="009F15E8">
        <w:trPr>
          <w:jc w:val="center"/>
        </w:trPr>
        <w:tc>
          <w:tcPr>
            <w:tcW w:w="1548" w:type="dxa"/>
            <w:vMerge/>
            <w:vAlign w:val="center"/>
          </w:tcPr>
          <w:p w:rsidR="006759D4" w:rsidRPr="003F1BDD" w:rsidRDefault="006759D4" w:rsidP="00DF2424">
            <w:pPr>
              <w:rPr>
                <w:rFonts w:ascii="Garamond" w:hAnsi="Garamond" w:cs="Courier New"/>
                <w:color w:val="000000"/>
                <w:sz w:val="22"/>
                <w:szCs w:val="22"/>
                <w:lang w:val="es-ES"/>
              </w:rPr>
            </w:pPr>
          </w:p>
        </w:tc>
        <w:tc>
          <w:tcPr>
            <w:tcW w:w="1942" w:type="dxa"/>
            <w:vMerge/>
            <w:vAlign w:val="center"/>
          </w:tcPr>
          <w:p w:rsidR="006759D4" w:rsidRPr="003F1BDD" w:rsidRDefault="006759D4" w:rsidP="00DF2424">
            <w:pPr>
              <w:rPr>
                <w:rFonts w:ascii="Garamond" w:hAnsi="Garamond" w:cs="Courier New"/>
                <w:color w:val="000000"/>
                <w:sz w:val="22"/>
                <w:szCs w:val="22"/>
                <w:lang w:val="es-ES"/>
              </w:rPr>
            </w:pPr>
          </w:p>
        </w:tc>
        <w:tc>
          <w:tcPr>
            <w:tcW w:w="2709" w:type="dxa"/>
            <w:vMerge/>
            <w:vAlign w:val="center"/>
          </w:tcPr>
          <w:p w:rsidR="006759D4" w:rsidRPr="003F1BDD" w:rsidRDefault="006759D4" w:rsidP="00DF2424">
            <w:pPr>
              <w:rPr>
                <w:rFonts w:ascii="Garamond" w:hAnsi="Garamond" w:cs="Courier New"/>
                <w:color w:val="000000"/>
                <w:sz w:val="22"/>
                <w:szCs w:val="22"/>
                <w:lang w:val="es-ES"/>
              </w:rPr>
            </w:pPr>
          </w:p>
        </w:tc>
        <w:tc>
          <w:tcPr>
            <w:tcW w:w="1969" w:type="dxa"/>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&lt; 8 ha</w:t>
            </w:r>
          </w:p>
        </w:tc>
        <w:tc>
          <w:tcPr>
            <w:tcW w:w="1075" w:type="dxa"/>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Tp</w:t>
            </w:r>
          </w:p>
        </w:tc>
      </w:tr>
      <w:tr w:rsidR="006759D4" w:rsidRPr="003F1BDD" w:rsidTr="009F15E8">
        <w:trPr>
          <w:jc w:val="center"/>
        </w:trPr>
        <w:tc>
          <w:tcPr>
            <w:tcW w:w="1548" w:type="dxa"/>
            <w:vMerge/>
            <w:vAlign w:val="center"/>
          </w:tcPr>
          <w:p w:rsidR="006759D4" w:rsidRPr="003F1BDD" w:rsidRDefault="006759D4" w:rsidP="00DF2424">
            <w:pPr>
              <w:rPr>
                <w:rFonts w:ascii="Garamond" w:hAnsi="Garamond" w:cs="Courier New"/>
                <w:color w:val="000000"/>
                <w:sz w:val="22"/>
                <w:szCs w:val="22"/>
                <w:lang w:val="es-ES"/>
              </w:rPr>
            </w:pPr>
          </w:p>
        </w:tc>
        <w:tc>
          <w:tcPr>
            <w:tcW w:w="1942" w:type="dxa"/>
            <w:vMerge/>
            <w:vAlign w:val="center"/>
          </w:tcPr>
          <w:p w:rsidR="006759D4" w:rsidRPr="003F1BDD" w:rsidRDefault="006759D4" w:rsidP="00DF2424">
            <w:pPr>
              <w:rPr>
                <w:rFonts w:ascii="Garamond" w:hAnsi="Garamond" w:cs="Courier New"/>
                <w:color w:val="000000"/>
                <w:sz w:val="22"/>
                <w:szCs w:val="22"/>
                <w:lang w:val="es-ES"/>
              </w:rPr>
            </w:pPr>
          </w:p>
        </w:tc>
        <w:tc>
          <w:tcPr>
            <w:tcW w:w="2709" w:type="dxa"/>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Estacionales/intermitentes</w:t>
            </w:r>
          </w:p>
        </w:tc>
        <w:tc>
          <w:tcPr>
            <w:tcW w:w="1969" w:type="dxa"/>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&gt; 8 ha</w:t>
            </w:r>
          </w:p>
        </w:tc>
        <w:tc>
          <w:tcPr>
            <w:tcW w:w="1075" w:type="dxa"/>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P</w:t>
            </w:r>
          </w:p>
        </w:tc>
      </w:tr>
      <w:tr w:rsidR="006759D4" w:rsidRPr="003F1BDD" w:rsidTr="009F15E8">
        <w:trPr>
          <w:jc w:val="center"/>
        </w:trPr>
        <w:tc>
          <w:tcPr>
            <w:tcW w:w="1548" w:type="dxa"/>
            <w:vMerge/>
            <w:vAlign w:val="center"/>
          </w:tcPr>
          <w:p w:rsidR="006759D4" w:rsidRPr="003F1BDD" w:rsidRDefault="006759D4" w:rsidP="00DF2424">
            <w:pPr>
              <w:rPr>
                <w:rFonts w:ascii="Garamond" w:hAnsi="Garamond" w:cs="Courier New"/>
                <w:color w:val="000000"/>
                <w:sz w:val="22"/>
                <w:szCs w:val="22"/>
                <w:lang w:val="es-ES"/>
              </w:rPr>
            </w:pPr>
          </w:p>
        </w:tc>
        <w:tc>
          <w:tcPr>
            <w:tcW w:w="1942" w:type="dxa"/>
            <w:vMerge/>
            <w:vAlign w:val="center"/>
          </w:tcPr>
          <w:p w:rsidR="006759D4" w:rsidRPr="003F1BDD" w:rsidRDefault="006759D4" w:rsidP="00DF2424">
            <w:pPr>
              <w:rPr>
                <w:rFonts w:ascii="Garamond" w:hAnsi="Garamond" w:cs="Courier New"/>
                <w:color w:val="000000"/>
                <w:sz w:val="22"/>
                <w:szCs w:val="22"/>
                <w:lang w:val="es-ES"/>
              </w:rPr>
            </w:pPr>
          </w:p>
        </w:tc>
        <w:tc>
          <w:tcPr>
            <w:tcW w:w="2709" w:type="dxa"/>
            <w:vAlign w:val="center"/>
          </w:tcPr>
          <w:p w:rsidR="006759D4" w:rsidRPr="003F1BDD" w:rsidRDefault="006759D4" w:rsidP="00DF2424">
            <w:pPr>
              <w:rPr>
                <w:rFonts w:ascii="Garamond" w:hAnsi="Garamond" w:cs="Courier New"/>
                <w:color w:val="000000"/>
                <w:sz w:val="22"/>
                <w:szCs w:val="22"/>
                <w:lang w:val="es-ES"/>
              </w:rPr>
            </w:pPr>
          </w:p>
        </w:tc>
        <w:tc>
          <w:tcPr>
            <w:tcW w:w="1969" w:type="dxa"/>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&lt; 8 ha</w:t>
            </w:r>
          </w:p>
        </w:tc>
        <w:tc>
          <w:tcPr>
            <w:tcW w:w="1075" w:type="dxa"/>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Ts</w:t>
            </w:r>
          </w:p>
        </w:tc>
      </w:tr>
      <w:tr w:rsidR="006759D4" w:rsidRPr="003F1BDD" w:rsidTr="009F15E8">
        <w:trPr>
          <w:jc w:val="center"/>
        </w:trPr>
        <w:tc>
          <w:tcPr>
            <w:tcW w:w="1548" w:type="dxa"/>
            <w:vMerge/>
            <w:vAlign w:val="center"/>
          </w:tcPr>
          <w:p w:rsidR="006759D4" w:rsidRPr="003F1BDD" w:rsidRDefault="006759D4" w:rsidP="00DF2424">
            <w:pPr>
              <w:rPr>
                <w:rFonts w:ascii="Garamond" w:hAnsi="Garamond" w:cs="Courier New"/>
                <w:color w:val="000000"/>
                <w:sz w:val="22"/>
                <w:szCs w:val="22"/>
                <w:lang w:val="es-ES"/>
              </w:rPr>
            </w:pPr>
          </w:p>
        </w:tc>
        <w:tc>
          <w:tcPr>
            <w:tcW w:w="1942" w:type="dxa"/>
            <w:vMerge w:val="restart"/>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Pantanos sobre suelos inorgánicos</w:t>
            </w:r>
          </w:p>
        </w:tc>
        <w:tc>
          <w:tcPr>
            <w:tcW w:w="2709" w:type="dxa"/>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Permanentes</w:t>
            </w:r>
          </w:p>
        </w:tc>
        <w:tc>
          <w:tcPr>
            <w:tcW w:w="1969" w:type="dxa"/>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Dominio de la vegetación</w:t>
            </w:r>
          </w:p>
        </w:tc>
        <w:tc>
          <w:tcPr>
            <w:tcW w:w="1075" w:type="dxa"/>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Tp</w:t>
            </w:r>
          </w:p>
        </w:tc>
      </w:tr>
      <w:tr w:rsidR="006759D4" w:rsidRPr="003F1BDD" w:rsidTr="009F15E8">
        <w:trPr>
          <w:jc w:val="center"/>
        </w:trPr>
        <w:tc>
          <w:tcPr>
            <w:tcW w:w="1548" w:type="dxa"/>
            <w:vMerge/>
            <w:vAlign w:val="center"/>
          </w:tcPr>
          <w:p w:rsidR="006759D4" w:rsidRPr="003F1BDD" w:rsidRDefault="006759D4" w:rsidP="00DF2424">
            <w:pPr>
              <w:rPr>
                <w:rFonts w:ascii="Garamond" w:hAnsi="Garamond" w:cs="Courier New"/>
                <w:color w:val="000000"/>
                <w:sz w:val="22"/>
                <w:szCs w:val="22"/>
                <w:lang w:val="es-ES"/>
              </w:rPr>
            </w:pPr>
          </w:p>
        </w:tc>
        <w:tc>
          <w:tcPr>
            <w:tcW w:w="1942" w:type="dxa"/>
            <w:vMerge/>
            <w:vAlign w:val="center"/>
          </w:tcPr>
          <w:p w:rsidR="006759D4" w:rsidRPr="003F1BDD" w:rsidRDefault="006759D4" w:rsidP="00DF2424">
            <w:pPr>
              <w:rPr>
                <w:rFonts w:ascii="Garamond" w:hAnsi="Garamond" w:cs="Courier New"/>
                <w:color w:val="000000"/>
                <w:sz w:val="22"/>
                <w:szCs w:val="22"/>
                <w:lang w:val="es-ES"/>
              </w:rPr>
            </w:pPr>
          </w:p>
        </w:tc>
        <w:tc>
          <w:tcPr>
            <w:tcW w:w="2709" w:type="dxa"/>
            <w:vMerge w:val="restart"/>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Permanentes/ estacionales/intermitentes</w:t>
            </w:r>
          </w:p>
        </w:tc>
        <w:tc>
          <w:tcPr>
            <w:tcW w:w="1969" w:type="dxa"/>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Dominio del arbusto</w:t>
            </w:r>
          </w:p>
        </w:tc>
        <w:tc>
          <w:tcPr>
            <w:tcW w:w="1075" w:type="dxa"/>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W</w:t>
            </w:r>
          </w:p>
        </w:tc>
      </w:tr>
      <w:tr w:rsidR="006759D4" w:rsidRPr="003F1BDD" w:rsidTr="009F15E8">
        <w:trPr>
          <w:jc w:val="center"/>
        </w:trPr>
        <w:tc>
          <w:tcPr>
            <w:tcW w:w="1548" w:type="dxa"/>
            <w:vMerge/>
            <w:vAlign w:val="center"/>
          </w:tcPr>
          <w:p w:rsidR="006759D4" w:rsidRPr="003F1BDD" w:rsidRDefault="006759D4" w:rsidP="00DF2424">
            <w:pPr>
              <w:rPr>
                <w:rFonts w:ascii="Garamond" w:hAnsi="Garamond" w:cs="Courier New"/>
                <w:color w:val="000000"/>
                <w:sz w:val="22"/>
                <w:szCs w:val="22"/>
                <w:lang w:val="es-ES"/>
              </w:rPr>
            </w:pPr>
          </w:p>
        </w:tc>
        <w:tc>
          <w:tcPr>
            <w:tcW w:w="1942" w:type="dxa"/>
            <w:vMerge/>
            <w:vAlign w:val="center"/>
          </w:tcPr>
          <w:p w:rsidR="006759D4" w:rsidRPr="003F1BDD" w:rsidRDefault="006759D4" w:rsidP="00DF2424">
            <w:pPr>
              <w:rPr>
                <w:rFonts w:ascii="Garamond" w:hAnsi="Garamond" w:cs="Courier New"/>
                <w:color w:val="000000"/>
                <w:sz w:val="22"/>
                <w:szCs w:val="22"/>
                <w:lang w:val="es-ES"/>
              </w:rPr>
            </w:pPr>
          </w:p>
        </w:tc>
        <w:tc>
          <w:tcPr>
            <w:tcW w:w="2709" w:type="dxa"/>
            <w:vMerge/>
            <w:vAlign w:val="center"/>
          </w:tcPr>
          <w:p w:rsidR="006759D4" w:rsidRPr="003F1BDD" w:rsidRDefault="006759D4" w:rsidP="00DF2424">
            <w:pPr>
              <w:rPr>
                <w:rFonts w:ascii="Garamond" w:hAnsi="Garamond" w:cs="Courier New"/>
                <w:color w:val="000000"/>
                <w:sz w:val="22"/>
                <w:szCs w:val="22"/>
                <w:lang w:val="es-ES"/>
              </w:rPr>
            </w:pPr>
          </w:p>
        </w:tc>
        <w:tc>
          <w:tcPr>
            <w:tcW w:w="1969" w:type="dxa"/>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Dominio del árbol</w:t>
            </w:r>
          </w:p>
        </w:tc>
        <w:tc>
          <w:tcPr>
            <w:tcW w:w="1075" w:type="dxa"/>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Xf</w:t>
            </w:r>
          </w:p>
        </w:tc>
      </w:tr>
      <w:tr w:rsidR="006759D4" w:rsidRPr="003F1BDD" w:rsidTr="009F15E8">
        <w:trPr>
          <w:jc w:val="center"/>
        </w:trPr>
        <w:tc>
          <w:tcPr>
            <w:tcW w:w="1548" w:type="dxa"/>
            <w:vMerge/>
            <w:vAlign w:val="center"/>
          </w:tcPr>
          <w:p w:rsidR="006759D4" w:rsidRPr="003F1BDD" w:rsidRDefault="006759D4" w:rsidP="00DF2424">
            <w:pPr>
              <w:rPr>
                <w:rFonts w:ascii="Garamond" w:hAnsi="Garamond" w:cs="Courier New"/>
                <w:color w:val="000000"/>
                <w:sz w:val="22"/>
                <w:szCs w:val="22"/>
                <w:lang w:val="es-ES"/>
              </w:rPr>
            </w:pPr>
          </w:p>
        </w:tc>
        <w:tc>
          <w:tcPr>
            <w:tcW w:w="1942" w:type="dxa"/>
            <w:vMerge/>
            <w:vAlign w:val="center"/>
          </w:tcPr>
          <w:p w:rsidR="006759D4" w:rsidRPr="003F1BDD" w:rsidRDefault="006759D4" w:rsidP="00DF2424">
            <w:pPr>
              <w:rPr>
                <w:rFonts w:ascii="Garamond" w:hAnsi="Garamond" w:cs="Courier New"/>
                <w:color w:val="000000"/>
                <w:sz w:val="22"/>
                <w:szCs w:val="22"/>
                <w:lang w:val="es-ES"/>
              </w:rPr>
            </w:pPr>
          </w:p>
        </w:tc>
        <w:tc>
          <w:tcPr>
            <w:tcW w:w="2709" w:type="dxa"/>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Estacionales/intermitentes</w:t>
            </w:r>
          </w:p>
        </w:tc>
        <w:tc>
          <w:tcPr>
            <w:tcW w:w="1969" w:type="dxa"/>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Dominio de la vegetación</w:t>
            </w:r>
          </w:p>
        </w:tc>
        <w:tc>
          <w:tcPr>
            <w:tcW w:w="1075" w:type="dxa"/>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Ts</w:t>
            </w:r>
          </w:p>
        </w:tc>
      </w:tr>
      <w:tr w:rsidR="006759D4" w:rsidRPr="003F1BDD" w:rsidTr="009F15E8">
        <w:trPr>
          <w:jc w:val="center"/>
        </w:trPr>
        <w:tc>
          <w:tcPr>
            <w:tcW w:w="1548" w:type="dxa"/>
            <w:vMerge/>
            <w:vAlign w:val="center"/>
          </w:tcPr>
          <w:p w:rsidR="006759D4" w:rsidRPr="003F1BDD" w:rsidRDefault="006759D4" w:rsidP="00DF2424">
            <w:pPr>
              <w:rPr>
                <w:rFonts w:ascii="Garamond" w:hAnsi="Garamond" w:cs="Courier New"/>
                <w:color w:val="000000"/>
                <w:sz w:val="22"/>
                <w:szCs w:val="22"/>
                <w:lang w:val="es-ES"/>
              </w:rPr>
            </w:pPr>
          </w:p>
        </w:tc>
        <w:tc>
          <w:tcPr>
            <w:tcW w:w="1942" w:type="dxa"/>
            <w:vMerge w:val="restart"/>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Pantanos sobre suelos de turba</w:t>
            </w:r>
          </w:p>
        </w:tc>
        <w:tc>
          <w:tcPr>
            <w:tcW w:w="2709" w:type="dxa"/>
            <w:vMerge w:val="restart"/>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Permanentes</w:t>
            </w:r>
          </w:p>
        </w:tc>
        <w:tc>
          <w:tcPr>
            <w:tcW w:w="1969" w:type="dxa"/>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No arboladas</w:t>
            </w:r>
          </w:p>
        </w:tc>
        <w:tc>
          <w:tcPr>
            <w:tcW w:w="1075" w:type="dxa"/>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U</w:t>
            </w:r>
          </w:p>
        </w:tc>
      </w:tr>
      <w:tr w:rsidR="006759D4" w:rsidRPr="003F1BDD" w:rsidTr="009F15E8">
        <w:trPr>
          <w:jc w:val="center"/>
        </w:trPr>
        <w:tc>
          <w:tcPr>
            <w:tcW w:w="1548" w:type="dxa"/>
            <w:vMerge/>
            <w:vAlign w:val="center"/>
          </w:tcPr>
          <w:p w:rsidR="006759D4" w:rsidRPr="003F1BDD" w:rsidRDefault="006759D4" w:rsidP="00DF2424">
            <w:pPr>
              <w:rPr>
                <w:rFonts w:ascii="Garamond" w:hAnsi="Garamond" w:cs="Courier New"/>
                <w:color w:val="000000"/>
                <w:sz w:val="22"/>
                <w:szCs w:val="22"/>
                <w:lang w:val="es-ES"/>
              </w:rPr>
            </w:pPr>
          </w:p>
        </w:tc>
        <w:tc>
          <w:tcPr>
            <w:tcW w:w="1942" w:type="dxa"/>
            <w:vMerge/>
            <w:vAlign w:val="center"/>
          </w:tcPr>
          <w:p w:rsidR="006759D4" w:rsidRPr="003F1BDD" w:rsidRDefault="006759D4" w:rsidP="00DF2424">
            <w:pPr>
              <w:rPr>
                <w:rFonts w:ascii="Garamond" w:hAnsi="Garamond" w:cs="Courier New"/>
                <w:color w:val="000000"/>
                <w:sz w:val="22"/>
                <w:szCs w:val="22"/>
                <w:lang w:val="es-ES"/>
              </w:rPr>
            </w:pPr>
          </w:p>
        </w:tc>
        <w:tc>
          <w:tcPr>
            <w:tcW w:w="2709" w:type="dxa"/>
            <w:vMerge/>
            <w:vAlign w:val="center"/>
          </w:tcPr>
          <w:p w:rsidR="006759D4" w:rsidRPr="003F1BDD" w:rsidRDefault="006759D4" w:rsidP="00DF2424">
            <w:pPr>
              <w:rPr>
                <w:rFonts w:ascii="Garamond" w:hAnsi="Garamond" w:cs="Courier New"/>
                <w:color w:val="000000"/>
                <w:sz w:val="22"/>
                <w:szCs w:val="22"/>
                <w:lang w:val="es-ES"/>
              </w:rPr>
            </w:pPr>
          </w:p>
        </w:tc>
        <w:tc>
          <w:tcPr>
            <w:tcW w:w="1969" w:type="dxa"/>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Arboladas</w:t>
            </w:r>
          </w:p>
        </w:tc>
        <w:tc>
          <w:tcPr>
            <w:tcW w:w="1075" w:type="dxa"/>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Xp</w:t>
            </w:r>
          </w:p>
        </w:tc>
      </w:tr>
      <w:tr w:rsidR="006759D4" w:rsidRPr="003F1BDD" w:rsidTr="009F15E8">
        <w:trPr>
          <w:jc w:val="center"/>
        </w:trPr>
        <w:tc>
          <w:tcPr>
            <w:tcW w:w="1548" w:type="dxa"/>
            <w:vMerge/>
            <w:vAlign w:val="center"/>
          </w:tcPr>
          <w:p w:rsidR="006759D4" w:rsidRPr="003F1BDD" w:rsidRDefault="006759D4" w:rsidP="00DF2424">
            <w:pPr>
              <w:rPr>
                <w:rFonts w:ascii="Garamond" w:hAnsi="Garamond" w:cs="Courier New"/>
                <w:color w:val="000000"/>
                <w:sz w:val="22"/>
                <w:szCs w:val="22"/>
                <w:lang w:val="es-ES"/>
              </w:rPr>
            </w:pPr>
          </w:p>
        </w:tc>
        <w:tc>
          <w:tcPr>
            <w:tcW w:w="1942" w:type="dxa"/>
            <w:vMerge w:val="restart"/>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Pantanos sobre suelos inorgánicos o de turbera</w:t>
            </w:r>
          </w:p>
        </w:tc>
        <w:tc>
          <w:tcPr>
            <w:tcW w:w="4678" w:type="dxa"/>
            <w:gridSpan w:val="2"/>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Gran altitud (</w:t>
            </w:r>
            <w:r w:rsidR="001F69EF" w:rsidRPr="003F1BDD">
              <w:rPr>
                <w:rFonts w:ascii="Garamond" w:hAnsi="Garamond" w:cs="Courier New"/>
                <w:color w:val="000000"/>
                <w:sz w:val="22"/>
                <w:szCs w:val="22"/>
                <w:lang w:val="es-ES"/>
              </w:rPr>
              <w:t>montaña</w:t>
            </w:r>
            <w:r w:rsidRPr="003F1BDD">
              <w:rPr>
                <w:rFonts w:ascii="Garamond" w:hAnsi="Garamond" w:cs="Courier New"/>
                <w:color w:val="000000"/>
                <w:sz w:val="22"/>
                <w:szCs w:val="22"/>
                <w:lang w:val="es-ES"/>
              </w:rPr>
              <w:t>)</w:t>
            </w:r>
          </w:p>
        </w:tc>
        <w:tc>
          <w:tcPr>
            <w:tcW w:w="1075" w:type="dxa"/>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Va</w:t>
            </w:r>
          </w:p>
        </w:tc>
      </w:tr>
      <w:tr w:rsidR="006759D4" w:rsidRPr="003F1BDD" w:rsidTr="009F15E8">
        <w:trPr>
          <w:jc w:val="center"/>
        </w:trPr>
        <w:tc>
          <w:tcPr>
            <w:tcW w:w="1548" w:type="dxa"/>
            <w:vMerge/>
            <w:vAlign w:val="center"/>
          </w:tcPr>
          <w:p w:rsidR="006759D4" w:rsidRPr="003F1BDD" w:rsidRDefault="006759D4" w:rsidP="00DF2424">
            <w:pPr>
              <w:rPr>
                <w:rFonts w:ascii="Garamond" w:hAnsi="Garamond" w:cs="Courier New"/>
                <w:color w:val="000000"/>
                <w:sz w:val="22"/>
                <w:szCs w:val="22"/>
                <w:lang w:val="es-ES"/>
              </w:rPr>
            </w:pPr>
          </w:p>
        </w:tc>
        <w:tc>
          <w:tcPr>
            <w:tcW w:w="1942" w:type="dxa"/>
            <w:vMerge/>
            <w:vAlign w:val="center"/>
          </w:tcPr>
          <w:p w:rsidR="006759D4" w:rsidRPr="003F1BDD" w:rsidRDefault="006759D4" w:rsidP="00DF2424">
            <w:pPr>
              <w:rPr>
                <w:rFonts w:ascii="Garamond" w:hAnsi="Garamond" w:cs="Courier New"/>
                <w:color w:val="000000"/>
                <w:sz w:val="22"/>
                <w:szCs w:val="22"/>
                <w:lang w:val="es-ES"/>
              </w:rPr>
            </w:pPr>
          </w:p>
        </w:tc>
        <w:tc>
          <w:tcPr>
            <w:tcW w:w="4678" w:type="dxa"/>
            <w:gridSpan w:val="2"/>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Tundra</w:t>
            </w:r>
          </w:p>
        </w:tc>
        <w:tc>
          <w:tcPr>
            <w:tcW w:w="1075" w:type="dxa"/>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Vt</w:t>
            </w:r>
          </w:p>
        </w:tc>
      </w:tr>
      <w:tr w:rsidR="006759D4" w:rsidRPr="003F1BDD" w:rsidTr="009F15E8">
        <w:trPr>
          <w:jc w:val="center"/>
        </w:trPr>
        <w:tc>
          <w:tcPr>
            <w:tcW w:w="1548" w:type="dxa"/>
            <w:vMerge w:val="restart"/>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Agua salina, salobre o alcalina</w:t>
            </w:r>
          </w:p>
        </w:tc>
        <w:tc>
          <w:tcPr>
            <w:tcW w:w="1942" w:type="dxa"/>
            <w:vMerge w:val="restart"/>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Lagos</w:t>
            </w:r>
          </w:p>
        </w:tc>
        <w:tc>
          <w:tcPr>
            <w:tcW w:w="4678" w:type="dxa"/>
            <w:gridSpan w:val="2"/>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Permanentes</w:t>
            </w:r>
          </w:p>
        </w:tc>
        <w:tc>
          <w:tcPr>
            <w:tcW w:w="1075" w:type="dxa"/>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Q</w:t>
            </w:r>
          </w:p>
        </w:tc>
      </w:tr>
      <w:tr w:rsidR="006759D4" w:rsidRPr="003F1BDD" w:rsidTr="009F15E8">
        <w:trPr>
          <w:jc w:val="center"/>
        </w:trPr>
        <w:tc>
          <w:tcPr>
            <w:tcW w:w="1548" w:type="dxa"/>
            <w:vMerge/>
            <w:vAlign w:val="center"/>
          </w:tcPr>
          <w:p w:rsidR="006759D4" w:rsidRPr="003F1BDD" w:rsidRDefault="006759D4" w:rsidP="00DF2424">
            <w:pPr>
              <w:rPr>
                <w:rFonts w:ascii="Garamond" w:hAnsi="Garamond" w:cs="Courier New"/>
                <w:color w:val="000000"/>
                <w:sz w:val="22"/>
                <w:szCs w:val="22"/>
                <w:lang w:val="es-ES"/>
              </w:rPr>
            </w:pPr>
          </w:p>
        </w:tc>
        <w:tc>
          <w:tcPr>
            <w:tcW w:w="1942" w:type="dxa"/>
            <w:vMerge/>
            <w:vAlign w:val="center"/>
          </w:tcPr>
          <w:p w:rsidR="006759D4" w:rsidRPr="003F1BDD" w:rsidRDefault="006759D4" w:rsidP="00DF2424">
            <w:pPr>
              <w:rPr>
                <w:rFonts w:ascii="Garamond" w:hAnsi="Garamond" w:cs="Courier New"/>
                <w:color w:val="000000"/>
                <w:sz w:val="22"/>
                <w:szCs w:val="22"/>
                <w:lang w:val="es-ES"/>
              </w:rPr>
            </w:pPr>
          </w:p>
        </w:tc>
        <w:tc>
          <w:tcPr>
            <w:tcW w:w="4678" w:type="dxa"/>
            <w:gridSpan w:val="2"/>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Estacionales/intermitentes</w:t>
            </w:r>
          </w:p>
        </w:tc>
        <w:tc>
          <w:tcPr>
            <w:tcW w:w="1075" w:type="dxa"/>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R</w:t>
            </w:r>
          </w:p>
        </w:tc>
      </w:tr>
      <w:tr w:rsidR="006759D4" w:rsidRPr="003F1BDD" w:rsidTr="009F15E8">
        <w:trPr>
          <w:jc w:val="center"/>
        </w:trPr>
        <w:tc>
          <w:tcPr>
            <w:tcW w:w="1548" w:type="dxa"/>
            <w:vMerge/>
            <w:vAlign w:val="center"/>
          </w:tcPr>
          <w:p w:rsidR="006759D4" w:rsidRPr="003F1BDD" w:rsidRDefault="006759D4" w:rsidP="00DF2424">
            <w:pPr>
              <w:rPr>
                <w:rFonts w:ascii="Garamond" w:hAnsi="Garamond" w:cs="Courier New"/>
                <w:color w:val="000000"/>
                <w:sz w:val="22"/>
                <w:szCs w:val="22"/>
                <w:lang w:val="es-ES"/>
              </w:rPr>
            </w:pPr>
          </w:p>
        </w:tc>
        <w:tc>
          <w:tcPr>
            <w:tcW w:w="1942" w:type="dxa"/>
            <w:vMerge w:val="restart"/>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Pantanos, esteros y charcas</w:t>
            </w:r>
          </w:p>
        </w:tc>
        <w:tc>
          <w:tcPr>
            <w:tcW w:w="4678" w:type="dxa"/>
            <w:gridSpan w:val="2"/>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Permanentes</w:t>
            </w:r>
          </w:p>
        </w:tc>
        <w:tc>
          <w:tcPr>
            <w:tcW w:w="1075" w:type="dxa"/>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Sp</w:t>
            </w:r>
          </w:p>
        </w:tc>
      </w:tr>
      <w:tr w:rsidR="006759D4" w:rsidRPr="003F1BDD" w:rsidTr="009F15E8">
        <w:trPr>
          <w:jc w:val="center"/>
        </w:trPr>
        <w:tc>
          <w:tcPr>
            <w:tcW w:w="1548" w:type="dxa"/>
            <w:vMerge/>
          </w:tcPr>
          <w:p w:rsidR="006759D4" w:rsidRPr="003F1BDD" w:rsidRDefault="006759D4" w:rsidP="00DF2424">
            <w:pPr>
              <w:rPr>
                <w:rFonts w:ascii="Garamond" w:hAnsi="Garamond" w:cs="Courier New"/>
                <w:color w:val="000000"/>
                <w:sz w:val="22"/>
                <w:szCs w:val="22"/>
                <w:lang w:val="es-ES"/>
              </w:rPr>
            </w:pPr>
          </w:p>
        </w:tc>
        <w:tc>
          <w:tcPr>
            <w:tcW w:w="1942" w:type="dxa"/>
            <w:vMerge/>
          </w:tcPr>
          <w:p w:rsidR="006759D4" w:rsidRPr="003F1BDD" w:rsidRDefault="006759D4" w:rsidP="00DF2424">
            <w:pPr>
              <w:rPr>
                <w:rFonts w:ascii="Garamond" w:hAnsi="Garamond" w:cs="Courier New"/>
                <w:color w:val="000000"/>
                <w:sz w:val="22"/>
                <w:szCs w:val="22"/>
                <w:lang w:val="es-ES"/>
              </w:rPr>
            </w:pPr>
          </w:p>
        </w:tc>
        <w:tc>
          <w:tcPr>
            <w:tcW w:w="4678" w:type="dxa"/>
            <w:gridSpan w:val="2"/>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Estacionales/intermitentes</w:t>
            </w:r>
          </w:p>
        </w:tc>
        <w:tc>
          <w:tcPr>
            <w:tcW w:w="1075" w:type="dxa"/>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Ss</w:t>
            </w:r>
          </w:p>
        </w:tc>
      </w:tr>
      <w:tr w:rsidR="006759D4" w:rsidRPr="003F1BDD" w:rsidTr="009F15E8">
        <w:trPr>
          <w:jc w:val="center"/>
        </w:trPr>
        <w:tc>
          <w:tcPr>
            <w:tcW w:w="1548" w:type="dxa"/>
            <w:vMerge w:val="restart"/>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Agua fresca, salina, salobre o alcalina</w:t>
            </w:r>
          </w:p>
        </w:tc>
        <w:tc>
          <w:tcPr>
            <w:tcW w:w="6620" w:type="dxa"/>
            <w:gridSpan w:val="3"/>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Geotérmica</w:t>
            </w:r>
          </w:p>
        </w:tc>
        <w:tc>
          <w:tcPr>
            <w:tcW w:w="1075" w:type="dxa"/>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Zg</w:t>
            </w:r>
          </w:p>
        </w:tc>
      </w:tr>
      <w:tr w:rsidR="006759D4" w:rsidRPr="003F1BDD" w:rsidTr="009F15E8">
        <w:trPr>
          <w:jc w:val="center"/>
        </w:trPr>
        <w:tc>
          <w:tcPr>
            <w:tcW w:w="1548" w:type="dxa"/>
            <w:vMerge/>
          </w:tcPr>
          <w:p w:rsidR="006759D4" w:rsidRPr="003F1BDD" w:rsidRDefault="006759D4" w:rsidP="00DF2424">
            <w:pPr>
              <w:rPr>
                <w:rFonts w:ascii="Garamond" w:hAnsi="Garamond" w:cs="Courier New"/>
                <w:color w:val="000000"/>
                <w:sz w:val="22"/>
                <w:szCs w:val="22"/>
                <w:lang w:val="es-ES"/>
              </w:rPr>
            </w:pPr>
          </w:p>
        </w:tc>
        <w:tc>
          <w:tcPr>
            <w:tcW w:w="6620" w:type="dxa"/>
            <w:gridSpan w:val="3"/>
            <w:vAlign w:val="center"/>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Subterránea</w:t>
            </w:r>
          </w:p>
        </w:tc>
        <w:tc>
          <w:tcPr>
            <w:tcW w:w="1075" w:type="dxa"/>
          </w:tcPr>
          <w:p w:rsidR="006759D4" w:rsidRPr="003F1BDD" w:rsidRDefault="006759D4" w:rsidP="00DF2424">
            <w:pPr>
              <w:rPr>
                <w:rFonts w:ascii="Garamond" w:hAnsi="Garamond" w:cs="Courier New"/>
                <w:color w:val="000000"/>
                <w:sz w:val="22"/>
                <w:szCs w:val="22"/>
                <w:lang w:val="es-ES"/>
              </w:rPr>
            </w:pPr>
            <w:r w:rsidRPr="003F1BDD">
              <w:rPr>
                <w:rFonts w:ascii="Garamond" w:hAnsi="Garamond" w:cs="Courier New"/>
                <w:color w:val="000000"/>
                <w:sz w:val="22"/>
                <w:szCs w:val="22"/>
                <w:lang w:val="es-ES"/>
              </w:rPr>
              <w:t>Zk(b)</w:t>
            </w:r>
          </w:p>
        </w:tc>
      </w:tr>
    </w:tbl>
    <w:p w:rsidR="006759D4" w:rsidRPr="003F1BDD" w:rsidRDefault="006759D4" w:rsidP="00DF2424">
      <w:pPr>
        <w:rPr>
          <w:rFonts w:ascii="Garamond" w:hAnsi="Garamond"/>
          <w:b/>
          <w:color w:val="000000"/>
          <w:sz w:val="20"/>
          <w:lang w:val="es-ES"/>
        </w:rPr>
      </w:pPr>
    </w:p>
    <w:p w:rsidR="00BE2AD0" w:rsidRPr="003F1BDD" w:rsidRDefault="00AA3B25" w:rsidP="00DF2424">
      <w:pPr>
        <w:pStyle w:val="Heading1"/>
        <w:rPr>
          <w:sz w:val="28"/>
          <w:szCs w:val="28"/>
          <w:lang w:val="es-ES"/>
        </w:rPr>
      </w:pPr>
      <w:r w:rsidRPr="003F1BDD">
        <w:rPr>
          <w:b w:val="0"/>
          <w:sz w:val="28"/>
          <w:szCs w:val="28"/>
          <w:lang w:val="es-ES"/>
        </w:rPr>
        <w:br w:type="page"/>
      </w:r>
      <w:bookmarkStart w:id="260" w:name="_Toc320907641"/>
      <w:r w:rsidR="001201CF" w:rsidRPr="003F1BDD">
        <w:rPr>
          <w:sz w:val="28"/>
          <w:szCs w:val="28"/>
          <w:lang w:val="es-ES"/>
        </w:rPr>
        <w:lastRenderedPageBreak/>
        <w:t xml:space="preserve">Apéndice </w:t>
      </w:r>
      <w:r w:rsidR="00BE2AD0" w:rsidRPr="003F1BDD">
        <w:rPr>
          <w:sz w:val="28"/>
          <w:szCs w:val="28"/>
          <w:lang w:val="es-ES"/>
        </w:rPr>
        <w:t>C</w:t>
      </w:r>
      <w:bookmarkEnd w:id="260"/>
    </w:p>
    <w:p w:rsidR="00BE2AD0" w:rsidRPr="003F1BDD" w:rsidRDefault="00BE2AD0" w:rsidP="00DF2424">
      <w:pPr>
        <w:pStyle w:val="Heading1"/>
        <w:rPr>
          <w:sz w:val="28"/>
          <w:szCs w:val="28"/>
          <w:lang w:val="es-ES"/>
        </w:rPr>
      </w:pPr>
      <w:bookmarkStart w:id="261" w:name="_Toc320907642"/>
      <w:r w:rsidRPr="003F1BDD">
        <w:rPr>
          <w:sz w:val="28"/>
          <w:szCs w:val="28"/>
          <w:lang w:val="es-ES"/>
        </w:rPr>
        <w:t xml:space="preserve">Lineamientos adicionales para suministrar mapas y otros datos espaciales sobre los </w:t>
      </w:r>
      <w:r w:rsidR="00137ADB" w:rsidRPr="003F1BDD">
        <w:rPr>
          <w:sz w:val="28"/>
          <w:szCs w:val="28"/>
          <w:lang w:val="es-ES"/>
        </w:rPr>
        <w:t>S</w:t>
      </w:r>
      <w:r w:rsidRPr="003F1BDD">
        <w:rPr>
          <w:sz w:val="28"/>
          <w:szCs w:val="28"/>
          <w:lang w:val="es-ES"/>
        </w:rPr>
        <w:t>itios Ramsar</w:t>
      </w:r>
      <w:bookmarkEnd w:id="261"/>
    </w:p>
    <w:p w:rsidR="00BE2AD0" w:rsidRPr="003F1BDD" w:rsidRDefault="00BE2AD0" w:rsidP="00DF2424">
      <w:pPr>
        <w:tabs>
          <w:tab w:val="left" w:pos="567"/>
          <w:tab w:val="left" w:pos="1134"/>
          <w:tab w:val="left" w:pos="1800"/>
        </w:tabs>
        <w:ind w:left="567" w:right="-45" w:hanging="567"/>
        <w:rPr>
          <w:rFonts w:ascii="Garamond" w:hAnsi="Garamond"/>
          <w:sz w:val="20"/>
          <w:lang w:val="es-ES"/>
        </w:rPr>
      </w:pPr>
    </w:p>
    <w:p w:rsidR="00BE2AD0" w:rsidRPr="003F1BDD" w:rsidRDefault="00BE2AD0" w:rsidP="00DF2424">
      <w:pPr>
        <w:pBdr>
          <w:top w:val="single" w:sz="4" w:space="1" w:color="auto"/>
          <w:left w:val="single" w:sz="4" w:space="4" w:color="auto"/>
          <w:bottom w:val="single" w:sz="4" w:space="1" w:color="auto"/>
          <w:right w:val="single" w:sz="4" w:space="4" w:color="auto"/>
        </w:pBdr>
        <w:rPr>
          <w:rFonts w:ascii="Garamond" w:hAnsi="Garamond"/>
          <w:szCs w:val="24"/>
          <w:lang w:val="es-ES"/>
        </w:rPr>
      </w:pPr>
      <w:r w:rsidRPr="003F1BDD">
        <w:rPr>
          <w:rFonts w:ascii="Garamond" w:hAnsi="Garamond"/>
          <w:szCs w:val="24"/>
          <w:lang w:val="es-ES"/>
        </w:rPr>
        <w:t>Las orientaciones siguientes se basan en la experiencia de Wetlands International y de la Secretaría de Ramsar, así como de la Convención sobre el patrimonio mundial y del PNUMA-Centro Mundial de Monitoreo de la Conservación, y también en las orientaciones dadas en: Convención sobre el patrimonio mundial. 1999</w:t>
      </w:r>
      <w:r w:rsidRPr="003F1BDD">
        <w:rPr>
          <w:rFonts w:ascii="Garamond" w:hAnsi="Garamond"/>
          <w:i/>
          <w:szCs w:val="24"/>
          <w:lang w:val="es-ES"/>
        </w:rPr>
        <w:t xml:space="preserve">. </w:t>
      </w:r>
      <w:r w:rsidRPr="003F1BDD">
        <w:rPr>
          <w:rFonts w:ascii="Garamond" w:hAnsi="Garamond"/>
          <w:i/>
          <w:snapToGrid w:val="0"/>
          <w:szCs w:val="24"/>
          <w:lang w:val="es-ES"/>
        </w:rPr>
        <w:t>Meeting to recommend digital and cartographic guidelines for World Heritage site nominations and state of conservation reports (</w:t>
      </w:r>
      <w:r w:rsidRPr="003F1BDD">
        <w:rPr>
          <w:rFonts w:ascii="Garamond" w:hAnsi="Garamond"/>
          <w:snapToGrid w:val="0"/>
          <w:szCs w:val="24"/>
          <w:lang w:val="es-ES"/>
        </w:rPr>
        <w:t xml:space="preserve">Reunión para recomendar directrices digitales y cartográficas respecto de propuestas de designación de bienes del Patrimonio Mundial e informes sobre el estado de conservación). Disponible en inglés y francés en: WHC-99/CONF.209/INF.19. PaFIR, 15 de noviembre de 1999. Documento WWW: </w:t>
      </w:r>
      <w:hyperlink r:id="rId27" w:history="1">
        <w:r w:rsidRPr="003F1BDD">
          <w:rPr>
            <w:rStyle w:val="Hyperlink"/>
            <w:rFonts w:ascii="Garamond" w:hAnsi="Garamond"/>
            <w:color w:val="000000"/>
            <w:szCs w:val="24"/>
            <w:u w:val="none"/>
            <w:lang w:val="es-ES"/>
          </w:rPr>
          <w:t>http://www.</w:t>
        </w:r>
        <w:r w:rsidR="00190C6E" w:rsidRPr="003F1BDD">
          <w:rPr>
            <w:rStyle w:val="Hyperlink"/>
            <w:rFonts w:ascii="Garamond" w:hAnsi="Garamond"/>
            <w:color w:val="000000"/>
            <w:szCs w:val="24"/>
            <w:u w:val="none"/>
            <w:lang w:val="es-ES"/>
          </w:rPr>
          <w:t xml:space="preserve"> </w:t>
        </w:r>
        <w:r w:rsidRPr="003F1BDD">
          <w:rPr>
            <w:rStyle w:val="Hyperlink"/>
            <w:rFonts w:ascii="Garamond" w:hAnsi="Garamond"/>
            <w:color w:val="000000"/>
            <w:szCs w:val="24"/>
            <w:u w:val="none"/>
            <w:lang w:val="es-ES"/>
          </w:rPr>
          <w:t>unesco.org/whc/archive/99-209-inf19.pdf</w:t>
        </w:r>
      </w:hyperlink>
      <w:r w:rsidRPr="003F1BDD">
        <w:rPr>
          <w:rFonts w:ascii="Garamond" w:hAnsi="Garamond"/>
          <w:snapToGrid w:val="0"/>
          <w:color w:val="000000"/>
          <w:szCs w:val="24"/>
          <w:lang w:val="es-ES"/>
        </w:rPr>
        <w:t>.</w:t>
      </w:r>
    </w:p>
    <w:p w:rsidR="00BE2AD0" w:rsidRPr="003F1BDD" w:rsidRDefault="00BE2AD0" w:rsidP="00DF2424">
      <w:pPr>
        <w:jc w:val="both"/>
        <w:rPr>
          <w:rFonts w:ascii="Garamond" w:hAnsi="Garamond"/>
          <w:sz w:val="20"/>
          <w:lang w:val="es-ES"/>
        </w:rPr>
      </w:pPr>
    </w:p>
    <w:p w:rsidR="00BE2AD0" w:rsidRPr="003F1BDD" w:rsidRDefault="00BE2AD0" w:rsidP="00DF2424">
      <w:pPr>
        <w:pStyle w:val="BodyTextIndent"/>
        <w:tabs>
          <w:tab w:val="left" w:pos="-1440"/>
          <w:tab w:val="left" w:pos="0"/>
        </w:tabs>
        <w:ind w:left="567"/>
        <w:rPr>
          <w:szCs w:val="24"/>
          <w:lang w:val="es-ES"/>
        </w:rPr>
      </w:pPr>
      <w:r w:rsidRPr="003F1BDD">
        <w:rPr>
          <w:lang w:val="es-ES"/>
        </w:rPr>
        <w:t>1.</w:t>
      </w:r>
      <w:r w:rsidRPr="003F1BDD">
        <w:rPr>
          <w:lang w:val="es-ES"/>
        </w:rPr>
        <w:tab/>
      </w:r>
      <w:r w:rsidRPr="003F1BDD">
        <w:rPr>
          <w:szCs w:val="24"/>
          <w:lang w:val="es-ES"/>
        </w:rPr>
        <w:t xml:space="preserve">El suministro de uno o más mapas en regla es uno de los requisitos establecidos en el </w:t>
      </w:r>
      <w:r w:rsidR="00786ABB" w:rsidRPr="003F1BDD">
        <w:rPr>
          <w:szCs w:val="24"/>
          <w:lang w:val="es-ES"/>
        </w:rPr>
        <w:t>A</w:t>
      </w:r>
      <w:r w:rsidRPr="003F1BDD">
        <w:rPr>
          <w:szCs w:val="24"/>
          <w:lang w:val="es-ES"/>
        </w:rPr>
        <w:t>rtículo 2</w:t>
      </w:r>
      <w:r w:rsidR="00786ABB" w:rsidRPr="003F1BDD">
        <w:rPr>
          <w:szCs w:val="24"/>
          <w:lang w:val="es-ES"/>
        </w:rPr>
        <w:t>.1</w:t>
      </w:r>
      <w:r w:rsidRPr="003F1BDD">
        <w:rPr>
          <w:szCs w:val="24"/>
          <w:lang w:val="es-ES"/>
        </w:rPr>
        <w:t xml:space="preserve"> de la Convención – es fundamental para el proceso de designar un Humedal de Importancia Internacional (</w:t>
      </w:r>
      <w:r w:rsidR="00E028AE" w:rsidRPr="003F1BDD">
        <w:rPr>
          <w:szCs w:val="24"/>
          <w:lang w:val="es-ES"/>
        </w:rPr>
        <w:t>S</w:t>
      </w:r>
      <w:r w:rsidRPr="003F1BDD">
        <w:rPr>
          <w:szCs w:val="24"/>
          <w:lang w:val="es-ES"/>
        </w:rPr>
        <w:t xml:space="preserve">itio Ramsar) y un componente esencial de la información facilitada en la </w:t>
      </w:r>
      <w:r w:rsidRPr="003F1BDD">
        <w:rPr>
          <w:i/>
          <w:szCs w:val="24"/>
          <w:lang w:val="es-ES"/>
        </w:rPr>
        <w:t xml:space="preserve">Ficha Informativa sobre los Humedales de Ramsar (FIR). </w:t>
      </w:r>
      <w:r w:rsidRPr="003F1BDD">
        <w:rPr>
          <w:szCs w:val="24"/>
          <w:lang w:val="es-ES"/>
        </w:rPr>
        <w:t xml:space="preserve">Una información cartográfica clara sobre el sitio es vital también para su manejo. </w:t>
      </w:r>
    </w:p>
    <w:p w:rsidR="00BE2AD0" w:rsidRPr="003F1BDD" w:rsidRDefault="00BE2AD0" w:rsidP="00DF2424">
      <w:pPr>
        <w:pStyle w:val="BodyTextIndent"/>
        <w:tabs>
          <w:tab w:val="left" w:pos="-1440"/>
          <w:tab w:val="left" w:pos="0"/>
        </w:tabs>
        <w:ind w:left="567"/>
        <w:rPr>
          <w:szCs w:val="24"/>
          <w:lang w:val="es-ES"/>
        </w:rPr>
      </w:pPr>
    </w:p>
    <w:p w:rsidR="00BE2AD0" w:rsidRPr="003F1BDD" w:rsidRDefault="00BE2AD0" w:rsidP="00DF2424">
      <w:pPr>
        <w:pStyle w:val="BodyTextIndent"/>
        <w:tabs>
          <w:tab w:val="left" w:pos="-1440"/>
          <w:tab w:val="left" w:pos="0"/>
        </w:tabs>
        <w:ind w:left="567"/>
        <w:rPr>
          <w:szCs w:val="24"/>
          <w:lang w:val="es-ES"/>
        </w:rPr>
      </w:pPr>
      <w:r w:rsidRPr="003F1BDD">
        <w:rPr>
          <w:szCs w:val="24"/>
          <w:lang w:val="es-ES"/>
        </w:rPr>
        <w:t>2.</w:t>
      </w:r>
      <w:r w:rsidRPr="003F1BDD">
        <w:rPr>
          <w:szCs w:val="24"/>
          <w:lang w:val="es-ES"/>
        </w:rPr>
        <w:tab/>
        <w:t xml:space="preserve">En estas orientaciones complementarias se reconoce que va en aumento la capacidad de las Partes Contratantes de levantar y suministrar mapas de los </w:t>
      </w:r>
      <w:r w:rsidR="00E028AE" w:rsidRPr="003F1BDD">
        <w:rPr>
          <w:szCs w:val="24"/>
          <w:lang w:val="es-ES"/>
        </w:rPr>
        <w:t>S</w:t>
      </w:r>
      <w:r w:rsidRPr="003F1BDD">
        <w:rPr>
          <w:szCs w:val="24"/>
          <w:lang w:val="es-ES"/>
        </w:rPr>
        <w:t>itios Ramsar en formatos digitales (por ejemplo, empleando programas electrónicos de Sistemas de Información Geográfica (SIG)), así como de trazar los límites de los sitios estableciendo puntos geográficos de referencia precisos con ayuda del sistema mundial de determinación de posición (GPS).</w:t>
      </w:r>
    </w:p>
    <w:p w:rsidR="00BE2AD0" w:rsidRPr="003F1BDD" w:rsidRDefault="00BE2AD0" w:rsidP="00DF2424">
      <w:pPr>
        <w:pStyle w:val="BodyTextIndent"/>
        <w:tabs>
          <w:tab w:val="left" w:pos="-1440"/>
          <w:tab w:val="left" w:pos="0"/>
        </w:tabs>
        <w:ind w:left="567"/>
        <w:rPr>
          <w:szCs w:val="24"/>
          <w:lang w:val="es-ES"/>
        </w:rPr>
      </w:pPr>
    </w:p>
    <w:p w:rsidR="00BE2AD0" w:rsidRPr="003F1BDD" w:rsidRDefault="00BE2AD0" w:rsidP="00DF2424">
      <w:pPr>
        <w:pStyle w:val="BodyTextIndent"/>
        <w:tabs>
          <w:tab w:val="left" w:pos="-1440"/>
          <w:tab w:val="left" w:pos="0"/>
        </w:tabs>
        <w:ind w:left="567"/>
        <w:rPr>
          <w:szCs w:val="24"/>
          <w:lang w:val="es-ES"/>
        </w:rPr>
      </w:pPr>
      <w:r w:rsidRPr="003F1BDD">
        <w:rPr>
          <w:szCs w:val="24"/>
          <w:lang w:val="es-ES"/>
        </w:rPr>
        <w:t>3.</w:t>
      </w:r>
      <w:r w:rsidRPr="003F1BDD">
        <w:rPr>
          <w:szCs w:val="24"/>
          <w:lang w:val="es-ES"/>
        </w:rPr>
        <w:tab/>
        <w:t xml:space="preserve">Es muy importante que, en la medida de lo posible, los mapas facilitados por cada Parte Contratante al designar un </w:t>
      </w:r>
      <w:r w:rsidR="00283063" w:rsidRPr="003F1BDD">
        <w:rPr>
          <w:szCs w:val="24"/>
          <w:lang w:val="es-ES"/>
        </w:rPr>
        <w:t>S</w:t>
      </w:r>
      <w:r w:rsidRPr="003F1BDD">
        <w:rPr>
          <w:szCs w:val="24"/>
          <w:lang w:val="es-ES"/>
        </w:rPr>
        <w:t>itio Ramsar</w:t>
      </w:r>
      <w:r w:rsidR="00AA3B25" w:rsidRPr="003F1BDD">
        <w:rPr>
          <w:szCs w:val="24"/>
          <w:lang w:val="es-ES"/>
        </w:rPr>
        <w:t xml:space="preserve"> o actualizar la información relativa a él</w:t>
      </w:r>
      <w:r w:rsidRPr="003F1BDD">
        <w:rPr>
          <w:szCs w:val="24"/>
          <w:lang w:val="es-ES"/>
        </w:rPr>
        <w:t>:</w:t>
      </w:r>
    </w:p>
    <w:p w:rsidR="00BE2AD0" w:rsidRPr="003F1BDD" w:rsidRDefault="00BE2AD0" w:rsidP="00DF2424">
      <w:pPr>
        <w:pStyle w:val="BodyTextIndent"/>
        <w:tabs>
          <w:tab w:val="left" w:pos="-1440"/>
          <w:tab w:val="left" w:pos="0"/>
        </w:tabs>
        <w:ind w:left="0"/>
        <w:rPr>
          <w:szCs w:val="24"/>
          <w:lang w:val="es-ES"/>
        </w:rPr>
      </w:pPr>
    </w:p>
    <w:p w:rsidR="00AA3B25" w:rsidRPr="003F1BDD" w:rsidRDefault="00234E85" w:rsidP="00DF2424">
      <w:pPr>
        <w:pStyle w:val="BodyTextIndent"/>
        <w:tabs>
          <w:tab w:val="left" w:pos="0"/>
        </w:tabs>
        <w:rPr>
          <w:szCs w:val="24"/>
          <w:lang w:val="es-ES"/>
        </w:rPr>
      </w:pPr>
      <w:r w:rsidRPr="003F1BDD">
        <w:rPr>
          <w:szCs w:val="24"/>
          <w:lang w:val="es-ES"/>
        </w:rPr>
        <w:t>i</w:t>
      </w:r>
      <w:r w:rsidR="00AA3B25" w:rsidRPr="003F1BDD">
        <w:rPr>
          <w:szCs w:val="24"/>
          <w:lang w:val="es-ES"/>
        </w:rPr>
        <w:t>)</w:t>
      </w:r>
      <w:r w:rsidR="00AA3B25" w:rsidRPr="003F1BDD">
        <w:rPr>
          <w:szCs w:val="24"/>
          <w:lang w:val="es-ES"/>
        </w:rPr>
        <w:tab/>
      </w:r>
      <w:r w:rsidR="00AA3B25" w:rsidRPr="003F1BDD">
        <w:rPr>
          <w:b/>
          <w:szCs w:val="24"/>
          <w:lang w:val="es-ES"/>
        </w:rPr>
        <w:t xml:space="preserve">indiquen claramente los límites exactos del </w:t>
      </w:r>
      <w:r w:rsidR="00283063" w:rsidRPr="003F1BDD">
        <w:rPr>
          <w:b/>
          <w:szCs w:val="24"/>
          <w:lang w:val="es-ES"/>
        </w:rPr>
        <w:t xml:space="preserve">Sitio </w:t>
      </w:r>
      <w:r w:rsidR="00AA3B25" w:rsidRPr="003F1BDD">
        <w:rPr>
          <w:b/>
          <w:szCs w:val="24"/>
          <w:lang w:val="es-ES"/>
        </w:rPr>
        <w:t>Ramsar</w:t>
      </w:r>
      <w:r w:rsidR="00AA3B25" w:rsidRPr="003F1BDD">
        <w:rPr>
          <w:szCs w:val="24"/>
          <w:lang w:val="es-ES"/>
        </w:rPr>
        <w:t xml:space="preserve">; </w:t>
      </w:r>
    </w:p>
    <w:p w:rsidR="00AA3B25" w:rsidRPr="003F1BDD" w:rsidRDefault="00AA3B25" w:rsidP="00DF2424">
      <w:pPr>
        <w:pStyle w:val="BodyTextIndent"/>
        <w:tabs>
          <w:tab w:val="left" w:pos="0"/>
        </w:tabs>
        <w:rPr>
          <w:szCs w:val="24"/>
          <w:lang w:val="es-ES"/>
        </w:rPr>
      </w:pPr>
    </w:p>
    <w:p w:rsidR="00BE2AD0" w:rsidRPr="003F1BDD" w:rsidRDefault="00AA3B25" w:rsidP="00DF2424">
      <w:pPr>
        <w:pStyle w:val="BodyTextIndent"/>
        <w:tabs>
          <w:tab w:val="left" w:pos="0"/>
        </w:tabs>
        <w:rPr>
          <w:szCs w:val="24"/>
          <w:lang w:val="es-ES"/>
        </w:rPr>
      </w:pPr>
      <w:r w:rsidRPr="003F1BDD">
        <w:rPr>
          <w:szCs w:val="24"/>
          <w:lang w:val="es-ES"/>
        </w:rPr>
        <w:t>i</w:t>
      </w:r>
      <w:r w:rsidR="00BE2AD0" w:rsidRPr="003F1BDD">
        <w:rPr>
          <w:szCs w:val="24"/>
          <w:lang w:val="es-ES"/>
        </w:rPr>
        <w:t>i)</w:t>
      </w:r>
      <w:r w:rsidR="00BE2AD0" w:rsidRPr="003F1BDD">
        <w:rPr>
          <w:szCs w:val="24"/>
          <w:lang w:val="es-ES"/>
        </w:rPr>
        <w:tab/>
      </w:r>
      <w:r w:rsidR="00BE2AD0" w:rsidRPr="003F1BDD">
        <w:rPr>
          <w:b/>
          <w:szCs w:val="24"/>
          <w:lang w:val="es-ES"/>
        </w:rPr>
        <w:t>sean levantados siguiendo normas cartográficas profesionales</w:t>
      </w:r>
      <w:r w:rsidR="00BE2AD0" w:rsidRPr="003F1BDD">
        <w:rPr>
          <w:szCs w:val="24"/>
          <w:lang w:val="es-ES"/>
        </w:rPr>
        <w:t>: los que no cumplen estas normas crean problemas porque incluso los límites de los sitios ligeramente imprecisos delineados a mano o sombreados (para indicar zonificación) dificultan la lectura de otros aspectos del mapa. Aun cuando las anotaciones a color superpuestas pueden parecer diferenciables de los detalles del mapa original, es importante recordar que la mayor parte de los colores no se pueden distinguir en las fotocopias en blanco y negro. Las informaciones complementarias de esta clase deben facilitarse en mapas planimétricos adicionales;</w:t>
      </w:r>
    </w:p>
    <w:p w:rsidR="00BE2AD0" w:rsidRPr="003F1BDD" w:rsidRDefault="00BE2AD0" w:rsidP="00DF2424">
      <w:pPr>
        <w:pStyle w:val="BodyTextIndent"/>
        <w:tabs>
          <w:tab w:val="left" w:pos="-1440"/>
          <w:tab w:val="left" w:pos="0"/>
        </w:tabs>
        <w:rPr>
          <w:szCs w:val="24"/>
          <w:lang w:val="es-ES"/>
        </w:rPr>
      </w:pPr>
    </w:p>
    <w:p w:rsidR="00BE2AD0" w:rsidRPr="003F1BDD" w:rsidRDefault="003F43AB" w:rsidP="00DF2424">
      <w:pPr>
        <w:pStyle w:val="BodyTextIndent"/>
        <w:tabs>
          <w:tab w:val="left" w:pos="-1440"/>
          <w:tab w:val="left" w:pos="0"/>
        </w:tabs>
        <w:rPr>
          <w:szCs w:val="24"/>
          <w:lang w:val="es-ES"/>
        </w:rPr>
      </w:pPr>
      <w:r w:rsidRPr="003F1BDD">
        <w:rPr>
          <w:szCs w:val="24"/>
          <w:lang w:val="es-ES"/>
        </w:rPr>
        <w:t>i</w:t>
      </w:r>
      <w:r w:rsidR="00BE2AD0" w:rsidRPr="003F1BDD">
        <w:rPr>
          <w:szCs w:val="24"/>
          <w:lang w:val="es-ES"/>
        </w:rPr>
        <w:t>ii)</w:t>
      </w:r>
      <w:r w:rsidR="00BE2AD0" w:rsidRPr="003F1BDD">
        <w:rPr>
          <w:szCs w:val="24"/>
          <w:lang w:val="es-ES"/>
        </w:rPr>
        <w:tab/>
      </w:r>
      <w:r w:rsidR="00BE2AD0" w:rsidRPr="003F1BDD">
        <w:rPr>
          <w:b/>
          <w:szCs w:val="24"/>
          <w:lang w:val="es-ES"/>
        </w:rPr>
        <w:t xml:space="preserve">señalen el </w:t>
      </w:r>
      <w:r w:rsidR="00283063" w:rsidRPr="003F1BDD">
        <w:rPr>
          <w:b/>
          <w:szCs w:val="24"/>
          <w:lang w:val="es-ES"/>
        </w:rPr>
        <w:t>S</w:t>
      </w:r>
      <w:r w:rsidR="00BE2AD0" w:rsidRPr="003F1BDD">
        <w:rPr>
          <w:b/>
          <w:szCs w:val="24"/>
          <w:lang w:val="es-ES"/>
        </w:rPr>
        <w:t>itio Ramsar en su medio natural o alterado a una de las escalas especificadas más adelante</w:t>
      </w:r>
      <w:r w:rsidR="00BE2AD0" w:rsidRPr="003F1BDD">
        <w:rPr>
          <w:szCs w:val="24"/>
          <w:lang w:val="es-ES"/>
        </w:rPr>
        <w:t xml:space="preserve">, que dependerá del tamaño del sitio; </w:t>
      </w:r>
    </w:p>
    <w:p w:rsidR="00BE2AD0" w:rsidRPr="003F1BDD" w:rsidRDefault="00BE2AD0" w:rsidP="00DF2424">
      <w:pPr>
        <w:pStyle w:val="BodyTextIndent"/>
        <w:tabs>
          <w:tab w:val="left" w:pos="-1440"/>
          <w:tab w:val="left" w:pos="0"/>
        </w:tabs>
        <w:rPr>
          <w:szCs w:val="24"/>
          <w:lang w:val="es-ES"/>
        </w:rPr>
      </w:pPr>
    </w:p>
    <w:p w:rsidR="00BE2AD0" w:rsidRPr="003F1BDD" w:rsidRDefault="00BE2AD0" w:rsidP="00DF2424">
      <w:pPr>
        <w:pStyle w:val="BodyTextIndent"/>
        <w:tabs>
          <w:tab w:val="left" w:pos="-1440"/>
          <w:tab w:val="left" w:pos="0"/>
        </w:tabs>
        <w:rPr>
          <w:szCs w:val="24"/>
          <w:lang w:val="es-ES"/>
        </w:rPr>
      </w:pPr>
      <w:r w:rsidRPr="003F1BDD">
        <w:rPr>
          <w:szCs w:val="24"/>
          <w:lang w:val="es-ES"/>
        </w:rPr>
        <w:t>iv)</w:t>
      </w:r>
      <w:r w:rsidRPr="003F1BDD">
        <w:rPr>
          <w:szCs w:val="24"/>
          <w:lang w:val="es-ES"/>
        </w:rPr>
        <w:tab/>
      </w:r>
      <w:r w:rsidRPr="003F1BDD">
        <w:rPr>
          <w:b/>
          <w:szCs w:val="24"/>
          <w:lang w:val="es-ES"/>
        </w:rPr>
        <w:t xml:space="preserve">si el sitio comprende actualmente un </w:t>
      </w:r>
      <w:r w:rsidR="003F43AB" w:rsidRPr="003F1BDD">
        <w:rPr>
          <w:b/>
          <w:szCs w:val="24"/>
          <w:lang w:val="es-ES"/>
        </w:rPr>
        <w:t>S</w:t>
      </w:r>
      <w:r w:rsidRPr="003F1BDD">
        <w:rPr>
          <w:b/>
          <w:szCs w:val="24"/>
          <w:lang w:val="es-ES"/>
        </w:rPr>
        <w:t>itio Ramsar designado anteriormente</w:t>
      </w:r>
      <w:r w:rsidR="002D0561" w:rsidRPr="003F1BDD">
        <w:rPr>
          <w:b/>
          <w:szCs w:val="24"/>
          <w:lang w:val="es-ES"/>
        </w:rPr>
        <w:t xml:space="preserve"> o se halla adyacente a este</w:t>
      </w:r>
      <w:r w:rsidRPr="003F1BDD">
        <w:rPr>
          <w:b/>
          <w:szCs w:val="24"/>
          <w:lang w:val="es-ES"/>
        </w:rPr>
        <w:t xml:space="preserve">, </w:t>
      </w:r>
      <w:r w:rsidR="002D0561" w:rsidRPr="003F1BDD">
        <w:rPr>
          <w:b/>
          <w:szCs w:val="24"/>
          <w:lang w:val="es-ES"/>
        </w:rPr>
        <w:t xml:space="preserve">señalen </w:t>
      </w:r>
      <w:r w:rsidRPr="003F1BDD">
        <w:rPr>
          <w:b/>
          <w:szCs w:val="24"/>
          <w:lang w:val="es-ES"/>
        </w:rPr>
        <w:t>los límites (antiguos o en vigor) de todos estos sitios</w:t>
      </w:r>
      <w:r w:rsidRPr="003F1BDD">
        <w:rPr>
          <w:szCs w:val="24"/>
          <w:lang w:val="es-ES"/>
        </w:rPr>
        <w:t>, especificando claramente el estatus actual de cada una de las áreas designadas previamente;</w:t>
      </w:r>
    </w:p>
    <w:p w:rsidR="00BE2AD0" w:rsidRPr="003F1BDD" w:rsidRDefault="00BE2AD0" w:rsidP="00DF2424">
      <w:pPr>
        <w:pStyle w:val="BodyTextIndent"/>
        <w:tabs>
          <w:tab w:val="left" w:pos="-1440"/>
          <w:tab w:val="left" w:pos="0"/>
        </w:tabs>
        <w:rPr>
          <w:szCs w:val="24"/>
          <w:lang w:val="es-ES"/>
        </w:rPr>
      </w:pPr>
    </w:p>
    <w:p w:rsidR="00BE2AD0" w:rsidRPr="003F1BDD" w:rsidRDefault="00BE2AD0" w:rsidP="00DF2424">
      <w:pPr>
        <w:pStyle w:val="BodyTextIndent"/>
        <w:tabs>
          <w:tab w:val="left" w:pos="-1440"/>
          <w:tab w:val="left" w:pos="0"/>
        </w:tabs>
        <w:rPr>
          <w:szCs w:val="24"/>
          <w:lang w:val="es-ES"/>
        </w:rPr>
      </w:pPr>
      <w:r w:rsidRPr="003F1BDD">
        <w:rPr>
          <w:szCs w:val="24"/>
          <w:lang w:val="es-ES"/>
        </w:rPr>
        <w:lastRenderedPageBreak/>
        <w:t>v)</w:t>
      </w:r>
      <w:r w:rsidRPr="003F1BDD">
        <w:rPr>
          <w:szCs w:val="24"/>
          <w:lang w:val="es-ES"/>
        </w:rPr>
        <w:tab/>
      </w:r>
      <w:r w:rsidRPr="003F1BDD">
        <w:rPr>
          <w:b/>
          <w:szCs w:val="24"/>
          <w:lang w:val="es-ES"/>
        </w:rPr>
        <w:t>inclu</w:t>
      </w:r>
      <w:r w:rsidR="002D0561" w:rsidRPr="003F1BDD">
        <w:rPr>
          <w:b/>
          <w:szCs w:val="24"/>
          <w:lang w:val="es-ES"/>
        </w:rPr>
        <w:t>yan</w:t>
      </w:r>
      <w:r w:rsidRPr="003F1BDD">
        <w:rPr>
          <w:b/>
          <w:szCs w:val="24"/>
          <w:lang w:val="es-ES"/>
        </w:rPr>
        <w:t xml:space="preserve"> una clave o leyenda que indique claramente el límite </w:t>
      </w:r>
      <w:r w:rsidR="00DF22D9" w:rsidRPr="003F1BDD">
        <w:rPr>
          <w:b/>
          <w:szCs w:val="24"/>
          <w:lang w:val="es-ES"/>
        </w:rPr>
        <w:t xml:space="preserve">del Sitio Ramsar </w:t>
      </w:r>
      <w:r w:rsidRPr="003F1BDD">
        <w:rPr>
          <w:b/>
          <w:szCs w:val="24"/>
          <w:lang w:val="es-ES"/>
        </w:rPr>
        <w:t>y todo otro accidente</w:t>
      </w:r>
      <w:r w:rsidRPr="003F1BDD">
        <w:rPr>
          <w:szCs w:val="24"/>
          <w:lang w:val="es-ES"/>
        </w:rPr>
        <w:t xml:space="preserve"> señalado en el mapa que revista importancia para la designación del sitio;</w:t>
      </w:r>
    </w:p>
    <w:p w:rsidR="00BE2AD0" w:rsidRPr="003F1BDD" w:rsidRDefault="00BE2AD0" w:rsidP="00DF2424">
      <w:pPr>
        <w:pStyle w:val="BodyTextIndent"/>
        <w:tabs>
          <w:tab w:val="left" w:pos="-1440"/>
          <w:tab w:val="left" w:pos="0"/>
        </w:tabs>
        <w:rPr>
          <w:szCs w:val="24"/>
          <w:lang w:val="es-ES"/>
        </w:rPr>
      </w:pPr>
    </w:p>
    <w:p w:rsidR="00BE2AD0" w:rsidRPr="003F1BDD" w:rsidRDefault="00BE2AD0" w:rsidP="00DF2424">
      <w:pPr>
        <w:pStyle w:val="BodyTextIndent"/>
        <w:tabs>
          <w:tab w:val="left" w:pos="-1440"/>
          <w:tab w:val="left" w:pos="0"/>
        </w:tabs>
        <w:rPr>
          <w:szCs w:val="24"/>
          <w:lang w:val="es-ES"/>
        </w:rPr>
      </w:pPr>
      <w:r w:rsidRPr="003F1BDD">
        <w:rPr>
          <w:szCs w:val="24"/>
          <w:lang w:val="es-ES"/>
        </w:rPr>
        <w:t>vi)</w:t>
      </w:r>
      <w:r w:rsidRPr="003F1BDD">
        <w:rPr>
          <w:szCs w:val="24"/>
          <w:lang w:val="es-ES"/>
        </w:rPr>
        <w:tab/>
      </w:r>
      <w:r w:rsidRPr="003F1BDD">
        <w:rPr>
          <w:b/>
          <w:szCs w:val="24"/>
          <w:lang w:val="es-ES"/>
        </w:rPr>
        <w:t>especifi</w:t>
      </w:r>
      <w:r w:rsidR="002D0561" w:rsidRPr="003F1BDD">
        <w:rPr>
          <w:b/>
          <w:szCs w:val="24"/>
          <w:lang w:val="es-ES"/>
        </w:rPr>
        <w:t>quen</w:t>
      </w:r>
      <w:r w:rsidRPr="003F1BDD">
        <w:rPr>
          <w:b/>
          <w:szCs w:val="24"/>
          <w:lang w:val="es-ES"/>
        </w:rPr>
        <w:t xml:space="preserve"> su escala e inclu</w:t>
      </w:r>
      <w:r w:rsidR="002D0561" w:rsidRPr="003F1BDD">
        <w:rPr>
          <w:b/>
          <w:szCs w:val="24"/>
          <w:lang w:val="es-ES"/>
        </w:rPr>
        <w:t>yan</w:t>
      </w:r>
      <w:r w:rsidRPr="003F1BDD">
        <w:rPr>
          <w:b/>
          <w:szCs w:val="24"/>
          <w:lang w:val="es-ES"/>
        </w:rPr>
        <w:t xml:space="preserve"> coordenadas geográficas</w:t>
      </w:r>
      <w:r w:rsidRPr="003F1BDD">
        <w:rPr>
          <w:szCs w:val="24"/>
          <w:lang w:val="es-ES"/>
        </w:rPr>
        <w:t xml:space="preserve"> (latitud y longitud), </w:t>
      </w:r>
      <w:r w:rsidRPr="003F1BDD">
        <w:rPr>
          <w:b/>
          <w:szCs w:val="24"/>
          <w:lang w:val="es-ES"/>
        </w:rPr>
        <w:t>marcación de brújula</w:t>
      </w:r>
      <w:r w:rsidRPr="003F1BDD">
        <w:rPr>
          <w:szCs w:val="24"/>
          <w:lang w:val="es-ES"/>
        </w:rPr>
        <w:t xml:space="preserve"> (flecha que indique el norte) </w:t>
      </w:r>
      <w:r w:rsidR="00DF22D9" w:rsidRPr="003F1BDD">
        <w:rPr>
          <w:szCs w:val="24"/>
          <w:lang w:val="es-ES"/>
        </w:rPr>
        <w:t xml:space="preserve">e </w:t>
      </w:r>
      <w:r w:rsidRPr="003F1BDD">
        <w:rPr>
          <w:b/>
          <w:szCs w:val="24"/>
          <w:lang w:val="es-ES"/>
        </w:rPr>
        <w:t>información sobre la proyección cartográfica</w:t>
      </w:r>
      <w:r w:rsidR="003F43AB" w:rsidRPr="003F1BDD">
        <w:rPr>
          <w:szCs w:val="24"/>
          <w:lang w:val="es-ES"/>
        </w:rPr>
        <w:t>; y</w:t>
      </w:r>
    </w:p>
    <w:p w:rsidR="003F43AB" w:rsidRPr="003F1BDD" w:rsidRDefault="003F43AB" w:rsidP="00DF2424">
      <w:pPr>
        <w:pStyle w:val="BodyTextIndent"/>
        <w:tabs>
          <w:tab w:val="left" w:pos="-1440"/>
          <w:tab w:val="left" w:pos="0"/>
        </w:tabs>
        <w:rPr>
          <w:szCs w:val="24"/>
          <w:lang w:val="es-ES"/>
        </w:rPr>
      </w:pPr>
    </w:p>
    <w:p w:rsidR="003F43AB" w:rsidRPr="003F1BDD" w:rsidRDefault="003F43AB" w:rsidP="00DF2424">
      <w:pPr>
        <w:pStyle w:val="BodyTextIndent"/>
        <w:tabs>
          <w:tab w:val="left" w:pos="-1440"/>
          <w:tab w:val="left" w:pos="0"/>
        </w:tabs>
        <w:rPr>
          <w:szCs w:val="24"/>
          <w:lang w:val="es-ES"/>
        </w:rPr>
      </w:pPr>
      <w:r w:rsidRPr="003F1BDD">
        <w:rPr>
          <w:szCs w:val="24"/>
          <w:lang w:val="es-ES"/>
        </w:rPr>
        <w:t>vii)</w:t>
      </w:r>
      <w:r w:rsidRPr="003F1BDD">
        <w:rPr>
          <w:szCs w:val="24"/>
          <w:lang w:val="es-ES"/>
        </w:rPr>
        <w:tab/>
      </w:r>
      <w:r w:rsidRPr="003F1BDD">
        <w:rPr>
          <w:b/>
          <w:szCs w:val="24"/>
          <w:lang w:val="es-ES"/>
        </w:rPr>
        <w:t>inclu</w:t>
      </w:r>
      <w:r w:rsidR="002D0561" w:rsidRPr="003F1BDD">
        <w:rPr>
          <w:b/>
          <w:szCs w:val="24"/>
          <w:lang w:val="es-ES"/>
        </w:rPr>
        <w:t>yan</w:t>
      </w:r>
      <w:r w:rsidRPr="003F1BDD">
        <w:rPr>
          <w:b/>
          <w:szCs w:val="24"/>
          <w:lang w:val="es-ES"/>
        </w:rPr>
        <w:t xml:space="preserve"> un título que señale explícitamente el nombre oficial para el Sitio Ramsar</w:t>
      </w:r>
      <w:r w:rsidRPr="003F1BDD">
        <w:rPr>
          <w:szCs w:val="24"/>
          <w:lang w:val="es-ES"/>
        </w:rPr>
        <w:t xml:space="preserve"> (tal como figura en </w:t>
      </w:r>
      <w:r w:rsidR="0013685F" w:rsidRPr="003F1BDD">
        <w:rPr>
          <w:szCs w:val="24"/>
          <w:lang w:val="es-ES"/>
        </w:rPr>
        <w:t>el campo</w:t>
      </w:r>
      <w:r w:rsidRPr="003F1BDD">
        <w:rPr>
          <w:szCs w:val="24"/>
          <w:lang w:val="es-ES"/>
        </w:rPr>
        <w:t xml:space="preserve"> 4 de la FIR)</w:t>
      </w:r>
    </w:p>
    <w:p w:rsidR="00BE2AD0" w:rsidRPr="003F1BDD" w:rsidRDefault="00BE2AD0" w:rsidP="00DF2424">
      <w:pPr>
        <w:pStyle w:val="BodyTextIndent"/>
        <w:tabs>
          <w:tab w:val="left" w:pos="-1440"/>
          <w:tab w:val="left" w:pos="0"/>
        </w:tabs>
        <w:ind w:left="0"/>
        <w:rPr>
          <w:szCs w:val="24"/>
          <w:lang w:val="es-ES"/>
        </w:rPr>
      </w:pPr>
    </w:p>
    <w:p w:rsidR="00BE2AD0" w:rsidRPr="003F1BDD" w:rsidRDefault="00BE2AD0" w:rsidP="00DF2424">
      <w:pPr>
        <w:pStyle w:val="BodyTextIndent"/>
        <w:tabs>
          <w:tab w:val="left" w:pos="-1440"/>
          <w:tab w:val="left" w:pos="0"/>
        </w:tabs>
        <w:ind w:left="567"/>
        <w:rPr>
          <w:szCs w:val="24"/>
          <w:lang w:val="es-ES"/>
        </w:rPr>
      </w:pPr>
      <w:r w:rsidRPr="003F1BDD">
        <w:rPr>
          <w:szCs w:val="24"/>
          <w:lang w:val="es-ES"/>
        </w:rPr>
        <w:t>4.</w:t>
      </w:r>
      <w:r w:rsidRPr="003F1BDD">
        <w:rPr>
          <w:szCs w:val="24"/>
          <w:lang w:val="es-ES"/>
        </w:rPr>
        <w:tab/>
        <w:t xml:space="preserve">El mapa o conjunto de mapas más apropiado para designar un </w:t>
      </w:r>
      <w:r w:rsidR="00E028AE" w:rsidRPr="003F1BDD">
        <w:rPr>
          <w:szCs w:val="24"/>
          <w:lang w:val="es-ES"/>
        </w:rPr>
        <w:t>S</w:t>
      </w:r>
      <w:r w:rsidRPr="003F1BDD">
        <w:rPr>
          <w:szCs w:val="24"/>
          <w:lang w:val="es-ES"/>
        </w:rPr>
        <w:t xml:space="preserve">itio Ramsar indicará claramente también, aun cuando el suministro de esa información tenga menos prioridad que los atributos enumerados en el párrafo 3 </w:t>
      </w:r>
      <w:r w:rsidRPr="003F1BDD">
        <w:rPr>
          <w:i/>
          <w:szCs w:val="24"/>
          <w:lang w:val="es-ES"/>
        </w:rPr>
        <w:t>supra</w:t>
      </w:r>
      <w:r w:rsidR="006F4841" w:rsidRPr="003F1BDD">
        <w:rPr>
          <w:szCs w:val="24"/>
          <w:lang w:val="es-ES"/>
        </w:rPr>
        <w:t xml:space="preserve"> de este apéndice</w:t>
      </w:r>
      <w:r w:rsidRPr="003F1BDD">
        <w:rPr>
          <w:i/>
          <w:szCs w:val="24"/>
          <w:lang w:val="es-ES"/>
        </w:rPr>
        <w:t>:</w:t>
      </w:r>
      <w:r w:rsidRPr="003F1BDD">
        <w:rPr>
          <w:szCs w:val="24"/>
          <w:lang w:val="es-ES"/>
        </w:rPr>
        <w:t xml:space="preserve"> </w:t>
      </w:r>
    </w:p>
    <w:p w:rsidR="00BE2AD0" w:rsidRPr="003F1BDD" w:rsidRDefault="00BE2AD0" w:rsidP="00DF2424">
      <w:pPr>
        <w:pStyle w:val="BodyTextIndent"/>
        <w:tabs>
          <w:tab w:val="left" w:pos="-1440"/>
          <w:tab w:val="left" w:pos="0"/>
        </w:tabs>
        <w:rPr>
          <w:szCs w:val="24"/>
          <w:lang w:val="es-ES"/>
        </w:rPr>
      </w:pPr>
    </w:p>
    <w:p w:rsidR="00BE2AD0" w:rsidRPr="003F1BDD" w:rsidRDefault="00BE2AD0" w:rsidP="00DF2424">
      <w:pPr>
        <w:pStyle w:val="BodyTextIndent"/>
        <w:tabs>
          <w:tab w:val="left" w:pos="-1440"/>
          <w:tab w:val="left" w:pos="0"/>
        </w:tabs>
        <w:rPr>
          <w:szCs w:val="24"/>
          <w:lang w:val="es-ES"/>
        </w:rPr>
      </w:pPr>
      <w:r w:rsidRPr="003F1BDD">
        <w:rPr>
          <w:szCs w:val="24"/>
          <w:lang w:val="es-ES"/>
        </w:rPr>
        <w:t>i)</w:t>
      </w:r>
      <w:r w:rsidRPr="003F1BDD">
        <w:rPr>
          <w:szCs w:val="24"/>
          <w:lang w:val="es-ES"/>
        </w:rPr>
        <w:tab/>
        <w:t>información topográfica básica;</w:t>
      </w:r>
    </w:p>
    <w:p w:rsidR="00BE2AD0" w:rsidRPr="003F1BDD" w:rsidRDefault="00BE2AD0" w:rsidP="00DF2424">
      <w:pPr>
        <w:pStyle w:val="BodyTextIndent"/>
        <w:tabs>
          <w:tab w:val="left" w:pos="-1440"/>
          <w:tab w:val="left" w:pos="0"/>
        </w:tabs>
        <w:rPr>
          <w:szCs w:val="24"/>
          <w:lang w:val="es-ES"/>
        </w:rPr>
      </w:pPr>
    </w:p>
    <w:p w:rsidR="00BE2AD0" w:rsidRPr="003F1BDD" w:rsidRDefault="00BE2AD0" w:rsidP="00DF2424">
      <w:pPr>
        <w:pStyle w:val="BodyTextIndent"/>
        <w:tabs>
          <w:tab w:val="left" w:pos="-1440"/>
          <w:tab w:val="left" w:pos="0"/>
        </w:tabs>
        <w:rPr>
          <w:szCs w:val="24"/>
          <w:lang w:val="es-ES"/>
        </w:rPr>
      </w:pPr>
      <w:r w:rsidRPr="003F1BDD">
        <w:rPr>
          <w:szCs w:val="24"/>
          <w:lang w:val="es-ES"/>
        </w:rPr>
        <w:t>ii)</w:t>
      </w:r>
      <w:r w:rsidRPr="003F1BDD">
        <w:rPr>
          <w:szCs w:val="24"/>
          <w:lang w:val="es-ES"/>
        </w:rPr>
        <w:tab/>
        <w:t xml:space="preserve">los límites de </w:t>
      </w:r>
      <w:r w:rsidR="006F4841" w:rsidRPr="003F1BDD">
        <w:rPr>
          <w:szCs w:val="24"/>
          <w:lang w:val="es-ES"/>
        </w:rPr>
        <w:t xml:space="preserve">designaciones de </w:t>
      </w:r>
      <w:r w:rsidRPr="003F1BDD">
        <w:rPr>
          <w:szCs w:val="24"/>
          <w:lang w:val="es-ES"/>
        </w:rPr>
        <w:t xml:space="preserve">áreas protegidas pertinentes </w:t>
      </w:r>
      <w:r w:rsidR="006F4841" w:rsidRPr="003F1BDD">
        <w:rPr>
          <w:szCs w:val="24"/>
          <w:lang w:val="es-ES"/>
        </w:rPr>
        <w:t xml:space="preserve">(por ej., parque natural, reserva natural, etc.) </w:t>
      </w:r>
      <w:r w:rsidRPr="003F1BDD">
        <w:rPr>
          <w:szCs w:val="24"/>
          <w:lang w:val="es-ES"/>
        </w:rPr>
        <w:t>y los límites administrativos (por ej., provincia, distrito, etc.);</w:t>
      </w:r>
    </w:p>
    <w:p w:rsidR="00BE2AD0" w:rsidRPr="003F1BDD" w:rsidRDefault="00BE2AD0" w:rsidP="00DF2424">
      <w:pPr>
        <w:pStyle w:val="BodyTextIndent"/>
        <w:tabs>
          <w:tab w:val="left" w:pos="-1440"/>
          <w:tab w:val="left" w:pos="0"/>
        </w:tabs>
        <w:rPr>
          <w:szCs w:val="24"/>
          <w:lang w:val="es-ES"/>
        </w:rPr>
      </w:pPr>
    </w:p>
    <w:p w:rsidR="00BE2AD0" w:rsidRPr="003F1BDD" w:rsidRDefault="00BE2AD0" w:rsidP="00DF2424">
      <w:pPr>
        <w:pStyle w:val="BodyTextIndent"/>
        <w:tabs>
          <w:tab w:val="left" w:pos="-1440"/>
          <w:tab w:val="left" w:pos="0"/>
        </w:tabs>
        <w:rPr>
          <w:b/>
          <w:szCs w:val="24"/>
          <w:lang w:val="es-ES"/>
        </w:rPr>
      </w:pPr>
      <w:r w:rsidRPr="003F1BDD">
        <w:rPr>
          <w:szCs w:val="24"/>
          <w:lang w:val="es-ES"/>
        </w:rPr>
        <w:t>iii)</w:t>
      </w:r>
      <w:r w:rsidRPr="003F1BDD">
        <w:rPr>
          <w:szCs w:val="24"/>
          <w:lang w:val="es-ES"/>
        </w:rPr>
        <w:tab/>
        <w:t>la clara delimitación de las partes del sitio que sean humedal y las que no lo sean, y la posición de los límites de la zona de humedal con respecto a los límites del sitio en su totalidad, sobre todo si el humedal se extiende más allá del sitio objeto de designación. También resulta útil disponer de información sobre la distribución de los principales tipos de hábitat de humedales y sobre las características hidrológicas fundamentales.</w:t>
      </w:r>
      <w:r w:rsidRPr="003F1BDD">
        <w:rPr>
          <w:b/>
          <w:szCs w:val="24"/>
          <w:lang w:val="es-ES"/>
        </w:rPr>
        <w:t xml:space="preserve"> </w:t>
      </w:r>
      <w:r w:rsidRPr="003F1BDD">
        <w:rPr>
          <w:szCs w:val="24"/>
          <w:lang w:val="es-ES"/>
        </w:rPr>
        <w:t>Si la extensión del humedal experimenta variaciones estacionales apreciables, es útil contar con mapas distintos que señalen su extensión en las estaciones húmeda y seca respectivamente;</w:t>
      </w:r>
    </w:p>
    <w:p w:rsidR="00BE2AD0" w:rsidRPr="003F1BDD" w:rsidRDefault="00BE2AD0" w:rsidP="00DF2424">
      <w:pPr>
        <w:pStyle w:val="BodyTextIndent"/>
        <w:tabs>
          <w:tab w:val="left" w:pos="-1440"/>
          <w:tab w:val="left" w:pos="0"/>
        </w:tabs>
        <w:rPr>
          <w:szCs w:val="24"/>
          <w:lang w:val="es-ES"/>
        </w:rPr>
      </w:pPr>
    </w:p>
    <w:p w:rsidR="00BE2AD0" w:rsidRPr="003F1BDD" w:rsidRDefault="00BE2AD0" w:rsidP="00DF2424">
      <w:pPr>
        <w:pStyle w:val="BodyTextIndent"/>
        <w:tabs>
          <w:tab w:val="left" w:pos="-1440"/>
          <w:tab w:val="left" w:pos="0"/>
        </w:tabs>
        <w:rPr>
          <w:szCs w:val="24"/>
          <w:lang w:val="es-ES"/>
        </w:rPr>
      </w:pPr>
      <w:r w:rsidRPr="003F1BDD">
        <w:rPr>
          <w:szCs w:val="24"/>
          <w:lang w:val="es-ES"/>
        </w:rPr>
        <w:t>iv)</w:t>
      </w:r>
      <w:r w:rsidRPr="003F1BDD">
        <w:rPr>
          <w:szCs w:val="24"/>
          <w:lang w:val="es-ES"/>
        </w:rPr>
        <w:tab/>
        <w:t>los principales hitos (poblaciones, carreteras, etc.); y</w:t>
      </w:r>
    </w:p>
    <w:p w:rsidR="00BE2AD0" w:rsidRPr="003F1BDD" w:rsidRDefault="00BE2AD0" w:rsidP="00DF2424">
      <w:pPr>
        <w:pStyle w:val="BodyTextIndent"/>
        <w:tabs>
          <w:tab w:val="left" w:pos="-1440"/>
          <w:tab w:val="left" w:pos="0"/>
        </w:tabs>
        <w:rPr>
          <w:szCs w:val="24"/>
          <w:lang w:val="es-ES"/>
        </w:rPr>
      </w:pPr>
    </w:p>
    <w:p w:rsidR="00BE2AD0" w:rsidRPr="003F1BDD" w:rsidRDefault="00BE2AD0" w:rsidP="00DF2424">
      <w:pPr>
        <w:pStyle w:val="BodyTextIndent"/>
        <w:tabs>
          <w:tab w:val="left" w:pos="-1440"/>
          <w:tab w:val="left" w:pos="0"/>
        </w:tabs>
        <w:rPr>
          <w:szCs w:val="24"/>
          <w:lang w:val="es-ES"/>
        </w:rPr>
      </w:pPr>
      <w:r w:rsidRPr="003F1BDD">
        <w:rPr>
          <w:szCs w:val="24"/>
          <w:lang w:val="es-ES"/>
        </w:rPr>
        <w:t>v)</w:t>
      </w:r>
      <w:r w:rsidRPr="003F1BDD">
        <w:rPr>
          <w:szCs w:val="24"/>
          <w:lang w:val="es-ES"/>
        </w:rPr>
        <w:tab/>
        <w:t xml:space="preserve">la distribución de los usos del suelo en la misma zona de captación. </w:t>
      </w:r>
    </w:p>
    <w:p w:rsidR="00BE2AD0" w:rsidRPr="003F1BDD" w:rsidRDefault="00BE2AD0" w:rsidP="00DF2424">
      <w:pPr>
        <w:pStyle w:val="BodyTextIndent"/>
        <w:tabs>
          <w:tab w:val="left" w:pos="-1440"/>
          <w:tab w:val="left" w:pos="0"/>
        </w:tabs>
        <w:ind w:left="0"/>
        <w:rPr>
          <w:szCs w:val="24"/>
          <w:lang w:val="es-ES"/>
        </w:rPr>
      </w:pPr>
    </w:p>
    <w:p w:rsidR="00BE2AD0" w:rsidRPr="003F1BDD" w:rsidRDefault="00BE2AD0" w:rsidP="00DF2424">
      <w:pPr>
        <w:pStyle w:val="BodyTextIndent"/>
        <w:tabs>
          <w:tab w:val="left" w:pos="-1440"/>
          <w:tab w:val="left" w:pos="0"/>
        </w:tabs>
        <w:ind w:left="567"/>
        <w:rPr>
          <w:snapToGrid w:val="0"/>
          <w:szCs w:val="24"/>
          <w:lang w:val="es-ES"/>
        </w:rPr>
      </w:pPr>
      <w:r w:rsidRPr="003F1BDD">
        <w:rPr>
          <w:snapToGrid w:val="0"/>
          <w:szCs w:val="24"/>
          <w:lang w:val="es-ES"/>
        </w:rPr>
        <w:t>5.</w:t>
      </w:r>
      <w:r w:rsidRPr="003F1BDD">
        <w:rPr>
          <w:snapToGrid w:val="0"/>
          <w:szCs w:val="24"/>
          <w:lang w:val="es-ES"/>
        </w:rPr>
        <w:tab/>
        <w:t xml:space="preserve">Un mapa de ubicación general que indique donde se halla el </w:t>
      </w:r>
      <w:r w:rsidR="00283063" w:rsidRPr="003F1BDD">
        <w:rPr>
          <w:snapToGrid w:val="0"/>
          <w:szCs w:val="24"/>
          <w:lang w:val="es-ES"/>
        </w:rPr>
        <w:t>S</w:t>
      </w:r>
      <w:r w:rsidRPr="003F1BDD">
        <w:rPr>
          <w:snapToGrid w:val="0"/>
          <w:szCs w:val="24"/>
          <w:lang w:val="es-ES"/>
        </w:rPr>
        <w:t xml:space="preserve">itio Ramsar en el territorio de la Parte Contratante también es extremadamente útil. </w:t>
      </w:r>
    </w:p>
    <w:p w:rsidR="00BE2AD0" w:rsidRPr="003F1BDD" w:rsidRDefault="00BE2AD0" w:rsidP="00DF2424">
      <w:pPr>
        <w:pStyle w:val="BodyTextIndent"/>
        <w:tabs>
          <w:tab w:val="left" w:pos="-1440"/>
          <w:tab w:val="left" w:pos="0"/>
        </w:tabs>
        <w:rPr>
          <w:snapToGrid w:val="0"/>
          <w:szCs w:val="24"/>
          <w:lang w:val="es-ES"/>
        </w:rPr>
      </w:pPr>
    </w:p>
    <w:p w:rsidR="00BE2AD0" w:rsidRPr="003F1BDD" w:rsidRDefault="00BE2AD0" w:rsidP="00DF2424">
      <w:pPr>
        <w:pStyle w:val="BodyTextIndent"/>
        <w:tabs>
          <w:tab w:val="left" w:pos="-1440"/>
          <w:tab w:val="left" w:pos="0"/>
        </w:tabs>
        <w:ind w:left="567"/>
        <w:rPr>
          <w:snapToGrid w:val="0"/>
          <w:szCs w:val="24"/>
          <w:lang w:val="es-ES"/>
        </w:rPr>
      </w:pPr>
      <w:r w:rsidRPr="003F1BDD">
        <w:rPr>
          <w:snapToGrid w:val="0"/>
          <w:szCs w:val="24"/>
          <w:lang w:val="es-ES"/>
        </w:rPr>
        <w:t>6.</w:t>
      </w:r>
      <w:r w:rsidRPr="003F1BDD">
        <w:rPr>
          <w:snapToGrid w:val="0"/>
          <w:szCs w:val="24"/>
          <w:lang w:val="es-ES"/>
        </w:rPr>
        <w:tab/>
        <w:t xml:space="preserve">Los mapas no deben recortarse, de forma que los administradores de datos y el personal de la Secretaría de Ramsar puedan consultar las notas impresas sobre los márgenes o las coordenadas indicadas. </w:t>
      </w:r>
    </w:p>
    <w:p w:rsidR="00BE2AD0" w:rsidRPr="003F1BDD" w:rsidRDefault="00BE2AD0" w:rsidP="00DF2424">
      <w:pPr>
        <w:pStyle w:val="BodyTextIndent"/>
        <w:tabs>
          <w:tab w:val="left" w:pos="-1440"/>
          <w:tab w:val="left" w:pos="0"/>
        </w:tabs>
        <w:ind w:left="567"/>
        <w:rPr>
          <w:snapToGrid w:val="0"/>
          <w:szCs w:val="24"/>
          <w:lang w:val="es-ES"/>
        </w:rPr>
      </w:pPr>
    </w:p>
    <w:p w:rsidR="00DF22D9" w:rsidRPr="003F1BDD" w:rsidRDefault="00E028AE" w:rsidP="00DF2424">
      <w:pPr>
        <w:pStyle w:val="BodyTextIndent"/>
        <w:tabs>
          <w:tab w:val="left" w:pos="-1440"/>
          <w:tab w:val="left" w:pos="0"/>
        </w:tabs>
        <w:ind w:left="567"/>
        <w:rPr>
          <w:snapToGrid w:val="0"/>
          <w:szCs w:val="24"/>
          <w:lang w:val="es-ES"/>
        </w:rPr>
      </w:pPr>
      <w:r w:rsidRPr="003F1BDD">
        <w:rPr>
          <w:szCs w:val="24"/>
          <w:lang w:val="es-ES"/>
        </w:rPr>
        <w:t>7.</w:t>
      </w:r>
      <w:r w:rsidRPr="003F1BDD">
        <w:rPr>
          <w:szCs w:val="24"/>
          <w:lang w:val="es-ES"/>
        </w:rPr>
        <w:tab/>
      </w:r>
      <w:r w:rsidR="002F2D00" w:rsidRPr="003F1BDD">
        <w:rPr>
          <w:szCs w:val="24"/>
          <w:lang w:val="es-ES"/>
        </w:rPr>
        <w:t xml:space="preserve">Los </w:t>
      </w:r>
      <w:r w:rsidR="003F5F3E" w:rsidRPr="003F1BDD">
        <w:rPr>
          <w:szCs w:val="24"/>
          <w:lang w:val="es-ES"/>
        </w:rPr>
        <w:t xml:space="preserve">mapas </w:t>
      </w:r>
      <w:r w:rsidR="002F2D00" w:rsidRPr="003F1BDD">
        <w:rPr>
          <w:szCs w:val="24"/>
          <w:lang w:val="es-ES"/>
        </w:rPr>
        <w:t xml:space="preserve">deben presentarse </w:t>
      </w:r>
      <w:r w:rsidR="003F5F3E" w:rsidRPr="003F1BDD">
        <w:rPr>
          <w:szCs w:val="24"/>
          <w:lang w:val="es-ES"/>
        </w:rPr>
        <w:t xml:space="preserve">en formato digital utilizando alguno de los formatos de imagen más comunes </w:t>
      </w:r>
      <w:r w:rsidRPr="003F1BDD">
        <w:rPr>
          <w:snapToGrid w:val="0"/>
          <w:szCs w:val="24"/>
          <w:lang w:val="es-ES"/>
        </w:rPr>
        <w:t xml:space="preserve">(TIFF, BMP, JPG, GIF, etc.). </w:t>
      </w:r>
    </w:p>
    <w:p w:rsidR="00DF22D9" w:rsidRPr="003F1BDD" w:rsidRDefault="00DF22D9" w:rsidP="00DF2424">
      <w:pPr>
        <w:pStyle w:val="BodyTextIndent"/>
        <w:tabs>
          <w:tab w:val="left" w:pos="-1440"/>
          <w:tab w:val="left" w:pos="0"/>
        </w:tabs>
        <w:ind w:left="567"/>
        <w:rPr>
          <w:snapToGrid w:val="0"/>
          <w:szCs w:val="24"/>
          <w:lang w:val="es-ES"/>
        </w:rPr>
      </w:pPr>
    </w:p>
    <w:p w:rsidR="00E028AE" w:rsidRPr="003F1BDD" w:rsidRDefault="00DF22D9" w:rsidP="00DF2424">
      <w:pPr>
        <w:pStyle w:val="BodyTextIndent"/>
        <w:tabs>
          <w:tab w:val="left" w:pos="-1440"/>
          <w:tab w:val="left" w:pos="0"/>
        </w:tabs>
        <w:ind w:left="567"/>
        <w:rPr>
          <w:szCs w:val="24"/>
          <w:lang w:val="es-ES"/>
        </w:rPr>
      </w:pPr>
      <w:r w:rsidRPr="003F1BDD">
        <w:rPr>
          <w:snapToGrid w:val="0"/>
          <w:szCs w:val="24"/>
          <w:lang w:val="es-ES"/>
        </w:rPr>
        <w:t>8.</w:t>
      </w:r>
      <w:r w:rsidRPr="003F1BDD">
        <w:rPr>
          <w:snapToGrid w:val="0"/>
          <w:szCs w:val="24"/>
          <w:lang w:val="es-ES"/>
        </w:rPr>
        <w:tab/>
      </w:r>
      <w:r w:rsidR="00EA1884" w:rsidRPr="003F1BDD">
        <w:rPr>
          <w:snapToGrid w:val="0"/>
          <w:szCs w:val="24"/>
          <w:lang w:val="es-ES"/>
        </w:rPr>
        <w:t xml:space="preserve">Excepcionalmente, para aquellas Partes Contratantes que no tengan fácil acceso a software (como SIG) y datos (como </w:t>
      </w:r>
      <w:r w:rsidR="00715CB3" w:rsidRPr="003F1BDD">
        <w:rPr>
          <w:snapToGrid w:val="0"/>
          <w:szCs w:val="24"/>
          <w:lang w:val="es-ES"/>
        </w:rPr>
        <w:t xml:space="preserve">capas topográficas) que permitan la preparación de mapas digitales, </w:t>
      </w:r>
      <w:r w:rsidRPr="003F1BDD">
        <w:rPr>
          <w:snapToGrid w:val="0"/>
          <w:szCs w:val="24"/>
          <w:lang w:val="es-ES"/>
        </w:rPr>
        <w:t xml:space="preserve">Google Earth </w:t>
      </w:r>
      <w:r w:rsidR="00715CB3" w:rsidRPr="003F1BDD">
        <w:rPr>
          <w:snapToGrid w:val="0"/>
          <w:szCs w:val="24"/>
          <w:lang w:val="es-ES"/>
        </w:rPr>
        <w:t xml:space="preserve">y </w:t>
      </w:r>
      <w:r w:rsidRPr="003F1BDD">
        <w:rPr>
          <w:snapToGrid w:val="0"/>
          <w:szCs w:val="24"/>
          <w:lang w:val="es-ES"/>
        </w:rPr>
        <w:t xml:space="preserve">ArcGIS </w:t>
      </w:r>
      <w:r w:rsidR="00715CB3" w:rsidRPr="003F1BDD">
        <w:rPr>
          <w:snapToGrid w:val="0"/>
          <w:szCs w:val="24"/>
          <w:lang w:val="es-ES"/>
        </w:rPr>
        <w:t xml:space="preserve">Online </w:t>
      </w:r>
      <w:r w:rsidRPr="003F1BDD">
        <w:rPr>
          <w:snapToGrid w:val="0"/>
          <w:szCs w:val="24"/>
          <w:lang w:val="es-ES"/>
        </w:rPr>
        <w:t>(</w:t>
      </w:r>
      <w:hyperlink r:id="rId28" w:history="1">
        <w:r w:rsidRPr="003F1BDD">
          <w:rPr>
            <w:rStyle w:val="Hyperlink"/>
            <w:snapToGrid w:val="0"/>
            <w:szCs w:val="24"/>
            <w:lang w:val="es-ES"/>
          </w:rPr>
          <w:t>http://www.arcgis.com/home/</w:t>
        </w:r>
      </w:hyperlink>
      <w:r w:rsidRPr="003F1BDD">
        <w:rPr>
          <w:snapToGrid w:val="0"/>
          <w:szCs w:val="24"/>
          <w:lang w:val="es-ES"/>
        </w:rPr>
        <w:t xml:space="preserve">) </w:t>
      </w:r>
      <w:r w:rsidR="00715CB3" w:rsidRPr="003F1BDD">
        <w:rPr>
          <w:snapToGrid w:val="0"/>
          <w:szCs w:val="24"/>
          <w:lang w:val="es-ES"/>
        </w:rPr>
        <w:t xml:space="preserve">pueden ser herramientas útiles que ayuden a </w:t>
      </w:r>
      <w:r w:rsidR="008A6C50" w:rsidRPr="003F1BDD">
        <w:rPr>
          <w:snapToGrid w:val="0"/>
          <w:szCs w:val="24"/>
          <w:lang w:val="es-ES"/>
        </w:rPr>
        <w:t>delinear</w:t>
      </w:r>
      <w:r w:rsidR="00715CB3" w:rsidRPr="003F1BDD">
        <w:rPr>
          <w:snapToGrid w:val="0"/>
          <w:szCs w:val="24"/>
          <w:lang w:val="es-ES"/>
        </w:rPr>
        <w:t xml:space="preserve"> los límites digital</w:t>
      </w:r>
      <w:r w:rsidR="008A6C50" w:rsidRPr="003F1BDD">
        <w:rPr>
          <w:snapToGrid w:val="0"/>
          <w:szCs w:val="24"/>
          <w:lang w:val="es-ES"/>
        </w:rPr>
        <w:t>es del Sitio Ramsar propuesto,</w:t>
      </w:r>
      <w:r w:rsidR="00715CB3" w:rsidRPr="003F1BDD">
        <w:rPr>
          <w:snapToGrid w:val="0"/>
          <w:szCs w:val="24"/>
          <w:lang w:val="es-ES"/>
        </w:rPr>
        <w:t xml:space="preserve"> </w:t>
      </w:r>
      <w:r w:rsidR="008A6C50" w:rsidRPr="003F1BDD">
        <w:rPr>
          <w:snapToGrid w:val="0"/>
          <w:szCs w:val="24"/>
          <w:lang w:val="es-ES"/>
        </w:rPr>
        <w:t xml:space="preserve">si bien </w:t>
      </w:r>
      <w:r w:rsidR="00DF3B24" w:rsidRPr="003F1BDD">
        <w:rPr>
          <w:snapToGrid w:val="0"/>
          <w:szCs w:val="24"/>
          <w:lang w:val="es-ES"/>
        </w:rPr>
        <w:t xml:space="preserve">dichas herramientas gratuitas en línea </w:t>
      </w:r>
      <w:r w:rsidR="008A6C50" w:rsidRPr="003F1BDD">
        <w:rPr>
          <w:snapToGrid w:val="0"/>
          <w:szCs w:val="24"/>
          <w:lang w:val="es-ES"/>
        </w:rPr>
        <w:t xml:space="preserve">solo deberían utilizarse cuando la resolución de la capa topográfica de fondo </w:t>
      </w:r>
      <w:r w:rsidR="00DF3B24" w:rsidRPr="003F1BDD">
        <w:rPr>
          <w:snapToGrid w:val="0"/>
          <w:szCs w:val="24"/>
          <w:lang w:val="es-ES"/>
        </w:rPr>
        <w:t xml:space="preserve">que propongan </w:t>
      </w:r>
      <w:r w:rsidR="008A6C50" w:rsidRPr="003F1BDD">
        <w:rPr>
          <w:snapToGrid w:val="0"/>
          <w:szCs w:val="24"/>
          <w:lang w:val="es-ES"/>
        </w:rPr>
        <w:t xml:space="preserve">sea suficientemente definida para mostrar con claridad el humedal y otros rasgos importantes. </w:t>
      </w:r>
      <w:r w:rsidR="003F5F3E" w:rsidRPr="003F1BDD">
        <w:rPr>
          <w:snapToGrid w:val="0"/>
          <w:szCs w:val="24"/>
          <w:lang w:val="es-ES"/>
        </w:rPr>
        <w:t xml:space="preserve">Muy excepcionalmente se podrán admitir </w:t>
      </w:r>
      <w:r w:rsidR="003F5F3E" w:rsidRPr="003F1BDD">
        <w:rPr>
          <w:snapToGrid w:val="0"/>
          <w:szCs w:val="24"/>
          <w:lang w:val="es-ES"/>
        </w:rPr>
        <w:lastRenderedPageBreak/>
        <w:t>mapas impresos</w:t>
      </w:r>
      <w:r w:rsidR="000C4A3E" w:rsidRPr="003F1BDD">
        <w:rPr>
          <w:snapToGrid w:val="0"/>
          <w:szCs w:val="24"/>
          <w:lang w:val="es-ES"/>
        </w:rPr>
        <w:t xml:space="preserve"> </w:t>
      </w:r>
      <w:r w:rsidR="000C4A3E" w:rsidRPr="003F1BDD">
        <w:rPr>
          <w:szCs w:val="24"/>
          <w:lang w:val="es-ES"/>
        </w:rPr>
        <w:t>–</w:t>
      </w:r>
      <w:r w:rsidR="008A6C50" w:rsidRPr="003F1BDD">
        <w:rPr>
          <w:szCs w:val="24"/>
          <w:lang w:val="es-ES"/>
        </w:rPr>
        <w:t xml:space="preserve">en tamaño </w:t>
      </w:r>
      <w:r w:rsidR="000C4A3E" w:rsidRPr="003F1BDD">
        <w:rPr>
          <w:szCs w:val="24"/>
          <w:lang w:val="es-ES"/>
        </w:rPr>
        <w:t>A4 o A3</w:t>
      </w:r>
      <w:r w:rsidR="00DF3B24" w:rsidRPr="003F1BDD">
        <w:rPr>
          <w:szCs w:val="24"/>
          <w:lang w:val="es-ES"/>
        </w:rPr>
        <w:t>–</w:t>
      </w:r>
      <w:r w:rsidR="003F5F3E" w:rsidRPr="003F1BDD">
        <w:rPr>
          <w:snapToGrid w:val="0"/>
          <w:szCs w:val="24"/>
          <w:lang w:val="es-ES"/>
        </w:rPr>
        <w:t xml:space="preserve"> </w:t>
      </w:r>
      <w:r w:rsidR="002F2D00" w:rsidRPr="003F1BDD">
        <w:rPr>
          <w:snapToGrid w:val="0"/>
          <w:szCs w:val="24"/>
          <w:lang w:val="es-ES"/>
        </w:rPr>
        <w:t xml:space="preserve">cuando </w:t>
      </w:r>
      <w:r w:rsidR="003F5F3E" w:rsidRPr="003F1BDD">
        <w:rPr>
          <w:snapToGrid w:val="0"/>
          <w:szCs w:val="24"/>
          <w:lang w:val="es-ES"/>
        </w:rPr>
        <w:t>no sea posible presentar un mapa electrónico o digital</w:t>
      </w:r>
      <w:r w:rsidR="00E028AE" w:rsidRPr="003F1BDD">
        <w:rPr>
          <w:szCs w:val="24"/>
          <w:lang w:val="es-ES"/>
        </w:rPr>
        <w:t>.</w:t>
      </w:r>
    </w:p>
    <w:p w:rsidR="00E028AE" w:rsidRPr="003F1BDD" w:rsidRDefault="00E028AE" w:rsidP="00DF2424">
      <w:pPr>
        <w:pStyle w:val="BodyTextIndent"/>
        <w:tabs>
          <w:tab w:val="left" w:pos="-1440"/>
          <w:tab w:val="left" w:pos="0"/>
        </w:tabs>
        <w:ind w:left="567"/>
        <w:rPr>
          <w:szCs w:val="24"/>
          <w:lang w:val="es-ES"/>
        </w:rPr>
      </w:pPr>
    </w:p>
    <w:p w:rsidR="00E028AE" w:rsidRPr="003F1BDD" w:rsidRDefault="003F5F3E" w:rsidP="00DF2424">
      <w:pPr>
        <w:ind w:left="567" w:hanging="567"/>
        <w:rPr>
          <w:rFonts w:ascii="Garamond" w:hAnsi="Garamond"/>
          <w:b/>
          <w:szCs w:val="24"/>
          <w:lang w:val="es-ES"/>
        </w:rPr>
      </w:pPr>
      <w:r w:rsidRPr="003F1BDD">
        <w:rPr>
          <w:rFonts w:ascii="Garamond" w:hAnsi="Garamond"/>
          <w:b/>
          <w:szCs w:val="24"/>
          <w:lang w:val="es-ES"/>
        </w:rPr>
        <w:t xml:space="preserve">Lineamientos para </w:t>
      </w:r>
      <w:r w:rsidR="00516EB6" w:rsidRPr="003F1BDD">
        <w:rPr>
          <w:rFonts w:ascii="Garamond" w:hAnsi="Garamond"/>
          <w:b/>
          <w:szCs w:val="24"/>
          <w:lang w:val="es-ES"/>
        </w:rPr>
        <w:t xml:space="preserve">la presentación de los límites </w:t>
      </w:r>
      <w:r w:rsidR="00181264" w:rsidRPr="003F1BDD">
        <w:rPr>
          <w:rFonts w:ascii="Garamond" w:hAnsi="Garamond"/>
          <w:b/>
          <w:szCs w:val="24"/>
          <w:lang w:val="es-ES"/>
        </w:rPr>
        <w:t xml:space="preserve">SIG </w:t>
      </w:r>
      <w:r w:rsidR="00516EB6" w:rsidRPr="003F1BDD">
        <w:rPr>
          <w:rFonts w:ascii="Garamond" w:hAnsi="Garamond"/>
          <w:b/>
          <w:szCs w:val="24"/>
          <w:lang w:val="es-ES"/>
        </w:rPr>
        <w:t xml:space="preserve">de los Sitios Ramsar </w:t>
      </w:r>
    </w:p>
    <w:p w:rsidR="00E028AE" w:rsidRPr="003F1BDD" w:rsidRDefault="00E028AE" w:rsidP="00DF2424">
      <w:pPr>
        <w:ind w:left="567" w:hanging="567"/>
        <w:rPr>
          <w:rFonts w:ascii="Garamond" w:hAnsi="Garamond"/>
          <w:b/>
          <w:szCs w:val="24"/>
          <w:lang w:val="es-ES"/>
        </w:rPr>
      </w:pPr>
    </w:p>
    <w:p w:rsidR="00E028AE" w:rsidRPr="003F1BDD" w:rsidRDefault="00C82001" w:rsidP="00DF2424">
      <w:pPr>
        <w:pStyle w:val="BodyTextIndent"/>
        <w:tabs>
          <w:tab w:val="left" w:pos="-1440"/>
          <w:tab w:val="left" w:pos="0"/>
        </w:tabs>
        <w:ind w:left="567"/>
        <w:rPr>
          <w:snapToGrid w:val="0"/>
          <w:szCs w:val="24"/>
          <w:lang w:val="es-ES"/>
        </w:rPr>
      </w:pPr>
      <w:r w:rsidRPr="003F1BDD">
        <w:rPr>
          <w:snapToGrid w:val="0"/>
          <w:szCs w:val="24"/>
          <w:lang w:val="es-ES"/>
        </w:rPr>
        <w:t>9</w:t>
      </w:r>
      <w:r w:rsidR="00E028AE" w:rsidRPr="003F1BDD">
        <w:rPr>
          <w:snapToGrid w:val="0"/>
          <w:szCs w:val="24"/>
          <w:lang w:val="es-ES"/>
        </w:rPr>
        <w:t>.</w:t>
      </w:r>
      <w:r w:rsidR="00E028AE" w:rsidRPr="003F1BDD">
        <w:rPr>
          <w:snapToGrid w:val="0"/>
          <w:szCs w:val="24"/>
          <w:lang w:val="es-ES"/>
        </w:rPr>
        <w:tab/>
      </w:r>
      <w:r w:rsidR="00516EB6" w:rsidRPr="003F1BDD">
        <w:rPr>
          <w:snapToGrid w:val="0"/>
          <w:szCs w:val="24"/>
          <w:lang w:val="es-ES"/>
        </w:rPr>
        <w:t xml:space="preserve">En vista de la creciente importancia que cobran las tecnologías </w:t>
      </w:r>
      <w:r w:rsidR="005F7FB9" w:rsidRPr="003F1BDD">
        <w:rPr>
          <w:snapToGrid w:val="0"/>
          <w:szCs w:val="24"/>
          <w:lang w:val="es-ES"/>
        </w:rPr>
        <w:t xml:space="preserve">de los sistemas de información geográfica (SIG) en los procesos de adopción de decisiones (p. ej., en relación con el manejo del uso de la tierra, el desarrollo de proyectos, etc.), es esencial que la Convención de Ramsar sea capaz de mostrar públicamente los límites </w:t>
      </w:r>
      <w:r w:rsidR="00181264" w:rsidRPr="003F1BDD">
        <w:rPr>
          <w:snapToGrid w:val="0"/>
          <w:szCs w:val="24"/>
          <w:lang w:val="es-ES"/>
        </w:rPr>
        <w:t xml:space="preserve">SIG </w:t>
      </w:r>
      <w:r w:rsidR="005F7FB9" w:rsidRPr="003F1BDD">
        <w:rPr>
          <w:snapToGrid w:val="0"/>
          <w:szCs w:val="24"/>
          <w:lang w:val="es-ES"/>
        </w:rPr>
        <w:t xml:space="preserve">de los Sitios Ramsar además del mapa digital. Por consiguiente, para todo mapa digital </w:t>
      </w:r>
      <w:r w:rsidR="00E73723" w:rsidRPr="003F1BDD">
        <w:rPr>
          <w:snapToGrid w:val="0"/>
          <w:szCs w:val="24"/>
          <w:lang w:val="es-ES"/>
        </w:rPr>
        <w:t xml:space="preserve">basado en </w:t>
      </w:r>
      <w:r w:rsidR="005F7FB9" w:rsidRPr="003F1BDD">
        <w:rPr>
          <w:snapToGrid w:val="0"/>
          <w:szCs w:val="24"/>
          <w:lang w:val="es-ES"/>
        </w:rPr>
        <w:t>SIG que se presente, también se deber</w:t>
      </w:r>
      <w:r w:rsidR="00E20949" w:rsidRPr="003F1BDD">
        <w:rPr>
          <w:snapToGrid w:val="0"/>
          <w:szCs w:val="24"/>
          <w:lang w:val="es-ES"/>
        </w:rPr>
        <w:t>ían</w:t>
      </w:r>
      <w:r w:rsidR="005F7FB9" w:rsidRPr="003F1BDD">
        <w:rPr>
          <w:snapToGrid w:val="0"/>
          <w:szCs w:val="24"/>
          <w:lang w:val="es-ES"/>
        </w:rPr>
        <w:t xml:space="preserve"> enviar a la Secretaría de Ramsar los correspondientes archivos SIG que </w:t>
      </w:r>
      <w:r w:rsidR="00E20949" w:rsidRPr="003F1BDD">
        <w:rPr>
          <w:snapToGrid w:val="0"/>
          <w:szCs w:val="24"/>
          <w:lang w:val="es-ES"/>
        </w:rPr>
        <w:t xml:space="preserve">contengan </w:t>
      </w:r>
      <w:r w:rsidR="005F7FB9" w:rsidRPr="003F1BDD">
        <w:rPr>
          <w:snapToGrid w:val="0"/>
          <w:szCs w:val="24"/>
          <w:lang w:val="es-ES"/>
        </w:rPr>
        <w:t xml:space="preserve">al menos los límites </w:t>
      </w:r>
      <w:r w:rsidR="00E73723" w:rsidRPr="003F1BDD">
        <w:rPr>
          <w:snapToGrid w:val="0"/>
          <w:szCs w:val="24"/>
          <w:lang w:val="es-ES"/>
        </w:rPr>
        <w:t>SIG</w:t>
      </w:r>
      <w:r w:rsidR="00DF22D9" w:rsidRPr="003F1BDD">
        <w:rPr>
          <w:snapToGrid w:val="0"/>
          <w:szCs w:val="24"/>
          <w:lang w:val="es-ES"/>
        </w:rPr>
        <w:t xml:space="preserve"> en forma de vectores</w:t>
      </w:r>
      <w:r w:rsidR="00E028AE" w:rsidRPr="003F1BDD">
        <w:rPr>
          <w:snapToGrid w:val="0"/>
          <w:szCs w:val="24"/>
          <w:lang w:val="es-ES"/>
        </w:rPr>
        <w:t xml:space="preserve">. </w:t>
      </w:r>
    </w:p>
    <w:p w:rsidR="00E028AE" w:rsidRPr="003F1BDD" w:rsidRDefault="00E028AE" w:rsidP="00DF2424">
      <w:pPr>
        <w:pStyle w:val="BodyTextIndent"/>
        <w:tabs>
          <w:tab w:val="left" w:pos="-1440"/>
          <w:tab w:val="left" w:pos="0"/>
        </w:tabs>
        <w:ind w:left="567"/>
        <w:rPr>
          <w:snapToGrid w:val="0"/>
          <w:szCs w:val="24"/>
          <w:lang w:val="es-ES"/>
        </w:rPr>
      </w:pPr>
    </w:p>
    <w:p w:rsidR="00E028AE" w:rsidRPr="003F1BDD" w:rsidRDefault="00C82001" w:rsidP="00DF2424">
      <w:pPr>
        <w:pStyle w:val="BodyTextIndent"/>
        <w:tabs>
          <w:tab w:val="left" w:pos="-1440"/>
          <w:tab w:val="left" w:pos="0"/>
        </w:tabs>
        <w:ind w:left="567"/>
        <w:rPr>
          <w:snapToGrid w:val="0"/>
          <w:szCs w:val="24"/>
          <w:lang w:val="es-ES"/>
        </w:rPr>
      </w:pPr>
      <w:r w:rsidRPr="003F1BDD">
        <w:rPr>
          <w:snapToGrid w:val="0"/>
          <w:szCs w:val="24"/>
          <w:lang w:val="es-ES"/>
        </w:rPr>
        <w:t>10</w:t>
      </w:r>
      <w:r w:rsidR="00E028AE" w:rsidRPr="003F1BDD">
        <w:rPr>
          <w:snapToGrid w:val="0"/>
          <w:szCs w:val="24"/>
          <w:lang w:val="es-ES"/>
        </w:rPr>
        <w:t>.</w:t>
      </w:r>
      <w:r w:rsidR="00E028AE" w:rsidRPr="003F1BDD">
        <w:rPr>
          <w:snapToGrid w:val="0"/>
          <w:szCs w:val="24"/>
          <w:lang w:val="es-ES"/>
        </w:rPr>
        <w:tab/>
      </w:r>
      <w:r w:rsidR="00E73723" w:rsidRPr="003F1BDD">
        <w:rPr>
          <w:snapToGrid w:val="0"/>
          <w:szCs w:val="24"/>
          <w:lang w:val="es-ES"/>
        </w:rPr>
        <w:t xml:space="preserve">Asimismo </w:t>
      </w:r>
      <w:r w:rsidR="001F27FB" w:rsidRPr="003F1BDD">
        <w:rPr>
          <w:snapToGrid w:val="0"/>
          <w:szCs w:val="24"/>
          <w:lang w:val="es-ES"/>
        </w:rPr>
        <w:t xml:space="preserve">la demás información, por ejemplo sobre tipos de humedales y usos de la tierra, ya sean </w:t>
      </w:r>
      <w:r w:rsidR="00A849B7" w:rsidRPr="003F1BDD">
        <w:rPr>
          <w:snapToGrid w:val="0"/>
          <w:szCs w:val="24"/>
          <w:lang w:val="es-ES"/>
        </w:rPr>
        <w:t>datos vectoriales o raster</w:t>
      </w:r>
      <w:r w:rsidR="001F27FB" w:rsidRPr="003F1BDD">
        <w:rPr>
          <w:snapToGrid w:val="0"/>
          <w:szCs w:val="24"/>
          <w:lang w:val="es-ES"/>
        </w:rPr>
        <w:t xml:space="preserve">, deberá presentarse en una o varias capas separadas </w:t>
      </w:r>
      <w:r w:rsidR="001303F5" w:rsidRPr="003F1BDD">
        <w:rPr>
          <w:snapToGrid w:val="0"/>
          <w:szCs w:val="24"/>
          <w:lang w:val="es-ES"/>
        </w:rPr>
        <w:t>en</w:t>
      </w:r>
      <w:r w:rsidR="001F27FB" w:rsidRPr="003F1BDD">
        <w:rPr>
          <w:snapToGrid w:val="0"/>
          <w:szCs w:val="24"/>
          <w:lang w:val="es-ES"/>
        </w:rPr>
        <w:t xml:space="preserve"> la máxima resolución posible</w:t>
      </w:r>
      <w:r w:rsidR="00E028AE" w:rsidRPr="003F1BDD">
        <w:rPr>
          <w:snapToGrid w:val="0"/>
          <w:szCs w:val="24"/>
          <w:lang w:val="es-ES"/>
        </w:rPr>
        <w:t xml:space="preserve">. </w:t>
      </w:r>
    </w:p>
    <w:p w:rsidR="00E028AE" w:rsidRPr="003F1BDD" w:rsidRDefault="00E028AE" w:rsidP="00DF2424">
      <w:pPr>
        <w:pStyle w:val="BodyTextIndent"/>
        <w:tabs>
          <w:tab w:val="left" w:pos="-1440"/>
          <w:tab w:val="left" w:pos="0"/>
        </w:tabs>
        <w:ind w:left="567"/>
        <w:rPr>
          <w:snapToGrid w:val="0"/>
          <w:szCs w:val="24"/>
          <w:lang w:val="es-ES"/>
        </w:rPr>
      </w:pPr>
    </w:p>
    <w:p w:rsidR="00E028AE" w:rsidRPr="003F1BDD" w:rsidRDefault="00E028AE" w:rsidP="00DF2424">
      <w:pPr>
        <w:pStyle w:val="BodyTextIndent"/>
        <w:tabs>
          <w:tab w:val="left" w:pos="-1440"/>
          <w:tab w:val="left" w:pos="0"/>
        </w:tabs>
        <w:ind w:left="567"/>
        <w:rPr>
          <w:snapToGrid w:val="0"/>
          <w:szCs w:val="24"/>
          <w:lang w:val="es-ES"/>
        </w:rPr>
      </w:pPr>
      <w:r w:rsidRPr="003F1BDD">
        <w:rPr>
          <w:snapToGrid w:val="0"/>
          <w:szCs w:val="24"/>
          <w:lang w:val="es-ES"/>
        </w:rPr>
        <w:t>1</w:t>
      </w:r>
      <w:r w:rsidR="00C82001" w:rsidRPr="003F1BDD">
        <w:rPr>
          <w:snapToGrid w:val="0"/>
          <w:szCs w:val="24"/>
          <w:lang w:val="es-ES"/>
        </w:rPr>
        <w:t>1</w:t>
      </w:r>
      <w:r w:rsidRPr="003F1BDD">
        <w:rPr>
          <w:snapToGrid w:val="0"/>
          <w:szCs w:val="24"/>
          <w:lang w:val="es-ES"/>
        </w:rPr>
        <w:t>.</w:t>
      </w:r>
      <w:r w:rsidRPr="003F1BDD">
        <w:rPr>
          <w:snapToGrid w:val="0"/>
          <w:szCs w:val="24"/>
          <w:lang w:val="es-ES"/>
        </w:rPr>
        <w:tab/>
      </w:r>
      <w:r w:rsidR="001F27FB" w:rsidRPr="003F1BDD">
        <w:rPr>
          <w:snapToGrid w:val="0"/>
          <w:szCs w:val="24"/>
          <w:lang w:val="es-ES"/>
        </w:rPr>
        <w:t xml:space="preserve">Los </w:t>
      </w:r>
      <w:r w:rsidR="00181264" w:rsidRPr="003F1BDD">
        <w:rPr>
          <w:snapToGrid w:val="0"/>
          <w:szCs w:val="24"/>
          <w:lang w:val="es-ES"/>
        </w:rPr>
        <w:t>límites SIG son polígonos georreferenciados de los límites del Sitio Ramsar</w:t>
      </w:r>
      <w:r w:rsidR="00C82001" w:rsidRPr="003F1BDD">
        <w:rPr>
          <w:snapToGrid w:val="0"/>
          <w:szCs w:val="24"/>
          <w:lang w:val="es-ES"/>
        </w:rPr>
        <w:t>, preparados a la mayor escala posible</w:t>
      </w:r>
      <w:r w:rsidR="00181264" w:rsidRPr="003F1BDD">
        <w:rPr>
          <w:snapToGrid w:val="0"/>
          <w:szCs w:val="24"/>
          <w:lang w:val="es-ES"/>
        </w:rPr>
        <w:t xml:space="preserve">. </w:t>
      </w:r>
      <w:r w:rsidR="001D7F3E" w:rsidRPr="003F1BDD">
        <w:rPr>
          <w:snapToGrid w:val="0"/>
          <w:szCs w:val="24"/>
          <w:lang w:val="es-ES"/>
        </w:rPr>
        <w:t>Para los Sitios Ramsar compuestos de varias unidades, los límites de cada unidad se deben almace</w:t>
      </w:r>
      <w:r w:rsidR="001303F5" w:rsidRPr="003F1BDD">
        <w:rPr>
          <w:snapToGrid w:val="0"/>
          <w:szCs w:val="24"/>
          <w:lang w:val="es-ES"/>
        </w:rPr>
        <w:t>nar</w:t>
      </w:r>
      <w:r w:rsidR="001D7F3E" w:rsidRPr="003F1BDD">
        <w:rPr>
          <w:snapToGrid w:val="0"/>
          <w:szCs w:val="24"/>
          <w:lang w:val="es-ES"/>
        </w:rPr>
        <w:t xml:space="preserve"> como registros distintos en el mismo archivo SIG</w:t>
      </w:r>
      <w:r w:rsidRPr="003F1BDD">
        <w:rPr>
          <w:snapToGrid w:val="0"/>
          <w:szCs w:val="24"/>
          <w:lang w:val="es-ES"/>
        </w:rPr>
        <w:t>.</w:t>
      </w:r>
    </w:p>
    <w:p w:rsidR="00E028AE" w:rsidRPr="003F1BDD" w:rsidRDefault="00E028AE" w:rsidP="00DF2424">
      <w:pPr>
        <w:pStyle w:val="BodyTextIndent"/>
        <w:tabs>
          <w:tab w:val="left" w:pos="-1440"/>
          <w:tab w:val="left" w:pos="0"/>
        </w:tabs>
        <w:ind w:left="567"/>
        <w:rPr>
          <w:snapToGrid w:val="0"/>
          <w:szCs w:val="24"/>
          <w:lang w:val="es-ES"/>
        </w:rPr>
      </w:pPr>
    </w:p>
    <w:p w:rsidR="00E028AE" w:rsidRPr="003F1BDD" w:rsidRDefault="00E028AE" w:rsidP="00DF2424">
      <w:pPr>
        <w:pStyle w:val="BodyTextIndent"/>
        <w:tabs>
          <w:tab w:val="left" w:pos="-1440"/>
          <w:tab w:val="left" w:pos="0"/>
        </w:tabs>
        <w:ind w:left="567"/>
        <w:rPr>
          <w:snapToGrid w:val="0"/>
          <w:szCs w:val="24"/>
          <w:lang w:val="es-ES"/>
        </w:rPr>
      </w:pPr>
      <w:r w:rsidRPr="003F1BDD">
        <w:rPr>
          <w:snapToGrid w:val="0"/>
          <w:szCs w:val="24"/>
          <w:lang w:val="es-ES"/>
        </w:rPr>
        <w:t>1</w:t>
      </w:r>
      <w:r w:rsidR="00C82001" w:rsidRPr="003F1BDD">
        <w:rPr>
          <w:snapToGrid w:val="0"/>
          <w:szCs w:val="24"/>
          <w:lang w:val="es-ES"/>
        </w:rPr>
        <w:t>2</w:t>
      </w:r>
      <w:r w:rsidRPr="003F1BDD">
        <w:rPr>
          <w:snapToGrid w:val="0"/>
          <w:szCs w:val="24"/>
          <w:lang w:val="es-ES"/>
        </w:rPr>
        <w:t>.</w:t>
      </w:r>
      <w:r w:rsidRPr="003F1BDD">
        <w:rPr>
          <w:snapToGrid w:val="0"/>
          <w:szCs w:val="24"/>
          <w:lang w:val="es-ES"/>
        </w:rPr>
        <w:tab/>
      </w:r>
      <w:r w:rsidR="001D7F3E" w:rsidRPr="003F1BDD">
        <w:rPr>
          <w:snapToGrid w:val="0"/>
          <w:szCs w:val="24"/>
          <w:lang w:val="es-ES"/>
        </w:rPr>
        <w:t xml:space="preserve">El formato debería ajustarse </w:t>
      </w:r>
      <w:r w:rsidR="00C82001" w:rsidRPr="003F1BDD">
        <w:rPr>
          <w:snapToGrid w:val="0"/>
          <w:szCs w:val="24"/>
          <w:lang w:val="es-ES"/>
        </w:rPr>
        <w:t xml:space="preserve">preferiblemente </w:t>
      </w:r>
      <w:r w:rsidR="009C04B5" w:rsidRPr="003F1BDD">
        <w:rPr>
          <w:snapToGrid w:val="0"/>
          <w:szCs w:val="24"/>
          <w:lang w:val="es-ES"/>
        </w:rPr>
        <w:t>a la norma del</w:t>
      </w:r>
      <w:r w:rsidR="00DA19F3" w:rsidRPr="003F1BDD">
        <w:rPr>
          <w:snapToGrid w:val="0"/>
          <w:szCs w:val="24"/>
          <w:lang w:val="es-ES"/>
        </w:rPr>
        <w:t xml:space="preserve"> </w:t>
      </w:r>
      <w:r w:rsidR="00DA19F3" w:rsidRPr="003F1BDD">
        <w:rPr>
          <w:bCs/>
          <w:szCs w:val="24"/>
          <w:lang w:val="es-ES"/>
        </w:rPr>
        <w:t xml:space="preserve">Sistema Geodésico Mundial </w:t>
      </w:r>
      <w:r w:rsidR="00DA19F3" w:rsidRPr="003F1BDD">
        <w:rPr>
          <w:szCs w:val="24"/>
          <w:lang w:val="es-ES"/>
        </w:rPr>
        <w:t xml:space="preserve">(WGS) 1984 e idealmente </w:t>
      </w:r>
      <w:r w:rsidR="009C04B5" w:rsidRPr="003F1BDD">
        <w:rPr>
          <w:szCs w:val="24"/>
          <w:lang w:val="es-ES"/>
        </w:rPr>
        <w:t>ser shapefile (</w:t>
      </w:r>
      <w:r w:rsidR="009C04B5" w:rsidRPr="003F1BDD">
        <w:rPr>
          <w:snapToGrid w:val="0"/>
          <w:szCs w:val="24"/>
          <w:lang w:val="es-ES"/>
        </w:rPr>
        <w:t>ESRI Corporation), aunque también son aceptables otros formatos, siempre que sean fácilmente convertibles a shapefile</w:t>
      </w:r>
      <w:r w:rsidRPr="003F1BDD">
        <w:rPr>
          <w:snapToGrid w:val="0"/>
          <w:szCs w:val="24"/>
          <w:lang w:val="es-ES"/>
        </w:rPr>
        <w:t xml:space="preserve">. </w:t>
      </w:r>
      <w:r w:rsidR="009C04B5" w:rsidRPr="003F1BDD">
        <w:rPr>
          <w:snapToGrid w:val="0"/>
          <w:szCs w:val="24"/>
          <w:lang w:val="es-ES"/>
        </w:rPr>
        <w:t xml:space="preserve">El nombre oficial del Sitio Ramsar (según consta en el campo 4 de la FIR) </w:t>
      </w:r>
      <w:r w:rsidR="001B1D7F" w:rsidRPr="003F1BDD">
        <w:rPr>
          <w:snapToGrid w:val="0"/>
          <w:szCs w:val="24"/>
          <w:lang w:val="es-ES"/>
        </w:rPr>
        <w:t xml:space="preserve">debería recogerse claramente como un atributo en la tabla de atributos y el nombre del archivo. El sistema de coordenadas geográficas </w:t>
      </w:r>
      <w:r w:rsidRPr="003F1BDD">
        <w:rPr>
          <w:snapToGrid w:val="0"/>
          <w:szCs w:val="24"/>
          <w:lang w:val="es-ES"/>
        </w:rPr>
        <w:t>(</w:t>
      </w:r>
      <w:r w:rsidR="001B1D7F" w:rsidRPr="003F1BDD">
        <w:rPr>
          <w:snapToGrid w:val="0"/>
          <w:szCs w:val="24"/>
          <w:lang w:val="es-ES"/>
        </w:rPr>
        <w:t>sistema de proyección</w:t>
      </w:r>
      <w:r w:rsidRPr="003F1BDD">
        <w:rPr>
          <w:snapToGrid w:val="0"/>
          <w:szCs w:val="24"/>
          <w:lang w:val="es-ES"/>
        </w:rPr>
        <w:t xml:space="preserve">) </w:t>
      </w:r>
      <w:r w:rsidR="001B1D7F" w:rsidRPr="003F1BDD">
        <w:rPr>
          <w:snapToGrid w:val="0"/>
          <w:szCs w:val="24"/>
          <w:lang w:val="es-ES"/>
        </w:rPr>
        <w:t xml:space="preserve">es una parte obligatoria de los metadatos del archivo: el archivo SIG no tiene ninguna utilidad sin esa información. </w:t>
      </w:r>
      <w:r w:rsidR="00026C1A" w:rsidRPr="003F1BDD">
        <w:rPr>
          <w:snapToGrid w:val="0"/>
          <w:szCs w:val="24"/>
          <w:lang w:val="es-ES"/>
        </w:rPr>
        <w:t>Entre o</w:t>
      </w:r>
      <w:r w:rsidR="000B1996" w:rsidRPr="003F1BDD">
        <w:rPr>
          <w:snapToGrid w:val="0"/>
          <w:szCs w:val="24"/>
          <w:lang w:val="es-ES"/>
        </w:rPr>
        <w:t>tros metadatos útiles, aunque no obligatorios, que se pueden presen</w:t>
      </w:r>
      <w:r w:rsidR="00026C1A" w:rsidRPr="003F1BDD">
        <w:rPr>
          <w:snapToGrid w:val="0"/>
          <w:szCs w:val="24"/>
          <w:lang w:val="es-ES"/>
        </w:rPr>
        <w:t>t</w:t>
      </w:r>
      <w:r w:rsidR="000B1996" w:rsidRPr="003F1BDD">
        <w:rPr>
          <w:snapToGrid w:val="0"/>
          <w:szCs w:val="24"/>
          <w:lang w:val="es-ES"/>
        </w:rPr>
        <w:t xml:space="preserve">ar </w:t>
      </w:r>
      <w:r w:rsidR="00026C1A" w:rsidRPr="003F1BDD">
        <w:rPr>
          <w:snapToGrid w:val="0"/>
          <w:szCs w:val="24"/>
          <w:lang w:val="es-ES"/>
        </w:rPr>
        <w:t xml:space="preserve">cabe destacar </w:t>
      </w:r>
      <w:r w:rsidR="000B1996" w:rsidRPr="003F1BDD">
        <w:rPr>
          <w:snapToGrid w:val="0"/>
          <w:szCs w:val="24"/>
          <w:lang w:val="es-ES"/>
        </w:rPr>
        <w:t>la fuente de los datos SIG, la resolución</w:t>
      </w:r>
      <w:r w:rsidR="00026C1A" w:rsidRPr="003F1BDD">
        <w:rPr>
          <w:snapToGrid w:val="0"/>
          <w:szCs w:val="24"/>
          <w:lang w:val="es-ES"/>
        </w:rPr>
        <w:t xml:space="preserve"> y</w:t>
      </w:r>
      <w:r w:rsidR="000B1996" w:rsidRPr="003F1BDD">
        <w:rPr>
          <w:snapToGrid w:val="0"/>
          <w:szCs w:val="24"/>
          <w:lang w:val="es-ES"/>
        </w:rPr>
        <w:t xml:space="preserve"> el proceso de </w:t>
      </w:r>
      <w:r w:rsidR="00026C1A" w:rsidRPr="003F1BDD">
        <w:rPr>
          <w:snapToGrid w:val="0"/>
          <w:szCs w:val="24"/>
          <w:lang w:val="es-ES"/>
        </w:rPr>
        <w:t>lineación (</w:t>
      </w:r>
      <w:r w:rsidR="0027200E" w:rsidRPr="003F1BDD">
        <w:rPr>
          <w:snapToGrid w:val="0"/>
          <w:szCs w:val="24"/>
          <w:lang w:val="es-ES"/>
        </w:rPr>
        <w:t xml:space="preserve">ya sea </w:t>
      </w:r>
      <w:r w:rsidR="00026C1A" w:rsidRPr="003F1BDD">
        <w:rPr>
          <w:snapToGrid w:val="0"/>
          <w:szCs w:val="24"/>
          <w:lang w:val="es-ES"/>
        </w:rPr>
        <w:t>a partir de los datos del GPS, de un mapa impreso digitalizado, de estudios de campo, etc.), esto es, el proceso empleado para la obtención de los datos.</w:t>
      </w:r>
    </w:p>
    <w:p w:rsidR="00E028AE" w:rsidRPr="003F1BDD" w:rsidRDefault="00E028AE" w:rsidP="00DF2424">
      <w:pPr>
        <w:pStyle w:val="BodyTextIndent"/>
        <w:tabs>
          <w:tab w:val="left" w:pos="-1440"/>
          <w:tab w:val="left" w:pos="0"/>
        </w:tabs>
        <w:ind w:left="567"/>
        <w:rPr>
          <w:snapToGrid w:val="0"/>
          <w:szCs w:val="24"/>
          <w:lang w:val="es-ES"/>
        </w:rPr>
      </w:pPr>
    </w:p>
    <w:p w:rsidR="00C82001" w:rsidRPr="003F1BDD" w:rsidRDefault="00C82001" w:rsidP="00DF2424">
      <w:pPr>
        <w:pStyle w:val="BodyTextIndent"/>
        <w:tabs>
          <w:tab w:val="left" w:pos="-1440"/>
          <w:tab w:val="left" w:pos="0"/>
        </w:tabs>
        <w:ind w:left="567"/>
        <w:rPr>
          <w:snapToGrid w:val="0"/>
          <w:szCs w:val="24"/>
          <w:lang w:val="es-ES"/>
        </w:rPr>
      </w:pPr>
      <w:bookmarkStart w:id="262" w:name="_Toc320836754"/>
      <w:bookmarkStart w:id="263" w:name="_Toc320907643"/>
      <w:r w:rsidRPr="003F1BDD">
        <w:rPr>
          <w:snapToGrid w:val="0"/>
          <w:szCs w:val="24"/>
          <w:lang w:val="es-ES"/>
        </w:rPr>
        <w:t>13.</w:t>
      </w:r>
      <w:r w:rsidRPr="003F1BDD">
        <w:rPr>
          <w:snapToGrid w:val="0"/>
          <w:szCs w:val="24"/>
          <w:lang w:val="es-ES"/>
        </w:rPr>
        <w:tab/>
      </w:r>
      <w:r w:rsidR="00DF3B24" w:rsidRPr="003F1BDD">
        <w:rPr>
          <w:snapToGrid w:val="0"/>
          <w:szCs w:val="24"/>
          <w:lang w:val="es-ES"/>
        </w:rPr>
        <w:t xml:space="preserve">Para las Partes Contratantes que no tengan acceso a tecnología SIG, si </w:t>
      </w:r>
      <w:r w:rsidR="00F54FD4" w:rsidRPr="003F1BDD">
        <w:rPr>
          <w:snapToGrid w:val="0"/>
          <w:szCs w:val="24"/>
          <w:lang w:val="es-ES"/>
        </w:rPr>
        <w:t xml:space="preserve">han recibido ayuda de </w:t>
      </w:r>
      <w:r w:rsidR="00DF3B24" w:rsidRPr="003F1BDD">
        <w:rPr>
          <w:snapToGrid w:val="0"/>
          <w:szCs w:val="24"/>
          <w:lang w:val="es-ES"/>
        </w:rPr>
        <w:t xml:space="preserve">una Organización Internacional Asociada (OIA) </w:t>
      </w:r>
      <w:r w:rsidR="00F54FD4" w:rsidRPr="003F1BDD">
        <w:rPr>
          <w:snapToGrid w:val="0"/>
          <w:szCs w:val="24"/>
          <w:lang w:val="es-ES"/>
        </w:rPr>
        <w:t xml:space="preserve">en </w:t>
      </w:r>
      <w:r w:rsidR="00DF3B24" w:rsidRPr="003F1BDD">
        <w:rPr>
          <w:snapToGrid w:val="0"/>
          <w:szCs w:val="24"/>
          <w:lang w:val="es-ES"/>
        </w:rPr>
        <w:t xml:space="preserve">la preparación de la FIR, se recomienda </w:t>
      </w:r>
      <w:r w:rsidR="00F54FD4" w:rsidRPr="003F1BDD">
        <w:rPr>
          <w:snapToGrid w:val="0"/>
          <w:szCs w:val="24"/>
          <w:lang w:val="es-ES"/>
        </w:rPr>
        <w:t xml:space="preserve">ponerse </w:t>
      </w:r>
      <w:r w:rsidR="00DF3B24" w:rsidRPr="003F1BDD">
        <w:rPr>
          <w:snapToGrid w:val="0"/>
          <w:szCs w:val="24"/>
          <w:lang w:val="es-ES"/>
        </w:rPr>
        <w:t xml:space="preserve">en contacto con la OIA y </w:t>
      </w:r>
      <w:r w:rsidR="00F54FD4" w:rsidRPr="003F1BDD">
        <w:rPr>
          <w:snapToGrid w:val="0"/>
          <w:szCs w:val="24"/>
          <w:lang w:val="es-ES"/>
        </w:rPr>
        <w:t xml:space="preserve">solicitarle </w:t>
      </w:r>
      <w:r w:rsidR="00DF3B24" w:rsidRPr="003F1BDD">
        <w:rPr>
          <w:snapToGrid w:val="0"/>
          <w:szCs w:val="24"/>
          <w:lang w:val="es-ES"/>
        </w:rPr>
        <w:t xml:space="preserve">la ayuda de su personal </w:t>
      </w:r>
      <w:r w:rsidR="00F54FD4" w:rsidRPr="003F1BDD">
        <w:rPr>
          <w:snapToGrid w:val="0"/>
          <w:szCs w:val="24"/>
          <w:lang w:val="es-ES"/>
        </w:rPr>
        <w:t xml:space="preserve">encargado </w:t>
      </w:r>
      <w:r w:rsidR="00127132" w:rsidRPr="003F1BDD">
        <w:rPr>
          <w:snapToGrid w:val="0"/>
          <w:szCs w:val="24"/>
          <w:lang w:val="es-ES"/>
        </w:rPr>
        <w:t>de los SIG. De no ser este el caso, consulte a la Secretaría antes de designar oficialmente el Sitio Ramsar y presentar la FIR.</w:t>
      </w:r>
    </w:p>
    <w:p w:rsidR="00C82001" w:rsidRPr="003F1BDD" w:rsidRDefault="00C82001" w:rsidP="00DF2424">
      <w:pPr>
        <w:pStyle w:val="BodyTextIndent"/>
        <w:tabs>
          <w:tab w:val="left" w:pos="-1440"/>
          <w:tab w:val="left" w:pos="0"/>
        </w:tabs>
        <w:ind w:left="567"/>
        <w:rPr>
          <w:snapToGrid w:val="0"/>
          <w:szCs w:val="24"/>
          <w:lang w:val="es-ES"/>
        </w:rPr>
      </w:pPr>
    </w:p>
    <w:p w:rsidR="00BE2AD0" w:rsidRPr="003F1BDD" w:rsidRDefault="00BE2AD0" w:rsidP="00DF2424">
      <w:pPr>
        <w:tabs>
          <w:tab w:val="left" w:pos="-1440"/>
          <w:tab w:val="left" w:pos="0"/>
          <w:tab w:val="left" w:pos="851"/>
        </w:tabs>
        <w:ind w:left="567" w:hanging="567"/>
        <w:rPr>
          <w:rFonts w:ascii="Garamond" w:hAnsi="Garamond"/>
          <w:b/>
          <w:szCs w:val="24"/>
          <w:lang w:val="es-ES"/>
        </w:rPr>
      </w:pPr>
      <w:r w:rsidRPr="003F1BDD">
        <w:rPr>
          <w:rFonts w:ascii="Garamond" w:hAnsi="Garamond"/>
          <w:b/>
          <w:szCs w:val="24"/>
          <w:lang w:val="es-ES"/>
        </w:rPr>
        <w:t>Escala de los mapas</w:t>
      </w:r>
      <w:bookmarkEnd w:id="262"/>
      <w:bookmarkEnd w:id="263"/>
    </w:p>
    <w:p w:rsidR="00BE2AD0" w:rsidRPr="003F1BDD" w:rsidRDefault="00BE2AD0" w:rsidP="00DF2424">
      <w:pPr>
        <w:tabs>
          <w:tab w:val="left" w:pos="-1440"/>
          <w:tab w:val="left" w:pos="0"/>
          <w:tab w:val="left" w:pos="851"/>
        </w:tabs>
        <w:ind w:left="567" w:hanging="567"/>
        <w:rPr>
          <w:rFonts w:ascii="Garamond" w:hAnsi="Garamond"/>
          <w:lang w:val="es-ES"/>
        </w:rPr>
      </w:pPr>
    </w:p>
    <w:p w:rsidR="00BE2AD0" w:rsidRPr="003F1BDD" w:rsidRDefault="00BE2AD0" w:rsidP="00DF2424">
      <w:pPr>
        <w:pStyle w:val="BodyTextIndent"/>
        <w:tabs>
          <w:tab w:val="left" w:pos="-1440"/>
          <w:tab w:val="left" w:pos="0"/>
        </w:tabs>
        <w:ind w:left="567"/>
        <w:rPr>
          <w:szCs w:val="24"/>
          <w:lang w:val="es-ES"/>
        </w:rPr>
      </w:pPr>
      <w:r w:rsidRPr="003F1BDD">
        <w:rPr>
          <w:szCs w:val="24"/>
          <w:lang w:val="es-ES"/>
        </w:rPr>
        <w:t>1</w:t>
      </w:r>
      <w:r w:rsidR="00C82001" w:rsidRPr="003F1BDD">
        <w:rPr>
          <w:szCs w:val="24"/>
          <w:lang w:val="es-ES"/>
        </w:rPr>
        <w:t>4</w:t>
      </w:r>
      <w:r w:rsidRPr="003F1BDD">
        <w:rPr>
          <w:szCs w:val="24"/>
          <w:lang w:val="es-ES"/>
        </w:rPr>
        <w:t>.</w:t>
      </w:r>
      <w:r w:rsidRPr="003F1BDD">
        <w:rPr>
          <w:szCs w:val="24"/>
          <w:lang w:val="es-ES"/>
        </w:rPr>
        <w:tab/>
        <w:t xml:space="preserve">La escala óptima del mapa depende del tamaño del sitio representado. Las escalas óptimas de los mapas correspondientes a </w:t>
      </w:r>
      <w:r w:rsidR="00BC5EBB" w:rsidRPr="003F1BDD">
        <w:rPr>
          <w:szCs w:val="24"/>
          <w:lang w:val="es-ES"/>
        </w:rPr>
        <w:t>S</w:t>
      </w:r>
      <w:r w:rsidRPr="003F1BDD">
        <w:rPr>
          <w:szCs w:val="24"/>
          <w:lang w:val="es-ES"/>
        </w:rPr>
        <w:t>itios Ramsar de distintos tamaños son:</w:t>
      </w:r>
    </w:p>
    <w:p w:rsidR="00BE2AD0" w:rsidRPr="003F1BDD" w:rsidRDefault="00BE2AD0" w:rsidP="00DF2424">
      <w:pPr>
        <w:tabs>
          <w:tab w:val="left" w:pos="0"/>
        </w:tabs>
        <w:rPr>
          <w:rFonts w:ascii="Garamond" w:hAnsi="Garamond"/>
          <w:snapToGrid w:val="0"/>
          <w:lang w:val="es-ES"/>
        </w:rPr>
      </w:pPr>
    </w:p>
    <w:tbl>
      <w:tblPr>
        <w:tblW w:w="0" w:type="auto"/>
        <w:tblInd w:w="1526" w:type="dxa"/>
        <w:tblLayout w:type="fixed"/>
        <w:tblLook w:val="0000" w:firstRow="0" w:lastRow="0" w:firstColumn="0" w:lastColumn="0" w:noHBand="0" w:noVBand="0"/>
      </w:tblPr>
      <w:tblGrid>
        <w:gridCol w:w="3095"/>
        <w:gridCol w:w="3142"/>
      </w:tblGrid>
      <w:tr w:rsidR="00BE2AD0" w:rsidRPr="003F1BDD" w:rsidTr="00FE54C7">
        <w:tc>
          <w:tcPr>
            <w:tcW w:w="3095" w:type="dxa"/>
          </w:tcPr>
          <w:p w:rsidR="00BE2AD0" w:rsidRPr="003F1BDD" w:rsidRDefault="00BE2AD0" w:rsidP="00DF2424">
            <w:pPr>
              <w:tabs>
                <w:tab w:val="left" w:pos="0"/>
              </w:tabs>
              <w:jc w:val="center"/>
              <w:rPr>
                <w:rFonts w:ascii="Garamond" w:hAnsi="Garamond"/>
                <w:b/>
                <w:snapToGrid w:val="0"/>
                <w:lang w:val="es-ES"/>
              </w:rPr>
            </w:pPr>
            <w:r w:rsidRPr="003F1BDD">
              <w:rPr>
                <w:rFonts w:ascii="Garamond" w:hAnsi="Garamond"/>
                <w:b/>
                <w:lang w:val="es-ES"/>
              </w:rPr>
              <w:t>Tamaño del sitio (ha)</w:t>
            </w:r>
          </w:p>
        </w:tc>
        <w:tc>
          <w:tcPr>
            <w:tcW w:w="3142" w:type="dxa"/>
          </w:tcPr>
          <w:p w:rsidR="00BE2AD0" w:rsidRPr="003F1BDD" w:rsidRDefault="00BE2AD0" w:rsidP="00DF2424">
            <w:pPr>
              <w:tabs>
                <w:tab w:val="left" w:pos="0"/>
              </w:tabs>
              <w:jc w:val="center"/>
              <w:rPr>
                <w:rFonts w:ascii="Garamond" w:hAnsi="Garamond"/>
                <w:b/>
                <w:snapToGrid w:val="0"/>
                <w:lang w:val="es-ES"/>
              </w:rPr>
            </w:pPr>
            <w:r w:rsidRPr="003F1BDD">
              <w:rPr>
                <w:rFonts w:ascii="Garamond" w:hAnsi="Garamond"/>
                <w:b/>
                <w:lang w:val="es-ES"/>
              </w:rPr>
              <w:t>Escala (mínima) preferida del mapa</w:t>
            </w:r>
          </w:p>
        </w:tc>
      </w:tr>
      <w:tr w:rsidR="00BE2AD0" w:rsidRPr="003F1BDD" w:rsidTr="00FE54C7">
        <w:tc>
          <w:tcPr>
            <w:tcW w:w="3095" w:type="dxa"/>
          </w:tcPr>
          <w:p w:rsidR="00BE2AD0" w:rsidRPr="003F1BDD" w:rsidRDefault="00BE2AD0" w:rsidP="00DF2424">
            <w:pPr>
              <w:tabs>
                <w:tab w:val="left" w:pos="0"/>
              </w:tabs>
              <w:jc w:val="center"/>
              <w:rPr>
                <w:rFonts w:ascii="Garamond" w:hAnsi="Garamond"/>
                <w:b/>
                <w:snapToGrid w:val="0"/>
                <w:lang w:val="es-ES"/>
              </w:rPr>
            </w:pPr>
            <w:r w:rsidRPr="003F1BDD">
              <w:rPr>
                <w:rFonts w:ascii="Garamond" w:hAnsi="Garamond"/>
                <w:snapToGrid w:val="0"/>
                <w:lang w:val="es-ES"/>
              </w:rPr>
              <w:t>&gt; 1.000.000</w:t>
            </w:r>
          </w:p>
        </w:tc>
        <w:tc>
          <w:tcPr>
            <w:tcW w:w="3142" w:type="dxa"/>
          </w:tcPr>
          <w:p w:rsidR="00BE2AD0" w:rsidRPr="003F1BDD" w:rsidRDefault="00BE2AD0" w:rsidP="00DF2424">
            <w:pPr>
              <w:tabs>
                <w:tab w:val="left" w:pos="0"/>
              </w:tabs>
              <w:jc w:val="center"/>
              <w:rPr>
                <w:rFonts w:ascii="Garamond" w:hAnsi="Garamond"/>
                <w:b/>
                <w:snapToGrid w:val="0"/>
                <w:lang w:val="es-ES"/>
              </w:rPr>
            </w:pPr>
            <w:r w:rsidRPr="003F1BDD">
              <w:rPr>
                <w:rFonts w:ascii="Garamond" w:hAnsi="Garamond"/>
                <w:snapToGrid w:val="0"/>
                <w:lang w:val="es-ES"/>
              </w:rPr>
              <w:t>1:1.000.000</w:t>
            </w:r>
          </w:p>
        </w:tc>
      </w:tr>
      <w:tr w:rsidR="00BE2AD0" w:rsidRPr="003F1BDD" w:rsidTr="00FE54C7">
        <w:tc>
          <w:tcPr>
            <w:tcW w:w="3095" w:type="dxa"/>
          </w:tcPr>
          <w:p w:rsidR="00BE2AD0" w:rsidRPr="003F1BDD" w:rsidRDefault="00BE2AD0" w:rsidP="00DF2424">
            <w:pPr>
              <w:tabs>
                <w:tab w:val="left" w:pos="0"/>
              </w:tabs>
              <w:jc w:val="center"/>
              <w:rPr>
                <w:rFonts w:ascii="Garamond" w:hAnsi="Garamond"/>
                <w:b/>
                <w:snapToGrid w:val="0"/>
                <w:lang w:val="es-ES"/>
              </w:rPr>
            </w:pPr>
            <w:r w:rsidRPr="003F1BDD">
              <w:rPr>
                <w:rFonts w:ascii="Garamond" w:hAnsi="Garamond"/>
                <w:snapToGrid w:val="0"/>
                <w:lang w:val="es-ES"/>
              </w:rPr>
              <w:t>100.000 a 1.000.000</w:t>
            </w:r>
          </w:p>
        </w:tc>
        <w:tc>
          <w:tcPr>
            <w:tcW w:w="3142" w:type="dxa"/>
          </w:tcPr>
          <w:p w:rsidR="00BE2AD0" w:rsidRPr="003F1BDD" w:rsidRDefault="00BE2AD0" w:rsidP="00DF2424">
            <w:pPr>
              <w:tabs>
                <w:tab w:val="left" w:pos="0"/>
              </w:tabs>
              <w:jc w:val="center"/>
              <w:rPr>
                <w:rFonts w:ascii="Garamond" w:hAnsi="Garamond"/>
                <w:b/>
                <w:snapToGrid w:val="0"/>
                <w:lang w:val="es-ES"/>
              </w:rPr>
            </w:pPr>
            <w:r w:rsidRPr="003F1BDD">
              <w:rPr>
                <w:rFonts w:ascii="Garamond" w:hAnsi="Garamond"/>
                <w:snapToGrid w:val="0"/>
                <w:lang w:val="es-ES"/>
              </w:rPr>
              <w:t>1:500.000</w:t>
            </w:r>
          </w:p>
        </w:tc>
      </w:tr>
      <w:tr w:rsidR="00BE2AD0" w:rsidRPr="003F1BDD" w:rsidTr="00FE54C7">
        <w:tc>
          <w:tcPr>
            <w:tcW w:w="3095" w:type="dxa"/>
          </w:tcPr>
          <w:p w:rsidR="00BE2AD0" w:rsidRPr="003F1BDD" w:rsidRDefault="00BE2AD0" w:rsidP="00DF2424">
            <w:pPr>
              <w:tabs>
                <w:tab w:val="left" w:pos="0"/>
              </w:tabs>
              <w:jc w:val="center"/>
              <w:rPr>
                <w:rFonts w:ascii="Garamond" w:hAnsi="Garamond"/>
                <w:b/>
                <w:snapToGrid w:val="0"/>
                <w:lang w:val="es-ES"/>
              </w:rPr>
            </w:pPr>
            <w:r w:rsidRPr="003F1BDD">
              <w:rPr>
                <w:rFonts w:ascii="Garamond" w:hAnsi="Garamond"/>
                <w:snapToGrid w:val="0"/>
                <w:lang w:val="es-ES"/>
              </w:rPr>
              <w:t>50.00 a 100.000</w:t>
            </w:r>
          </w:p>
        </w:tc>
        <w:tc>
          <w:tcPr>
            <w:tcW w:w="3142" w:type="dxa"/>
          </w:tcPr>
          <w:p w:rsidR="00BE2AD0" w:rsidRPr="003F1BDD" w:rsidRDefault="00BE2AD0" w:rsidP="00DF2424">
            <w:pPr>
              <w:tabs>
                <w:tab w:val="left" w:pos="0"/>
              </w:tabs>
              <w:jc w:val="center"/>
              <w:rPr>
                <w:rFonts w:ascii="Garamond" w:hAnsi="Garamond"/>
                <w:b/>
                <w:snapToGrid w:val="0"/>
                <w:lang w:val="es-ES"/>
              </w:rPr>
            </w:pPr>
            <w:r w:rsidRPr="003F1BDD">
              <w:rPr>
                <w:rFonts w:ascii="Garamond" w:hAnsi="Garamond"/>
                <w:snapToGrid w:val="0"/>
                <w:lang w:val="es-ES"/>
              </w:rPr>
              <w:t>1:250.000</w:t>
            </w:r>
          </w:p>
        </w:tc>
      </w:tr>
      <w:tr w:rsidR="00BE2AD0" w:rsidRPr="003F1BDD" w:rsidTr="00FE54C7">
        <w:tc>
          <w:tcPr>
            <w:tcW w:w="3095" w:type="dxa"/>
          </w:tcPr>
          <w:p w:rsidR="00BE2AD0" w:rsidRPr="003F1BDD" w:rsidRDefault="00BE2AD0" w:rsidP="00DF2424">
            <w:pPr>
              <w:tabs>
                <w:tab w:val="left" w:pos="0"/>
              </w:tabs>
              <w:jc w:val="center"/>
              <w:rPr>
                <w:rFonts w:ascii="Garamond" w:hAnsi="Garamond"/>
                <w:snapToGrid w:val="0"/>
                <w:lang w:val="es-ES"/>
              </w:rPr>
            </w:pPr>
            <w:r w:rsidRPr="003F1BDD">
              <w:rPr>
                <w:rFonts w:ascii="Garamond" w:hAnsi="Garamond"/>
                <w:snapToGrid w:val="0"/>
                <w:lang w:val="es-ES"/>
              </w:rPr>
              <w:lastRenderedPageBreak/>
              <w:t>25.000 a 50.000</w:t>
            </w:r>
          </w:p>
        </w:tc>
        <w:tc>
          <w:tcPr>
            <w:tcW w:w="3142" w:type="dxa"/>
          </w:tcPr>
          <w:p w:rsidR="00BE2AD0" w:rsidRPr="003F1BDD" w:rsidRDefault="00BE2AD0" w:rsidP="00DF2424">
            <w:pPr>
              <w:tabs>
                <w:tab w:val="left" w:pos="0"/>
              </w:tabs>
              <w:jc w:val="center"/>
              <w:rPr>
                <w:rFonts w:ascii="Garamond" w:hAnsi="Garamond"/>
                <w:snapToGrid w:val="0"/>
                <w:lang w:val="es-ES"/>
              </w:rPr>
            </w:pPr>
            <w:r w:rsidRPr="003F1BDD">
              <w:rPr>
                <w:rFonts w:ascii="Garamond" w:hAnsi="Garamond"/>
                <w:snapToGrid w:val="0"/>
                <w:lang w:val="es-ES"/>
              </w:rPr>
              <w:t>1:100.000</w:t>
            </w:r>
          </w:p>
        </w:tc>
      </w:tr>
      <w:tr w:rsidR="00BE2AD0" w:rsidRPr="003F1BDD" w:rsidTr="00FE54C7">
        <w:tc>
          <w:tcPr>
            <w:tcW w:w="3095" w:type="dxa"/>
          </w:tcPr>
          <w:p w:rsidR="00BE2AD0" w:rsidRPr="003F1BDD" w:rsidRDefault="00BE2AD0" w:rsidP="00DF2424">
            <w:pPr>
              <w:tabs>
                <w:tab w:val="left" w:pos="0"/>
              </w:tabs>
              <w:jc w:val="center"/>
              <w:rPr>
                <w:rFonts w:ascii="Garamond" w:hAnsi="Garamond"/>
                <w:snapToGrid w:val="0"/>
                <w:lang w:val="es-ES"/>
              </w:rPr>
            </w:pPr>
            <w:r w:rsidRPr="003F1BDD">
              <w:rPr>
                <w:rFonts w:ascii="Garamond" w:hAnsi="Garamond"/>
                <w:snapToGrid w:val="0"/>
                <w:lang w:val="es-ES"/>
              </w:rPr>
              <w:t>10.000 a 25.000</w:t>
            </w:r>
          </w:p>
        </w:tc>
        <w:tc>
          <w:tcPr>
            <w:tcW w:w="3142" w:type="dxa"/>
          </w:tcPr>
          <w:p w:rsidR="00BE2AD0" w:rsidRPr="003F1BDD" w:rsidRDefault="00BE2AD0" w:rsidP="00DF2424">
            <w:pPr>
              <w:tabs>
                <w:tab w:val="left" w:pos="0"/>
              </w:tabs>
              <w:jc w:val="center"/>
              <w:rPr>
                <w:rFonts w:ascii="Garamond" w:hAnsi="Garamond"/>
                <w:snapToGrid w:val="0"/>
                <w:lang w:val="es-ES"/>
              </w:rPr>
            </w:pPr>
            <w:r w:rsidRPr="003F1BDD">
              <w:rPr>
                <w:rFonts w:ascii="Garamond" w:hAnsi="Garamond"/>
                <w:snapToGrid w:val="0"/>
                <w:lang w:val="es-ES"/>
              </w:rPr>
              <w:t>1:50.000</w:t>
            </w:r>
          </w:p>
        </w:tc>
      </w:tr>
      <w:tr w:rsidR="00BE2AD0" w:rsidRPr="003F1BDD" w:rsidTr="00FE54C7">
        <w:tc>
          <w:tcPr>
            <w:tcW w:w="3095" w:type="dxa"/>
          </w:tcPr>
          <w:p w:rsidR="00BE2AD0" w:rsidRPr="003F1BDD" w:rsidRDefault="00BE2AD0" w:rsidP="00DF2424">
            <w:pPr>
              <w:tabs>
                <w:tab w:val="left" w:pos="0"/>
              </w:tabs>
              <w:jc w:val="center"/>
              <w:rPr>
                <w:rFonts w:ascii="Garamond" w:hAnsi="Garamond"/>
                <w:b/>
                <w:snapToGrid w:val="0"/>
                <w:lang w:val="es-ES"/>
              </w:rPr>
            </w:pPr>
            <w:r w:rsidRPr="003F1BDD">
              <w:rPr>
                <w:rFonts w:ascii="Garamond" w:hAnsi="Garamond"/>
                <w:snapToGrid w:val="0"/>
                <w:lang w:val="es-ES"/>
              </w:rPr>
              <w:t>1.000 a 10.000</w:t>
            </w:r>
          </w:p>
        </w:tc>
        <w:tc>
          <w:tcPr>
            <w:tcW w:w="3142" w:type="dxa"/>
          </w:tcPr>
          <w:p w:rsidR="00BE2AD0" w:rsidRPr="003F1BDD" w:rsidRDefault="00BE2AD0" w:rsidP="00DF2424">
            <w:pPr>
              <w:tabs>
                <w:tab w:val="left" w:pos="0"/>
              </w:tabs>
              <w:jc w:val="center"/>
              <w:rPr>
                <w:rFonts w:ascii="Garamond" w:hAnsi="Garamond"/>
                <w:b/>
                <w:snapToGrid w:val="0"/>
                <w:lang w:val="es-ES"/>
              </w:rPr>
            </w:pPr>
            <w:r w:rsidRPr="003F1BDD">
              <w:rPr>
                <w:rFonts w:ascii="Garamond" w:hAnsi="Garamond"/>
                <w:snapToGrid w:val="0"/>
                <w:lang w:val="es-ES"/>
              </w:rPr>
              <w:t>1:25.000</w:t>
            </w:r>
          </w:p>
        </w:tc>
      </w:tr>
      <w:tr w:rsidR="00BE2AD0" w:rsidRPr="003F1BDD" w:rsidTr="00FE54C7">
        <w:tc>
          <w:tcPr>
            <w:tcW w:w="3095" w:type="dxa"/>
          </w:tcPr>
          <w:p w:rsidR="00BE2AD0" w:rsidRPr="003F1BDD" w:rsidRDefault="00BE2AD0" w:rsidP="00DF2424">
            <w:pPr>
              <w:pStyle w:val="Header"/>
              <w:tabs>
                <w:tab w:val="clear" w:pos="4320"/>
                <w:tab w:val="clear" w:pos="8640"/>
                <w:tab w:val="left" w:pos="0"/>
              </w:tabs>
              <w:jc w:val="center"/>
              <w:rPr>
                <w:rFonts w:ascii="Garamond" w:hAnsi="Garamond"/>
                <w:snapToGrid w:val="0"/>
                <w:szCs w:val="24"/>
                <w:lang w:val="es-ES"/>
              </w:rPr>
            </w:pPr>
            <w:r w:rsidRPr="003F1BDD">
              <w:rPr>
                <w:rFonts w:ascii="Garamond" w:hAnsi="Garamond"/>
                <w:snapToGrid w:val="0"/>
                <w:szCs w:val="24"/>
                <w:lang w:val="es-ES"/>
              </w:rPr>
              <w:t>&lt; 1.000</w:t>
            </w:r>
          </w:p>
        </w:tc>
        <w:tc>
          <w:tcPr>
            <w:tcW w:w="3142" w:type="dxa"/>
          </w:tcPr>
          <w:p w:rsidR="00BE2AD0" w:rsidRPr="003F1BDD" w:rsidRDefault="00BE2AD0" w:rsidP="00DF2424">
            <w:pPr>
              <w:tabs>
                <w:tab w:val="left" w:pos="0"/>
              </w:tabs>
              <w:jc w:val="center"/>
              <w:rPr>
                <w:rFonts w:ascii="Garamond" w:hAnsi="Garamond"/>
                <w:b/>
                <w:snapToGrid w:val="0"/>
                <w:lang w:val="es-ES"/>
              </w:rPr>
            </w:pPr>
            <w:r w:rsidRPr="003F1BDD">
              <w:rPr>
                <w:rFonts w:ascii="Garamond" w:hAnsi="Garamond"/>
                <w:snapToGrid w:val="0"/>
                <w:lang w:val="es-ES"/>
              </w:rPr>
              <w:t>1:5.000</w:t>
            </w:r>
          </w:p>
        </w:tc>
      </w:tr>
    </w:tbl>
    <w:p w:rsidR="00BE2AD0" w:rsidRPr="003F1BDD" w:rsidRDefault="00BE2AD0" w:rsidP="00DF2424">
      <w:pPr>
        <w:tabs>
          <w:tab w:val="left" w:pos="0"/>
        </w:tabs>
        <w:rPr>
          <w:rFonts w:ascii="Garamond" w:hAnsi="Garamond"/>
          <w:b/>
          <w:snapToGrid w:val="0"/>
          <w:lang w:val="es-ES"/>
        </w:rPr>
      </w:pPr>
    </w:p>
    <w:p w:rsidR="00BE2AD0" w:rsidRPr="003F1BDD" w:rsidRDefault="00BE2AD0" w:rsidP="00DF2424">
      <w:pPr>
        <w:pStyle w:val="BodyTextIndent"/>
        <w:tabs>
          <w:tab w:val="left" w:pos="-1440"/>
          <w:tab w:val="left" w:pos="0"/>
        </w:tabs>
        <w:ind w:left="567"/>
        <w:rPr>
          <w:szCs w:val="24"/>
          <w:lang w:val="es-ES"/>
        </w:rPr>
      </w:pPr>
      <w:r w:rsidRPr="003F1BDD">
        <w:rPr>
          <w:snapToGrid w:val="0"/>
          <w:szCs w:val="24"/>
          <w:lang w:val="es-ES"/>
        </w:rPr>
        <w:t>1</w:t>
      </w:r>
      <w:r w:rsidR="00C82001" w:rsidRPr="003F1BDD">
        <w:rPr>
          <w:snapToGrid w:val="0"/>
          <w:szCs w:val="24"/>
          <w:lang w:val="es-ES"/>
        </w:rPr>
        <w:t>5</w:t>
      </w:r>
      <w:r w:rsidRPr="003F1BDD">
        <w:rPr>
          <w:snapToGrid w:val="0"/>
          <w:szCs w:val="24"/>
          <w:lang w:val="es-ES"/>
        </w:rPr>
        <w:t>.</w:t>
      </w:r>
      <w:r w:rsidRPr="003F1BDD">
        <w:rPr>
          <w:snapToGrid w:val="0"/>
          <w:szCs w:val="24"/>
          <w:lang w:val="es-ES"/>
        </w:rPr>
        <w:tab/>
        <w:t>En resumen, la escala del</w:t>
      </w:r>
      <w:r w:rsidRPr="003F1BDD">
        <w:rPr>
          <w:szCs w:val="24"/>
          <w:lang w:val="es-ES"/>
        </w:rPr>
        <w:t xml:space="preserve"> mapa debe ser apta para que refleje con el detalle necesario las características del sitio descrito en la FIR y en particular para indicar un límite preciso. </w:t>
      </w:r>
    </w:p>
    <w:p w:rsidR="00BE2AD0" w:rsidRPr="003F1BDD" w:rsidRDefault="00BE2AD0" w:rsidP="00DF2424">
      <w:pPr>
        <w:pStyle w:val="BodyTextIndent"/>
        <w:tabs>
          <w:tab w:val="left" w:pos="-1440"/>
          <w:tab w:val="left" w:pos="0"/>
        </w:tabs>
        <w:ind w:left="567"/>
        <w:rPr>
          <w:szCs w:val="24"/>
          <w:lang w:val="es-ES"/>
        </w:rPr>
      </w:pPr>
    </w:p>
    <w:p w:rsidR="00BE2AD0" w:rsidRPr="003F1BDD" w:rsidRDefault="00BE2AD0" w:rsidP="00DF2424">
      <w:pPr>
        <w:pStyle w:val="BodyTextIndent"/>
        <w:tabs>
          <w:tab w:val="left" w:pos="-1440"/>
          <w:tab w:val="left" w:pos="0"/>
        </w:tabs>
        <w:ind w:left="567"/>
        <w:rPr>
          <w:szCs w:val="24"/>
          <w:lang w:val="es-ES"/>
        </w:rPr>
      </w:pPr>
      <w:r w:rsidRPr="003F1BDD">
        <w:rPr>
          <w:szCs w:val="24"/>
          <w:lang w:val="es-ES"/>
        </w:rPr>
        <w:t>1</w:t>
      </w:r>
      <w:r w:rsidR="009B728D" w:rsidRPr="003F1BDD">
        <w:rPr>
          <w:szCs w:val="24"/>
          <w:lang w:val="es-ES"/>
        </w:rPr>
        <w:t>6</w:t>
      </w:r>
      <w:r w:rsidRPr="003F1BDD">
        <w:rPr>
          <w:szCs w:val="24"/>
          <w:lang w:val="es-ES"/>
        </w:rPr>
        <w:t>.</w:t>
      </w:r>
      <w:r w:rsidRPr="003F1BDD">
        <w:rPr>
          <w:szCs w:val="24"/>
          <w:lang w:val="es-ES"/>
        </w:rPr>
        <w:tab/>
        <w:t>Tratándose de los sitios de superficie intermedia a grande es con frecuencia difícil conseguir el detalle suficiente en hojas estándar de tamaños A4 (210 mm x 297 mm) o carta (8,5</w:t>
      </w:r>
      <w:r w:rsidR="005C4E5F" w:rsidRPr="003F1BDD">
        <w:rPr>
          <w:szCs w:val="24"/>
          <w:lang w:val="es-ES"/>
        </w:rPr>
        <w:t>”</w:t>
      </w:r>
      <w:r w:rsidRPr="003F1BDD">
        <w:rPr>
          <w:szCs w:val="24"/>
          <w:lang w:val="es-ES"/>
        </w:rPr>
        <w:t xml:space="preserve"> x 11</w:t>
      </w:r>
      <w:r w:rsidR="005C4E5F" w:rsidRPr="003F1BDD">
        <w:rPr>
          <w:szCs w:val="24"/>
          <w:lang w:val="es-ES"/>
        </w:rPr>
        <w:t>”</w:t>
      </w:r>
      <w:r w:rsidRPr="003F1BDD">
        <w:rPr>
          <w:szCs w:val="24"/>
          <w:lang w:val="es-ES"/>
        </w:rPr>
        <w:t>) con la escala solicitada, por lo que una hoja de mayor tamaño suele ser más apropiada. Con todo, de ser posible, ningún mapa debe exceder del tamaño A3 (420 mm x 297 mm), pues las hojas de mayores dimensiones dificultan el copiado ulterior.</w:t>
      </w:r>
    </w:p>
    <w:p w:rsidR="00BE2AD0" w:rsidRPr="003F1BDD" w:rsidRDefault="00BE2AD0" w:rsidP="00DF2424">
      <w:pPr>
        <w:tabs>
          <w:tab w:val="left" w:pos="0"/>
        </w:tabs>
        <w:ind w:left="567" w:hanging="567"/>
        <w:rPr>
          <w:rFonts w:ascii="Garamond" w:hAnsi="Garamond"/>
          <w:snapToGrid w:val="0"/>
          <w:lang w:val="es-ES"/>
        </w:rPr>
      </w:pPr>
    </w:p>
    <w:p w:rsidR="00BE2AD0" w:rsidRPr="003F1BDD" w:rsidRDefault="00BE2AD0" w:rsidP="00DF2424">
      <w:pPr>
        <w:tabs>
          <w:tab w:val="left" w:pos="0"/>
        </w:tabs>
        <w:ind w:left="567" w:hanging="567"/>
        <w:rPr>
          <w:rFonts w:ascii="Garamond" w:hAnsi="Garamond"/>
          <w:snapToGrid w:val="0"/>
          <w:lang w:val="es-ES"/>
        </w:rPr>
      </w:pPr>
      <w:r w:rsidRPr="003F1BDD">
        <w:rPr>
          <w:rFonts w:ascii="Garamond" w:hAnsi="Garamond"/>
          <w:snapToGrid w:val="0"/>
          <w:lang w:val="es-ES"/>
        </w:rPr>
        <w:t>1</w:t>
      </w:r>
      <w:r w:rsidR="009B728D" w:rsidRPr="003F1BDD">
        <w:rPr>
          <w:rFonts w:ascii="Garamond" w:hAnsi="Garamond"/>
          <w:snapToGrid w:val="0"/>
          <w:lang w:val="es-ES"/>
        </w:rPr>
        <w:t>7</w:t>
      </w:r>
      <w:r w:rsidRPr="003F1BDD">
        <w:rPr>
          <w:rFonts w:ascii="Garamond" w:hAnsi="Garamond"/>
          <w:snapToGrid w:val="0"/>
          <w:lang w:val="es-ES"/>
        </w:rPr>
        <w:t>.</w:t>
      </w:r>
      <w:r w:rsidRPr="003F1BDD">
        <w:rPr>
          <w:rFonts w:ascii="Garamond" w:hAnsi="Garamond"/>
          <w:snapToGrid w:val="0"/>
          <w:lang w:val="es-ES"/>
        </w:rPr>
        <w:tab/>
        <w:t xml:space="preserve">Si el sitio es extenso o complejo y /o cuando se compone de varios subsitios con límites distintos, debe suministrarse un mapa </w:t>
      </w:r>
      <w:r w:rsidR="00BC5EBB" w:rsidRPr="003F1BDD">
        <w:rPr>
          <w:rFonts w:ascii="Garamond" w:hAnsi="Garamond"/>
          <w:snapToGrid w:val="0"/>
          <w:lang w:val="es-ES"/>
        </w:rPr>
        <w:t xml:space="preserve">de escala mayor </w:t>
      </w:r>
      <w:r w:rsidRPr="003F1BDD">
        <w:rPr>
          <w:rFonts w:ascii="Garamond" w:hAnsi="Garamond"/>
          <w:snapToGrid w:val="0"/>
          <w:lang w:val="es-ES"/>
        </w:rPr>
        <w:t>de cada sector o subsitio, a los que se adjuntará un mapa de ubicación a escala menor de todo el sitio que indique la ubicación de cada sector o subsitio respecto de los demás. Todos estos mapas deben ceñirse a las orientaciones dadas anteriormente sobre la escala.</w:t>
      </w:r>
    </w:p>
    <w:p w:rsidR="00BE2AD0" w:rsidRPr="003F1BDD" w:rsidRDefault="00BE2AD0" w:rsidP="00DF2424">
      <w:pPr>
        <w:tabs>
          <w:tab w:val="left" w:pos="0"/>
        </w:tabs>
        <w:ind w:left="567" w:hanging="567"/>
        <w:rPr>
          <w:rFonts w:ascii="Garamond" w:hAnsi="Garamond"/>
          <w:snapToGrid w:val="0"/>
          <w:lang w:val="es-ES"/>
        </w:rPr>
      </w:pPr>
    </w:p>
    <w:p w:rsidR="00BE2AD0" w:rsidRPr="003F1BDD" w:rsidRDefault="00BE2AD0" w:rsidP="00DF2424">
      <w:pPr>
        <w:ind w:left="567" w:hanging="567"/>
        <w:rPr>
          <w:rFonts w:ascii="Garamond" w:hAnsi="Garamond"/>
          <w:b/>
          <w:snapToGrid w:val="0"/>
          <w:lang w:val="es-ES"/>
        </w:rPr>
      </w:pPr>
      <w:r w:rsidRPr="003F1BDD">
        <w:rPr>
          <w:rFonts w:ascii="Garamond" w:hAnsi="Garamond"/>
          <w:b/>
          <w:snapToGrid w:val="0"/>
          <w:lang w:val="es-ES"/>
        </w:rPr>
        <w:t>Descripción de los límites (texto)</w:t>
      </w:r>
    </w:p>
    <w:p w:rsidR="00BE2AD0" w:rsidRPr="003F1BDD" w:rsidRDefault="00BE2AD0" w:rsidP="00DF2424">
      <w:pPr>
        <w:ind w:left="567" w:hanging="567"/>
        <w:rPr>
          <w:rFonts w:ascii="Garamond" w:hAnsi="Garamond"/>
          <w:b/>
          <w:snapToGrid w:val="0"/>
          <w:lang w:val="es-ES"/>
        </w:rPr>
      </w:pPr>
    </w:p>
    <w:p w:rsidR="00BE2AD0" w:rsidRPr="003F1BDD" w:rsidRDefault="00BE2AD0" w:rsidP="00DF2424">
      <w:pPr>
        <w:ind w:left="567" w:hanging="567"/>
        <w:rPr>
          <w:rFonts w:ascii="Garamond" w:hAnsi="Garamond"/>
          <w:snapToGrid w:val="0"/>
          <w:lang w:val="es-ES"/>
        </w:rPr>
      </w:pPr>
      <w:r w:rsidRPr="003F1BDD">
        <w:rPr>
          <w:rFonts w:ascii="Garamond" w:hAnsi="Garamond"/>
          <w:snapToGrid w:val="0"/>
          <w:lang w:val="es-ES"/>
        </w:rPr>
        <w:t>1</w:t>
      </w:r>
      <w:r w:rsidR="009B728D" w:rsidRPr="003F1BDD">
        <w:rPr>
          <w:rFonts w:ascii="Garamond" w:hAnsi="Garamond"/>
          <w:snapToGrid w:val="0"/>
          <w:lang w:val="es-ES"/>
        </w:rPr>
        <w:t>8</w:t>
      </w:r>
      <w:r w:rsidRPr="003F1BDD">
        <w:rPr>
          <w:rFonts w:ascii="Garamond" w:hAnsi="Garamond"/>
          <w:snapToGrid w:val="0"/>
          <w:lang w:val="es-ES"/>
        </w:rPr>
        <w:t>.</w:t>
      </w:r>
      <w:r w:rsidRPr="003F1BDD">
        <w:rPr>
          <w:rFonts w:ascii="Garamond" w:hAnsi="Garamond"/>
          <w:snapToGrid w:val="0"/>
          <w:lang w:val="es-ES"/>
        </w:rPr>
        <w:tab/>
      </w:r>
      <w:r w:rsidR="00C82001" w:rsidRPr="003F1BDD">
        <w:rPr>
          <w:rFonts w:ascii="Garamond" w:hAnsi="Garamond"/>
          <w:snapToGrid w:val="0"/>
          <w:lang w:val="es-ES"/>
        </w:rPr>
        <w:t>E</w:t>
      </w:r>
      <w:r w:rsidRPr="003F1BDD">
        <w:rPr>
          <w:rFonts w:ascii="Garamond" w:hAnsi="Garamond"/>
          <w:snapToGrid w:val="0"/>
          <w:lang w:val="es-ES"/>
        </w:rPr>
        <w:t xml:space="preserve">l o los mapas deben ir acompañados </w:t>
      </w:r>
      <w:r w:rsidR="00BC5EBB" w:rsidRPr="003F1BDD">
        <w:rPr>
          <w:rFonts w:ascii="Garamond" w:hAnsi="Garamond"/>
          <w:snapToGrid w:val="0"/>
          <w:lang w:val="es-ES"/>
        </w:rPr>
        <w:t xml:space="preserve">por separado </w:t>
      </w:r>
      <w:r w:rsidRPr="003F1BDD">
        <w:rPr>
          <w:rFonts w:ascii="Garamond" w:hAnsi="Garamond"/>
          <w:snapToGrid w:val="0"/>
          <w:lang w:val="es-ES"/>
        </w:rPr>
        <w:t xml:space="preserve">de una descripción de los límites topográficos y otros límites nacionales, regionales o internacionales definidos jurídicamente, así como los del sitio, incluyendo también la relación de los límites del </w:t>
      </w:r>
      <w:r w:rsidR="00BC5EBB" w:rsidRPr="003F1BDD">
        <w:rPr>
          <w:rFonts w:ascii="Garamond" w:hAnsi="Garamond"/>
          <w:snapToGrid w:val="0"/>
          <w:lang w:val="es-ES"/>
        </w:rPr>
        <w:t>S</w:t>
      </w:r>
      <w:r w:rsidRPr="003F1BDD">
        <w:rPr>
          <w:rFonts w:ascii="Garamond" w:hAnsi="Garamond"/>
          <w:snapToGrid w:val="0"/>
          <w:lang w:val="es-ES"/>
        </w:rPr>
        <w:t xml:space="preserve">itio Ramsar con los de toda otra área protegida designada que abarque el </w:t>
      </w:r>
      <w:r w:rsidR="00BC5EBB" w:rsidRPr="003F1BDD">
        <w:rPr>
          <w:rFonts w:ascii="Garamond" w:hAnsi="Garamond"/>
          <w:snapToGrid w:val="0"/>
          <w:lang w:val="es-ES"/>
        </w:rPr>
        <w:t>S</w:t>
      </w:r>
      <w:r w:rsidRPr="003F1BDD">
        <w:rPr>
          <w:rFonts w:ascii="Garamond" w:hAnsi="Garamond"/>
          <w:snapToGrid w:val="0"/>
          <w:lang w:val="es-ES"/>
        </w:rPr>
        <w:t>itio Ramsar total o parcialmente.</w:t>
      </w:r>
    </w:p>
    <w:p w:rsidR="00BE2AD0" w:rsidRPr="003F1BDD" w:rsidRDefault="00BE2AD0" w:rsidP="00DF2424">
      <w:pPr>
        <w:ind w:left="567" w:hanging="567"/>
        <w:rPr>
          <w:rFonts w:ascii="Garamond" w:hAnsi="Garamond"/>
          <w:snapToGrid w:val="0"/>
          <w:lang w:val="es-ES"/>
        </w:rPr>
      </w:pPr>
    </w:p>
    <w:p w:rsidR="00BE2AD0" w:rsidRPr="003F1BDD" w:rsidRDefault="00BE2AD0" w:rsidP="00DF2424">
      <w:pPr>
        <w:ind w:left="567" w:hanging="567"/>
        <w:rPr>
          <w:rFonts w:ascii="Garamond" w:hAnsi="Garamond"/>
          <w:snapToGrid w:val="0"/>
          <w:lang w:val="es-ES"/>
        </w:rPr>
      </w:pPr>
      <w:r w:rsidRPr="003F1BDD">
        <w:rPr>
          <w:rFonts w:ascii="Garamond" w:hAnsi="Garamond"/>
          <w:snapToGrid w:val="0"/>
          <w:lang w:val="es-ES"/>
        </w:rPr>
        <w:t>1</w:t>
      </w:r>
      <w:r w:rsidR="009B728D" w:rsidRPr="003F1BDD">
        <w:rPr>
          <w:rFonts w:ascii="Garamond" w:hAnsi="Garamond"/>
          <w:snapToGrid w:val="0"/>
          <w:lang w:val="es-ES"/>
        </w:rPr>
        <w:t>9</w:t>
      </w:r>
      <w:r w:rsidRPr="003F1BDD">
        <w:rPr>
          <w:rFonts w:ascii="Garamond" w:hAnsi="Garamond"/>
          <w:snapToGrid w:val="0"/>
          <w:lang w:val="es-ES"/>
        </w:rPr>
        <w:t>.</w:t>
      </w:r>
      <w:r w:rsidRPr="003F1BDD">
        <w:rPr>
          <w:rFonts w:ascii="Garamond" w:hAnsi="Garamond"/>
          <w:snapToGrid w:val="0"/>
          <w:lang w:val="es-ES"/>
        </w:rPr>
        <w:tab/>
        <w:t>Se alienta a las Partes Contratantes a que, cuando el límite preciso del sitio se haya trazado con ayuda de un sistema mundial de determinación de posición (GPS), incluyan un archivo electrónico o un listado de cada punto de referencia de latitud/longitud GPS determinado y que los señalen en el mapa del sitio.</w:t>
      </w:r>
    </w:p>
    <w:p w:rsidR="00BE2AD0" w:rsidRPr="003F1BDD" w:rsidRDefault="00BE2AD0" w:rsidP="00DF2424">
      <w:pPr>
        <w:ind w:left="567" w:hanging="567"/>
        <w:rPr>
          <w:rFonts w:ascii="Garamond" w:hAnsi="Garamond"/>
          <w:snapToGrid w:val="0"/>
          <w:lang w:val="es-ES"/>
        </w:rPr>
      </w:pPr>
    </w:p>
    <w:p w:rsidR="00BE2AD0" w:rsidRPr="003F1BDD" w:rsidRDefault="009B728D" w:rsidP="00DF2424">
      <w:pPr>
        <w:ind w:left="567" w:hanging="567"/>
        <w:rPr>
          <w:rFonts w:ascii="Garamond" w:hAnsi="Garamond"/>
          <w:snapToGrid w:val="0"/>
          <w:lang w:val="es-ES"/>
        </w:rPr>
      </w:pPr>
      <w:r w:rsidRPr="003F1BDD">
        <w:rPr>
          <w:rFonts w:ascii="Garamond" w:hAnsi="Garamond"/>
          <w:snapToGrid w:val="0"/>
          <w:lang w:val="es-ES"/>
        </w:rPr>
        <w:t>20</w:t>
      </w:r>
      <w:r w:rsidR="00BE2AD0" w:rsidRPr="003F1BDD">
        <w:rPr>
          <w:rFonts w:ascii="Garamond" w:hAnsi="Garamond"/>
          <w:snapToGrid w:val="0"/>
          <w:lang w:val="es-ES"/>
        </w:rPr>
        <w:t>.</w:t>
      </w:r>
      <w:r w:rsidR="00BE2AD0" w:rsidRPr="003F1BDD">
        <w:rPr>
          <w:rFonts w:ascii="Garamond" w:hAnsi="Garamond"/>
          <w:snapToGrid w:val="0"/>
          <w:lang w:val="es-ES"/>
        </w:rPr>
        <w:tab/>
        <w:t xml:space="preserve">Cuando el límite de un humedal designado </w:t>
      </w:r>
      <w:r w:rsidR="008D77A8" w:rsidRPr="003F1BDD">
        <w:rPr>
          <w:rFonts w:ascii="Garamond" w:hAnsi="Garamond"/>
          <w:snapToGrid w:val="0"/>
          <w:lang w:val="es-ES"/>
        </w:rPr>
        <w:t>S</w:t>
      </w:r>
      <w:r w:rsidR="00BE2AD0" w:rsidRPr="003F1BDD">
        <w:rPr>
          <w:rFonts w:ascii="Garamond" w:hAnsi="Garamond"/>
          <w:snapToGrid w:val="0"/>
          <w:lang w:val="es-ES"/>
        </w:rPr>
        <w:t xml:space="preserve">itio Ramsar se esté revisando en consonancia con la Resolución VIII.21, </w:t>
      </w:r>
      <w:r w:rsidR="00BE2AD0" w:rsidRPr="003F1BDD">
        <w:rPr>
          <w:rFonts w:ascii="Garamond" w:hAnsi="Garamond"/>
          <w:i/>
          <w:snapToGrid w:val="0"/>
          <w:lang w:val="es-ES"/>
        </w:rPr>
        <w:t>Definir los límites de los sitios Ramsar con más precisión en las Fichas Informativas Ramsar</w:t>
      </w:r>
      <w:r w:rsidR="00BE2AD0" w:rsidRPr="003F1BDD">
        <w:rPr>
          <w:rFonts w:ascii="Garamond" w:hAnsi="Garamond"/>
          <w:snapToGrid w:val="0"/>
          <w:lang w:val="es-ES"/>
        </w:rPr>
        <w:t>, en las circunstancias siguientes:</w:t>
      </w:r>
    </w:p>
    <w:p w:rsidR="00BE2AD0" w:rsidRPr="003F1BDD" w:rsidRDefault="00BE2AD0" w:rsidP="00DF2424">
      <w:pPr>
        <w:pStyle w:val="BodyTextIndent3"/>
        <w:tabs>
          <w:tab w:val="left" w:pos="6237"/>
          <w:tab w:val="left" w:pos="6379"/>
          <w:tab w:val="left" w:pos="6521"/>
        </w:tabs>
        <w:rPr>
          <w:szCs w:val="24"/>
          <w:lang w:val="es-ES"/>
        </w:rPr>
      </w:pPr>
    </w:p>
    <w:p w:rsidR="00BE2AD0" w:rsidRPr="003F1BDD" w:rsidRDefault="00BE2AD0" w:rsidP="00DF2424">
      <w:pPr>
        <w:pStyle w:val="BodyTextIndent3"/>
        <w:tabs>
          <w:tab w:val="left" w:pos="6237"/>
          <w:tab w:val="left" w:pos="6379"/>
          <w:tab w:val="left" w:pos="6521"/>
        </w:tabs>
        <w:ind w:left="1134" w:hanging="567"/>
        <w:rPr>
          <w:i w:val="0"/>
          <w:szCs w:val="24"/>
          <w:lang w:val="es-ES"/>
        </w:rPr>
      </w:pPr>
      <w:r w:rsidRPr="003F1BDD">
        <w:rPr>
          <w:i w:val="0"/>
          <w:szCs w:val="24"/>
          <w:lang w:val="es-ES"/>
        </w:rPr>
        <w:t>a)</w:t>
      </w:r>
      <w:r w:rsidRPr="003F1BDD">
        <w:rPr>
          <w:i w:val="0"/>
          <w:szCs w:val="24"/>
          <w:lang w:val="es-ES"/>
        </w:rPr>
        <w:tab/>
        <w:t>el límite del sitio ha sido trazado incorrectamente y se ha cometido un auténtico error, y/o</w:t>
      </w:r>
    </w:p>
    <w:p w:rsidR="00BE2AD0" w:rsidRPr="003F1BDD" w:rsidRDefault="00BE2AD0" w:rsidP="00DF2424">
      <w:pPr>
        <w:tabs>
          <w:tab w:val="left" w:pos="283"/>
          <w:tab w:val="right" w:pos="9071"/>
        </w:tabs>
        <w:ind w:left="1134" w:hanging="567"/>
        <w:rPr>
          <w:rFonts w:ascii="Garamond" w:hAnsi="Garamond"/>
          <w:lang w:val="es-ES"/>
        </w:rPr>
      </w:pPr>
      <w:r w:rsidRPr="003F1BDD">
        <w:rPr>
          <w:rFonts w:ascii="Garamond" w:hAnsi="Garamond"/>
          <w:lang w:val="es-ES"/>
        </w:rPr>
        <w:t>b)</w:t>
      </w:r>
      <w:r w:rsidRPr="003F1BDD">
        <w:rPr>
          <w:rFonts w:ascii="Garamond" w:hAnsi="Garamond"/>
          <w:lang w:val="es-ES"/>
        </w:rPr>
        <w:tab/>
        <w:t xml:space="preserve">el límite del sitio no se corresponde exactamente con el descrito en la FIR; y/o </w:t>
      </w:r>
    </w:p>
    <w:p w:rsidR="00BE2AD0" w:rsidRPr="003F1BDD" w:rsidRDefault="00BE2AD0" w:rsidP="00DF2424">
      <w:pPr>
        <w:ind w:left="1134" w:hanging="567"/>
        <w:rPr>
          <w:rFonts w:ascii="Garamond" w:hAnsi="Garamond"/>
          <w:lang w:val="es-ES"/>
        </w:rPr>
      </w:pPr>
      <w:r w:rsidRPr="003F1BDD">
        <w:rPr>
          <w:rFonts w:ascii="Garamond" w:hAnsi="Garamond"/>
          <w:lang w:val="es-ES"/>
        </w:rPr>
        <w:t>c)</w:t>
      </w:r>
      <w:r w:rsidRPr="003F1BDD">
        <w:rPr>
          <w:rFonts w:ascii="Garamond" w:hAnsi="Garamond"/>
          <w:lang w:val="es-ES"/>
        </w:rPr>
        <w:tab/>
        <w:t>la tecnología hace posible una resolución mayor y una definición más precisa del límite del sitio que la que existía en el momento de la designación,</w:t>
      </w:r>
    </w:p>
    <w:p w:rsidR="00BE2AD0" w:rsidRPr="003F1BDD" w:rsidRDefault="00BE2AD0" w:rsidP="00DF2424">
      <w:pPr>
        <w:ind w:left="567" w:hanging="567"/>
        <w:rPr>
          <w:rFonts w:ascii="Garamond" w:hAnsi="Garamond"/>
          <w:lang w:val="es-ES"/>
        </w:rPr>
      </w:pPr>
    </w:p>
    <w:p w:rsidR="00BE2AD0" w:rsidRPr="003F1BDD" w:rsidRDefault="00BE2AD0" w:rsidP="00DF2424">
      <w:pPr>
        <w:pStyle w:val="BodyTextIndent3"/>
        <w:rPr>
          <w:i w:val="0"/>
          <w:snapToGrid w:val="0"/>
          <w:szCs w:val="24"/>
          <w:lang w:val="es-ES"/>
        </w:rPr>
      </w:pPr>
      <w:r w:rsidRPr="003F1BDD">
        <w:rPr>
          <w:i w:val="0"/>
          <w:szCs w:val="24"/>
          <w:lang w:val="es-ES"/>
        </w:rPr>
        <w:t>todo cambio deberá señalarse claramente en la FIR revisada y/o en el mapa del sitio y los motivos para introducirlos deberán documentarse en ella.</w:t>
      </w:r>
    </w:p>
    <w:p w:rsidR="00BE2AD0" w:rsidRPr="003F1BDD" w:rsidRDefault="00BE2AD0" w:rsidP="00DF2424">
      <w:pPr>
        <w:ind w:left="567" w:hanging="567"/>
        <w:rPr>
          <w:rFonts w:ascii="Garamond" w:hAnsi="Garamond"/>
          <w:snapToGrid w:val="0"/>
          <w:lang w:val="es-ES"/>
        </w:rPr>
      </w:pPr>
    </w:p>
    <w:p w:rsidR="008D77A8" w:rsidRPr="003F1BDD" w:rsidRDefault="00B40553" w:rsidP="00DF2424">
      <w:pPr>
        <w:tabs>
          <w:tab w:val="left" w:pos="0"/>
        </w:tabs>
        <w:ind w:left="567" w:hanging="567"/>
        <w:rPr>
          <w:rFonts w:ascii="Garamond" w:hAnsi="Garamond"/>
          <w:b/>
          <w:snapToGrid w:val="0"/>
          <w:szCs w:val="24"/>
          <w:lang w:val="es-ES"/>
        </w:rPr>
      </w:pPr>
      <w:r w:rsidRPr="003F1BDD">
        <w:rPr>
          <w:rFonts w:ascii="Garamond" w:hAnsi="Garamond"/>
          <w:b/>
          <w:snapToGrid w:val="0"/>
          <w:szCs w:val="24"/>
          <w:lang w:val="es-ES"/>
        </w:rPr>
        <w:t>Buenos ejemplos de mapas</w:t>
      </w:r>
    </w:p>
    <w:p w:rsidR="008D77A8" w:rsidRPr="003F1BDD" w:rsidRDefault="008D77A8" w:rsidP="00DF2424">
      <w:pPr>
        <w:tabs>
          <w:tab w:val="left" w:pos="0"/>
        </w:tabs>
        <w:ind w:left="567" w:hanging="567"/>
        <w:rPr>
          <w:rFonts w:ascii="Garamond" w:hAnsi="Garamond"/>
          <w:b/>
          <w:snapToGrid w:val="0"/>
          <w:szCs w:val="24"/>
          <w:lang w:val="es-ES"/>
        </w:rPr>
      </w:pPr>
    </w:p>
    <w:p w:rsidR="008D77A8" w:rsidRPr="003F1BDD" w:rsidRDefault="009B728D" w:rsidP="00DF2424">
      <w:pPr>
        <w:pStyle w:val="BodyTextIndent"/>
        <w:tabs>
          <w:tab w:val="left" w:pos="-1440"/>
          <w:tab w:val="left" w:pos="0"/>
        </w:tabs>
        <w:ind w:left="567"/>
        <w:rPr>
          <w:szCs w:val="24"/>
          <w:lang w:val="es-ES"/>
        </w:rPr>
      </w:pPr>
      <w:r w:rsidRPr="003F1BDD">
        <w:rPr>
          <w:szCs w:val="24"/>
          <w:lang w:val="es-ES"/>
        </w:rPr>
        <w:t>2</w:t>
      </w:r>
      <w:r w:rsidR="00896A25" w:rsidRPr="003F1BDD">
        <w:rPr>
          <w:szCs w:val="24"/>
          <w:lang w:val="es-ES"/>
        </w:rPr>
        <w:t>1</w:t>
      </w:r>
      <w:r w:rsidR="008D77A8" w:rsidRPr="003F1BDD">
        <w:rPr>
          <w:szCs w:val="24"/>
          <w:lang w:val="es-ES"/>
        </w:rPr>
        <w:t>.</w:t>
      </w:r>
      <w:r w:rsidR="008D77A8" w:rsidRPr="003F1BDD">
        <w:rPr>
          <w:szCs w:val="24"/>
          <w:lang w:val="es-ES"/>
        </w:rPr>
        <w:tab/>
      </w:r>
      <w:r w:rsidR="00B40553" w:rsidRPr="003F1BDD">
        <w:rPr>
          <w:szCs w:val="24"/>
          <w:lang w:val="es-ES"/>
        </w:rPr>
        <w:t xml:space="preserve">Se pueden consultar ejemplos de mapas de buena calidad de Sitios Ramsar donde se muestran los </w:t>
      </w:r>
      <w:r w:rsidR="00ED590A" w:rsidRPr="003F1BDD">
        <w:rPr>
          <w:szCs w:val="24"/>
          <w:lang w:val="es-ES"/>
        </w:rPr>
        <w:t>elementos deseados señalados en</w:t>
      </w:r>
      <w:r w:rsidR="008D77A8" w:rsidRPr="003F1BDD">
        <w:rPr>
          <w:szCs w:val="24"/>
          <w:lang w:val="es-ES"/>
        </w:rPr>
        <w:t xml:space="preserve"> </w:t>
      </w:r>
      <w:hyperlink r:id="rId29" w:history="1">
        <w:r w:rsidR="008D77A8" w:rsidRPr="003F1BDD">
          <w:rPr>
            <w:rStyle w:val="Hyperlink"/>
            <w:szCs w:val="24"/>
            <w:highlight w:val="yellow"/>
            <w:lang w:val="es-ES"/>
          </w:rPr>
          <w:t>www.ramsar.org/xxxxxxxxxxxxxx</w:t>
        </w:r>
      </w:hyperlink>
      <w:r w:rsidR="008D77A8" w:rsidRPr="003F1BDD">
        <w:rPr>
          <w:szCs w:val="24"/>
          <w:lang w:val="es-ES"/>
        </w:rPr>
        <w:t xml:space="preserve"> [</w:t>
      </w:r>
      <w:r w:rsidR="00ED590A" w:rsidRPr="003F1BDD">
        <w:rPr>
          <w:szCs w:val="24"/>
          <w:lang w:val="es-ES"/>
        </w:rPr>
        <w:t>añadir</w:t>
      </w:r>
      <w:r w:rsidR="008D77A8" w:rsidRPr="003F1BDD">
        <w:rPr>
          <w:szCs w:val="24"/>
          <w:lang w:val="es-ES"/>
        </w:rPr>
        <w:t>].</w:t>
      </w:r>
    </w:p>
    <w:p w:rsidR="00B83E2D" w:rsidRPr="003F1BDD" w:rsidRDefault="00BE2AD0" w:rsidP="00DF2424">
      <w:pPr>
        <w:pStyle w:val="Heading1"/>
        <w:rPr>
          <w:sz w:val="28"/>
          <w:szCs w:val="28"/>
          <w:lang w:val="es-ES"/>
        </w:rPr>
      </w:pPr>
      <w:r w:rsidRPr="003F1BDD">
        <w:rPr>
          <w:sz w:val="20"/>
          <w:lang w:val="es-ES"/>
        </w:rPr>
        <w:br w:type="page"/>
      </w:r>
      <w:bookmarkStart w:id="264" w:name="_Toc320907644"/>
      <w:r w:rsidR="00AF3F84" w:rsidRPr="003F1BDD">
        <w:rPr>
          <w:sz w:val="28"/>
          <w:szCs w:val="28"/>
          <w:lang w:val="es-ES"/>
        </w:rPr>
        <w:lastRenderedPageBreak/>
        <w:t xml:space="preserve">Apéndice </w:t>
      </w:r>
      <w:r w:rsidR="009105A6" w:rsidRPr="003F1BDD">
        <w:rPr>
          <w:sz w:val="28"/>
          <w:szCs w:val="28"/>
          <w:lang w:val="es-ES"/>
        </w:rPr>
        <w:t>D</w:t>
      </w:r>
      <w:bookmarkEnd w:id="264"/>
    </w:p>
    <w:p w:rsidR="00B83E2D" w:rsidRPr="003F1BDD" w:rsidRDefault="00B83E2D" w:rsidP="00DF2424">
      <w:pPr>
        <w:pStyle w:val="Heading1"/>
        <w:rPr>
          <w:sz w:val="28"/>
          <w:szCs w:val="28"/>
          <w:lang w:val="es-ES"/>
        </w:rPr>
      </w:pPr>
      <w:bookmarkStart w:id="265" w:name="_Toc320907645"/>
      <w:r w:rsidRPr="003F1BDD">
        <w:rPr>
          <w:sz w:val="28"/>
          <w:szCs w:val="28"/>
          <w:lang w:val="es-ES"/>
        </w:rPr>
        <w:t xml:space="preserve">Criterios para la </w:t>
      </w:r>
      <w:r w:rsidR="00AF3F84" w:rsidRPr="003F1BDD">
        <w:rPr>
          <w:sz w:val="28"/>
          <w:szCs w:val="28"/>
          <w:lang w:val="es-ES"/>
        </w:rPr>
        <w:t>i</w:t>
      </w:r>
      <w:r w:rsidRPr="003F1BDD">
        <w:rPr>
          <w:sz w:val="28"/>
          <w:szCs w:val="28"/>
          <w:lang w:val="es-ES"/>
        </w:rPr>
        <w:t>dentificación de Humedales de Importancia Internacional y lineamientos para su aplicación</w:t>
      </w:r>
      <w:bookmarkEnd w:id="265"/>
    </w:p>
    <w:p w:rsidR="00B83E2D" w:rsidRPr="003F1BDD" w:rsidRDefault="00B83E2D" w:rsidP="00DF2424">
      <w:pPr>
        <w:ind w:left="567" w:hanging="567"/>
        <w:rPr>
          <w:rFonts w:ascii="Garamond" w:hAnsi="Garamond"/>
          <w:lang w:val="es-ES"/>
        </w:rPr>
      </w:pPr>
    </w:p>
    <w:p w:rsidR="00B83E2D" w:rsidRPr="003F1BDD" w:rsidRDefault="00B83E2D" w:rsidP="00DF2424">
      <w:pPr>
        <w:jc w:val="center"/>
        <w:rPr>
          <w:rFonts w:ascii="Garamond" w:hAnsi="Garamond"/>
          <w:lang w:val="es-ES"/>
        </w:rPr>
      </w:pPr>
      <w:r w:rsidRPr="003F1BDD">
        <w:rPr>
          <w:rFonts w:ascii="Garamond" w:hAnsi="Garamond"/>
          <w:lang w:val="es-ES"/>
        </w:rPr>
        <w:t xml:space="preserve">Aprobados por la Conferencia de las Partes Contratantes en sus Reuniones 7ª (1999) y 9ª (2005) en sustitución de los Criterios aprobados previamente por la COP en sus Reuniones 4ª y 6ª (1990 y 1996), para orientar la aplicación del </w:t>
      </w:r>
      <w:r w:rsidR="00786ABB" w:rsidRPr="003F1BDD">
        <w:rPr>
          <w:rFonts w:ascii="Garamond" w:hAnsi="Garamond"/>
          <w:lang w:val="es-ES"/>
        </w:rPr>
        <w:t>A</w:t>
      </w:r>
      <w:r w:rsidRPr="003F1BDD">
        <w:rPr>
          <w:rFonts w:ascii="Garamond" w:hAnsi="Garamond"/>
          <w:lang w:val="es-ES"/>
        </w:rPr>
        <w:t>rtículo 2</w:t>
      </w:r>
      <w:r w:rsidR="00786ABB" w:rsidRPr="003F1BDD">
        <w:rPr>
          <w:rFonts w:ascii="Garamond" w:hAnsi="Garamond"/>
          <w:lang w:val="es-ES"/>
        </w:rPr>
        <w:t>.1</w:t>
      </w:r>
      <w:r w:rsidRPr="003F1BDD">
        <w:rPr>
          <w:rFonts w:ascii="Garamond" w:hAnsi="Garamond"/>
          <w:lang w:val="es-ES"/>
        </w:rPr>
        <w:t xml:space="preserve"> de la Convención sobre designación de </w:t>
      </w:r>
      <w:r w:rsidR="00137ADB" w:rsidRPr="003F1BDD">
        <w:rPr>
          <w:rFonts w:ascii="Garamond" w:hAnsi="Garamond"/>
          <w:lang w:val="es-ES"/>
        </w:rPr>
        <w:t>S</w:t>
      </w:r>
      <w:r w:rsidRPr="003F1BDD">
        <w:rPr>
          <w:rFonts w:ascii="Garamond" w:hAnsi="Garamond"/>
          <w:lang w:val="es-ES"/>
        </w:rPr>
        <w:t>itios Ramsar</w:t>
      </w:r>
    </w:p>
    <w:p w:rsidR="00B83E2D" w:rsidRPr="003F1BDD" w:rsidRDefault="00B83E2D" w:rsidP="00DF2424">
      <w:pPr>
        <w:pStyle w:val="NormalWeb"/>
        <w:spacing w:before="0" w:beforeAutospacing="0" w:after="0" w:afterAutospacing="0"/>
        <w:rPr>
          <w:rFonts w:ascii="Garamond" w:hAnsi="Garamond"/>
          <w:lang w:val="es-ES"/>
        </w:rPr>
      </w:pPr>
    </w:p>
    <w:p w:rsidR="00B83E2D" w:rsidRPr="003F1BDD" w:rsidRDefault="00B83E2D" w:rsidP="00DF2424">
      <w:pPr>
        <w:pStyle w:val="BodyTextIndent2"/>
        <w:pBdr>
          <w:top w:val="single" w:sz="6" w:space="3" w:color="auto"/>
          <w:left w:val="single" w:sz="6" w:space="4" w:color="auto"/>
          <w:bottom w:val="single" w:sz="6" w:space="3" w:color="auto"/>
          <w:right w:val="single" w:sz="6" w:space="4" w:color="auto"/>
        </w:pBdr>
        <w:ind w:left="0"/>
        <w:jc w:val="center"/>
        <w:rPr>
          <w:szCs w:val="24"/>
          <w:lang w:val="es-ES"/>
        </w:rPr>
      </w:pPr>
      <w:r w:rsidRPr="003F1BDD">
        <w:rPr>
          <w:szCs w:val="24"/>
          <w:lang w:val="es-ES"/>
        </w:rPr>
        <w:t>Grupo A de los Criterios. Sitios que comprenden tipos de humedales representativos, raros o únicos</w:t>
      </w:r>
    </w:p>
    <w:p w:rsidR="00B83E2D" w:rsidRPr="003F1BDD" w:rsidRDefault="00B83E2D" w:rsidP="00DF2424">
      <w:pPr>
        <w:pBdr>
          <w:top w:val="single" w:sz="6" w:space="3" w:color="auto"/>
          <w:left w:val="single" w:sz="6" w:space="4" w:color="auto"/>
          <w:bottom w:val="single" w:sz="6" w:space="3" w:color="auto"/>
          <w:right w:val="single" w:sz="6" w:space="4" w:color="auto"/>
        </w:pBdr>
        <w:tabs>
          <w:tab w:val="left" w:pos="567"/>
          <w:tab w:val="left" w:pos="1134"/>
          <w:tab w:val="left" w:pos="3600"/>
          <w:tab w:val="left" w:pos="4320"/>
          <w:tab w:val="left" w:pos="5040"/>
          <w:tab w:val="left" w:pos="5760"/>
          <w:tab w:val="left" w:pos="6480"/>
          <w:tab w:val="left" w:pos="7200"/>
          <w:tab w:val="left" w:pos="7920"/>
          <w:tab w:val="left" w:pos="8640"/>
        </w:tabs>
        <w:ind w:left="567" w:hanging="567"/>
        <w:rPr>
          <w:rFonts w:ascii="Garamond" w:hAnsi="Garamond"/>
          <w:szCs w:val="24"/>
          <w:lang w:val="es-ES"/>
        </w:rPr>
      </w:pPr>
    </w:p>
    <w:p w:rsidR="00B83E2D" w:rsidRPr="003F1BDD" w:rsidRDefault="00B83E2D" w:rsidP="00DF2424">
      <w:pPr>
        <w:pStyle w:val="BodyTextIndent2"/>
        <w:pBdr>
          <w:top w:val="single" w:sz="6" w:space="3" w:color="auto"/>
          <w:left w:val="single" w:sz="6" w:space="4" w:color="auto"/>
          <w:bottom w:val="single" w:sz="6" w:space="3" w:color="auto"/>
          <w:right w:val="single" w:sz="6" w:space="4" w:color="auto"/>
        </w:pBdr>
        <w:ind w:left="0"/>
        <w:rPr>
          <w:b w:val="0"/>
          <w:szCs w:val="24"/>
          <w:lang w:val="es-ES"/>
        </w:rPr>
      </w:pPr>
      <w:r w:rsidRPr="003F1BDD">
        <w:rPr>
          <w:szCs w:val="24"/>
          <w:lang w:val="es-ES"/>
        </w:rPr>
        <w:t>Criterio 1:</w:t>
      </w:r>
      <w:r w:rsidRPr="003F1BDD">
        <w:rPr>
          <w:b w:val="0"/>
          <w:szCs w:val="24"/>
          <w:lang w:val="es-ES"/>
        </w:rPr>
        <w:t xml:space="preserve"> Un humedal deberá ser considerado de importancia internacional si contiene un ejemplo representativo, raro o único de un tipo de humedal natural o casi natural hallado dentro de la región biogeográfica apropiada.</w:t>
      </w:r>
    </w:p>
    <w:p w:rsidR="00B83E2D" w:rsidRPr="003F1BDD" w:rsidRDefault="00B83E2D" w:rsidP="00DF2424">
      <w:pPr>
        <w:pBdr>
          <w:top w:val="single" w:sz="6" w:space="3" w:color="auto"/>
          <w:left w:val="single" w:sz="6" w:space="4" w:color="auto"/>
          <w:bottom w:val="single" w:sz="6" w:space="3" w:color="auto"/>
          <w:right w:val="single" w:sz="6" w:space="4" w:color="auto"/>
        </w:pBdr>
        <w:ind w:left="567" w:hanging="567"/>
        <w:rPr>
          <w:rFonts w:ascii="Garamond" w:hAnsi="Garamond"/>
          <w:szCs w:val="24"/>
          <w:lang w:val="es-ES"/>
        </w:rPr>
      </w:pPr>
    </w:p>
    <w:p w:rsidR="00B83E2D" w:rsidRPr="003F1BDD" w:rsidRDefault="00B83E2D" w:rsidP="00DF2424">
      <w:pPr>
        <w:pBdr>
          <w:top w:val="single" w:sz="6" w:space="3" w:color="auto"/>
          <w:left w:val="single" w:sz="6" w:space="4" w:color="auto"/>
          <w:bottom w:val="single" w:sz="6" w:space="3" w:color="auto"/>
          <w:right w:val="single" w:sz="6" w:space="4" w:color="auto"/>
        </w:pBdr>
        <w:tabs>
          <w:tab w:val="left" w:pos="567"/>
          <w:tab w:val="left" w:pos="1134"/>
          <w:tab w:val="left" w:pos="3600"/>
          <w:tab w:val="left" w:pos="4320"/>
          <w:tab w:val="left" w:pos="5040"/>
          <w:tab w:val="left" w:pos="5760"/>
          <w:tab w:val="left" w:pos="6480"/>
          <w:tab w:val="left" w:pos="7200"/>
          <w:tab w:val="left" w:pos="7920"/>
          <w:tab w:val="left" w:pos="8640"/>
        </w:tabs>
        <w:ind w:left="567" w:hanging="567"/>
        <w:jc w:val="center"/>
        <w:rPr>
          <w:rFonts w:ascii="Garamond" w:hAnsi="Garamond"/>
          <w:b/>
          <w:szCs w:val="24"/>
          <w:lang w:val="es-ES"/>
        </w:rPr>
      </w:pPr>
      <w:bookmarkStart w:id="266" w:name="_Toc320836755"/>
      <w:bookmarkStart w:id="267" w:name="_Toc320907646"/>
      <w:r w:rsidRPr="003F1BDD">
        <w:rPr>
          <w:rFonts w:ascii="Garamond" w:hAnsi="Garamond"/>
          <w:b/>
          <w:szCs w:val="24"/>
          <w:lang w:val="es-ES"/>
        </w:rPr>
        <w:t xml:space="preserve">Grupo B de los Criterios. Sitios de importancia internacional </w:t>
      </w:r>
      <w:r w:rsidRPr="003F1BDD">
        <w:rPr>
          <w:rFonts w:ascii="Garamond" w:hAnsi="Garamond"/>
          <w:b/>
          <w:szCs w:val="24"/>
          <w:lang w:val="es-ES"/>
        </w:rPr>
        <w:br/>
        <w:t>para conservar la diversidad biológica</w:t>
      </w:r>
      <w:bookmarkEnd w:id="266"/>
      <w:bookmarkEnd w:id="267"/>
    </w:p>
    <w:p w:rsidR="00B83E2D" w:rsidRPr="003F1BDD" w:rsidRDefault="00B83E2D" w:rsidP="00DF2424">
      <w:pPr>
        <w:pBdr>
          <w:top w:val="single" w:sz="6" w:space="3" w:color="auto"/>
          <w:left w:val="single" w:sz="6" w:space="4" w:color="auto"/>
          <w:bottom w:val="single" w:sz="6" w:space="3" w:color="auto"/>
          <w:right w:val="single" w:sz="6" w:space="4" w:color="auto"/>
        </w:pBdr>
        <w:tabs>
          <w:tab w:val="left" w:pos="567"/>
          <w:tab w:val="left" w:pos="1134"/>
          <w:tab w:val="left" w:pos="3600"/>
          <w:tab w:val="left" w:pos="4320"/>
          <w:tab w:val="left" w:pos="5040"/>
          <w:tab w:val="left" w:pos="5760"/>
          <w:tab w:val="left" w:pos="6480"/>
          <w:tab w:val="left" w:pos="7200"/>
          <w:tab w:val="left" w:pos="7920"/>
          <w:tab w:val="left" w:pos="8640"/>
        </w:tabs>
        <w:ind w:left="567" w:hanging="567"/>
        <w:rPr>
          <w:rFonts w:ascii="Garamond" w:hAnsi="Garamond"/>
          <w:szCs w:val="24"/>
          <w:lang w:val="es-ES"/>
        </w:rPr>
      </w:pPr>
    </w:p>
    <w:p w:rsidR="00B83E2D" w:rsidRPr="003F1BDD" w:rsidRDefault="00B83E2D" w:rsidP="00DF2424">
      <w:pPr>
        <w:pBdr>
          <w:top w:val="single" w:sz="6" w:space="3" w:color="auto"/>
          <w:left w:val="single" w:sz="6" w:space="4" w:color="auto"/>
          <w:bottom w:val="single" w:sz="6" w:space="3" w:color="auto"/>
          <w:right w:val="single" w:sz="6" w:space="4" w:color="auto"/>
        </w:pBdr>
        <w:tabs>
          <w:tab w:val="left" w:pos="567"/>
          <w:tab w:val="right" w:pos="8364"/>
        </w:tabs>
        <w:ind w:left="567" w:hanging="567"/>
        <w:jc w:val="right"/>
        <w:rPr>
          <w:rFonts w:ascii="Garamond" w:hAnsi="Garamond"/>
          <w:b/>
          <w:szCs w:val="24"/>
          <w:lang w:val="es-ES"/>
        </w:rPr>
      </w:pPr>
      <w:r w:rsidRPr="003F1BDD">
        <w:rPr>
          <w:rFonts w:ascii="Garamond" w:hAnsi="Garamond"/>
          <w:b/>
          <w:szCs w:val="24"/>
          <w:lang w:val="es-ES"/>
        </w:rPr>
        <w:t>Criterios basados en especies y comunidades ecológicas</w:t>
      </w:r>
    </w:p>
    <w:p w:rsidR="00B83E2D" w:rsidRPr="003F1BDD" w:rsidRDefault="00B83E2D" w:rsidP="00DF2424">
      <w:pPr>
        <w:pBdr>
          <w:top w:val="single" w:sz="6" w:space="3" w:color="auto"/>
          <w:left w:val="single" w:sz="6" w:space="4" w:color="auto"/>
          <w:bottom w:val="single" w:sz="6" w:space="3" w:color="auto"/>
          <w:right w:val="single" w:sz="6" w:space="4" w:color="auto"/>
        </w:pBdr>
        <w:tabs>
          <w:tab w:val="left" w:pos="567"/>
          <w:tab w:val="right" w:pos="7938"/>
        </w:tabs>
        <w:ind w:left="567" w:hanging="567"/>
        <w:rPr>
          <w:rFonts w:ascii="Garamond" w:hAnsi="Garamond"/>
          <w:szCs w:val="24"/>
          <w:lang w:val="es-ES"/>
        </w:rPr>
      </w:pPr>
    </w:p>
    <w:p w:rsidR="00B83E2D" w:rsidRPr="003F1BDD" w:rsidRDefault="00B83E2D" w:rsidP="00DF2424">
      <w:pPr>
        <w:pStyle w:val="BodyTextIndent2"/>
        <w:pBdr>
          <w:top w:val="single" w:sz="6" w:space="3" w:color="auto"/>
          <w:left w:val="single" w:sz="6" w:space="4" w:color="auto"/>
          <w:bottom w:val="single" w:sz="6" w:space="3" w:color="auto"/>
          <w:right w:val="single" w:sz="6" w:space="4" w:color="auto"/>
        </w:pBdr>
        <w:tabs>
          <w:tab w:val="right" w:pos="7938"/>
        </w:tabs>
        <w:ind w:left="0"/>
        <w:rPr>
          <w:b w:val="0"/>
          <w:szCs w:val="24"/>
          <w:lang w:val="es-ES"/>
        </w:rPr>
      </w:pPr>
      <w:r w:rsidRPr="003F1BDD">
        <w:rPr>
          <w:szCs w:val="24"/>
          <w:lang w:val="es-ES"/>
        </w:rPr>
        <w:t>Criterio 2:</w:t>
      </w:r>
      <w:r w:rsidRPr="003F1BDD">
        <w:rPr>
          <w:b w:val="0"/>
          <w:szCs w:val="24"/>
          <w:lang w:val="es-ES"/>
        </w:rPr>
        <w:t xml:space="preserve"> Un humedal deberá ser considerado de importancia internacional si sustenta especies vulnerables, en peligro o en peligro crítico, o comunidades ecológicas amenazadas.</w:t>
      </w:r>
    </w:p>
    <w:p w:rsidR="00B83E2D" w:rsidRPr="003F1BDD" w:rsidRDefault="00B83E2D" w:rsidP="00DF2424">
      <w:pPr>
        <w:pBdr>
          <w:top w:val="single" w:sz="6" w:space="3" w:color="auto"/>
          <w:left w:val="single" w:sz="6" w:space="4" w:color="auto"/>
          <w:bottom w:val="single" w:sz="6" w:space="3" w:color="auto"/>
          <w:right w:val="single" w:sz="6" w:space="4" w:color="auto"/>
        </w:pBdr>
        <w:tabs>
          <w:tab w:val="right" w:pos="7938"/>
        </w:tabs>
        <w:ind w:left="567" w:hanging="567"/>
        <w:rPr>
          <w:rFonts w:ascii="Garamond" w:hAnsi="Garamond"/>
          <w:szCs w:val="24"/>
          <w:lang w:val="es-ES"/>
        </w:rPr>
      </w:pPr>
    </w:p>
    <w:p w:rsidR="00B83E2D" w:rsidRPr="003F1BDD" w:rsidRDefault="00B83E2D" w:rsidP="00DF2424">
      <w:pPr>
        <w:pStyle w:val="BodyTextIndent2"/>
        <w:pBdr>
          <w:top w:val="single" w:sz="6" w:space="3" w:color="auto"/>
          <w:left w:val="single" w:sz="6" w:space="4" w:color="auto"/>
          <w:bottom w:val="single" w:sz="6" w:space="3" w:color="auto"/>
          <w:right w:val="single" w:sz="6" w:space="4" w:color="auto"/>
        </w:pBdr>
        <w:tabs>
          <w:tab w:val="right" w:pos="7938"/>
        </w:tabs>
        <w:ind w:left="0"/>
        <w:rPr>
          <w:b w:val="0"/>
          <w:szCs w:val="24"/>
          <w:lang w:val="es-ES"/>
        </w:rPr>
      </w:pPr>
      <w:r w:rsidRPr="003F1BDD">
        <w:rPr>
          <w:szCs w:val="24"/>
          <w:lang w:val="es-ES"/>
        </w:rPr>
        <w:t>Criterio 3:</w:t>
      </w:r>
      <w:r w:rsidRPr="003F1BDD">
        <w:rPr>
          <w:b w:val="0"/>
          <w:szCs w:val="24"/>
          <w:lang w:val="es-ES"/>
        </w:rPr>
        <w:t xml:space="preserve"> Un humedal deberá ser considerado de importancia internacional si sustenta poblaciones de especies vegetales y/o animales importantes para mantener la diversidad biológica de una región biogeográfica determinada.</w:t>
      </w:r>
    </w:p>
    <w:p w:rsidR="00B83E2D" w:rsidRPr="003F1BDD" w:rsidRDefault="00B83E2D" w:rsidP="00DF2424">
      <w:pPr>
        <w:pBdr>
          <w:top w:val="single" w:sz="6" w:space="3" w:color="auto"/>
          <w:left w:val="single" w:sz="6" w:space="4" w:color="auto"/>
          <w:bottom w:val="single" w:sz="6" w:space="3" w:color="auto"/>
          <w:right w:val="single" w:sz="6" w:space="4" w:color="auto"/>
        </w:pBdr>
        <w:tabs>
          <w:tab w:val="right" w:pos="7938"/>
        </w:tabs>
        <w:ind w:left="567" w:hanging="567"/>
        <w:rPr>
          <w:rFonts w:ascii="Garamond" w:hAnsi="Garamond"/>
          <w:szCs w:val="24"/>
          <w:lang w:val="es-ES"/>
        </w:rPr>
      </w:pPr>
    </w:p>
    <w:p w:rsidR="00B83E2D" w:rsidRPr="003F1BDD" w:rsidRDefault="00B83E2D" w:rsidP="00DF2424">
      <w:pPr>
        <w:pStyle w:val="BodyTextIndent2"/>
        <w:pBdr>
          <w:top w:val="single" w:sz="6" w:space="3" w:color="auto"/>
          <w:left w:val="single" w:sz="6" w:space="4" w:color="auto"/>
          <w:bottom w:val="single" w:sz="6" w:space="3" w:color="auto"/>
          <w:right w:val="single" w:sz="6" w:space="4" w:color="auto"/>
        </w:pBdr>
        <w:tabs>
          <w:tab w:val="right" w:pos="7938"/>
        </w:tabs>
        <w:ind w:left="0"/>
        <w:rPr>
          <w:b w:val="0"/>
          <w:szCs w:val="24"/>
          <w:lang w:val="es-ES"/>
        </w:rPr>
      </w:pPr>
      <w:r w:rsidRPr="003F1BDD">
        <w:rPr>
          <w:szCs w:val="24"/>
          <w:lang w:val="es-ES"/>
        </w:rPr>
        <w:t>Criterio 4:</w:t>
      </w:r>
      <w:r w:rsidRPr="003F1BDD">
        <w:rPr>
          <w:b w:val="0"/>
          <w:szCs w:val="24"/>
          <w:lang w:val="es-ES"/>
        </w:rPr>
        <w:t xml:space="preserve"> Un humedal deberá ser considerado de importancia internacional si sustenta especies vegetales y/o animales cuando se encuentran en una etapa crítica de su ciclo biológico y/o en períodos en que prevalecen condiciones adversas.</w:t>
      </w:r>
    </w:p>
    <w:p w:rsidR="00B83E2D" w:rsidRPr="003F1BDD" w:rsidRDefault="00B83E2D" w:rsidP="00DF2424">
      <w:pPr>
        <w:pBdr>
          <w:top w:val="single" w:sz="6" w:space="3" w:color="auto"/>
          <w:left w:val="single" w:sz="6" w:space="4" w:color="auto"/>
          <w:bottom w:val="single" w:sz="6" w:space="3" w:color="auto"/>
          <w:right w:val="single" w:sz="6" w:space="4" w:color="auto"/>
        </w:pBdr>
        <w:tabs>
          <w:tab w:val="right" w:pos="7938"/>
        </w:tabs>
        <w:ind w:left="567" w:hanging="567"/>
        <w:jc w:val="right"/>
        <w:rPr>
          <w:rFonts w:ascii="Garamond" w:hAnsi="Garamond"/>
          <w:b/>
          <w:szCs w:val="24"/>
          <w:lang w:val="es-ES"/>
        </w:rPr>
      </w:pPr>
    </w:p>
    <w:p w:rsidR="00B83E2D" w:rsidRPr="003F1BDD" w:rsidRDefault="00B83E2D" w:rsidP="00DF2424">
      <w:pPr>
        <w:pBdr>
          <w:top w:val="single" w:sz="6" w:space="3" w:color="auto"/>
          <w:left w:val="single" w:sz="6" w:space="4" w:color="auto"/>
          <w:bottom w:val="single" w:sz="6" w:space="3" w:color="auto"/>
          <w:right w:val="single" w:sz="6" w:space="4" w:color="auto"/>
        </w:pBdr>
        <w:tabs>
          <w:tab w:val="left" w:pos="567"/>
          <w:tab w:val="right" w:pos="8364"/>
        </w:tabs>
        <w:ind w:left="567" w:hanging="567"/>
        <w:jc w:val="right"/>
        <w:rPr>
          <w:rFonts w:ascii="Garamond" w:hAnsi="Garamond"/>
          <w:b/>
          <w:szCs w:val="24"/>
          <w:lang w:val="es-ES"/>
        </w:rPr>
      </w:pPr>
      <w:r w:rsidRPr="003F1BDD">
        <w:rPr>
          <w:rFonts w:ascii="Garamond" w:hAnsi="Garamond"/>
          <w:b/>
          <w:szCs w:val="24"/>
          <w:lang w:val="es-ES"/>
        </w:rPr>
        <w:t>Criterios específicos basados en aves acuáticas</w:t>
      </w:r>
    </w:p>
    <w:p w:rsidR="00B83E2D" w:rsidRPr="003F1BDD" w:rsidRDefault="00B83E2D" w:rsidP="00DF2424">
      <w:pPr>
        <w:pBdr>
          <w:top w:val="single" w:sz="6" w:space="3" w:color="auto"/>
          <w:left w:val="single" w:sz="6" w:space="4" w:color="auto"/>
          <w:bottom w:val="single" w:sz="6" w:space="3" w:color="auto"/>
          <w:right w:val="single" w:sz="6" w:space="4" w:color="auto"/>
        </w:pBdr>
        <w:tabs>
          <w:tab w:val="left" w:pos="567"/>
          <w:tab w:val="left" w:pos="1008"/>
          <w:tab w:val="left" w:pos="1200"/>
          <w:tab w:val="left" w:pos="1800"/>
          <w:tab w:val="left" w:pos="5160"/>
          <w:tab w:val="right" w:pos="7938"/>
        </w:tabs>
        <w:ind w:left="567" w:hanging="567"/>
        <w:rPr>
          <w:rFonts w:ascii="Garamond" w:hAnsi="Garamond"/>
          <w:szCs w:val="24"/>
          <w:lang w:val="es-ES"/>
        </w:rPr>
      </w:pPr>
    </w:p>
    <w:p w:rsidR="00B83E2D" w:rsidRPr="003F1BDD" w:rsidRDefault="00B83E2D" w:rsidP="00DF2424">
      <w:pPr>
        <w:pStyle w:val="BodyTextIndent2"/>
        <w:pBdr>
          <w:top w:val="single" w:sz="6" w:space="3" w:color="auto"/>
          <w:left w:val="single" w:sz="6" w:space="4" w:color="auto"/>
          <w:bottom w:val="single" w:sz="6" w:space="3" w:color="auto"/>
          <w:right w:val="single" w:sz="6" w:space="4" w:color="auto"/>
        </w:pBdr>
        <w:tabs>
          <w:tab w:val="right" w:pos="7938"/>
        </w:tabs>
        <w:ind w:left="0"/>
        <w:rPr>
          <w:b w:val="0"/>
          <w:szCs w:val="24"/>
          <w:lang w:val="es-ES"/>
        </w:rPr>
      </w:pPr>
      <w:r w:rsidRPr="003F1BDD">
        <w:rPr>
          <w:szCs w:val="24"/>
          <w:lang w:val="es-ES"/>
        </w:rPr>
        <w:t>Criterio 5:</w:t>
      </w:r>
      <w:r w:rsidRPr="003F1BDD">
        <w:rPr>
          <w:b w:val="0"/>
          <w:szCs w:val="24"/>
          <w:lang w:val="es-ES"/>
        </w:rPr>
        <w:t xml:space="preserve"> Un humedal deberá ser considerado de importancia internacional si sustenta de manera regular una población de 20.000 o más aves acuáticas.</w:t>
      </w:r>
    </w:p>
    <w:p w:rsidR="00B83E2D" w:rsidRPr="003F1BDD" w:rsidRDefault="00B83E2D" w:rsidP="00DF2424">
      <w:pPr>
        <w:pBdr>
          <w:top w:val="single" w:sz="6" w:space="3" w:color="auto"/>
          <w:left w:val="single" w:sz="6" w:space="4" w:color="auto"/>
          <w:bottom w:val="single" w:sz="6" w:space="3" w:color="auto"/>
          <w:right w:val="single" w:sz="6" w:space="4" w:color="auto"/>
        </w:pBdr>
        <w:tabs>
          <w:tab w:val="right" w:pos="7938"/>
        </w:tabs>
        <w:ind w:left="567" w:hanging="567"/>
        <w:rPr>
          <w:rFonts w:ascii="Garamond" w:hAnsi="Garamond"/>
          <w:szCs w:val="24"/>
          <w:lang w:val="es-ES"/>
        </w:rPr>
      </w:pPr>
    </w:p>
    <w:p w:rsidR="00B83E2D" w:rsidRPr="003F1BDD" w:rsidRDefault="00B83E2D" w:rsidP="00DF2424">
      <w:pPr>
        <w:pStyle w:val="BodyTextIndent2"/>
        <w:pBdr>
          <w:top w:val="single" w:sz="6" w:space="3" w:color="auto"/>
          <w:left w:val="single" w:sz="6" w:space="4" w:color="auto"/>
          <w:bottom w:val="single" w:sz="6" w:space="3" w:color="auto"/>
          <w:right w:val="single" w:sz="6" w:space="4" w:color="auto"/>
        </w:pBdr>
        <w:tabs>
          <w:tab w:val="right" w:pos="7938"/>
        </w:tabs>
        <w:ind w:left="0"/>
        <w:rPr>
          <w:b w:val="0"/>
          <w:szCs w:val="24"/>
          <w:lang w:val="es-ES"/>
        </w:rPr>
      </w:pPr>
      <w:r w:rsidRPr="003F1BDD">
        <w:rPr>
          <w:szCs w:val="24"/>
          <w:lang w:val="es-ES"/>
        </w:rPr>
        <w:t>Criterio 6:</w:t>
      </w:r>
      <w:r w:rsidRPr="003F1BDD">
        <w:rPr>
          <w:b w:val="0"/>
          <w:szCs w:val="24"/>
          <w:lang w:val="es-ES"/>
        </w:rPr>
        <w:t xml:space="preserve"> Un humedal deberá ser considerado de importancia internacional si sustenta de manera regular el 1% de los individuos de una población de una especie o subespecie de aves acuáticas.</w:t>
      </w:r>
    </w:p>
    <w:p w:rsidR="00B83E2D" w:rsidRPr="003F1BDD" w:rsidRDefault="00B83E2D" w:rsidP="00DF2424">
      <w:pPr>
        <w:pBdr>
          <w:top w:val="single" w:sz="6" w:space="3" w:color="auto"/>
          <w:left w:val="single" w:sz="6" w:space="4" w:color="auto"/>
          <w:bottom w:val="single" w:sz="6" w:space="3" w:color="auto"/>
          <w:right w:val="single" w:sz="6" w:space="4" w:color="auto"/>
        </w:pBdr>
        <w:tabs>
          <w:tab w:val="right" w:pos="7938"/>
        </w:tabs>
        <w:ind w:left="567" w:hanging="567"/>
        <w:rPr>
          <w:rFonts w:ascii="Garamond" w:hAnsi="Garamond"/>
          <w:szCs w:val="24"/>
          <w:lang w:val="es-ES"/>
        </w:rPr>
      </w:pPr>
    </w:p>
    <w:p w:rsidR="00B83E2D" w:rsidRPr="003F1BDD" w:rsidRDefault="00B83E2D" w:rsidP="00DF2424">
      <w:pPr>
        <w:pBdr>
          <w:top w:val="single" w:sz="6" w:space="3" w:color="auto"/>
          <w:left w:val="single" w:sz="6" w:space="4" w:color="auto"/>
          <w:bottom w:val="single" w:sz="6" w:space="3" w:color="auto"/>
          <w:right w:val="single" w:sz="6" w:space="4" w:color="auto"/>
        </w:pBdr>
        <w:tabs>
          <w:tab w:val="left" w:pos="567"/>
          <w:tab w:val="right" w:pos="8364"/>
        </w:tabs>
        <w:ind w:left="567" w:hanging="567"/>
        <w:jc w:val="right"/>
        <w:rPr>
          <w:rFonts w:ascii="Garamond" w:hAnsi="Garamond"/>
          <w:b/>
          <w:szCs w:val="24"/>
          <w:lang w:val="es-ES"/>
        </w:rPr>
      </w:pPr>
      <w:r w:rsidRPr="003F1BDD">
        <w:rPr>
          <w:rFonts w:ascii="Garamond" w:hAnsi="Garamond"/>
          <w:b/>
          <w:szCs w:val="24"/>
          <w:lang w:val="es-ES"/>
        </w:rPr>
        <w:t>Criterios específicos basados en peces</w:t>
      </w:r>
    </w:p>
    <w:p w:rsidR="00B83E2D" w:rsidRPr="003F1BDD" w:rsidRDefault="00B83E2D" w:rsidP="00DF2424">
      <w:pPr>
        <w:pBdr>
          <w:top w:val="single" w:sz="6" w:space="3" w:color="auto"/>
          <w:left w:val="single" w:sz="6" w:space="4" w:color="auto"/>
          <w:bottom w:val="single" w:sz="6" w:space="3" w:color="auto"/>
          <w:right w:val="single" w:sz="6" w:space="4" w:color="auto"/>
        </w:pBdr>
        <w:tabs>
          <w:tab w:val="left" w:pos="567"/>
          <w:tab w:val="left" w:pos="1800"/>
          <w:tab w:val="right" w:pos="7938"/>
        </w:tabs>
        <w:ind w:left="567" w:hanging="567"/>
        <w:rPr>
          <w:rFonts w:ascii="Garamond" w:hAnsi="Garamond"/>
          <w:szCs w:val="24"/>
          <w:lang w:val="es-ES"/>
        </w:rPr>
      </w:pPr>
    </w:p>
    <w:p w:rsidR="00B83E2D" w:rsidRPr="003F1BDD" w:rsidRDefault="00B83E2D" w:rsidP="00DF2424">
      <w:pPr>
        <w:pStyle w:val="BodyTextIndent2"/>
        <w:pBdr>
          <w:top w:val="single" w:sz="6" w:space="3" w:color="auto"/>
          <w:left w:val="single" w:sz="6" w:space="4" w:color="auto"/>
          <w:bottom w:val="single" w:sz="6" w:space="3" w:color="auto"/>
          <w:right w:val="single" w:sz="6" w:space="4" w:color="auto"/>
        </w:pBdr>
        <w:tabs>
          <w:tab w:val="right" w:pos="7938"/>
        </w:tabs>
        <w:ind w:left="0"/>
        <w:rPr>
          <w:b w:val="0"/>
          <w:szCs w:val="24"/>
          <w:lang w:val="es-ES"/>
        </w:rPr>
      </w:pPr>
      <w:r w:rsidRPr="003F1BDD">
        <w:rPr>
          <w:szCs w:val="24"/>
          <w:lang w:val="es-ES"/>
        </w:rPr>
        <w:t>Criterio 7:</w:t>
      </w:r>
      <w:r w:rsidRPr="003F1BDD">
        <w:rPr>
          <w:b w:val="0"/>
          <w:szCs w:val="24"/>
          <w:lang w:val="es-ES"/>
        </w:rPr>
        <w:t xml:space="preserve"> Un humedal deberá ser considerado de importancia internacional si sustenta una proporción significativa de las subespecies, especies o familias de peces autóctonas, etapas del ciclo biológico, interacciones de especies y/o poblaciones que son representativas de los beneficios y/o los valores de los humedales y contribuye de esa manera a la diversidad biológica del mundo.</w:t>
      </w:r>
    </w:p>
    <w:p w:rsidR="00B83E2D" w:rsidRPr="003F1BDD" w:rsidRDefault="00B83E2D" w:rsidP="00DF2424">
      <w:pPr>
        <w:pBdr>
          <w:top w:val="single" w:sz="6" w:space="3" w:color="auto"/>
          <w:left w:val="single" w:sz="6" w:space="4" w:color="auto"/>
          <w:bottom w:val="single" w:sz="6" w:space="3" w:color="auto"/>
          <w:right w:val="single" w:sz="6" w:space="4" w:color="auto"/>
        </w:pBdr>
        <w:tabs>
          <w:tab w:val="right" w:pos="7938"/>
        </w:tabs>
        <w:ind w:left="567" w:hanging="567"/>
        <w:rPr>
          <w:rFonts w:ascii="Garamond" w:hAnsi="Garamond"/>
          <w:szCs w:val="24"/>
          <w:lang w:val="es-ES"/>
        </w:rPr>
      </w:pPr>
    </w:p>
    <w:p w:rsidR="00B83E2D" w:rsidRPr="003F1BDD" w:rsidRDefault="00B83E2D" w:rsidP="00DF2424">
      <w:pPr>
        <w:pStyle w:val="BodyTextIndent2"/>
        <w:pBdr>
          <w:top w:val="single" w:sz="6" w:space="3" w:color="auto"/>
          <w:left w:val="single" w:sz="6" w:space="4" w:color="auto"/>
          <w:bottom w:val="single" w:sz="6" w:space="3" w:color="auto"/>
          <w:right w:val="single" w:sz="6" w:space="4" w:color="auto"/>
        </w:pBdr>
        <w:tabs>
          <w:tab w:val="right" w:pos="7938"/>
        </w:tabs>
        <w:ind w:left="0"/>
        <w:rPr>
          <w:b w:val="0"/>
          <w:szCs w:val="24"/>
          <w:lang w:val="es-ES"/>
        </w:rPr>
      </w:pPr>
      <w:r w:rsidRPr="003F1BDD">
        <w:rPr>
          <w:szCs w:val="24"/>
          <w:lang w:val="es-ES"/>
        </w:rPr>
        <w:lastRenderedPageBreak/>
        <w:t>Criterio 8:</w:t>
      </w:r>
      <w:r w:rsidRPr="003F1BDD">
        <w:rPr>
          <w:b w:val="0"/>
          <w:szCs w:val="24"/>
          <w:lang w:val="es-ES"/>
        </w:rPr>
        <w:t xml:space="preserve"> Un humedal deberá ser considerado de importancia internacional si es una fuente de alimentación importante para peces, es una zona de desove, un área de desarrollo y crecimiento y/o una ruta migratoria de la que dependen las existencias de peces dentro o fuera del humedal. </w:t>
      </w:r>
    </w:p>
    <w:p w:rsidR="00B83E2D" w:rsidRPr="003F1BDD" w:rsidRDefault="00B83E2D" w:rsidP="00DF2424">
      <w:pPr>
        <w:pBdr>
          <w:top w:val="single" w:sz="6" w:space="3" w:color="auto"/>
          <w:left w:val="single" w:sz="6" w:space="4" w:color="auto"/>
          <w:bottom w:val="single" w:sz="6" w:space="3" w:color="auto"/>
          <w:right w:val="single" w:sz="6" w:space="4" w:color="auto"/>
        </w:pBdr>
        <w:tabs>
          <w:tab w:val="left" w:pos="567"/>
          <w:tab w:val="right" w:pos="8364"/>
        </w:tabs>
        <w:ind w:left="567" w:hanging="567"/>
        <w:rPr>
          <w:rFonts w:ascii="Garamond" w:hAnsi="Garamond"/>
          <w:szCs w:val="24"/>
          <w:lang w:val="es-ES"/>
        </w:rPr>
      </w:pPr>
    </w:p>
    <w:p w:rsidR="00B83E2D" w:rsidRPr="003F1BDD" w:rsidRDefault="00B83E2D" w:rsidP="00DF2424">
      <w:pPr>
        <w:pBdr>
          <w:top w:val="single" w:sz="6" w:space="3" w:color="auto"/>
          <w:left w:val="single" w:sz="6" w:space="4" w:color="auto"/>
          <w:bottom w:val="single" w:sz="6" w:space="3" w:color="auto"/>
          <w:right w:val="single" w:sz="6" w:space="4" w:color="auto"/>
        </w:pBdr>
        <w:tabs>
          <w:tab w:val="left" w:pos="567"/>
          <w:tab w:val="right" w:pos="8364"/>
        </w:tabs>
        <w:ind w:left="567" w:hanging="567"/>
        <w:jc w:val="right"/>
        <w:rPr>
          <w:rFonts w:ascii="Garamond" w:hAnsi="Garamond"/>
          <w:b/>
          <w:szCs w:val="24"/>
          <w:lang w:val="es-ES"/>
        </w:rPr>
      </w:pPr>
      <w:r w:rsidRPr="003F1BDD">
        <w:rPr>
          <w:rFonts w:ascii="Garamond" w:hAnsi="Garamond"/>
          <w:b/>
          <w:szCs w:val="24"/>
          <w:lang w:val="es-ES"/>
        </w:rPr>
        <w:t>Criterios específicos basados en otros taxones</w:t>
      </w:r>
    </w:p>
    <w:p w:rsidR="00B83E2D" w:rsidRPr="003F1BDD" w:rsidRDefault="00B83E2D" w:rsidP="00DF2424">
      <w:pPr>
        <w:pStyle w:val="BodyTextIndent2"/>
        <w:pBdr>
          <w:top w:val="single" w:sz="6" w:space="3" w:color="auto"/>
          <w:left w:val="single" w:sz="6" w:space="4" w:color="auto"/>
          <w:bottom w:val="single" w:sz="6" w:space="3" w:color="auto"/>
          <w:right w:val="single" w:sz="6" w:space="4" w:color="auto"/>
        </w:pBdr>
        <w:tabs>
          <w:tab w:val="right" w:pos="7938"/>
        </w:tabs>
        <w:ind w:left="0"/>
        <w:rPr>
          <w:b w:val="0"/>
          <w:szCs w:val="24"/>
          <w:lang w:val="es-ES"/>
        </w:rPr>
      </w:pPr>
    </w:p>
    <w:p w:rsidR="00B83E2D" w:rsidRPr="003F1BDD" w:rsidRDefault="00B83E2D" w:rsidP="00DF2424">
      <w:pPr>
        <w:pStyle w:val="BodyTextIndent2"/>
        <w:pBdr>
          <w:top w:val="single" w:sz="6" w:space="3" w:color="auto"/>
          <w:left w:val="single" w:sz="6" w:space="4" w:color="auto"/>
          <w:bottom w:val="single" w:sz="6" w:space="3" w:color="auto"/>
          <w:right w:val="single" w:sz="6" w:space="4" w:color="auto"/>
        </w:pBdr>
        <w:tabs>
          <w:tab w:val="right" w:pos="7938"/>
        </w:tabs>
        <w:ind w:left="0"/>
        <w:rPr>
          <w:b w:val="0"/>
          <w:szCs w:val="24"/>
          <w:lang w:val="es-ES"/>
        </w:rPr>
      </w:pPr>
      <w:r w:rsidRPr="003F1BDD">
        <w:rPr>
          <w:szCs w:val="24"/>
          <w:lang w:val="es-ES"/>
        </w:rPr>
        <w:t xml:space="preserve">Criterio 9: </w:t>
      </w:r>
      <w:r w:rsidRPr="003F1BDD">
        <w:rPr>
          <w:b w:val="0"/>
          <w:szCs w:val="24"/>
          <w:lang w:val="es-ES"/>
        </w:rPr>
        <w:t>Un humedal deberá ser considerado de importancia internacional si sustenta habitualmente el 1% de los individuos de la población de una especie o subespecie dependiente de los humedales que sea una especie animal no aviaria.</w:t>
      </w:r>
    </w:p>
    <w:p w:rsidR="00B83E2D" w:rsidRPr="003F1BDD" w:rsidRDefault="00B83E2D" w:rsidP="00DF2424">
      <w:pPr>
        <w:pStyle w:val="BodyTextIndent2"/>
        <w:pBdr>
          <w:top w:val="single" w:sz="6" w:space="3" w:color="auto"/>
          <w:left w:val="single" w:sz="6" w:space="4" w:color="auto"/>
          <w:bottom w:val="single" w:sz="6" w:space="3" w:color="auto"/>
          <w:right w:val="single" w:sz="6" w:space="4" w:color="auto"/>
        </w:pBdr>
        <w:tabs>
          <w:tab w:val="right" w:pos="7938"/>
        </w:tabs>
        <w:ind w:left="0"/>
        <w:rPr>
          <w:b w:val="0"/>
          <w:szCs w:val="24"/>
          <w:lang w:val="es-ES"/>
        </w:rPr>
      </w:pPr>
    </w:p>
    <w:p w:rsidR="00B83E2D" w:rsidRPr="003F1BDD" w:rsidRDefault="00B83E2D" w:rsidP="00DF2424">
      <w:pPr>
        <w:ind w:left="567" w:hanging="567"/>
        <w:rPr>
          <w:rFonts w:ascii="Garamond" w:hAnsi="Garamond"/>
          <w:lang w:val="es-ES"/>
        </w:rPr>
      </w:pPr>
    </w:p>
    <w:p w:rsidR="006759D4" w:rsidRPr="003F1BDD" w:rsidRDefault="006759D4" w:rsidP="00DF2424">
      <w:pPr>
        <w:ind w:left="567" w:hanging="567"/>
        <w:rPr>
          <w:rFonts w:ascii="Garamond" w:hAnsi="Garamond"/>
          <w:b/>
          <w:sz w:val="28"/>
          <w:szCs w:val="28"/>
          <w:lang w:val="es-ES"/>
        </w:rPr>
      </w:pPr>
    </w:p>
    <w:p w:rsidR="00C053E0" w:rsidRPr="003F1BDD" w:rsidRDefault="00C053E0" w:rsidP="00DF2424">
      <w:pPr>
        <w:pStyle w:val="Heading1"/>
        <w:rPr>
          <w:sz w:val="28"/>
          <w:szCs w:val="28"/>
          <w:lang w:val="es-ES"/>
        </w:rPr>
      </w:pPr>
      <w:r w:rsidRPr="003F1BDD">
        <w:rPr>
          <w:b w:val="0"/>
          <w:sz w:val="28"/>
          <w:szCs w:val="28"/>
          <w:lang w:val="es-ES"/>
        </w:rPr>
        <w:br w:type="page"/>
      </w:r>
      <w:bookmarkStart w:id="268" w:name="_Toc320836756"/>
      <w:bookmarkStart w:id="269" w:name="_Toc320907647"/>
      <w:bookmarkStart w:id="270" w:name="_Toc301966916"/>
      <w:r w:rsidR="001201CF" w:rsidRPr="003F1BDD">
        <w:rPr>
          <w:sz w:val="28"/>
          <w:szCs w:val="28"/>
          <w:lang w:val="es-ES"/>
        </w:rPr>
        <w:lastRenderedPageBreak/>
        <w:t>Apéndice</w:t>
      </w:r>
      <w:r w:rsidRPr="003F1BDD">
        <w:rPr>
          <w:sz w:val="28"/>
          <w:szCs w:val="28"/>
          <w:lang w:val="es-ES"/>
        </w:rPr>
        <w:t xml:space="preserve"> E</w:t>
      </w:r>
      <w:bookmarkEnd w:id="268"/>
      <w:bookmarkEnd w:id="269"/>
    </w:p>
    <w:p w:rsidR="00C053E0" w:rsidRPr="003F1BDD" w:rsidRDefault="004F620C" w:rsidP="00DF2424">
      <w:pPr>
        <w:pStyle w:val="Heading1"/>
        <w:rPr>
          <w:sz w:val="28"/>
          <w:szCs w:val="28"/>
          <w:lang w:val="es-ES"/>
        </w:rPr>
      </w:pPr>
      <w:bookmarkStart w:id="271" w:name="_Toc320836757"/>
      <w:bookmarkStart w:id="272" w:name="_Toc320907648"/>
      <w:r w:rsidRPr="003F1BDD">
        <w:rPr>
          <w:sz w:val="28"/>
          <w:szCs w:val="28"/>
          <w:lang w:val="es-ES"/>
        </w:rPr>
        <w:t>Lineamientos complementarios para identificar y designar tipos de humedales particulares</w:t>
      </w:r>
      <w:bookmarkEnd w:id="270"/>
      <w:bookmarkEnd w:id="271"/>
      <w:bookmarkEnd w:id="272"/>
    </w:p>
    <w:p w:rsidR="00C053E0" w:rsidRPr="003F1BDD" w:rsidRDefault="00C053E0" w:rsidP="00DF2424">
      <w:pPr>
        <w:rPr>
          <w:rFonts w:ascii="Garamond" w:hAnsi="Garamond"/>
          <w:lang w:val="es-ES"/>
        </w:rPr>
      </w:pPr>
    </w:p>
    <w:p w:rsidR="008569B5" w:rsidRPr="003F1BDD" w:rsidRDefault="008569B5" w:rsidP="00DF2424">
      <w:pPr>
        <w:tabs>
          <w:tab w:val="left" w:pos="567"/>
        </w:tabs>
        <w:rPr>
          <w:rFonts w:ascii="Garamond" w:hAnsi="Garamond"/>
          <w:szCs w:val="24"/>
          <w:lang w:val="es-ES"/>
        </w:rPr>
      </w:pPr>
      <w:r w:rsidRPr="003F1BDD">
        <w:rPr>
          <w:rFonts w:ascii="Garamond" w:hAnsi="Garamond"/>
          <w:lang w:val="es-ES"/>
        </w:rPr>
        <w:t xml:space="preserve">El informe a la COP7 titulado </w:t>
      </w:r>
      <w:r w:rsidRPr="003F1BDD">
        <w:rPr>
          <w:rFonts w:ascii="Garamond" w:hAnsi="Garamond"/>
          <w:i/>
          <w:iCs/>
          <w:lang w:val="es-ES"/>
        </w:rPr>
        <w:t xml:space="preserve">Examen Mundial de los Recursos de Humedales y las Prioridades para el Inventario de Humedales </w:t>
      </w:r>
      <w:r w:rsidRPr="003F1BDD">
        <w:rPr>
          <w:rFonts w:ascii="Garamond" w:hAnsi="Garamond"/>
          <w:lang w:val="es-ES"/>
        </w:rPr>
        <w:t>reconoció que las turberas, los manglares y los arrecifes de coral son algunos de los ecosistemas de humedales más vulnerables y amenazados por la pérdida y la degradación de los hábitats, y que por consiguiente necesitan acciones urgentes y prioritarias para garantizar su conservación y uso racional.</w:t>
      </w:r>
      <w:r w:rsidRPr="003F1BDD">
        <w:rPr>
          <w:rFonts w:ascii="Garamond" w:hAnsi="Garamond"/>
          <w:szCs w:val="24"/>
          <w:lang w:val="es-ES"/>
        </w:rPr>
        <w:t xml:space="preserve"> </w:t>
      </w:r>
    </w:p>
    <w:p w:rsidR="00C053E0" w:rsidRPr="003F1BDD" w:rsidRDefault="00C053E0" w:rsidP="00DF2424">
      <w:pPr>
        <w:tabs>
          <w:tab w:val="left" w:pos="567"/>
        </w:tabs>
        <w:rPr>
          <w:rFonts w:ascii="Garamond" w:hAnsi="Garamond"/>
          <w:szCs w:val="24"/>
          <w:lang w:val="es-ES"/>
        </w:rPr>
      </w:pPr>
    </w:p>
    <w:p w:rsidR="00C053E0" w:rsidRPr="003F1BDD" w:rsidRDefault="005C0CCA" w:rsidP="00DF2424">
      <w:pPr>
        <w:tabs>
          <w:tab w:val="left" w:pos="567"/>
        </w:tabs>
        <w:rPr>
          <w:rFonts w:ascii="Garamond" w:hAnsi="Garamond"/>
          <w:szCs w:val="24"/>
          <w:lang w:val="es-ES"/>
        </w:rPr>
      </w:pPr>
      <w:r w:rsidRPr="003F1BDD">
        <w:rPr>
          <w:rFonts w:ascii="Garamond" w:hAnsi="Garamond"/>
          <w:szCs w:val="24"/>
          <w:lang w:val="es-ES"/>
        </w:rPr>
        <w:t>Se han elaborado orientaciones adicionales para esclarecer los aspectos de la aplicación del presente Marco Estratégico en relación con turberas, pastizales húmedos, manglares, arrecifes de coral, sistemas kársticos y otros sistemas hidrológicos subterráneos, lagunas temporales y arrecifes de bivalvos (marisco), en particular, respecto de la identificación y designación de humedales representativos de estos tipos de hábitats de conformidad con el Criterio 1 de Ramsar.</w:t>
      </w:r>
    </w:p>
    <w:p w:rsidR="005C0CCA" w:rsidRPr="003F1BDD" w:rsidRDefault="005C0CCA" w:rsidP="00DF2424">
      <w:pPr>
        <w:tabs>
          <w:tab w:val="center" w:pos="4680"/>
        </w:tabs>
        <w:ind w:left="567" w:hanging="567"/>
        <w:rPr>
          <w:rFonts w:ascii="Garamond" w:hAnsi="Garamond"/>
          <w:szCs w:val="24"/>
          <w:lang w:val="es-ES"/>
        </w:rPr>
      </w:pPr>
    </w:p>
    <w:p w:rsidR="00304094" w:rsidRPr="003F1BDD" w:rsidRDefault="00304094" w:rsidP="00DF2424">
      <w:pPr>
        <w:jc w:val="center"/>
        <w:rPr>
          <w:rFonts w:ascii="Garamond" w:hAnsi="Garamond"/>
          <w:b/>
          <w:lang w:val="es-ES"/>
        </w:rPr>
      </w:pPr>
      <w:r w:rsidRPr="003F1BDD">
        <w:rPr>
          <w:rFonts w:ascii="Garamond" w:hAnsi="Garamond"/>
          <w:b/>
          <w:lang w:val="es-ES"/>
        </w:rPr>
        <w:t xml:space="preserve">E1. </w:t>
      </w:r>
      <w:r w:rsidR="00190C6E" w:rsidRPr="003F1BDD">
        <w:rPr>
          <w:rFonts w:ascii="Garamond" w:hAnsi="Garamond"/>
          <w:b/>
          <w:lang w:val="es-ES"/>
        </w:rPr>
        <w:tab/>
      </w:r>
      <w:r w:rsidRPr="003F1BDD">
        <w:rPr>
          <w:rFonts w:ascii="Garamond" w:hAnsi="Garamond"/>
          <w:b/>
          <w:lang w:val="es-ES"/>
        </w:rPr>
        <w:t>Sistemas kársticos y otros sistemas hidrológicos subterráneos</w:t>
      </w:r>
    </w:p>
    <w:p w:rsidR="00190C6E" w:rsidRPr="003F1BDD" w:rsidRDefault="00190C6E" w:rsidP="00DF2424">
      <w:pPr>
        <w:tabs>
          <w:tab w:val="center" w:pos="4680"/>
        </w:tabs>
        <w:jc w:val="center"/>
        <w:rPr>
          <w:rFonts w:ascii="Garamond" w:hAnsi="Garamond"/>
          <w:lang w:val="es-ES"/>
        </w:rPr>
      </w:pPr>
    </w:p>
    <w:p w:rsidR="00A24ABA" w:rsidRPr="003F1BDD" w:rsidRDefault="004E7C40" w:rsidP="00DF2424">
      <w:pPr>
        <w:ind w:left="567" w:hanging="567"/>
        <w:rPr>
          <w:rFonts w:ascii="Garamond" w:hAnsi="Garamond"/>
          <w:lang w:val="es-ES"/>
        </w:rPr>
      </w:pPr>
      <w:r w:rsidRPr="003F1BDD">
        <w:rPr>
          <w:rFonts w:ascii="Garamond" w:hAnsi="Garamond"/>
          <w:lang w:val="es-ES"/>
        </w:rPr>
        <w:t>1</w:t>
      </w:r>
      <w:r w:rsidR="00A24ABA" w:rsidRPr="003F1BDD">
        <w:rPr>
          <w:rFonts w:ascii="Garamond" w:hAnsi="Garamond"/>
          <w:lang w:val="es-ES"/>
        </w:rPr>
        <w:t>.</w:t>
      </w:r>
      <w:r w:rsidR="00A24ABA" w:rsidRPr="003F1BDD">
        <w:rPr>
          <w:rFonts w:ascii="Garamond" w:hAnsi="Garamond"/>
          <w:b/>
          <w:i/>
          <w:lang w:val="es-ES"/>
        </w:rPr>
        <w:tab/>
      </w:r>
      <w:r w:rsidR="00A24ABA" w:rsidRPr="003F1BDD">
        <w:rPr>
          <w:rFonts w:ascii="Garamond" w:hAnsi="Garamond"/>
          <w:lang w:val="es-ES"/>
        </w:rPr>
        <w:t>Los</w:t>
      </w:r>
      <w:r w:rsidR="00A24ABA" w:rsidRPr="003F1BDD">
        <w:rPr>
          <w:rFonts w:ascii="Garamond" w:hAnsi="Garamond"/>
          <w:b/>
          <w:i/>
          <w:lang w:val="es-ES"/>
        </w:rPr>
        <w:t xml:space="preserve"> </w:t>
      </w:r>
      <w:r w:rsidR="00A24ABA" w:rsidRPr="003F1BDD">
        <w:rPr>
          <w:rFonts w:ascii="Garamond" w:hAnsi="Garamond"/>
          <w:b/>
          <w:lang w:val="es-ES"/>
        </w:rPr>
        <w:t>valores</w:t>
      </w:r>
      <w:r w:rsidR="00A24ABA" w:rsidRPr="003F1BDD">
        <w:rPr>
          <w:rFonts w:ascii="Garamond" w:hAnsi="Garamond"/>
          <w:lang w:val="es-ES"/>
        </w:rPr>
        <w:t xml:space="preserve"> de los humedales kársticos son numerosos. En el </w:t>
      </w:r>
      <w:r w:rsidR="00786ABB" w:rsidRPr="003F1BDD">
        <w:rPr>
          <w:rFonts w:ascii="Garamond" w:hAnsi="Garamond"/>
          <w:lang w:val="es-ES"/>
        </w:rPr>
        <w:t>A</w:t>
      </w:r>
      <w:r w:rsidR="00A24ABA" w:rsidRPr="003F1BDD">
        <w:rPr>
          <w:rFonts w:ascii="Garamond" w:hAnsi="Garamond"/>
          <w:lang w:val="es-ES"/>
        </w:rPr>
        <w:t>rtículo 2</w:t>
      </w:r>
      <w:r w:rsidR="00786ABB" w:rsidRPr="003F1BDD">
        <w:rPr>
          <w:rFonts w:ascii="Garamond" w:hAnsi="Garamond"/>
          <w:lang w:val="es-ES"/>
        </w:rPr>
        <w:t>.2</w:t>
      </w:r>
      <w:r w:rsidR="00A24ABA" w:rsidRPr="003F1BDD">
        <w:rPr>
          <w:rFonts w:ascii="Garamond" w:hAnsi="Garamond"/>
          <w:lang w:val="es-ES"/>
        </w:rPr>
        <w:t xml:space="preserve"> de la Convención de Ramsar se estipula que </w:t>
      </w:r>
      <w:r w:rsidR="005C4E5F" w:rsidRPr="003F1BDD">
        <w:rPr>
          <w:rFonts w:ascii="Garamond" w:hAnsi="Garamond"/>
          <w:lang w:val="es-ES"/>
        </w:rPr>
        <w:t>“</w:t>
      </w:r>
      <w:r w:rsidR="00A24ABA" w:rsidRPr="003F1BDD">
        <w:rPr>
          <w:rFonts w:ascii="Garamond" w:hAnsi="Garamond"/>
          <w:lang w:val="es-ES"/>
        </w:rPr>
        <w:t>la selección de los humedales que se incluyan en la Lista deberá basarse en su importancia internacional en términos ecológicos, botánicos, zoológicos, limnológicos o hidrológicos</w:t>
      </w:r>
      <w:r w:rsidR="005C4E5F" w:rsidRPr="003F1BDD">
        <w:rPr>
          <w:rFonts w:ascii="Garamond" w:hAnsi="Garamond"/>
          <w:lang w:val="es-ES"/>
        </w:rPr>
        <w:t>”</w:t>
      </w:r>
      <w:r w:rsidR="00A24ABA" w:rsidRPr="003F1BDD">
        <w:rPr>
          <w:rFonts w:ascii="Garamond" w:hAnsi="Garamond"/>
          <w:lang w:val="es-ES"/>
        </w:rPr>
        <w:t>. Desde esta óptica, los valores de conservación de los sistemas de humedales kársticos y otros sistemas hidrológicos subterráneos comprenden:</w:t>
      </w:r>
    </w:p>
    <w:p w:rsidR="00A24ABA" w:rsidRPr="003F1BDD" w:rsidRDefault="00A24ABA" w:rsidP="00DF2424">
      <w:pPr>
        <w:ind w:left="567" w:hanging="567"/>
        <w:rPr>
          <w:rFonts w:ascii="Garamond" w:hAnsi="Garamond"/>
          <w:lang w:val="es-ES"/>
        </w:rPr>
      </w:pPr>
    </w:p>
    <w:p w:rsidR="00A24ABA" w:rsidRPr="003F1BDD" w:rsidRDefault="00A24ABA" w:rsidP="00DF2424">
      <w:pPr>
        <w:numPr>
          <w:ilvl w:val="0"/>
          <w:numId w:val="6"/>
        </w:numPr>
        <w:ind w:left="1134" w:hanging="567"/>
        <w:rPr>
          <w:rFonts w:ascii="Garamond" w:hAnsi="Garamond"/>
          <w:lang w:val="es-ES"/>
        </w:rPr>
      </w:pPr>
      <w:r w:rsidRPr="003F1BDD">
        <w:rPr>
          <w:rFonts w:ascii="Garamond" w:hAnsi="Garamond"/>
          <w:lang w:val="es-ES"/>
        </w:rPr>
        <w:t>el carácter singular de los fenómenos/las funciones kársticos y su funcionamiento;</w:t>
      </w:r>
    </w:p>
    <w:p w:rsidR="00A24ABA" w:rsidRPr="003F1BDD" w:rsidRDefault="00A24ABA" w:rsidP="00DF2424">
      <w:pPr>
        <w:numPr>
          <w:ilvl w:val="0"/>
          <w:numId w:val="6"/>
        </w:numPr>
        <w:ind w:left="1134" w:hanging="567"/>
        <w:rPr>
          <w:rFonts w:ascii="Garamond" w:hAnsi="Garamond"/>
          <w:lang w:val="es-ES"/>
        </w:rPr>
      </w:pPr>
      <w:r w:rsidRPr="003F1BDD">
        <w:rPr>
          <w:rFonts w:ascii="Garamond" w:hAnsi="Garamond"/>
          <w:lang w:val="es-ES"/>
        </w:rPr>
        <w:t>la interdependencia y la fragilidad de los sistemas kársticos y de sus características hidrológicas;</w:t>
      </w:r>
    </w:p>
    <w:p w:rsidR="00A24ABA" w:rsidRPr="003F1BDD" w:rsidRDefault="00A24ABA" w:rsidP="00DF2424">
      <w:pPr>
        <w:numPr>
          <w:ilvl w:val="0"/>
          <w:numId w:val="6"/>
        </w:numPr>
        <w:ind w:left="1134" w:hanging="567"/>
        <w:rPr>
          <w:rFonts w:ascii="Garamond" w:hAnsi="Garamond"/>
          <w:lang w:val="es-ES"/>
        </w:rPr>
      </w:pPr>
      <w:r w:rsidRPr="003F1BDD">
        <w:rPr>
          <w:rFonts w:ascii="Garamond" w:hAnsi="Garamond"/>
          <w:lang w:val="es-ES"/>
        </w:rPr>
        <w:t>el carácter singular de estos ecosistemas y sus especies endémicas;</w:t>
      </w:r>
    </w:p>
    <w:p w:rsidR="00A24ABA" w:rsidRPr="003F1BDD" w:rsidRDefault="00A24ABA" w:rsidP="00DF2424">
      <w:pPr>
        <w:numPr>
          <w:ilvl w:val="0"/>
          <w:numId w:val="6"/>
        </w:numPr>
        <w:ind w:left="1134" w:hanging="567"/>
        <w:rPr>
          <w:rFonts w:ascii="Garamond" w:hAnsi="Garamond"/>
          <w:lang w:val="es-ES"/>
        </w:rPr>
      </w:pPr>
      <w:r w:rsidRPr="003F1BDD">
        <w:rPr>
          <w:rFonts w:ascii="Garamond" w:hAnsi="Garamond"/>
          <w:lang w:val="es-ES"/>
        </w:rPr>
        <w:t xml:space="preserve">su importancia para la conservación de determinados taxones de fauna y flora. </w:t>
      </w:r>
    </w:p>
    <w:p w:rsidR="00A24ABA" w:rsidRPr="003F1BDD" w:rsidRDefault="00A24ABA" w:rsidP="00DF2424">
      <w:pPr>
        <w:ind w:left="567" w:hanging="567"/>
        <w:rPr>
          <w:rFonts w:ascii="Garamond" w:hAnsi="Garamond"/>
          <w:lang w:val="es-ES"/>
        </w:rPr>
      </w:pPr>
    </w:p>
    <w:p w:rsidR="00A24ABA" w:rsidRPr="003F1BDD" w:rsidRDefault="00C053E0" w:rsidP="00DF2424">
      <w:pPr>
        <w:tabs>
          <w:tab w:val="left" w:pos="567"/>
          <w:tab w:val="left" w:pos="1134"/>
          <w:tab w:val="center" w:pos="4680"/>
        </w:tabs>
        <w:ind w:left="567" w:hanging="567"/>
        <w:rPr>
          <w:rFonts w:ascii="Garamond" w:hAnsi="Garamond"/>
          <w:lang w:val="es-ES"/>
        </w:rPr>
      </w:pPr>
      <w:r w:rsidRPr="003F1BDD">
        <w:rPr>
          <w:rFonts w:ascii="Garamond" w:hAnsi="Garamond"/>
          <w:lang w:val="es-ES"/>
        </w:rPr>
        <w:t>2</w:t>
      </w:r>
      <w:r w:rsidR="00A24ABA" w:rsidRPr="003F1BDD">
        <w:rPr>
          <w:rFonts w:ascii="Garamond" w:hAnsi="Garamond"/>
          <w:lang w:val="es-ES"/>
        </w:rPr>
        <w:t>.</w:t>
      </w:r>
      <w:r w:rsidR="00A24ABA" w:rsidRPr="003F1BDD">
        <w:rPr>
          <w:rFonts w:ascii="Garamond" w:hAnsi="Garamond"/>
          <w:b/>
          <w:i/>
          <w:lang w:val="es-ES"/>
        </w:rPr>
        <w:tab/>
      </w:r>
      <w:r w:rsidR="00A24ABA" w:rsidRPr="003F1BDD">
        <w:rPr>
          <w:rFonts w:ascii="Garamond" w:hAnsi="Garamond"/>
          <w:lang w:val="es-ES"/>
        </w:rPr>
        <w:t xml:space="preserve">Las </w:t>
      </w:r>
      <w:r w:rsidR="00A24ABA" w:rsidRPr="003F1BDD">
        <w:rPr>
          <w:rFonts w:ascii="Garamond" w:hAnsi="Garamond"/>
          <w:b/>
          <w:iCs/>
          <w:lang w:val="es-ES"/>
        </w:rPr>
        <w:t>amenazas</w:t>
      </w:r>
      <w:r w:rsidR="00A24ABA" w:rsidRPr="003F1BDD">
        <w:rPr>
          <w:rFonts w:ascii="Garamond" w:hAnsi="Garamond"/>
          <w:lang w:val="es-ES"/>
        </w:rPr>
        <w:t xml:space="preserve"> pueden tener su origen dentro o fuera de la zona kárstica. En términos generales, muchas zonas kársticas </w:t>
      </w:r>
      <w:r w:rsidR="005C4E5F" w:rsidRPr="003F1BDD">
        <w:rPr>
          <w:rFonts w:ascii="Garamond" w:hAnsi="Garamond"/>
          <w:lang w:val="es-ES"/>
        </w:rPr>
        <w:t>“</w:t>
      </w:r>
      <w:r w:rsidR="00A24ABA" w:rsidRPr="003F1BDD">
        <w:rPr>
          <w:rFonts w:ascii="Garamond" w:hAnsi="Garamond"/>
          <w:lang w:val="es-ES"/>
        </w:rPr>
        <w:t>vivientes</w:t>
      </w:r>
      <w:r w:rsidR="005C4E5F" w:rsidRPr="003F1BDD">
        <w:rPr>
          <w:rFonts w:ascii="Garamond" w:hAnsi="Garamond"/>
          <w:lang w:val="es-ES"/>
        </w:rPr>
        <w:t>”</w:t>
      </w:r>
      <w:r w:rsidR="00A24ABA" w:rsidRPr="003F1BDD">
        <w:rPr>
          <w:rFonts w:ascii="Garamond" w:hAnsi="Garamond"/>
          <w:lang w:val="es-ES"/>
        </w:rPr>
        <w:t xml:space="preserve"> son humedales, bien superficiales o bien subterráneos. En muchos casos los sistemas subterráneos están bien conservados aún, pero a causa de las presiones cada vez mayores del desarrollo se están volviendo rápidamente amenazados. Las presiones son a la vez directas (visitantes e investigadores que acuden a las cuevas) e indirectas, inclusive la contaminación de toda índole (particularmente la contaminación de las aguas, el vertido de desechos sólidos y aguas residuales, la construcción de obras de infraestructura, etc.), la extracción de agua y su retención en embalses y otros usos. </w:t>
      </w:r>
    </w:p>
    <w:p w:rsidR="00A24ABA" w:rsidRPr="003F1BDD" w:rsidRDefault="00A24ABA" w:rsidP="00DF2424">
      <w:pPr>
        <w:tabs>
          <w:tab w:val="left" w:pos="567"/>
          <w:tab w:val="left" w:pos="1134"/>
          <w:tab w:val="center" w:pos="4680"/>
        </w:tabs>
        <w:ind w:left="567" w:hanging="567"/>
        <w:rPr>
          <w:rFonts w:ascii="Garamond" w:hAnsi="Garamond"/>
          <w:lang w:val="es-ES"/>
        </w:rPr>
      </w:pPr>
    </w:p>
    <w:p w:rsidR="00C053E0" w:rsidRPr="003F1BDD" w:rsidRDefault="00C053E0" w:rsidP="00DF2424">
      <w:pPr>
        <w:tabs>
          <w:tab w:val="left" w:pos="567"/>
          <w:tab w:val="left" w:pos="1134"/>
          <w:tab w:val="center" w:pos="4680"/>
        </w:tabs>
        <w:ind w:left="567" w:hanging="567"/>
        <w:rPr>
          <w:rFonts w:ascii="Garamond" w:hAnsi="Garamond"/>
          <w:b/>
          <w:lang w:val="es-ES"/>
        </w:rPr>
      </w:pPr>
      <w:r w:rsidRPr="003F1BDD">
        <w:rPr>
          <w:rFonts w:ascii="Garamond" w:hAnsi="Garamond"/>
          <w:b/>
          <w:lang w:val="es-ES"/>
        </w:rPr>
        <w:t>Valores, importancia y prestación de servicios de los ecosistemas</w:t>
      </w:r>
    </w:p>
    <w:p w:rsidR="00C053E0" w:rsidRPr="003F1BDD" w:rsidRDefault="00C053E0" w:rsidP="00DF2424">
      <w:pPr>
        <w:tabs>
          <w:tab w:val="left" w:pos="567"/>
          <w:tab w:val="left" w:pos="1134"/>
          <w:tab w:val="center" w:pos="4680"/>
        </w:tabs>
        <w:ind w:left="567" w:hanging="567"/>
        <w:rPr>
          <w:rFonts w:ascii="Garamond" w:hAnsi="Garamond"/>
          <w:lang w:val="es-ES"/>
        </w:rPr>
      </w:pPr>
    </w:p>
    <w:p w:rsidR="00C053E0" w:rsidRPr="003F1BDD" w:rsidRDefault="00C053E0" w:rsidP="00DF2424">
      <w:pPr>
        <w:ind w:left="567" w:hanging="567"/>
        <w:rPr>
          <w:rFonts w:ascii="Garamond" w:hAnsi="Garamond"/>
          <w:lang w:val="es-ES"/>
        </w:rPr>
      </w:pPr>
      <w:r w:rsidRPr="003F1BDD">
        <w:rPr>
          <w:rFonts w:ascii="Garamond" w:hAnsi="Garamond"/>
          <w:lang w:val="es-ES"/>
        </w:rPr>
        <w:t>3.</w:t>
      </w:r>
      <w:r w:rsidRPr="003F1BDD">
        <w:rPr>
          <w:rFonts w:ascii="Garamond" w:hAnsi="Garamond"/>
          <w:lang w:val="es-ES"/>
        </w:rPr>
        <w:tab/>
        <w:t xml:space="preserve">Además de sus muchos valores naturales, los sistemas kársticos poseen importantes valores socioeconómicos, que abarcan (entre otros) el abastecimiento de agua potable, agua para el ganado o la agricultura, el turismo y la recreación. Los sistemas de humedales kársticos desempeñan una función particularmente decisiva en lo que atañe a garantizar el </w:t>
      </w:r>
      <w:r w:rsidRPr="003F1BDD">
        <w:rPr>
          <w:rFonts w:ascii="Garamond" w:hAnsi="Garamond"/>
          <w:lang w:val="es-ES"/>
        </w:rPr>
        <w:lastRenderedPageBreak/>
        <w:t>abastecimiento de agua a las comunidades humanas en las zonas de superficie generalmente seca.</w:t>
      </w:r>
    </w:p>
    <w:p w:rsidR="00C053E0" w:rsidRPr="003F1BDD" w:rsidRDefault="00C053E0" w:rsidP="00DF2424">
      <w:pPr>
        <w:widowControl w:val="0"/>
        <w:tabs>
          <w:tab w:val="left" w:pos="426"/>
        </w:tabs>
        <w:rPr>
          <w:rFonts w:ascii="Garamond" w:hAnsi="Garamond"/>
          <w:snapToGrid w:val="0"/>
          <w:lang w:val="es-ES"/>
        </w:rPr>
      </w:pPr>
    </w:p>
    <w:p w:rsidR="00D36DE3" w:rsidRPr="003F1BDD" w:rsidRDefault="00D36DE3" w:rsidP="00DF2424">
      <w:pPr>
        <w:ind w:left="567" w:hanging="567"/>
        <w:rPr>
          <w:rFonts w:ascii="Garamond" w:hAnsi="Garamond"/>
          <w:lang w:val="es-ES"/>
        </w:rPr>
      </w:pPr>
      <w:r w:rsidRPr="003F1BDD">
        <w:rPr>
          <w:rFonts w:ascii="Garamond" w:hAnsi="Garamond"/>
          <w:lang w:val="es-ES"/>
        </w:rPr>
        <w:t>4.</w:t>
      </w:r>
      <w:r w:rsidRPr="003F1BDD">
        <w:rPr>
          <w:rFonts w:ascii="Garamond" w:hAnsi="Garamond"/>
          <w:lang w:val="es-ES"/>
        </w:rPr>
        <w:tab/>
        <w:t xml:space="preserve">Cabría prestar especial atención a los valores culturales y socioeconómicos de los sistemas kársticos y otros sistemas hidrológicos subterráneos y al hecho de que han de ser objeto de un </w:t>
      </w:r>
      <w:r w:rsidR="005C4E5F" w:rsidRPr="003F1BDD">
        <w:rPr>
          <w:rFonts w:ascii="Garamond" w:hAnsi="Garamond"/>
          <w:lang w:val="es-ES"/>
        </w:rPr>
        <w:t>“</w:t>
      </w:r>
      <w:r w:rsidRPr="003F1BDD">
        <w:rPr>
          <w:rFonts w:ascii="Garamond" w:hAnsi="Garamond"/>
          <w:lang w:val="es-ES"/>
        </w:rPr>
        <w:t>uso racional</w:t>
      </w:r>
      <w:r w:rsidR="005C4E5F" w:rsidRPr="003F1BDD">
        <w:rPr>
          <w:rFonts w:ascii="Garamond" w:hAnsi="Garamond"/>
          <w:lang w:val="es-ES"/>
        </w:rPr>
        <w:t>”</w:t>
      </w:r>
      <w:r w:rsidRPr="003F1BDD">
        <w:rPr>
          <w:rFonts w:ascii="Garamond" w:hAnsi="Garamond"/>
          <w:lang w:val="es-ES"/>
        </w:rPr>
        <w:t xml:space="preserve"> en los planos nacional y local. Hace falta distinguir claramente entre la designación, el manejo y el monitoreo de estos humedales.</w:t>
      </w:r>
    </w:p>
    <w:p w:rsidR="00D36DE3" w:rsidRPr="003F1BDD" w:rsidRDefault="00D36DE3" w:rsidP="00DF2424">
      <w:pPr>
        <w:ind w:left="567" w:hanging="567"/>
        <w:rPr>
          <w:rFonts w:ascii="Garamond" w:hAnsi="Garamond"/>
          <w:b/>
          <w:lang w:val="es-ES"/>
        </w:rPr>
      </w:pPr>
    </w:p>
    <w:p w:rsidR="00D36DE3" w:rsidRPr="003F1BDD" w:rsidRDefault="00D36DE3" w:rsidP="00DF2424">
      <w:pPr>
        <w:tabs>
          <w:tab w:val="left" w:pos="567"/>
          <w:tab w:val="left" w:pos="1134"/>
          <w:tab w:val="center" w:pos="4680"/>
        </w:tabs>
        <w:ind w:left="567" w:hanging="567"/>
        <w:rPr>
          <w:rFonts w:ascii="Garamond" w:hAnsi="Garamond"/>
          <w:b/>
          <w:lang w:val="es-ES"/>
        </w:rPr>
      </w:pPr>
      <w:r w:rsidRPr="003F1BDD">
        <w:rPr>
          <w:rFonts w:ascii="Garamond" w:hAnsi="Garamond"/>
          <w:b/>
          <w:lang w:val="es-ES"/>
        </w:rPr>
        <w:t>Posición en el sistema de clasificación de Ramsar</w:t>
      </w:r>
    </w:p>
    <w:p w:rsidR="00D36DE3" w:rsidRPr="003F1BDD" w:rsidRDefault="00D36DE3" w:rsidP="00DF2424">
      <w:pPr>
        <w:tabs>
          <w:tab w:val="left" w:pos="567"/>
          <w:tab w:val="left" w:pos="1134"/>
          <w:tab w:val="center" w:pos="4680"/>
        </w:tabs>
        <w:ind w:left="567" w:hanging="567"/>
        <w:rPr>
          <w:rFonts w:ascii="Garamond" w:hAnsi="Garamond"/>
          <w:lang w:val="es-ES"/>
        </w:rPr>
      </w:pPr>
    </w:p>
    <w:p w:rsidR="00D36DE3" w:rsidRPr="003F1BDD" w:rsidRDefault="00D36DE3" w:rsidP="00DF2424">
      <w:pPr>
        <w:ind w:left="567" w:hanging="567"/>
        <w:rPr>
          <w:rFonts w:ascii="Garamond" w:hAnsi="Garamond"/>
          <w:lang w:val="es-ES"/>
        </w:rPr>
      </w:pPr>
      <w:r w:rsidRPr="003F1BDD">
        <w:rPr>
          <w:rFonts w:ascii="Garamond" w:hAnsi="Garamond"/>
          <w:lang w:val="es-ES"/>
        </w:rPr>
        <w:t>5.</w:t>
      </w:r>
      <w:r w:rsidRPr="003F1BDD">
        <w:rPr>
          <w:rFonts w:ascii="Garamond" w:hAnsi="Garamond"/>
          <w:lang w:val="es-ES"/>
        </w:rPr>
        <w:tab/>
        <w:t>La definición de humedales de la Convención de Ramsar (</w:t>
      </w:r>
      <w:r w:rsidR="00786ABB" w:rsidRPr="003F1BDD">
        <w:rPr>
          <w:rFonts w:ascii="Garamond" w:hAnsi="Garamond"/>
          <w:lang w:val="es-ES"/>
        </w:rPr>
        <w:t>A</w:t>
      </w:r>
      <w:r w:rsidRPr="003F1BDD">
        <w:rPr>
          <w:rFonts w:ascii="Garamond" w:hAnsi="Garamond"/>
          <w:lang w:val="es-ES"/>
        </w:rPr>
        <w:t>rtículo 1</w:t>
      </w:r>
      <w:r w:rsidR="00786ABB" w:rsidRPr="003F1BDD">
        <w:rPr>
          <w:rFonts w:ascii="Garamond" w:hAnsi="Garamond"/>
          <w:lang w:val="es-ES"/>
        </w:rPr>
        <w:t>.1</w:t>
      </w:r>
      <w:r w:rsidRPr="003F1BDD">
        <w:rPr>
          <w:rFonts w:ascii="Garamond" w:hAnsi="Garamond"/>
          <w:lang w:val="es-ES"/>
        </w:rPr>
        <w:t>) deberá interpretarse en el sentido de que abarca los humedales superficiales y subterráneos, aunque el texto no se refiera explícitamente a los segundos.</w:t>
      </w:r>
    </w:p>
    <w:p w:rsidR="00D36DE3" w:rsidRPr="003F1BDD" w:rsidRDefault="00D36DE3" w:rsidP="00DF2424">
      <w:pPr>
        <w:ind w:left="567" w:hanging="567"/>
        <w:rPr>
          <w:rFonts w:ascii="Garamond" w:hAnsi="Garamond"/>
          <w:lang w:val="es-ES"/>
        </w:rPr>
      </w:pPr>
    </w:p>
    <w:p w:rsidR="00D36DE3" w:rsidRPr="003F1BDD" w:rsidRDefault="00D36DE3" w:rsidP="00DF2424">
      <w:pPr>
        <w:tabs>
          <w:tab w:val="left" w:pos="567"/>
          <w:tab w:val="left" w:pos="1134"/>
          <w:tab w:val="center" w:pos="4680"/>
        </w:tabs>
        <w:ind w:left="567" w:hanging="567"/>
        <w:rPr>
          <w:rFonts w:ascii="Garamond" w:hAnsi="Garamond"/>
          <w:b/>
          <w:lang w:val="es-ES"/>
        </w:rPr>
      </w:pPr>
      <w:r w:rsidRPr="003F1BDD">
        <w:rPr>
          <w:rFonts w:ascii="Garamond" w:hAnsi="Garamond"/>
          <w:b/>
          <w:lang w:val="es-ES"/>
        </w:rPr>
        <w:t>Aplicación de los Criterios de Ramsar</w:t>
      </w:r>
    </w:p>
    <w:p w:rsidR="00D36DE3" w:rsidRPr="003F1BDD" w:rsidRDefault="00D36DE3" w:rsidP="00DF2424">
      <w:pPr>
        <w:tabs>
          <w:tab w:val="left" w:pos="567"/>
          <w:tab w:val="left" w:pos="1134"/>
          <w:tab w:val="center" w:pos="4680"/>
        </w:tabs>
        <w:ind w:left="567" w:hanging="567"/>
        <w:rPr>
          <w:rFonts w:ascii="Garamond" w:hAnsi="Garamond"/>
          <w:lang w:val="es-ES"/>
        </w:rPr>
      </w:pPr>
    </w:p>
    <w:p w:rsidR="00D36DE3" w:rsidRPr="003F1BDD" w:rsidRDefault="00611AD1" w:rsidP="00DF2424">
      <w:pPr>
        <w:tabs>
          <w:tab w:val="left" w:pos="567"/>
          <w:tab w:val="left" w:pos="1134"/>
          <w:tab w:val="center" w:pos="4680"/>
        </w:tabs>
        <w:ind w:left="567" w:hanging="567"/>
        <w:rPr>
          <w:rFonts w:ascii="Garamond" w:hAnsi="Garamond"/>
          <w:lang w:val="es-ES"/>
        </w:rPr>
      </w:pPr>
      <w:r w:rsidRPr="003F1BDD">
        <w:rPr>
          <w:rFonts w:ascii="Garamond" w:hAnsi="Garamond"/>
          <w:lang w:val="es-ES"/>
        </w:rPr>
        <w:t>6</w:t>
      </w:r>
      <w:r w:rsidR="00D36DE3" w:rsidRPr="003F1BDD">
        <w:rPr>
          <w:rFonts w:ascii="Garamond" w:hAnsi="Garamond"/>
          <w:lang w:val="es-ES"/>
        </w:rPr>
        <w:t>.</w:t>
      </w:r>
      <w:r w:rsidR="00D36DE3" w:rsidRPr="003F1BDD">
        <w:rPr>
          <w:rFonts w:ascii="Garamond" w:hAnsi="Garamond"/>
          <w:lang w:val="es-ES"/>
        </w:rPr>
        <w:tab/>
        <w:t xml:space="preserve">La información facilitada a los afectos de designar humedales subterráneos como </w:t>
      </w:r>
      <w:r w:rsidR="00137ADB" w:rsidRPr="003F1BDD">
        <w:rPr>
          <w:rFonts w:ascii="Garamond" w:hAnsi="Garamond"/>
          <w:lang w:val="es-ES"/>
        </w:rPr>
        <w:t>S</w:t>
      </w:r>
      <w:r w:rsidR="00D36DE3" w:rsidRPr="003F1BDD">
        <w:rPr>
          <w:rFonts w:ascii="Garamond" w:hAnsi="Garamond"/>
          <w:lang w:val="es-ES"/>
        </w:rPr>
        <w:t>itios Ramsar y manejarlos deberá:</w:t>
      </w:r>
    </w:p>
    <w:p w:rsidR="00D36DE3" w:rsidRPr="003F1BDD" w:rsidRDefault="00D36DE3" w:rsidP="00DF2424">
      <w:pPr>
        <w:ind w:left="1440" w:hanging="720"/>
        <w:rPr>
          <w:rFonts w:ascii="Garamond" w:hAnsi="Garamond"/>
          <w:lang w:val="es-ES"/>
        </w:rPr>
      </w:pPr>
    </w:p>
    <w:p w:rsidR="00D36DE3" w:rsidRPr="003F1BDD" w:rsidRDefault="00D36DE3" w:rsidP="00DF2424">
      <w:pPr>
        <w:ind w:left="1134" w:hanging="567"/>
        <w:rPr>
          <w:rFonts w:ascii="Garamond" w:hAnsi="Garamond"/>
          <w:lang w:val="es-ES"/>
        </w:rPr>
      </w:pPr>
      <w:r w:rsidRPr="003F1BDD">
        <w:rPr>
          <w:rFonts w:ascii="Garamond" w:hAnsi="Garamond"/>
          <w:lang w:val="es-ES"/>
        </w:rPr>
        <w:t>a)</w:t>
      </w:r>
      <w:r w:rsidRPr="003F1BDD">
        <w:rPr>
          <w:rFonts w:ascii="Garamond" w:hAnsi="Garamond"/>
          <w:lang w:val="es-ES"/>
        </w:rPr>
        <w:tab/>
        <w:t xml:space="preserve">comprender los datos disponibles (en muchos casos </w:t>
      </w:r>
      <w:r w:rsidR="008D59AE" w:rsidRPr="003F1BDD">
        <w:rPr>
          <w:rFonts w:ascii="Garamond" w:hAnsi="Garamond"/>
          <w:lang w:val="es-ES"/>
        </w:rPr>
        <w:t>e</w:t>
      </w:r>
      <w:r w:rsidRPr="003F1BDD">
        <w:rPr>
          <w:rFonts w:ascii="Garamond" w:hAnsi="Garamond"/>
          <w:lang w:val="es-ES"/>
        </w:rPr>
        <w:t xml:space="preserve">stos serán escasos y estarán sujetos a futuros esfuerzos de investigación); y </w:t>
      </w:r>
    </w:p>
    <w:p w:rsidR="00D36DE3" w:rsidRPr="003F1BDD" w:rsidRDefault="00D36DE3" w:rsidP="00DF2424">
      <w:pPr>
        <w:ind w:left="1134" w:hanging="567"/>
        <w:rPr>
          <w:rFonts w:ascii="Garamond" w:hAnsi="Garamond"/>
          <w:lang w:val="es-ES"/>
        </w:rPr>
      </w:pPr>
    </w:p>
    <w:p w:rsidR="00D36DE3" w:rsidRPr="003F1BDD" w:rsidRDefault="00D36DE3" w:rsidP="00DF2424">
      <w:pPr>
        <w:ind w:left="1134" w:hanging="567"/>
        <w:rPr>
          <w:rFonts w:ascii="Garamond" w:hAnsi="Garamond"/>
          <w:lang w:val="es-ES"/>
        </w:rPr>
      </w:pPr>
      <w:r w:rsidRPr="003F1BDD">
        <w:rPr>
          <w:rFonts w:ascii="Garamond" w:hAnsi="Garamond"/>
          <w:lang w:val="es-ES"/>
        </w:rPr>
        <w:t xml:space="preserve">b) </w:t>
      </w:r>
      <w:r w:rsidRPr="003F1BDD">
        <w:rPr>
          <w:rFonts w:ascii="Garamond" w:hAnsi="Garamond"/>
          <w:lang w:val="es-ES"/>
        </w:rPr>
        <w:tab/>
        <w:t>poner de relieve lo que resulte apropiado para la finalidad de que se trate. Por ejemplo, las autoridades nacionales de manejo deberán tener acceso a todos los pormenores del espectro completo de la información disponible, en tanto que, como norma general, en las Fichas Informativas Ramsar (FIR) bastará con resumirla.</w:t>
      </w:r>
    </w:p>
    <w:p w:rsidR="00D36DE3" w:rsidRPr="003F1BDD" w:rsidRDefault="00D36DE3" w:rsidP="00DF2424">
      <w:pPr>
        <w:tabs>
          <w:tab w:val="left" w:pos="567"/>
          <w:tab w:val="left" w:pos="1134"/>
          <w:tab w:val="center" w:pos="4680"/>
        </w:tabs>
        <w:ind w:left="567" w:hanging="567"/>
        <w:rPr>
          <w:rFonts w:ascii="Garamond" w:hAnsi="Garamond"/>
          <w:lang w:val="es-ES"/>
        </w:rPr>
      </w:pPr>
    </w:p>
    <w:p w:rsidR="00D36DE3" w:rsidRPr="003F1BDD" w:rsidRDefault="00611AD1" w:rsidP="00DF2424">
      <w:pPr>
        <w:tabs>
          <w:tab w:val="left" w:pos="567"/>
          <w:tab w:val="left" w:pos="1134"/>
          <w:tab w:val="center" w:pos="4680"/>
        </w:tabs>
        <w:ind w:left="567" w:hanging="567"/>
        <w:rPr>
          <w:rFonts w:ascii="Garamond" w:hAnsi="Garamond"/>
          <w:lang w:val="es-ES"/>
        </w:rPr>
      </w:pPr>
      <w:r w:rsidRPr="003F1BDD">
        <w:rPr>
          <w:rFonts w:ascii="Garamond" w:hAnsi="Garamond"/>
          <w:lang w:val="es-ES"/>
        </w:rPr>
        <w:t>7</w:t>
      </w:r>
      <w:r w:rsidR="00D36DE3" w:rsidRPr="003F1BDD">
        <w:rPr>
          <w:rFonts w:ascii="Garamond" w:hAnsi="Garamond"/>
          <w:lang w:val="es-ES"/>
        </w:rPr>
        <w:t>.</w:t>
      </w:r>
      <w:r w:rsidR="00D36DE3" w:rsidRPr="003F1BDD">
        <w:rPr>
          <w:rFonts w:ascii="Garamond" w:hAnsi="Garamond"/>
          <w:lang w:val="es-ES"/>
        </w:rPr>
        <w:tab/>
        <w:t xml:space="preserve">La designación de </w:t>
      </w:r>
      <w:r w:rsidR="00137ADB" w:rsidRPr="003F1BDD">
        <w:rPr>
          <w:rFonts w:ascii="Garamond" w:hAnsi="Garamond"/>
          <w:lang w:val="es-ES"/>
        </w:rPr>
        <w:t>S</w:t>
      </w:r>
      <w:r w:rsidR="00D36DE3" w:rsidRPr="003F1BDD">
        <w:rPr>
          <w:rFonts w:ascii="Garamond" w:hAnsi="Garamond"/>
          <w:lang w:val="es-ES"/>
        </w:rPr>
        <w:t xml:space="preserve">itios Ramsar deberá formar parte de un mosaico de instrumentos nacionales e internacionales. De esta forma, la(s) parte(s) más representativas de los grandes sistemas kársticos/subterráneos podrán ser designados con arreglo a la Convención de Ramsar, en tanto que los controles sobre la planificación del uso de la tierra, etc. para lograr el </w:t>
      </w:r>
      <w:r w:rsidR="005C4E5F" w:rsidRPr="003F1BDD">
        <w:rPr>
          <w:rFonts w:ascii="Garamond" w:hAnsi="Garamond"/>
          <w:lang w:val="es-ES"/>
        </w:rPr>
        <w:t>“</w:t>
      </w:r>
      <w:r w:rsidR="00D36DE3" w:rsidRPr="003F1BDD">
        <w:rPr>
          <w:rFonts w:ascii="Garamond" w:hAnsi="Garamond"/>
          <w:lang w:val="es-ES"/>
        </w:rPr>
        <w:t>uso racional</w:t>
      </w:r>
      <w:r w:rsidR="005C4E5F" w:rsidRPr="003F1BDD">
        <w:rPr>
          <w:rFonts w:ascii="Garamond" w:hAnsi="Garamond"/>
          <w:lang w:val="es-ES"/>
        </w:rPr>
        <w:t>”</w:t>
      </w:r>
      <w:r w:rsidR="00D36DE3" w:rsidRPr="003F1BDD">
        <w:rPr>
          <w:rFonts w:ascii="Garamond" w:hAnsi="Garamond"/>
          <w:lang w:val="es-ES"/>
        </w:rPr>
        <w:t xml:space="preserve"> se aplicarán a todo el sistema y su superficie de captación.</w:t>
      </w:r>
    </w:p>
    <w:p w:rsidR="00D36DE3" w:rsidRPr="003F1BDD" w:rsidRDefault="00D36DE3" w:rsidP="00DF2424">
      <w:pPr>
        <w:tabs>
          <w:tab w:val="left" w:pos="567"/>
          <w:tab w:val="left" w:pos="1134"/>
          <w:tab w:val="center" w:pos="4680"/>
        </w:tabs>
        <w:ind w:left="567" w:hanging="567"/>
        <w:rPr>
          <w:rFonts w:ascii="Garamond" w:hAnsi="Garamond"/>
          <w:lang w:val="es-ES"/>
        </w:rPr>
      </w:pPr>
    </w:p>
    <w:p w:rsidR="008D6861" w:rsidRPr="003F1BDD" w:rsidRDefault="008D6861" w:rsidP="00DF2424">
      <w:pPr>
        <w:tabs>
          <w:tab w:val="left" w:pos="567"/>
          <w:tab w:val="left" w:pos="1134"/>
          <w:tab w:val="center" w:pos="4680"/>
        </w:tabs>
        <w:ind w:left="567" w:hanging="567"/>
        <w:rPr>
          <w:rFonts w:ascii="Garamond" w:hAnsi="Garamond"/>
          <w:lang w:val="es-ES"/>
        </w:rPr>
      </w:pPr>
      <w:r w:rsidRPr="003F1BDD">
        <w:rPr>
          <w:rFonts w:ascii="Garamond" w:hAnsi="Garamond"/>
          <w:lang w:val="es-ES"/>
        </w:rPr>
        <w:t>8.</w:t>
      </w:r>
      <w:r w:rsidRPr="003F1BDD">
        <w:rPr>
          <w:rFonts w:ascii="Garamond" w:hAnsi="Garamond"/>
          <w:lang w:val="es-ES"/>
        </w:rPr>
        <w:tab/>
        <w:t>Al aplicarse los Criterios Ramsar para la Identificación de Humedales de Importancia Internacional, deberá prestarse especial atención a los valores hidrológicos, hidrogeológicos, biológicos y paisajísticos singulares o representativos. Las fuentes kársticas y termales pueden revestir especial interés en este sentido.</w:t>
      </w:r>
    </w:p>
    <w:p w:rsidR="008D6861" w:rsidRPr="003F1BDD" w:rsidRDefault="008D6861" w:rsidP="00DF2424">
      <w:pPr>
        <w:tabs>
          <w:tab w:val="left" w:pos="567"/>
          <w:tab w:val="left" w:pos="1134"/>
          <w:tab w:val="center" w:pos="4680"/>
        </w:tabs>
        <w:ind w:left="567" w:hanging="567"/>
        <w:rPr>
          <w:rFonts w:ascii="Garamond" w:hAnsi="Garamond"/>
          <w:lang w:val="es-ES"/>
        </w:rPr>
      </w:pPr>
    </w:p>
    <w:p w:rsidR="008D6861" w:rsidRPr="003F1BDD" w:rsidRDefault="008D6861" w:rsidP="00DF2424">
      <w:pPr>
        <w:tabs>
          <w:tab w:val="left" w:pos="567"/>
          <w:tab w:val="left" w:pos="1134"/>
          <w:tab w:val="center" w:pos="4680"/>
        </w:tabs>
        <w:ind w:left="567" w:hanging="567"/>
        <w:rPr>
          <w:rFonts w:ascii="Garamond" w:hAnsi="Garamond"/>
          <w:b/>
          <w:lang w:val="es-ES"/>
        </w:rPr>
      </w:pPr>
      <w:r w:rsidRPr="003F1BDD">
        <w:rPr>
          <w:rFonts w:ascii="Garamond" w:hAnsi="Garamond"/>
          <w:b/>
          <w:lang w:val="es-ES"/>
        </w:rPr>
        <w:t>Límites y tamaño</w:t>
      </w:r>
    </w:p>
    <w:p w:rsidR="008D6861" w:rsidRPr="003F1BDD" w:rsidRDefault="008D6861" w:rsidP="00DF2424">
      <w:pPr>
        <w:tabs>
          <w:tab w:val="left" w:pos="567"/>
          <w:tab w:val="left" w:pos="1134"/>
          <w:tab w:val="center" w:pos="4680"/>
        </w:tabs>
        <w:ind w:left="567" w:hanging="567"/>
        <w:rPr>
          <w:rFonts w:ascii="Garamond" w:hAnsi="Garamond"/>
          <w:lang w:val="es-ES"/>
        </w:rPr>
      </w:pPr>
    </w:p>
    <w:p w:rsidR="00A24ABA" w:rsidRPr="003F1BDD" w:rsidRDefault="008D6861" w:rsidP="00DF2424">
      <w:pPr>
        <w:tabs>
          <w:tab w:val="left" w:pos="567"/>
          <w:tab w:val="left" w:pos="1134"/>
          <w:tab w:val="center" w:pos="4680"/>
        </w:tabs>
        <w:ind w:left="567" w:hanging="567"/>
        <w:rPr>
          <w:rFonts w:ascii="Garamond" w:hAnsi="Garamond"/>
          <w:lang w:val="es-ES"/>
        </w:rPr>
      </w:pPr>
      <w:r w:rsidRPr="003F1BDD">
        <w:rPr>
          <w:rFonts w:ascii="Garamond" w:hAnsi="Garamond"/>
          <w:lang w:val="es-ES"/>
        </w:rPr>
        <w:t>9</w:t>
      </w:r>
      <w:r w:rsidR="00A24ABA" w:rsidRPr="003F1BDD">
        <w:rPr>
          <w:rFonts w:ascii="Garamond" w:hAnsi="Garamond"/>
          <w:lang w:val="es-ES"/>
        </w:rPr>
        <w:t>.</w:t>
      </w:r>
      <w:r w:rsidR="00A24ABA" w:rsidRPr="003F1BDD">
        <w:rPr>
          <w:rFonts w:ascii="Garamond" w:hAnsi="Garamond"/>
          <w:lang w:val="es-ES"/>
        </w:rPr>
        <w:tab/>
        <w:t>Es posible que el estudio de los sitios y el levantamiento de mapas plantee problemas especiales y esto deberá hacerse según permitan las posibilidades prácticas. Por ejemplo, un plano bidimensional de las características subterráneas de un sitio proyectadas sobre las de la superficie terrestre servirá de mapa Ramsar. Se reconoce que muchas Partes Contratantes no contarán con recursos para producir representaciones tridimensionales de los sitios subterráneos, lo que no ha de ser obstáculo para su designación.</w:t>
      </w:r>
    </w:p>
    <w:p w:rsidR="00A24ABA" w:rsidRPr="003F1BDD" w:rsidRDefault="00A24ABA" w:rsidP="00DF2424">
      <w:pPr>
        <w:tabs>
          <w:tab w:val="left" w:pos="567"/>
          <w:tab w:val="left" w:pos="1134"/>
          <w:tab w:val="center" w:pos="4680"/>
        </w:tabs>
        <w:ind w:left="567" w:hanging="567"/>
        <w:rPr>
          <w:rFonts w:ascii="Garamond" w:hAnsi="Garamond"/>
          <w:lang w:val="es-ES"/>
        </w:rPr>
      </w:pPr>
    </w:p>
    <w:p w:rsidR="00A24ABA" w:rsidRPr="003F1BDD" w:rsidRDefault="004E7C40" w:rsidP="00DF2424">
      <w:pPr>
        <w:tabs>
          <w:tab w:val="left" w:pos="567"/>
          <w:tab w:val="left" w:pos="1134"/>
          <w:tab w:val="center" w:pos="4680"/>
        </w:tabs>
        <w:ind w:left="567" w:hanging="567"/>
        <w:rPr>
          <w:rFonts w:ascii="Garamond" w:hAnsi="Garamond"/>
          <w:lang w:val="es-ES"/>
        </w:rPr>
      </w:pPr>
      <w:r w:rsidRPr="003F1BDD">
        <w:rPr>
          <w:rFonts w:ascii="Garamond" w:hAnsi="Garamond"/>
          <w:lang w:val="es-ES"/>
        </w:rPr>
        <w:t>1</w:t>
      </w:r>
      <w:r w:rsidR="008D6861" w:rsidRPr="003F1BDD">
        <w:rPr>
          <w:rFonts w:ascii="Garamond" w:hAnsi="Garamond"/>
          <w:lang w:val="es-ES"/>
        </w:rPr>
        <w:t>0</w:t>
      </w:r>
      <w:r w:rsidR="00A24ABA" w:rsidRPr="003F1BDD">
        <w:rPr>
          <w:rFonts w:ascii="Garamond" w:hAnsi="Garamond"/>
          <w:lang w:val="es-ES"/>
        </w:rPr>
        <w:t>.</w:t>
      </w:r>
      <w:r w:rsidR="00A24ABA" w:rsidRPr="003F1BDD">
        <w:rPr>
          <w:rFonts w:ascii="Garamond" w:hAnsi="Garamond"/>
          <w:lang w:val="es-ES"/>
        </w:rPr>
        <w:tab/>
        <w:t xml:space="preserve">Los límites óptimos de los </w:t>
      </w:r>
      <w:r w:rsidR="00137ADB" w:rsidRPr="003F1BDD">
        <w:rPr>
          <w:rFonts w:ascii="Garamond" w:hAnsi="Garamond"/>
          <w:lang w:val="es-ES"/>
        </w:rPr>
        <w:t>S</w:t>
      </w:r>
      <w:r w:rsidR="00A24ABA" w:rsidRPr="003F1BDD">
        <w:rPr>
          <w:rFonts w:ascii="Garamond" w:hAnsi="Garamond"/>
          <w:lang w:val="es-ES"/>
        </w:rPr>
        <w:t xml:space="preserve">itios </w:t>
      </w:r>
      <w:r w:rsidR="006A0422" w:rsidRPr="003F1BDD">
        <w:rPr>
          <w:rFonts w:ascii="Garamond" w:hAnsi="Garamond"/>
          <w:lang w:val="es-ES"/>
        </w:rPr>
        <w:t xml:space="preserve">Ramsar </w:t>
      </w:r>
      <w:r w:rsidR="00A24ABA" w:rsidRPr="003F1BDD">
        <w:rPr>
          <w:rFonts w:ascii="Garamond" w:hAnsi="Garamond"/>
          <w:lang w:val="es-ES"/>
        </w:rPr>
        <w:t xml:space="preserve">kársticos/subterráneos deberían coincidir con los de toda la cuenca de captación, pero es improbable que esto resulte realista en la mayor </w:t>
      </w:r>
      <w:r w:rsidR="00A24ABA" w:rsidRPr="003F1BDD">
        <w:rPr>
          <w:rFonts w:ascii="Garamond" w:hAnsi="Garamond"/>
          <w:lang w:val="es-ES"/>
        </w:rPr>
        <w:lastRenderedPageBreak/>
        <w:t xml:space="preserve">parte de los casos. Con todo, convendría que los límites de los sitios abarcaran las zonas que tengan los más importantes efectos directos o indirectos en las características de interés. </w:t>
      </w:r>
    </w:p>
    <w:p w:rsidR="00A24ABA" w:rsidRPr="003F1BDD" w:rsidRDefault="00A24ABA" w:rsidP="00DF2424">
      <w:pPr>
        <w:tabs>
          <w:tab w:val="left" w:pos="567"/>
          <w:tab w:val="left" w:pos="1134"/>
          <w:tab w:val="center" w:pos="4680"/>
        </w:tabs>
        <w:ind w:left="567" w:hanging="567"/>
        <w:rPr>
          <w:rFonts w:ascii="Garamond" w:hAnsi="Garamond"/>
          <w:lang w:val="es-ES"/>
        </w:rPr>
      </w:pPr>
    </w:p>
    <w:p w:rsidR="00A24ABA" w:rsidRPr="003F1BDD" w:rsidRDefault="004E7C40" w:rsidP="00DF2424">
      <w:pPr>
        <w:ind w:left="567" w:hanging="567"/>
        <w:rPr>
          <w:rFonts w:ascii="Garamond" w:hAnsi="Garamond"/>
          <w:lang w:val="es-ES"/>
        </w:rPr>
      </w:pPr>
      <w:r w:rsidRPr="003F1BDD">
        <w:rPr>
          <w:rFonts w:ascii="Garamond" w:hAnsi="Garamond"/>
          <w:lang w:val="es-ES"/>
        </w:rPr>
        <w:t>1</w:t>
      </w:r>
      <w:r w:rsidR="008D6861" w:rsidRPr="003F1BDD">
        <w:rPr>
          <w:rFonts w:ascii="Garamond" w:hAnsi="Garamond"/>
          <w:lang w:val="es-ES"/>
        </w:rPr>
        <w:t>1</w:t>
      </w:r>
      <w:r w:rsidR="00A24ABA" w:rsidRPr="003F1BDD">
        <w:rPr>
          <w:rFonts w:ascii="Garamond" w:hAnsi="Garamond"/>
          <w:lang w:val="es-ES"/>
        </w:rPr>
        <w:t>.</w:t>
      </w:r>
      <w:r w:rsidR="00A24ABA" w:rsidRPr="003F1BDD">
        <w:rPr>
          <w:rFonts w:ascii="Garamond" w:hAnsi="Garamond"/>
          <w:lang w:val="es-ES"/>
        </w:rPr>
        <w:tab/>
        <w:t xml:space="preserve">El enfoque flexible de la Convención autoriza a los países a fijar los límites más apropiados en función de las situaciones nacionales o de sitios específicos. En particular, se puede prever la designación de sistemas complejos o de una única cueva o ambos (por ejemplo, con humedales superficiales y subterráneos). </w:t>
      </w:r>
    </w:p>
    <w:p w:rsidR="00A24ABA" w:rsidRPr="003F1BDD" w:rsidRDefault="00A24ABA" w:rsidP="00DF2424">
      <w:pPr>
        <w:ind w:left="567" w:hanging="567"/>
        <w:rPr>
          <w:rFonts w:ascii="Garamond" w:hAnsi="Garamond"/>
          <w:lang w:val="es-ES"/>
        </w:rPr>
      </w:pPr>
    </w:p>
    <w:p w:rsidR="008D6861" w:rsidRPr="003F1BDD" w:rsidRDefault="008D6861" w:rsidP="00DF2424">
      <w:pPr>
        <w:ind w:left="567" w:hanging="567"/>
        <w:rPr>
          <w:rFonts w:ascii="Garamond" w:hAnsi="Garamond"/>
          <w:b/>
          <w:lang w:val="es-ES"/>
        </w:rPr>
      </w:pPr>
      <w:r w:rsidRPr="003F1BDD">
        <w:rPr>
          <w:rFonts w:ascii="Garamond" w:hAnsi="Garamond"/>
          <w:b/>
          <w:lang w:val="es-ES"/>
        </w:rPr>
        <w:t>Otras consideraciones</w:t>
      </w:r>
    </w:p>
    <w:p w:rsidR="008D6861" w:rsidRPr="003F1BDD" w:rsidRDefault="008D6861" w:rsidP="00DF2424">
      <w:pPr>
        <w:ind w:left="567" w:hanging="567"/>
        <w:rPr>
          <w:rFonts w:ascii="Garamond" w:hAnsi="Garamond"/>
          <w:b/>
          <w:lang w:val="es-ES"/>
        </w:rPr>
      </w:pPr>
    </w:p>
    <w:p w:rsidR="008D6861" w:rsidRPr="003F1BDD" w:rsidRDefault="008D6861" w:rsidP="00DF2424">
      <w:pPr>
        <w:tabs>
          <w:tab w:val="left" w:pos="567"/>
          <w:tab w:val="left" w:pos="1134"/>
          <w:tab w:val="center" w:pos="4680"/>
        </w:tabs>
        <w:ind w:left="567" w:hanging="567"/>
        <w:rPr>
          <w:rFonts w:ascii="Garamond" w:hAnsi="Garamond"/>
          <w:lang w:val="es-ES"/>
        </w:rPr>
      </w:pPr>
      <w:r w:rsidRPr="003F1BDD">
        <w:rPr>
          <w:rFonts w:ascii="Garamond" w:hAnsi="Garamond"/>
          <w:lang w:val="es-ES"/>
        </w:rPr>
        <w:t>12.</w:t>
      </w:r>
      <w:r w:rsidRPr="003F1BDD">
        <w:rPr>
          <w:rFonts w:ascii="Garamond" w:hAnsi="Garamond"/>
          <w:lang w:val="es-ES"/>
        </w:rPr>
        <w:tab/>
        <w:t xml:space="preserve">Para evitar que la </w:t>
      </w:r>
      <w:r w:rsidRPr="003F1BDD">
        <w:rPr>
          <w:rFonts w:ascii="Garamond" w:hAnsi="Garamond"/>
          <w:b/>
          <w:lang w:val="es-ES"/>
        </w:rPr>
        <w:t>terminología</w:t>
      </w:r>
      <w:r w:rsidRPr="003F1BDD">
        <w:rPr>
          <w:rFonts w:ascii="Garamond" w:hAnsi="Garamond"/>
          <w:lang w:val="es-ES"/>
        </w:rPr>
        <w:t xml:space="preserve"> induzca a equívoco, deberán emplearse siempre las expresiones </w:t>
      </w:r>
      <w:r w:rsidR="005C4E5F" w:rsidRPr="003F1BDD">
        <w:rPr>
          <w:rFonts w:ascii="Garamond" w:hAnsi="Garamond"/>
          <w:lang w:val="es-ES"/>
        </w:rPr>
        <w:t>“</w:t>
      </w:r>
      <w:r w:rsidRPr="003F1BDD">
        <w:rPr>
          <w:rFonts w:ascii="Garamond" w:hAnsi="Garamond"/>
          <w:lang w:val="es-ES"/>
        </w:rPr>
        <w:t>sistemas kársticos y otros sistemas hidrológicos subterráneos</w:t>
      </w:r>
      <w:r w:rsidR="005C4E5F" w:rsidRPr="003F1BDD">
        <w:rPr>
          <w:rFonts w:ascii="Garamond" w:hAnsi="Garamond"/>
          <w:lang w:val="es-ES"/>
        </w:rPr>
        <w:t>”</w:t>
      </w:r>
      <w:r w:rsidRPr="003F1BDD">
        <w:rPr>
          <w:rFonts w:ascii="Garamond" w:hAnsi="Garamond"/>
          <w:lang w:val="es-ES"/>
        </w:rPr>
        <w:t xml:space="preserve"> y </w:t>
      </w:r>
      <w:r w:rsidR="005C4E5F" w:rsidRPr="003F1BDD">
        <w:rPr>
          <w:rFonts w:ascii="Garamond" w:hAnsi="Garamond"/>
          <w:lang w:val="es-ES"/>
        </w:rPr>
        <w:t>“</w:t>
      </w:r>
      <w:r w:rsidRPr="003F1BDD">
        <w:rPr>
          <w:rFonts w:ascii="Garamond" w:hAnsi="Garamond"/>
          <w:lang w:val="es-ES"/>
        </w:rPr>
        <w:t>humedales subterráneos</w:t>
      </w:r>
      <w:r w:rsidR="005C4E5F" w:rsidRPr="003F1BDD">
        <w:rPr>
          <w:rFonts w:ascii="Garamond" w:hAnsi="Garamond"/>
          <w:lang w:val="es-ES"/>
        </w:rPr>
        <w:t>”</w:t>
      </w:r>
      <w:r w:rsidRPr="003F1BDD">
        <w:rPr>
          <w:rFonts w:ascii="Garamond" w:hAnsi="Garamond"/>
          <w:lang w:val="es-ES"/>
        </w:rPr>
        <w:t xml:space="preserve">. Independientemente de su origen, estas expresiones deberán emplearse en el sentido de que abarcan todas las cavidades o espacios subterráneos con agua (incluidas las cuevas de hielo). Tales sitios, podrán ser incluidos en la Lista de Ramsar cuando cumplan los Criterios de selección. En consonancia con la definición amplia de </w:t>
      </w:r>
      <w:r w:rsidR="005C4E5F" w:rsidRPr="003F1BDD">
        <w:rPr>
          <w:rFonts w:ascii="Garamond" w:hAnsi="Garamond"/>
          <w:lang w:val="es-ES"/>
        </w:rPr>
        <w:t>“</w:t>
      </w:r>
      <w:r w:rsidRPr="003F1BDD">
        <w:rPr>
          <w:rFonts w:ascii="Garamond" w:hAnsi="Garamond"/>
          <w:lang w:val="es-ES"/>
        </w:rPr>
        <w:t>humedal</w:t>
      </w:r>
      <w:r w:rsidR="005C4E5F" w:rsidRPr="003F1BDD">
        <w:rPr>
          <w:rFonts w:ascii="Garamond" w:hAnsi="Garamond"/>
          <w:lang w:val="es-ES"/>
        </w:rPr>
        <w:t>”</w:t>
      </w:r>
      <w:r w:rsidRPr="003F1BDD">
        <w:rPr>
          <w:rFonts w:ascii="Garamond" w:hAnsi="Garamond"/>
          <w:lang w:val="es-ES"/>
        </w:rPr>
        <w:t xml:space="preserve"> de Ramsar, que permite que cada Parte Contratante obre con un alto grado de flexibilidad en este sentido, deberá entenderse que estas expresiones abarcan también incuestionablemente los sitios subterráneos costeros, interiores y artificiales.</w:t>
      </w:r>
    </w:p>
    <w:p w:rsidR="008D6861" w:rsidRPr="003F1BDD" w:rsidRDefault="008D6861" w:rsidP="00DF2424">
      <w:pPr>
        <w:tabs>
          <w:tab w:val="left" w:pos="567"/>
          <w:tab w:val="left" w:pos="1134"/>
          <w:tab w:val="center" w:pos="4680"/>
        </w:tabs>
        <w:ind w:left="567" w:hanging="567"/>
        <w:rPr>
          <w:rFonts w:ascii="Garamond" w:hAnsi="Garamond"/>
          <w:lang w:val="es-ES"/>
        </w:rPr>
      </w:pPr>
    </w:p>
    <w:p w:rsidR="008D6861" w:rsidRPr="003F1BDD" w:rsidRDefault="008D6861" w:rsidP="00DF2424">
      <w:pPr>
        <w:tabs>
          <w:tab w:val="left" w:pos="567"/>
          <w:tab w:val="left" w:pos="1134"/>
          <w:tab w:val="center" w:pos="4680"/>
        </w:tabs>
        <w:ind w:left="567" w:hanging="567"/>
        <w:rPr>
          <w:rFonts w:ascii="Garamond" w:hAnsi="Garamond"/>
          <w:lang w:val="es-ES"/>
        </w:rPr>
      </w:pPr>
      <w:r w:rsidRPr="003F1BDD">
        <w:rPr>
          <w:rFonts w:ascii="Garamond" w:hAnsi="Garamond"/>
          <w:lang w:val="es-ES"/>
        </w:rPr>
        <w:t>13.</w:t>
      </w:r>
      <w:r w:rsidRPr="003F1BDD">
        <w:rPr>
          <w:rFonts w:ascii="Garamond" w:hAnsi="Garamond"/>
          <w:lang w:val="es-ES"/>
        </w:rPr>
        <w:tab/>
        <w:t xml:space="preserve">Dada la terminología técnica especializada empleada para describir los fenómenos kársticos y otros fenómenos subterráneos, un glosario es indispensable para los no entendidos. El </w:t>
      </w:r>
      <w:r w:rsidRPr="003F1BDD">
        <w:rPr>
          <w:rFonts w:ascii="Garamond" w:hAnsi="Garamond"/>
          <w:i/>
          <w:lang w:val="es-ES"/>
        </w:rPr>
        <w:t>Glossary and Multilingual Equivalents of Karst Terms</w:t>
      </w:r>
      <w:r w:rsidRPr="003F1BDD">
        <w:rPr>
          <w:rFonts w:ascii="Garamond" w:hAnsi="Garamond"/>
          <w:lang w:val="es-ES"/>
        </w:rPr>
        <w:t xml:space="preserve"> (UNESCO, 1972) puede servir de referencia, pero a los fines de Ramsar se propone un glosario simplificado (véase el </w:t>
      </w:r>
      <w:r w:rsidR="003223AB" w:rsidRPr="003F1BDD">
        <w:rPr>
          <w:rFonts w:ascii="Garamond" w:hAnsi="Garamond"/>
          <w:lang w:val="es-ES"/>
        </w:rPr>
        <w:t>A</w:t>
      </w:r>
      <w:r w:rsidRPr="003F1BDD">
        <w:rPr>
          <w:rFonts w:ascii="Garamond" w:hAnsi="Garamond"/>
          <w:lang w:val="es-ES"/>
        </w:rPr>
        <w:t xml:space="preserve">péndice </w:t>
      </w:r>
      <w:r w:rsidR="003223AB" w:rsidRPr="003F1BDD">
        <w:rPr>
          <w:rFonts w:ascii="Garamond" w:hAnsi="Garamond"/>
          <w:lang w:val="es-ES"/>
        </w:rPr>
        <w:t>G</w:t>
      </w:r>
      <w:r w:rsidRPr="003F1BDD">
        <w:rPr>
          <w:rFonts w:ascii="Garamond" w:hAnsi="Garamond"/>
          <w:lang w:val="es-ES"/>
        </w:rPr>
        <w:t xml:space="preserve">, bajo la rúbrica </w:t>
      </w:r>
      <w:r w:rsidR="005C4E5F" w:rsidRPr="003F1BDD">
        <w:rPr>
          <w:rFonts w:ascii="Garamond" w:hAnsi="Garamond"/>
          <w:lang w:val="es-ES"/>
        </w:rPr>
        <w:t>“</w:t>
      </w:r>
      <w:r w:rsidRPr="003F1BDD">
        <w:rPr>
          <w:rFonts w:ascii="Garamond" w:hAnsi="Garamond"/>
          <w:lang w:val="es-ES"/>
        </w:rPr>
        <w:t>karst</w:t>
      </w:r>
      <w:r w:rsidR="005C4E5F" w:rsidRPr="003F1BDD">
        <w:rPr>
          <w:rFonts w:ascii="Garamond" w:hAnsi="Garamond"/>
          <w:lang w:val="es-ES"/>
        </w:rPr>
        <w:t>”</w:t>
      </w:r>
      <w:r w:rsidRPr="003F1BDD">
        <w:rPr>
          <w:rFonts w:ascii="Garamond" w:hAnsi="Garamond"/>
          <w:lang w:val="es-ES"/>
        </w:rPr>
        <w:t>).</w:t>
      </w:r>
    </w:p>
    <w:p w:rsidR="008D6861" w:rsidRPr="003F1BDD" w:rsidRDefault="008D6861" w:rsidP="00DF2424">
      <w:pPr>
        <w:tabs>
          <w:tab w:val="left" w:pos="567"/>
          <w:tab w:val="left" w:pos="1134"/>
          <w:tab w:val="center" w:pos="4680"/>
        </w:tabs>
        <w:ind w:left="567" w:hanging="567"/>
        <w:rPr>
          <w:rFonts w:ascii="Garamond" w:hAnsi="Garamond"/>
          <w:lang w:val="es-ES"/>
        </w:rPr>
      </w:pPr>
    </w:p>
    <w:p w:rsidR="00E42FDB" w:rsidRPr="003F1BDD" w:rsidRDefault="00E42FDB" w:rsidP="00DF2424">
      <w:pPr>
        <w:pStyle w:val="Heading2"/>
        <w:ind w:left="567" w:hanging="567"/>
        <w:jc w:val="center"/>
        <w:rPr>
          <w:szCs w:val="24"/>
          <w:lang w:val="es-ES"/>
        </w:rPr>
      </w:pPr>
      <w:bookmarkStart w:id="273" w:name="_Toc301966924"/>
      <w:bookmarkStart w:id="274" w:name="_Toc320836758"/>
      <w:bookmarkStart w:id="275" w:name="_Toc320907650"/>
      <w:r w:rsidRPr="003F1BDD">
        <w:rPr>
          <w:szCs w:val="24"/>
          <w:lang w:val="es-ES"/>
        </w:rPr>
        <w:t xml:space="preserve">E2. </w:t>
      </w:r>
      <w:r w:rsidRPr="003F1BDD">
        <w:rPr>
          <w:szCs w:val="24"/>
          <w:lang w:val="es-ES"/>
        </w:rPr>
        <w:tab/>
      </w:r>
      <w:bookmarkEnd w:id="273"/>
      <w:r w:rsidR="00EC2092" w:rsidRPr="003F1BDD">
        <w:rPr>
          <w:szCs w:val="24"/>
          <w:lang w:val="es-ES"/>
        </w:rPr>
        <w:t>Turberas</w:t>
      </w:r>
      <w:bookmarkEnd w:id="274"/>
      <w:bookmarkEnd w:id="275"/>
      <w:r w:rsidR="008819F5" w:rsidRPr="003F1BDD">
        <w:rPr>
          <w:rStyle w:val="FootnoteReference"/>
          <w:szCs w:val="24"/>
          <w:lang w:val="es-ES"/>
        </w:rPr>
        <w:footnoteReference w:id="10"/>
      </w:r>
    </w:p>
    <w:p w:rsidR="00E42FDB" w:rsidRPr="003F1BDD" w:rsidRDefault="00E42FDB" w:rsidP="00DF2424">
      <w:pPr>
        <w:ind w:left="567" w:hanging="567"/>
        <w:rPr>
          <w:rFonts w:ascii="Garamond" w:hAnsi="Garamond"/>
          <w:szCs w:val="24"/>
          <w:highlight w:val="yellow"/>
          <w:lang w:val="es-ES"/>
        </w:rPr>
      </w:pPr>
    </w:p>
    <w:p w:rsidR="00E42FDB" w:rsidRPr="003F1BDD" w:rsidRDefault="00EC2092" w:rsidP="00DF2424">
      <w:pPr>
        <w:pStyle w:val="Heading3"/>
        <w:ind w:left="567" w:hanging="567"/>
        <w:jc w:val="left"/>
        <w:rPr>
          <w:rFonts w:cs="Arial"/>
          <w:bCs/>
          <w:szCs w:val="24"/>
          <w:u w:val="none"/>
          <w:lang w:val="es-ES"/>
        </w:rPr>
      </w:pPr>
      <w:bookmarkStart w:id="276" w:name="_Toc320836759"/>
      <w:bookmarkStart w:id="277" w:name="_Toc320907651"/>
      <w:r w:rsidRPr="003F1BDD">
        <w:rPr>
          <w:rFonts w:cs="Arial"/>
          <w:bCs/>
          <w:szCs w:val="24"/>
          <w:u w:val="none"/>
          <w:lang w:val="es-ES"/>
        </w:rPr>
        <w:t>Distribución geográfica y extensión</w:t>
      </w:r>
      <w:bookmarkEnd w:id="276"/>
      <w:bookmarkEnd w:id="277"/>
    </w:p>
    <w:p w:rsidR="00E42FDB" w:rsidRPr="003F1BDD" w:rsidRDefault="00E42FDB" w:rsidP="00DF2424">
      <w:pPr>
        <w:ind w:left="567" w:hanging="567"/>
        <w:rPr>
          <w:rFonts w:ascii="Garamond" w:hAnsi="Garamond"/>
          <w:szCs w:val="24"/>
          <w:lang w:val="es-ES"/>
        </w:rPr>
      </w:pPr>
    </w:p>
    <w:p w:rsidR="002E15E7" w:rsidRPr="003F1BDD" w:rsidRDefault="002E15E7" w:rsidP="002E15E7">
      <w:pPr>
        <w:tabs>
          <w:tab w:val="left" w:pos="567"/>
          <w:tab w:val="left" w:pos="1134"/>
          <w:tab w:val="center" w:pos="4680"/>
        </w:tabs>
        <w:ind w:left="567" w:hanging="567"/>
        <w:rPr>
          <w:rFonts w:ascii="Garamond" w:hAnsi="Garamond"/>
          <w:lang w:val="es-ES"/>
        </w:rPr>
      </w:pPr>
      <w:r w:rsidRPr="003F1BDD">
        <w:rPr>
          <w:rFonts w:ascii="Garamond" w:hAnsi="Garamond"/>
          <w:lang w:val="es-ES"/>
        </w:rPr>
        <w:t>14.</w:t>
      </w:r>
      <w:r w:rsidRPr="003F1BDD">
        <w:rPr>
          <w:rFonts w:ascii="Garamond" w:hAnsi="Garamond"/>
          <w:lang w:val="es-ES"/>
        </w:rPr>
        <w:tab/>
        <w:t xml:space="preserve">Las turberas son ecosistemas con un suelo de turba. Al menos un 30 % de la turba está compuesta por restos muertos o parcialmente descompuestos de plantas que se han acumulado </w:t>
      </w:r>
      <w:r w:rsidRPr="003F1BDD">
        <w:rPr>
          <w:rFonts w:ascii="Garamond" w:hAnsi="Garamond"/>
          <w:i/>
          <w:lang w:val="es-ES"/>
        </w:rPr>
        <w:t>in situ</w:t>
      </w:r>
      <w:r w:rsidRPr="003F1BDD">
        <w:rPr>
          <w:rFonts w:ascii="Garamond" w:hAnsi="Garamond"/>
          <w:lang w:val="es-ES"/>
        </w:rPr>
        <w:t xml:space="preserve"> en condiciones de encharcamiento y a menudo de gran acidez. Las turberas abarcan más de 400 millones de hectáreas en el mundo y se encuentran en lugares muy diversos, desde montañas altas hasta el mar, y desde las latitudes altas hasta a las bajas.</w:t>
      </w:r>
    </w:p>
    <w:p w:rsidR="002E15E7" w:rsidRPr="003F1BDD" w:rsidRDefault="002E15E7" w:rsidP="002E15E7">
      <w:pPr>
        <w:tabs>
          <w:tab w:val="left" w:pos="567"/>
          <w:tab w:val="left" w:pos="1134"/>
          <w:tab w:val="center" w:pos="4680"/>
        </w:tabs>
        <w:ind w:left="567" w:hanging="567"/>
        <w:rPr>
          <w:rFonts w:ascii="Garamond" w:hAnsi="Garamond"/>
          <w:lang w:val="es-ES"/>
        </w:rPr>
      </w:pPr>
    </w:p>
    <w:p w:rsidR="00E42FDB" w:rsidRPr="003F1BDD" w:rsidRDefault="00A109B9" w:rsidP="002E15E7">
      <w:pPr>
        <w:tabs>
          <w:tab w:val="left" w:pos="567"/>
          <w:tab w:val="left" w:pos="1134"/>
          <w:tab w:val="center" w:pos="4680"/>
        </w:tabs>
        <w:ind w:left="567" w:hanging="567"/>
        <w:rPr>
          <w:rFonts w:ascii="Garamond" w:hAnsi="Garamond"/>
          <w:lang w:val="es-ES"/>
        </w:rPr>
      </w:pPr>
      <w:r w:rsidRPr="003F1BDD">
        <w:rPr>
          <w:rFonts w:ascii="Garamond" w:hAnsi="Garamond"/>
          <w:lang w:val="es-ES"/>
        </w:rPr>
        <w:t>15</w:t>
      </w:r>
      <w:r w:rsidR="002E15E7" w:rsidRPr="003F1BDD">
        <w:rPr>
          <w:rFonts w:ascii="Garamond" w:hAnsi="Garamond"/>
          <w:lang w:val="es-ES"/>
        </w:rPr>
        <w:t>.</w:t>
      </w:r>
      <w:r w:rsidR="002E15E7" w:rsidRPr="003F1BDD">
        <w:rPr>
          <w:rFonts w:ascii="Garamond" w:hAnsi="Garamond"/>
          <w:lang w:val="es-ES"/>
        </w:rPr>
        <w:tab/>
        <w:t>Por lo general, muchos hábitats con suelo de turba no siempre se reconocen como “turberas” aunque su capa de turba sea suficientemente gruesa. Sin embargo, entre algunos ejemplos de turberas están los polígonos de tundra, las marismas saladas y los manglares, los bosques palustres y los bosques nubosos, los páramos de alta montaña y los dambos y los vleis (lagos). Distintos tipos de vegetación pueden formar turba: a) las briófitas, principalmente los musgos esfagnáceos (</w:t>
      </w:r>
      <w:r w:rsidR="002E15E7" w:rsidRPr="003F1BDD">
        <w:rPr>
          <w:rFonts w:ascii="Garamond" w:hAnsi="Garamond"/>
          <w:i/>
          <w:lang w:val="es-ES"/>
        </w:rPr>
        <w:t>Sphagnum</w:t>
      </w:r>
      <w:r w:rsidR="002E15E7" w:rsidRPr="003F1BDD">
        <w:rPr>
          <w:rFonts w:ascii="Garamond" w:hAnsi="Garamond"/>
          <w:lang w:val="es-ES"/>
        </w:rPr>
        <w:t xml:space="preserve"> spp.) y las especies herbáceas y arbustivas enanas afines; b) las plantas herbáceas como las ciperáceas y gramíneas; y c) los árboles como los bosques de alisos (Alnus spp.) en la zona templada y en bosques pantanosos de turba en los trópicos.</w:t>
      </w:r>
    </w:p>
    <w:p w:rsidR="00E546AD" w:rsidRPr="003F1BDD" w:rsidRDefault="00E546AD" w:rsidP="00DF2424">
      <w:pPr>
        <w:ind w:left="567" w:hanging="567"/>
        <w:rPr>
          <w:rFonts w:ascii="Garamond" w:hAnsi="Garamond"/>
          <w:b/>
          <w:szCs w:val="24"/>
          <w:lang w:val="es-ES"/>
        </w:rPr>
      </w:pPr>
    </w:p>
    <w:p w:rsidR="00E42FDB" w:rsidRPr="003F1BDD" w:rsidRDefault="00E546AD" w:rsidP="00DF2424">
      <w:pPr>
        <w:ind w:left="567" w:hanging="567"/>
        <w:rPr>
          <w:rFonts w:ascii="Garamond" w:hAnsi="Garamond"/>
          <w:b/>
          <w:szCs w:val="24"/>
          <w:lang w:val="es-ES"/>
        </w:rPr>
      </w:pPr>
      <w:r w:rsidRPr="003F1BDD">
        <w:rPr>
          <w:rFonts w:ascii="Garamond" w:hAnsi="Garamond"/>
          <w:b/>
          <w:szCs w:val="24"/>
          <w:lang w:val="es-ES"/>
        </w:rPr>
        <w:t>Funciones ecológicas, servicios/beneficios de los ecosistemas y valores para la sociedad</w:t>
      </w:r>
    </w:p>
    <w:p w:rsidR="00E546AD" w:rsidRPr="003F1BDD" w:rsidRDefault="00E546AD" w:rsidP="00DF2424">
      <w:pPr>
        <w:ind w:left="567" w:hanging="567"/>
        <w:rPr>
          <w:rFonts w:ascii="Garamond" w:hAnsi="Garamond"/>
          <w:szCs w:val="24"/>
          <w:lang w:val="es-ES"/>
        </w:rPr>
      </w:pPr>
    </w:p>
    <w:p w:rsidR="00E546AD" w:rsidRPr="003F1BDD" w:rsidRDefault="004E7C40" w:rsidP="00E546AD">
      <w:pPr>
        <w:tabs>
          <w:tab w:val="left" w:pos="567"/>
          <w:tab w:val="left" w:pos="1134"/>
          <w:tab w:val="center" w:pos="4680"/>
        </w:tabs>
        <w:ind w:left="567" w:hanging="567"/>
        <w:rPr>
          <w:rFonts w:ascii="Garamond" w:hAnsi="Garamond"/>
          <w:lang w:val="es-ES"/>
        </w:rPr>
      </w:pPr>
      <w:r w:rsidRPr="003F1BDD">
        <w:rPr>
          <w:rFonts w:ascii="Garamond" w:hAnsi="Garamond"/>
          <w:lang w:val="es-ES"/>
        </w:rPr>
        <w:t>1</w:t>
      </w:r>
      <w:r w:rsidR="00E546AD" w:rsidRPr="003F1BDD">
        <w:rPr>
          <w:rFonts w:ascii="Garamond" w:hAnsi="Garamond"/>
          <w:lang w:val="es-ES"/>
        </w:rPr>
        <w:t>6</w:t>
      </w:r>
      <w:r w:rsidR="00A24ABA" w:rsidRPr="003F1BDD">
        <w:rPr>
          <w:rFonts w:ascii="Garamond" w:hAnsi="Garamond"/>
          <w:lang w:val="es-ES"/>
        </w:rPr>
        <w:t>.</w:t>
      </w:r>
      <w:r w:rsidR="00A24ABA" w:rsidRPr="003F1BDD">
        <w:rPr>
          <w:rFonts w:ascii="Garamond" w:hAnsi="Garamond"/>
          <w:lang w:val="es-ES"/>
        </w:rPr>
        <w:tab/>
      </w:r>
      <w:r w:rsidR="00E546AD" w:rsidRPr="003F1BDD">
        <w:rPr>
          <w:rFonts w:ascii="Garamond" w:hAnsi="Garamond"/>
          <w:lang w:val="es-ES"/>
        </w:rPr>
        <w:t xml:space="preserve">Se distinguen dos tipos principales de turberas: las turberas llamadas </w:t>
      </w:r>
      <w:r w:rsidR="00E546AD" w:rsidRPr="003F1BDD">
        <w:rPr>
          <w:rFonts w:ascii="Garamond" w:hAnsi="Garamond"/>
          <w:i/>
          <w:lang w:val="es-ES"/>
        </w:rPr>
        <w:t>bogs</w:t>
      </w:r>
      <w:r w:rsidR="00E546AD" w:rsidRPr="003F1BDD">
        <w:rPr>
          <w:rFonts w:ascii="Garamond" w:hAnsi="Garamond"/>
          <w:lang w:val="es-ES"/>
        </w:rPr>
        <w:t xml:space="preserve">, en inglés, que son alimentadas por agua de lluvia y por lo tanto son ácidas y pobres en nutrientes, y las llamadas </w:t>
      </w:r>
      <w:r w:rsidR="00E546AD" w:rsidRPr="003F1BDD">
        <w:rPr>
          <w:rFonts w:ascii="Garamond" w:hAnsi="Garamond"/>
          <w:i/>
          <w:lang w:val="es-ES"/>
        </w:rPr>
        <w:t>fens</w:t>
      </w:r>
      <w:r w:rsidR="00E546AD" w:rsidRPr="003F1BDD">
        <w:rPr>
          <w:rFonts w:ascii="Garamond" w:hAnsi="Garamond"/>
          <w:lang w:val="es-ES"/>
        </w:rPr>
        <w:t>, también en inglés, que también son alimentadas por aguas subterráneas, por lo que suelen ser menos ácidas y más ricas en nutrientes que las primeras. En estas orientaciones el término “turbera” incluye tanto las turberas con una acumulación activa de turba (</w:t>
      </w:r>
      <w:r w:rsidR="00E546AD" w:rsidRPr="003F1BDD">
        <w:rPr>
          <w:rFonts w:ascii="Garamond" w:hAnsi="Garamond"/>
          <w:i/>
          <w:lang w:val="es-ES"/>
        </w:rPr>
        <w:t>mires</w:t>
      </w:r>
      <w:r w:rsidR="00E546AD" w:rsidRPr="003F1BDD">
        <w:rPr>
          <w:rFonts w:ascii="Garamond" w:hAnsi="Garamond"/>
          <w:lang w:val="es-ES"/>
        </w:rPr>
        <w:t>, en inglés), y las turberas que ya no forman turba y pueden haber perdido la vegetación que forma la turba y se van degradando naturalmente o a consecuencia de la intervención humana. Aunque la presencia de turba es la característica que define a las turberas, la vegetación y la hidrología son aspectos clave en la definición del tipo de turbera.</w:t>
      </w:r>
    </w:p>
    <w:p w:rsidR="00E546AD" w:rsidRPr="003F1BDD" w:rsidRDefault="00E546AD" w:rsidP="00E546AD">
      <w:pPr>
        <w:tabs>
          <w:tab w:val="left" w:pos="567"/>
          <w:tab w:val="left" w:pos="1134"/>
          <w:tab w:val="center" w:pos="4680"/>
        </w:tabs>
        <w:ind w:left="567" w:hanging="567"/>
        <w:rPr>
          <w:rFonts w:ascii="Garamond" w:hAnsi="Garamond"/>
          <w:lang w:val="es-ES"/>
        </w:rPr>
      </w:pPr>
    </w:p>
    <w:p w:rsidR="00E546AD" w:rsidRPr="003F1BDD" w:rsidRDefault="00E546AD" w:rsidP="00E546AD">
      <w:pPr>
        <w:tabs>
          <w:tab w:val="left" w:pos="567"/>
          <w:tab w:val="left" w:pos="1134"/>
          <w:tab w:val="center" w:pos="4680"/>
        </w:tabs>
        <w:ind w:left="567" w:hanging="567"/>
        <w:rPr>
          <w:rFonts w:ascii="Garamond" w:hAnsi="Garamond"/>
          <w:lang w:val="es-ES"/>
        </w:rPr>
      </w:pPr>
      <w:r w:rsidRPr="003F1BDD">
        <w:rPr>
          <w:rFonts w:ascii="Garamond" w:hAnsi="Garamond"/>
          <w:lang w:val="es-ES"/>
        </w:rPr>
        <w:t>17.</w:t>
      </w:r>
      <w:r w:rsidRPr="003F1BDD">
        <w:rPr>
          <w:rFonts w:ascii="Garamond" w:hAnsi="Garamond"/>
          <w:lang w:val="es-ES"/>
        </w:rPr>
        <w:tab/>
        <w:t>Las turberas son importantes por las funciones y los servicios de los ecosistemas que contribuyen al bienestar humano y a la naturaleza. La Clasificación Internacional Común de los Servicios de los Ecosistemas (CICES)</w:t>
      </w:r>
      <w:r w:rsidRPr="003F1BDD">
        <w:rPr>
          <w:rStyle w:val="FootnoteReference"/>
          <w:rFonts w:ascii="Garamond" w:hAnsi="Garamond"/>
          <w:lang w:val="es-ES"/>
        </w:rPr>
        <w:footnoteReference w:id="11"/>
      </w:r>
      <w:r w:rsidRPr="003F1BDD">
        <w:rPr>
          <w:rFonts w:ascii="Garamond" w:hAnsi="Garamond"/>
          <w:lang w:val="es-ES"/>
        </w:rPr>
        <w:t>, aceptada por la mayoría de las Partes como una fuente pertinente y no exclusiva para la evaluación de las turberas que se documentan en la Ficha Informativa de Ramsar, distingue tres principales categorías de servicios de los ecosistemas:</w:t>
      </w:r>
    </w:p>
    <w:p w:rsidR="00A24ABA" w:rsidRPr="003F1BDD" w:rsidRDefault="00A24ABA" w:rsidP="00DF2424">
      <w:pPr>
        <w:ind w:left="540" w:hanging="540"/>
        <w:rPr>
          <w:rFonts w:ascii="Garamond" w:hAnsi="Garamond"/>
          <w:lang w:val="es-ES"/>
        </w:rPr>
      </w:pPr>
    </w:p>
    <w:p w:rsidR="00E546AD" w:rsidRPr="003F1BDD" w:rsidRDefault="00A16B78" w:rsidP="00E546AD">
      <w:pPr>
        <w:ind w:left="1134" w:hanging="567"/>
        <w:rPr>
          <w:rFonts w:ascii="Garamond" w:hAnsi="Garamond"/>
          <w:lang w:val="es-ES"/>
        </w:rPr>
      </w:pPr>
      <w:r w:rsidRPr="003F1BDD">
        <w:rPr>
          <w:rFonts w:ascii="Garamond" w:hAnsi="Garamond"/>
          <w:lang w:val="es-ES"/>
        </w:rPr>
        <w:t>a)</w:t>
      </w:r>
      <w:r w:rsidR="00E546AD" w:rsidRPr="003F1BDD">
        <w:rPr>
          <w:rFonts w:ascii="Garamond" w:hAnsi="Garamond"/>
          <w:lang w:val="es-ES"/>
        </w:rPr>
        <w:tab/>
        <w:t xml:space="preserve">Funciones y servicios de aprovisionamiento y de apoyo: p. ej., materiales y energía, tales como biodiversidad, alimentos silvestres, agua potable y recursos energéticos no fósiles y renovables basados en la biomasa, así como el desarrollo comercial para la producción de alimentos; </w:t>
      </w:r>
    </w:p>
    <w:p w:rsidR="00E546AD" w:rsidRPr="003F1BDD" w:rsidRDefault="00E546AD" w:rsidP="00E546AD">
      <w:pPr>
        <w:ind w:left="1134" w:hanging="567"/>
        <w:rPr>
          <w:rFonts w:ascii="Garamond" w:hAnsi="Garamond"/>
          <w:szCs w:val="24"/>
          <w:lang w:val="es-ES"/>
        </w:rPr>
      </w:pPr>
    </w:p>
    <w:p w:rsidR="00E546AD" w:rsidRPr="003F1BDD" w:rsidRDefault="00E546AD" w:rsidP="00E546AD">
      <w:pPr>
        <w:ind w:left="1134" w:hanging="567"/>
        <w:rPr>
          <w:rFonts w:ascii="Garamond" w:hAnsi="Garamond"/>
          <w:szCs w:val="24"/>
          <w:lang w:val="es-ES"/>
        </w:rPr>
      </w:pPr>
      <w:r w:rsidRPr="003F1BDD">
        <w:rPr>
          <w:rFonts w:ascii="Garamond" w:hAnsi="Garamond"/>
          <w:szCs w:val="24"/>
          <w:lang w:val="es-ES"/>
        </w:rPr>
        <w:t>b</w:t>
      </w:r>
      <w:r w:rsidR="00A16B78" w:rsidRPr="003F1BDD">
        <w:rPr>
          <w:rFonts w:ascii="Garamond" w:hAnsi="Garamond"/>
          <w:szCs w:val="24"/>
          <w:lang w:val="es-ES"/>
        </w:rPr>
        <w:t>)</w:t>
      </w:r>
      <w:r w:rsidRPr="003F1BDD">
        <w:rPr>
          <w:rFonts w:ascii="Garamond" w:hAnsi="Garamond"/>
          <w:szCs w:val="24"/>
          <w:lang w:val="es-ES"/>
        </w:rPr>
        <w:tab/>
        <w:t>Funciones y servicios de regulación: están relacionados con el mantenimiento de las condiciones ecológicas, como la regulación del clima gracias al almacenamiento y secuestro de carbono, la regulación hídrica, el mantenimiento de la calidad del agua mediante la eliminación de contaminantes y nutrientes, la evitación de la intrusión de agua salada y la protección frente a los desastres; y</w:t>
      </w:r>
    </w:p>
    <w:p w:rsidR="00E546AD" w:rsidRPr="003F1BDD" w:rsidRDefault="00E546AD" w:rsidP="00E546AD">
      <w:pPr>
        <w:ind w:left="1134" w:hanging="567"/>
        <w:rPr>
          <w:rFonts w:ascii="Garamond" w:hAnsi="Garamond"/>
          <w:szCs w:val="24"/>
          <w:lang w:val="es-ES"/>
        </w:rPr>
      </w:pPr>
    </w:p>
    <w:p w:rsidR="00E546AD" w:rsidRPr="003F1BDD" w:rsidRDefault="00E546AD" w:rsidP="00E546AD">
      <w:pPr>
        <w:ind w:left="1134" w:hanging="567"/>
        <w:rPr>
          <w:rFonts w:ascii="Garamond" w:hAnsi="Garamond"/>
          <w:lang w:val="es-ES"/>
        </w:rPr>
      </w:pPr>
      <w:r w:rsidRPr="003F1BDD">
        <w:rPr>
          <w:rFonts w:ascii="Garamond" w:hAnsi="Garamond"/>
          <w:szCs w:val="24"/>
          <w:lang w:val="es-ES"/>
        </w:rPr>
        <w:t>c</w:t>
      </w:r>
      <w:r w:rsidR="00A16B78" w:rsidRPr="003F1BDD">
        <w:rPr>
          <w:rFonts w:ascii="Garamond" w:hAnsi="Garamond"/>
          <w:szCs w:val="24"/>
          <w:lang w:val="es-ES"/>
        </w:rPr>
        <w:t>)</w:t>
      </w:r>
      <w:r w:rsidRPr="003F1BDD">
        <w:rPr>
          <w:rFonts w:ascii="Garamond" w:hAnsi="Garamond"/>
          <w:szCs w:val="24"/>
          <w:lang w:val="es-ES"/>
        </w:rPr>
        <w:tab/>
        <w:t>Valores culturales: provisión de beneficios no materiales, por ejemplo oportunidades de recreo y educación, cultura y patrimonio, experiencias espirituales y estéticas e información y conocimientos, tales como archivos biogeoquímicos y paleoambientales.</w:t>
      </w:r>
    </w:p>
    <w:p w:rsidR="00A24ABA" w:rsidRPr="003F1BDD" w:rsidRDefault="00A24ABA" w:rsidP="00DF2424">
      <w:pPr>
        <w:ind w:left="540" w:hanging="540"/>
        <w:rPr>
          <w:rFonts w:ascii="Garamond" w:hAnsi="Garamond"/>
          <w:lang w:val="es-ES"/>
        </w:rPr>
      </w:pPr>
    </w:p>
    <w:p w:rsidR="00E546AD" w:rsidRPr="003F1BDD" w:rsidRDefault="00E546AD" w:rsidP="00DF2424">
      <w:pPr>
        <w:ind w:left="540" w:hanging="540"/>
        <w:rPr>
          <w:rFonts w:ascii="Garamond" w:hAnsi="Garamond"/>
          <w:b/>
          <w:lang w:val="es-ES"/>
        </w:rPr>
      </w:pPr>
      <w:r w:rsidRPr="003F1BDD">
        <w:rPr>
          <w:rFonts w:ascii="Garamond" w:hAnsi="Garamond"/>
          <w:b/>
          <w:lang w:val="es-ES"/>
        </w:rPr>
        <w:t>Degradación de las turberas</w:t>
      </w:r>
    </w:p>
    <w:p w:rsidR="00E546AD" w:rsidRPr="003F1BDD" w:rsidRDefault="00E546AD" w:rsidP="00DF2424">
      <w:pPr>
        <w:ind w:left="540" w:hanging="540"/>
        <w:rPr>
          <w:rFonts w:ascii="Garamond" w:hAnsi="Garamond"/>
          <w:lang w:val="es-ES"/>
        </w:rPr>
      </w:pPr>
    </w:p>
    <w:p w:rsidR="00E546AD" w:rsidRPr="003F1BDD" w:rsidRDefault="000F2305" w:rsidP="00E546AD">
      <w:pPr>
        <w:tabs>
          <w:tab w:val="center" w:pos="4680"/>
        </w:tabs>
        <w:ind w:left="567" w:hanging="567"/>
        <w:rPr>
          <w:rFonts w:ascii="Garamond" w:hAnsi="Garamond"/>
          <w:lang w:val="es-ES"/>
        </w:rPr>
      </w:pPr>
      <w:r w:rsidRPr="003F1BDD">
        <w:rPr>
          <w:rFonts w:ascii="Garamond" w:hAnsi="Garamond"/>
          <w:lang w:val="es-ES"/>
        </w:rPr>
        <w:t>18</w:t>
      </w:r>
      <w:r w:rsidR="00E546AD" w:rsidRPr="003F1BDD">
        <w:rPr>
          <w:rFonts w:ascii="Garamond" w:hAnsi="Garamond"/>
          <w:lang w:val="es-ES"/>
        </w:rPr>
        <w:t>.</w:t>
      </w:r>
      <w:r w:rsidR="00E546AD" w:rsidRPr="003F1BDD">
        <w:rPr>
          <w:rFonts w:ascii="Garamond" w:hAnsi="Garamond"/>
          <w:lang w:val="es-ES"/>
        </w:rPr>
        <w:tab/>
        <w:t>Los principales factores que provocan la degradación de las turberas a escala local y mundial son los siguientes: a) el drenaje, b) la eliminación o perturbación de la vegetación, c) la construcción de infraestructuras, d) la extracción de turba, e) la eutrofización y contaminación, f) la lluvia ácida, g) la extracción y/o desviación del agua, y h) los incendios. Estos factores, que pueden presentarse en las turberas o en sus zonas de influencia, tienen distintas consecuencias, que se deben tener en cuenta al definir los límites de los sitios Ramsar de turberas y decidir su gestión:</w:t>
      </w:r>
    </w:p>
    <w:p w:rsidR="00E546AD" w:rsidRPr="003F1BDD" w:rsidRDefault="00E546AD" w:rsidP="00DF2424">
      <w:pPr>
        <w:ind w:left="540" w:hanging="540"/>
        <w:rPr>
          <w:rFonts w:ascii="Garamond" w:hAnsi="Garamond"/>
          <w:lang w:val="es-ES"/>
        </w:rPr>
      </w:pPr>
    </w:p>
    <w:p w:rsidR="00E546AD" w:rsidRPr="003F1BDD" w:rsidRDefault="00E546AD" w:rsidP="00E546AD">
      <w:pPr>
        <w:ind w:left="1134" w:hanging="567"/>
        <w:rPr>
          <w:rFonts w:ascii="Garamond" w:hAnsi="Garamond"/>
          <w:szCs w:val="24"/>
          <w:lang w:val="es-ES"/>
        </w:rPr>
      </w:pPr>
      <w:r w:rsidRPr="003F1BDD">
        <w:rPr>
          <w:rFonts w:ascii="Garamond" w:hAnsi="Garamond"/>
          <w:szCs w:val="24"/>
          <w:lang w:val="es-ES"/>
        </w:rPr>
        <w:lastRenderedPageBreak/>
        <w:t>a</w:t>
      </w:r>
      <w:r w:rsidR="00A16B78" w:rsidRPr="003F1BDD">
        <w:rPr>
          <w:rFonts w:ascii="Garamond" w:hAnsi="Garamond"/>
          <w:szCs w:val="24"/>
          <w:lang w:val="es-ES"/>
        </w:rPr>
        <w:t>)</w:t>
      </w:r>
      <w:r w:rsidRPr="003F1BDD">
        <w:rPr>
          <w:rFonts w:ascii="Garamond" w:hAnsi="Garamond"/>
          <w:szCs w:val="24"/>
          <w:lang w:val="es-ES"/>
        </w:rPr>
        <w:tab/>
        <w:t xml:space="preserve">Los principales factores impulsores del drenaje de las turberas son la agricultura y la silvicultura, tanto en las turberas como en las cuencas relacionadas. La hidrología de las turberas puede verse influida por cambios hidrológicos (p. ej., el drenaje, la erosión y la extracción de aguas subterráneas) en tierras aledañas. El drenaje de las turberas provoca un aumento de las emisiones de gases de efecto invernadero (GEI) (dióxido de carbono por la oxidación de la turba, metano por las zanjas de drenaje y óxido nitroso por la nitrificación), el hundimiento de suelo (reducción en el grosor de la turba por la oxidación y compactación) y un aumento del riesgo de incendios. El drenaje afecta a la capacidad de regulación hídrica y por lo tanto a la seguridad hídrica de las comunidades y los ecosistemas que están aguas abajo. Muchas turberas se encuentran cerca del nivel del mar o de los ríos y su hundimiento puede dar lugar a un aumento y una mayor duración de las inundaciones y a la intrusión de agua salada, lo cual afecta a las características ecológicas de la turbera. Si la turbera está situada en suelos sulfatados ácidos, el drenaje puede dar lugar a una escorrentía muy ácida y rica en metales que contamina las aguas más abajo; </w:t>
      </w:r>
    </w:p>
    <w:p w:rsidR="00E546AD" w:rsidRPr="003F1BDD" w:rsidRDefault="00E546AD" w:rsidP="00E546AD">
      <w:pPr>
        <w:ind w:left="1134" w:hanging="567"/>
        <w:rPr>
          <w:rFonts w:ascii="Garamond" w:hAnsi="Garamond"/>
          <w:szCs w:val="24"/>
          <w:lang w:val="es-ES"/>
        </w:rPr>
      </w:pPr>
    </w:p>
    <w:p w:rsidR="00E546AD" w:rsidRPr="003F1BDD" w:rsidRDefault="00E546AD" w:rsidP="00E546AD">
      <w:pPr>
        <w:ind w:left="1134" w:hanging="567"/>
        <w:rPr>
          <w:rFonts w:ascii="Garamond" w:hAnsi="Garamond"/>
          <w:szCs w:val="24"/>
          <w:lang w:val="es-ES"/>
        </w:rPr>
      </w:pPr>
      <w:r w:rsidRPr="003F1BDD">
        <w:rPr>
          <w:rFonts w:ascii="Garamond" w:hAnsi="Garamond"/>
          <w:szCs w:val="24"/>
          <w:lang w:val="es-ES"/>
        </w:rPr>
        <w:t>b</w:t>
      </w:r>
      <w:r w:rsidR="00A16B78" w:rsidRPr="003F1BDD">
        <w:rPr>
          <w:rFonts w:ascii="Garamond" w:hAnsi="Garamond"/>
          <w:szCs w:val="24"/>
          <w:lang w:val="es-ES"/>
        </w:rPr>
        <w:t>)</w:t>
      </w:r>
      <w:r w:rsidRPr="003F1BDD">
        <w:rPr>
          <w:rFonts w:ascii="Garamond" w:hAnsi="Garamond"/>
          <w:szCs w:val="24"/>
          <w:lang w:val="es-ES"/>
        </w:rPr>
        <w:tab/>
        <w:t>La eliminación o perturbación de la vegetación (p. ej., debido al cambio del uso de la tierra) reduce directamente la biodiversidad (la flora y la fauna así como sus patrones de distribución y la resiliencia de sus poblaciones). Expone a la turba a la radiación solar directa y a la erosión provocada por el viento, el agua y las heladas, provocando cambios en el microclima, desecando la turba de la superficie y aumentando el riesgo de inundaciones en las zonas circundantes;</w:t>
      </w:r>
    </w:p>
    <w:p w:rsidR="00E546AD" w:rsidRPr="003F1BDD" w:rsidRDefault="00E546AD" w:rsidP="00E546AD">
      <w:pPr>
        <w:ind w:left="1134" w:hanging="567"/>
        <w:rPr>
          <w:rFonts w:ascii="Garamond" w:hAnsi="Garamond"/>
          <w:szCs w:val="24"/>
          <w:lang w:val="es-ES"/>
        </w:rPr>
      </w:pPr>
    </w:p>
    <w:p w:rsidR="00E546AD" w:rsidRPr="003F1BDD" w:rsidRDefault="00E546AD" w:rsidP="00E546AD">
      <w:pPr>
        <w:ind w:left="1134" w:hanging="567"/>
        <w:rPr>
          <w:rFonts w:ascii="Garamond" w:hAnsi="Garamond"/>
          <w:szCs w:val="24"/>
          <w:lang w:val="es-ES"/>
        </w:rPr>
      </w:pPr>
      <w:r w:rsidRPr="003F1BDD">
        <w:rPr>
          <w:rFonts w:ascii="Garamond" w:hAnsi="Garamond"/>
          <w:szCs w:val="24"/>
          <w:lang w:val="es-ES"/>
        </w:rPr>
        <w:t>c</w:t>
      </w:r>
      <w:r w:rsidR="00A16B78" w:rsidRPr="003F1BDD">
        <w:rPr>
          <w:rFonts w:ascii="Garamond" w:hAnsi="Garamond"/>
          <w:szCs w:val="24"/>
          <w:lang w:val="es-ES"/>
        </w:rPr>
        <w:t>)</w:t>
      </w:r>
      <w:r w:rsidRPr="003F1BDD">
        <w:rPr>
          <w:rFonts w:ascii="Garamond" w:hAnsi="Garamond"/>
          <w:szCs w:val="24"/>
          <w:lang w:val="es-ES"/>
        </w:rPr>
        <w:tab/>
        <w:t>La construcción de infraestructuras (p. ej., carreteras, canalizaciones o edificios) encima de la turba hace que se compacte por la sobrecarga y los vehículos y vuelve necesario su drenaje (lo que a menudo da lugar a la erosión y exacerba el drenaje en climas más secos). Esto provoca una pérdida de hábitats y especies, cambios en los patrones de drenaje e inundaciones debido a la compactación en las épocas lluviosas así como un aumento del riesgo de incendios en las épocas secas. La construcción en zonas de permafrost puede dar lugar al deshielo, al termokarst, a inundaciones y al aumento de las emisiones de GEI, particularmente de metano;</w:t>
      </w:r>
    </w:p>
    <w:p w:rsidR="00E546AD" w:rsidRPr="003F1BDD" w:rsidRDefault="00E546AD" w:rsidP="00E546AD">
      <w:pPr>
        <w:ind w:left="1134" w:hanging="567"/>
        <w:rPr>
          <w:rFonts w:ascii="Garamond" w:hAnsi="Garamond"/>
          <w:szCs w:val="24"/>
          <w:lang w:val="es-ES"/>
        </w:rPr>
      </w:pPr>
    </w:p>
    <w:p w:rsidR="00E546AD" w:rsidRPr="003F1BDD" w:rsidRDefault="00E546AD" w:rsidP="00E546AD">
      <w:pPr>
        <w:ind w:left="1134" w:hanging="567"/>
        <w:rPr>
          <w:rFonts w:ascii="Garamond" w:hAnsi="Garamond"/>
          <w:szCs w:val="24"/>
          <w:lang w:val="es-ES"/>
        </w:rPr>
      </w:pPr>
      <w:r w:rsidRPr="003F1BDD">
        <w:rPr>
          <w:rFonts w:ascii="Garamond" w:hAnsi="Garamond"/>
          <w:szCs w:val="24"/>
          <w:lang w:val="es-ES"/>
        </w:rPr>
        <w:t>d</w:t>
      </w:r>
      <w:r w:rsidR="00A16B78" w:rsidRPr="003F1BDD">
        <w:rPr>
          <w:rFonts w:ascii="Garamond" w:hAnsi="Garamond"/>
          <w:szCs w:val="24"/>
          <w:lang w:val="es-ES"/>
        </w:rPr>
        <w:t>)</w:t>
      </w:r>
      <w:r w:rsidRPr="003F1BDD">
        <w:rPr>
          <w:rFonts w:ascii="Garamond" w:hAnsi="Garamond"/>
          <w:szCs w:val="24"/>
          <w:lang w:val="es-ES"/>
        </w:rPr>
        <w:tab/>
        <w:t>La extracción de turba conlleva el drenaje y la eliminación de turba (y vegetación), lo que reduce el almacenamiento de carbono y aumenta las emisiones de GEI. Además, puede haber efectos a escala local sobre la calidad y regulación del agua así como la biodiversidad y también impactos estéticos que pueden afectar al potencial de la zona como lugar de recreo;</w:t>
      </w:r>
    </w:p>
    <w:p w:rsidR="00E546AD" w:rsidRPr="003F1BDD" w:rsidRDefault="00E546AD" w:rsidP="00E546AD">
      <w:pPr>
        <w:ind w:left="1134" w:hanging="567"/>
        <w:rPr>
          <w:rFonts w:ascii="Garamond" w:hAnsi="Garamond"/>
          <w:szCs w:val="24"/>
          <w:lang w:val="es-ES"/>
        </w:rPr>
      </w:pPr>
    </w:p>
    <w:p w:rsidR="00E546AD" w:rsidRPr="003F1BDD" w:rsidRDefault="00E546AD" w:rsidP="00E546AD">
      <w:pPr>
        <w:ind w:left="1134" w:hanging="567"/>
        <w:rPr>
          <w:rFonts w:ascii="Garamond" w:hAnsi="Garamond"/>
          <w:szCs w:val="24"/>
          <w:lang w:val="es-ES"/>
        </w:rPr>
      </w:pPr>
      <w:r w:rsidRPr="003F1BDD">
        <w:rPr>
          <w:rFonts w:ascii="Garamond" w:hAnsi="Garamond"/>
          <w:szCs w:val="24"/>
          <w:lang w:val="es-ES"/>
        </w:rPr>
        <w:t>e</w:t>
      </w:r>
      <w:r w:rsidR="00A16B78" w:rsidRPr="003F1BDD">
        <w:rPr>
          <w:rFonts w:ascii="Garamond" w:hAnsi="Garamond"/>
          <w:szCs w:val="24"/>
          <w:lang w:val="es-ES"/>
        </w:rPr>
        <w:t>)</w:t>
      </w:r>
      <w:r w:rsidRPr="003F1BDD">
        <w:rPr>
          <w:rFonts w:ascii="Garamond" w:hAnsi="Garamond"/>
          <w:szCs w:val="24"/>
          <w:lang w:val="es-ES"/>
        </w:rPr>
        <w:tab/>
        <w:t>La eutrofización (entrada de nutrientes) es causada por la fertilización directa in situ y por la deposición atmosférica o (en turberas de tipo fen) por el aporte de nutrientes en las aguas subterráneas o superficiales debido a los fertilizantes utilizados en el paisaje circundante;</w:t>
      </w:r>
    </w:p>
    <w:p w:rsidR="00E546AD" w:rsidRPr="003F1BDD" w:rsidRDefault="00E546AD" w:rsidP="00E546AD">
      <w:pPr>
        <w:ind w:left="1134" w:hanging="567"/>
        <w:rPr>
          <w:rFonts w:ascii="Garamond" w:hAnsi="Garamond"/>
          <w:szCs w:val="24"/>
          <w:lang w:val="es-ES"/>
        </w:rPr>
      </w:pPr>
    </w:p>
    <w:p w:rsidR="00E546AD" w:rsidRPr="003F1BDD" w:rsidRDefault="00E546AD" w:rsidP="00E546AD">
      <w:pPr>
        <w:ind w:left="1134" w:hanging="567"/>
        <w:rPr>
          <w:rFonts w:ascii="Garamond" w:hAnsi="Garamond"/>
          <w:szCs w:val="24"/>
          <w:lang w:val="es-ES"/>
        </w:rPr>
      </w:pPr>
      <w:r w:rsidRPr="003F1BDD">
        <w:rPr>
          <w:rFonts w:ascii="Garamond" w:hAnsi="Garamond"/>
          <w:szCs w:val="24"/>
          <w:lang w:val="es-ES"/>
        </w:rPr>
        <w:t>f</w:t>
      </w:r>
      <w:r w:rsidR="00A16B78" w:rsidRPr="003F1BDD">
        <w:rPr>
          <w:rFonts w:ascii="Garamond" w:hAnsi="Garamond"/>
          <w:szCs w:val="24"/>
          <w:lang w:val="es-ES"/>
        </w:rPr>
        <w:t>)</w:t>
      </w:r>
      <w:r w:rsidRPr="003F1BDD">
        <w:rPr>
          <w:rFonts w:ascii="Garamond" w:hAnsi="Garamond"/>
          <w:szCs w:val="24"/>
          <w:lang w:val="es-ES"/>
        </w:rPr>
        <w:tab/>
        <w:t>La deposición de lluvia ácida procedente de fuentes industriales puede afectar gravemente a la vida silvestre;</w:t>
      </w:r>
    </w:p>
    <w:p w:rsidR="00E546AD" w:rsidRPr="003F1BDD" w:rsidRDefault="00E546AD" w:rsidP="00E546AD">
      <w:pPr>
        <w:ind w:left="1134" w:hanging="567"/>
        <w:rPr>
          <w:rFonts w:ascii="Garamond" w:hAnsi="Garamond"/>
          <w:szCs w:val="24"/>
          <w:lang w:val="es-ES"/>
        </w:rPr>
      </w:pPr>
    </w:p>
    <w:p w:rsidR="00E546AD" w:rsidRPr="003F1BDD" w:rsidRDefault="00E546AD" w:rsidP="00E546AD">
      <w:pPr>
        <w:ind w:left="1134" w:hanging="567"/>
        <w:rPr>
          <w:rFonts w:ascii="Garamond" w:hAnsi="Garamond"/>
          <w:szCs w:val="24"/>
          <w:lang w:val="es-ES"/>
        </w:rPr>
      </w:pPr>
      <w:r w:rsidRPr="003F1BDD">
        <w:rPr>
          <w:rFonts w:ascii="Garamond" w:hAnsi="Garamond"/>
          <w:szCs w:val="24"/>
          <w:lang w:val="es-ES"/>
        </w:rPr>
        <w:t>g</w:t>
      </w:r>
      <w:r w:rsidR="00A16B78" w:rsidRPr="003F1BDD">
        <w:rPr>
          <w:rFonts w:ascii="Garamond" w:hAnsi="Garamond"/>
          <w:szCs w:val="24"/>
          <w:lang w:val="es-ES"/>
        </w:rPr>
        <w:t>)</w:t>
      </w:r>
      <w:r w:rsidRPr="003F1BDD">
        <w:rPr>
          <w:rFonts w:ascii="Garamond" w:hAnsi="Garamond"/>
          <w:szCs w:val="24"/>
          <w:lang w:val="es-ES"/>
        </w:rPr>
        <w:tab/>
        <w:t xml:space="preserve">Los incendios de turberas han provocado daños considerables a las turberas en todo el mundo, sobre todo en turberas drenadas y por lo tanto secas, afectando a la vegetación y emitiendo grandes cantidades de GEI en algunos casos. Los incendios de turberas y el humo que provocan tienen un fuerte impacto económico (p. ej., en </w:t>
      </w:r>
      <w:r w:rsidRPr="003F1BDD">
        <w:rPr>
          <w:rFonts w:ascii="Garamond" w:hAnsi="Garamond"/>
          <w:szCs w:val="24"/>
          <w:lang w:val="es-ES"/>
        </w:rPr>
        <w:lastRenderedPageBreak/>
        <w:t>el transporte, el turismo, la agricultura y la silvicultura) y un impacto de salud pública;</w:t>
      </w:r>
    </w:p>
    <w:p w:rsidR="00E546AD" w:rsidRPr="003F1BDD" w:rsidRDefault="00E546AD" w:rsidP="00E546AD">
      <w:pPr>
        <w:ind w:left="1134" w:hanging="567"/>
        <w:rPr>
          <w:rFonts w:ascii="Garamond" w:hAnsi="Garamond"/>
          <w:szCs w:val="24"/>
          <w:lang w:val="es-ES"/>
        </w:rPr>
      </w:pPr>
    </w:p>
    <w:p w:rsidR="00E546AD" w:rsidRPr="003F1BDD" w:rsidRDefault="00E546AD" w:rsidP="00E546AD">
      <w:pPr>
        <w:ind w:left="1134" w:hanging="567"/>
        <w:rPr>
          <w:rFonts w:ascii="Garamond" w:hAnsi="Garamond"/>
          <w:szCs w:val="24"/>
          <w:lang w:val="es-ES"/>
        </w:rPr>
      </w:pPr>
      <w:r w:rsidRPr="003F1BDD">
        <w:rPr>
          <w:rFonts w:ascii="Garamond" w:hAnsi="Garamond"/>
          <w:szCs w:val="24"/>
          <w:lang w:val="es-ES"/>
        </w:rPr>
        <w:t>h</w:t>
      </w:r>
      <w:r w:rsidR="00A16B78" w:rsidRPr="003F1BDD">
        <w:rPr>
          <w:rFonts w:ascii="Garamond" w:hAnsi="Garamond"/>
          <w:szCs w:val="24"/>
          <w:lang w:val="es-ES"/>
        </w:rPr>
        <w:t>)</w:t>
      </w:r>
      <w:r w:rsidRPr="003F1BDD">
        <w:rPr>
          <w:rFonts w:ascii="Garamond" w:hAnsi="Garamond"/>
          <w:szCs w:val="24"/>
          <w:lang w:val="es-ES"/>
        </w:rPr>
        <w:tab/>
        <w:t>En base a consideraciones científicas, legislativas y de políticas nacionales, las Partes Contratantes determinarán los criterios cuantitativos y cualitativos específicos para clasificar las turberas como degradadas.</w:t>
      </w:r>
    </w:p>
    <w:p w:rsidR="00E546AD" w:rsidRPr="003F1BDD" w:rsidRDefault="00E546AD" w:rsidP="00E546AD">
      <w:pPr>
        <w:ind w:left="1134" w:hanging="567"/>
        <w:rPr>
          <w:rFonts w:ascii="Garamond" w:hAnsi="Garamond"/>
          <w:szCs w:val="24"/>
          <w:lang w:val="es-ES"/>
        </w:rPr>
      </w:pPr>
    </w:p>
    <w:p w:rsidR="000F2305" w:rsidRPr="003F1BDD" w:rsidRDefault="000F2305" w:rsidP="000F2305">
      <w:pPr>
        <w:pStyle w:val="Heading3"/>
        <w:ind w:left="567" w:hanging="567"/>
        <w:jc w:val="left"/>
        <w:rPr>
          <w:szCs w:val="24"/>
          <w:u w:val="none"/>
          <w:lang w:val="es-ES"/>
        </w:rPr>
      </w:pPr>
      <w:r w:rsidRPr="003F1BDD">
        <w:rPr>
          <w:szCs w:val="24"/>
          <w:u w:val="none"/>
          <w:lang w:val="es-ES"/>
        </w:rPr>
        <w:t>Restauración de las turberas</w:t>
      </w:r>
    </w:p>
    <w:p w:rsidR="000F2305" w:rsidRPr="003F1BDD" w:rsidRDefault="000F2305" w:rsidP="00E546AD">
      <w:pPr>
        <w:ind w:left="1134" w:hanging="567"/>
        <w:rPr>
          <w:rFonts w:ascii="Garamond" w:hAnsi="Garamond"/>
          <w:szCs w:val="24"/>
          <w:lang w:val="es-ES"/>
        </w:rPr>
      </w:pPr>
    </w:p>
    <w:p w:rsidR="000F2305" w:rsidRPr="003F1BDD" w:rsidRDefault="000F2305" w:rsidP="000F2305">
      <w:pPr>
        <w:tabs>
          <w:tab w:val="center" w:pos="4680"/>
        </w:tabs>
        <w:ind w:left="567" w:hanging="567"/>
        <w:rPr>
          <w:rFonts w:ascii="Garamond" w:hAnsi="Garamond"/>
          <w:lang w:val="es-ES"/>
        </w:rPr>
      </w:pPr>
      <w:r w:rsidRPr="003F1BDD">
        <w:rPr>
          <w:rFonts w:ascii="Garamond" w:hAnsi="Garamond"/>
          <w:lang w:val="es-ES"/>
        </w:rPr>
        <w:t>19.</w:t>
      </w:r>
      <w:r w:rsidRPr="003F1BDD">
        <w:rPr>
          <w:rFonts w:ascii="Garamond" w:hAnsi="Garamond"/>
          <w:lang w:val="es-ES"/>
        </w:rPr>
        <w:tab/>
        <w:t>La rehumidificación de las turberas significa restaurar el nivel freático o el régimen hidrológico para lograr una condición en la que el nuevo nivel freático esté próximo a la superficie de la turbera, con el objetivo de revertir parcial o totalmente los efectos del drenaje. (El hundimiento de la turbera podría imposibilitar la recuperación de sus condiciones originales)</w:t>
      </w:r>
    </w:p>
    <w:p w:rsidR="000F2305" w:rsidRPr="003F1BDD" w:rsidRDefault="000F2305" w:rsidP="000F2305">
      <w:pPr>
        <w:tabs>
          <w:tab w:val="center" w:pos="4680"/>
        </w:tabs>
        <w:ind w:left="567" w:hanging="567"/>
        <w:rPr>
          <w:rFonts w:ascii="Garamond" w:hAnsi="Garamond"/>
          <w:lang w:val="es-ES"/>
        </w:rPr>
      </w:pPr>
      <w:r w:rsidRPr="003F1BDD">
        <w:rPr>
          <w:rFonts w:ascii="Garamond" w:hAnsi="Garamond"/>
          <w:lang w:val="es-ES"/>
        </w:rPr>
        <w:t xml:space="preserve"> </w:t>
      </w:r>
    </w:p>
    <w:p w:rsidR="000F2305" w:rsidRPr="003F1BDD" w:rsidRDefault="000F2305" w:rsidP="000F2305">
      <w:pPr>
        <w:tabs>
          <w:tab w:val="center" w:pos="4680"/>
        </w:tabs>
        <w:ind w:left="567" w:hanging="567"/>
        <w:rPr>
          <w:rFonts w:ascii="Garamond" w:hAnsi="Garamond"/>
          <w:lang w:val="es-ES"/>
        </w:rPr>
      </w:pPr>
      <w:r w:rsidRPr="003F1BDD">
        <w:rPr>
          <w:rFonts w:ascii="Garamond" w:hAnsi="Garamond"/>
          <w:lang w:val="es-ES"/>
        </w:rPr>
        <w:t>20.</w:t>
      </w:r>
      <w:r w:rsidRPr="003F1BDD">
        <w:rPr>
          <w:rFonts w:ascii="Garamond" w:hAnsi="Garamond"/>
          <w:lang w:val="es-ES"/>
        </w:rPr>
        <w:tab/>
        <w:t>Aunque la rehumidificación de las turberas restaura algunas funciones del ecosistema, su recuperación completa puede ser difícil y constituir un objetivo a largo plazo. La rehabilitación de la fauna y flora, por ejemplo, puede llevar mucho tiempo, si es que se consigue, y depende del tipo de turbera y de las especies de las que se trate. Algunas turberas degradadas pueden seguir realizando las funciones del ecosistema, como ocurre con las que se utilizan para la producción tradicional de heno y los campos donde se solía extraer turba que se han rehumidificado y se utilizan para la paludicultura. Aunque estén degradados, estos humedales se pueden incluir en la designación de un sitio Ramsar si forman parte de un mosaico que incluye turberas prístinas.</w:t>
      </w:r>
    </w:p>
    <w:p w:rsidR="000F2305" w:rsidRPr="003F1BDD" w:rsidRDefault="000F2305" w:rsidP="000F2305">
      <w:pPr>
        <w:tabs>
          <w:tab w:val="center" w:pos="4680"/>
        </w:tabs>
        <w:ind w:left="567" w:hanging="567"/>
        <w:rPr>
          <w:rFonts w:ascii="Garamond" w:hAnsi="Garamond"/>
          <w:lang w:val="es-ES"/>
        </w:rPr>
      </w:pPr>
    </w:p>
    <w:p w:rsidR="000F2305" w:rsidRPr="003F1BDD" w:rsidRDefault="000F2305" w:rsidP="000F2305">
      <w:pPr>
        <w:tabs>
          <w:tab w:val="center" w:pos="4680"/>
        </w:tabs>
        <w:ind w:left="567" w:hanging="567"/>
        <w:rPr>
          <w:rFonts w:ascii="Garamond" w:hAnsi="Garamond"/>
          <w:lang w:val="es-ES"/>
        </w:rPr>
      </w:pPr>
      <w:r w:rsidRPr="003F1BDD">
        <w:rPr>
          <w:rFonts w:ascii="Garamond" w:hAnsi="Garamond"/>
          <w:lang w:val="es-ES"/>
        </w:rPr>
        <w:t>21.</w:t>
      </w:r>
      <w:r w:rsidRPr="003F1BDD">
        <w:rPr>
          <w:rFonts w:ascii="Garamond" w:hAnsi="Garamond"/>
          <w:lang w:val="es-ES"/>
        </w:rPr>
        <w:tab/>
        <w:t>Además de la rehumidificación de las turberas, las técnicas de restauración activa que reintroducen especies de plantas propias de las turberas son importantes para restablecer la cobertura vegetal.</w:t>
      </w:r>
    </w:p>
    <w:p w:rsidR="000F2305" w:rsidRPr="003F1BDD" w:rsidRDefault="000F2305" w:rsidP="00651F59">
      <w:pPr>
        <w:pStyle w:val="Heading3"/>
        <w:ind w:left="567" w:hanging="567"/>
        <w:jc w:val="left"/>
        <w:rPr>
          <w:szCs w:val="24"/>
          <w:u w:val="none"/>
          <w:lang w:val="es-ES"/>
        </w:rPr>
      </w:pPr>
    </w:p>
    <w:p w:rsidR="00651F59" w:rsidRPr="003F1BDD" w:rsidRDefault="00651F59" w:rsidP="00651F59">
      <w:pPr>
        <w:pStyle w:val="Heading3"/>
        <w:ind w:left="567" w:hanging="567"/>
        <w:jc w:val="left"/>
        <w:rPr>
          <w:szCs w:val="24"/>
          <w:u w:val="none"/>
          <w:lang w:val="es-ES"/>
        </w:rPr>
      </w:pPr>
      <w:r w:rsidRPr="003F1BDD">
        <w:rPr>
          <w:szCs w:val="24"/>
          <w:u w:val="none"/>
          <w:lang w:val="es-ES"/>
        </w:rPr>
        <w:t>Posición en el sistema de clasificación de Ramsar</w:t>
      </w:r>
    </w:p>
    <w:p w:rsidR="00651F59" w:rsidRPr="003F1BDD" w:rsidRDefault="00651F59" w:rsidP="00651F59">
      <w:pPr>
        <w:pStyle w:val="Heading3"/>
        <w:ind w:left="567" w:hanging="567"/>
        <w:jc w:val="left"/>
        <w:rPr>
          <w:szCs w:val="24"/>
          <w:u w:val="none"/>
          <w:lang w:val="es-ES"/>
        </w:rPr>
      </w:pPr>
    </w:p>
    <w:p w:rsidR="00651F59" w:rsidRPr="003F1BDD" w:rsidRDefault="00651F59" w:rsidP="00651F59">
      <w:pPr>
        <w:tabs>
          <w:tab w:val="center" w:pos="4680"/>
        </w:tabs>
        <w:ind w:left="567" w:hanging="567"/>
        <w:rPr>
          <w:rFonts w:ascii="Garamond" w:hAnsi="Garamond"/>
          <w:lang w:val="es-ES"/>
        </w:rPr>
      </w:pPr>
      <w:r w:rsidRPr="003F1BDD">
        <w:rPr>
          <w:rFonts w:ascii="Garamond" w:hAnsi="Garamond"/>
          <w:lang w:val="es-ES"/>
        </w:rPr>
        <w:t>22.</w:t>
      </w:r>
      <w:r w:rsidRPr="003F1BDD">
        <w:rPr>
          <w:rFonts w:ascii="Garamond" w:hAnsi="Garamond"/>
          <w:lang w:val="es-ES"/>
        </w:rPr>
        <w:tab/>
        <w:t>Dado que las turberas se caracterizan por la presencia de turba, mientras que el sistema de clasificación de Ramsar se basa en el tipo de vegetación, existen turberas en la mayoría de las categorías de tipos de humedales de Ramsar, sobre todo las siguientes:</w:t>
      </w:r>
    </w:p>
    <w:p w:rsidR="00651F59" w:rsidRPr="003F1BDD" w:rsidRDefault="00651F59" w:rsidP="00651F59">
      <w:pPr>
        <w:rPr>
          <w:rFonts w:ascii="Garamond" w:hAnsi="Garamond"/>
          <w:szCs w:val="24"/>
          <w:lang w:val="es-ES"/>
        </w:rPr>
      </w:pPr>
    </w:p>
    <w:p w:rsidR="00651F59" w:rsidRPr="003F1BDD" w:rsidRDefault="00651F59" w:rsidP="00651F59">
      <w:pPr>
        <w:ind w:left="1134" w:hanging="567"/>
        <w:rPr>
          <w:rFonts w:ascii="Garamond" w:hAnsi="Garamond"/>
          <w:szCs w:val="24"/>
          <w:lang w:val="es-ES"/>
        </w:rPr>
      </w:pPr>
      <w:r w:rsidRPr="003F1BDD">
        <w:rPr>
          <w:rFonts w:ascii="Garamond" w:hAnsi="Garamond"/>
          <w:szCs w:val="24"/>
          <w:lang w:val="es-ES"/>
        </w:rPr>
        <w:t>a</w:t>
      </w:r>
      <w:r w:rsidR="00A16B78" w:rsidRPr="003F1BDD">
        <w:rPr>
          <w:rFonts w:ascii="Garamond" w:hAnsi="Garamond"/>
          <w:szCs w:val="24"/>
          <w:lang w:val="es-ES"/>
        </w:rPr>
        <w:t>)</w:t>
      </w:r>
      <w:r w:rsidRPr="003F1BDD">
        <w:rPr>
          <w:rFonts w:ascii="Garamond" w:hAnsi="Garamond"/>
          <w:szCs w:val="24"/>
          <w:lang w:val="es-ES"/>
        </w:rPr>
        <w:t xml:space="preserve"> </w:t>
      </w:r>
      <w:r w:rsidRPr="003F1BDD">
        <w:rPr>
          <w:rFonts w:ascii="Garamond" w:hAnsi="Garamond"/>
          <w:szCs w:val="24"/>
          <w:lang w:val="es-ES"/>
        </w:rPr>
        <w:tab/>
        <w:t>Humedales marinos o costeros, principalmente en las categorías H (marismas intermareales), I (humedales intermareales arbolados), J (lagunas costeras salobres/saladas) y K (lagunas costeras de agua dulce);</w:t>
      </w:r>
    </w:p>
    <w:p w:rsidR="00651F59" w:rsidRPr="003F1BDD" w:rsidRDefault="00651F59" w:rsidP="00651F59">
      <w:pPr>
        <w:ind w:left="1134" w:hanging="567"/>
        <w:rPr>
          <w:rFonts w:ascii="Garamond" w:hAnsi="Garamond"/>
          <w:szCs w:val="24"/>
          <w:lang w:val="es-ES"/>
        </w:rPr>
      </w:pPr>
    </w:p>
    <w:p w:rsidR="00651F59" w:rsidRPr="003F1BDD" w:rsidRDefault="00651F59" w:rsidP="00651F59">
      <w:pPr>
        <w:ind w:left="1134" w:hanging="567"/>
        <w:rPr>
          <w:rFonts w:ascii="Garamond" w:hAnsi="Garamond"/>
          <w:szCs w:val="24"/>
          <w:lang w:val="es-ES"/>
        </w:rPr>
      </w:pPr>
      <w:r w:rsidRPr="003F1BDD">
        <w:rPr>
          <w:rFonts w:ascii="Garamond" w:hAnsi="Garamond"/>
          <w:szCs w:val="24"/>
          <w:lang w:val="es-ES"/>
        </w:rPr>
        <w:t>b</w:t>
      </w:r>
      <w:r w:rsidR="00A16B78" w:rsidRPr="003F1BDD">
        <w:rPr>
          <w:rFonts w:ascii="Garamond" w:hAnsi="Garamond"/>
          <w:szCs w:val="24"/>
          <w:lang w:val="es-ES"/>
        </w:rPr>
        <w:t>)</w:t>
      </w:r>
      <w:r w:rsidRPr="003F1BDD">
        <w:rPr>
          <w:rFonts w:ascii="Garamond" w:hAnsi="Garamond"/>
          <w:szCs w:val="24"/>
          <w:lang w:val="es-ES"/>
        </w:rPr>
        <w:tab/>
        <w:t>Humedales continentales en las categorías U (turberas no arboladas) y Xp (turberas arboladas); y</w:t>
      </w:r>
    </w:p>
    <w:p w:rsidR="00651F59" w:rsidRPr="003F1BDD" w:rsidRDefault="00651F59" w:rsidP="00651F59">
      <w:pPr>
        <w:ind w:left="1134" w:hanging="567"/>
        <w:rPr>
          <w:rFonts w:ascii="Garamond" w:hAnsi="Garamond"/>
          <w:szCs w:val="24"/>
          <w:lang w:val="es-ES"/>
        </w:rPr>
      </w:pPr>
    </w:p>
    <w:p w:rsidR="00651F59" w:rsidRPr="003F1BDD" w:rsidRDefault="00651F59" w:rsidP="00651F59">
      <w:pPr>
        <w:ind w:left="1134" w:hanging="567"/>
        <w:rPr>
          <w:rFonts w:ascii="Garamond" w:hAnsi="Garamond"/>
          <w:szCs w:val="24"/>
          <w:lang w:val="es-ES"/>
        </w:rPr>
      </w:pPr>
      <w:r w:rsidRPr="003F1BDD">
        <w:rPr>
          <w:rFonts w:ascii="Garamond" w:hAnsi="Garamond"/>
          <w:szCs w:val="24"/>
          <w:lang w:val="es-ES"/>
        </w:rPr>
        <w:t>c</w:t>
      </w:r>
      <w:r w:rsidR="00A16B78" w:rsidRPr="003F1BDD">
        <w:rPr>
          <w:rFonts w:ascii="Garamond" w:hAnsi="Garamond"/>
          <w:szCs w:val="24"/>
          <w:lang w:val="es-ES"/>
        </w:rPr>
        <w:t>)</w:t>
      </w:r>
      <w:r w:rsidRPr="003F1BDD">
        <w:rPr>
          <w:rFonts w:ascii="Garamond" w:hAnsi="Garamond"/>
          <w:szCs w:val="24"/>
          <w:lang w:val="es-ES"/>
        </w:rPr>
        <w:tab/>
        <w:t>Todas las demás categorías de humedales continentales excepto Tp (pantanos/esteros/charcas permanentes de agua dulce sobre suelos inorgánicos), Ts (pantanos/esteros/charcas estacionales/intermitentes de agua dulce sobre suelos inorgánicos), W (pantanos con vegetación arbustiva sobre suelos inorgánicos), Xf (humedales boscosos de agua dulce sobre suelos inorgánicos) y Zk (b) (sistemas kársticos subterráneos).</w:t>
      </w:r>
    </w:p>
    <w:p w:rsidR="00651F59" w:rsidRPr="003F1BDD" w:rsidRDefault="00651F59" w:rsidP="00651F59">
      <w:pPr>
        <w:rPr>
          <w:rFonts w:ascii="Garamond" w:hAnsi="Garamond"/>
          <w:szCs w:val="24"/>
          <w:lang w:val="es-ES"/>
        </w:rPr>
      </w:pPr>
    </w:p>
    <w:p w:rsidR="00072FF4" w:rsidRPr="003F1BDD" w:rsidRDefault="00651F59" w:rsidP="003F42F0">
      <w:pPr>
        <w:pStyle w:val="Heading3"/>
        <w:ind w:left="567" w:hanging="567"/>
        <w:jc w:val="left"/>
        <w:rPr>
          <w:szCs w:val="24"/>
          <w:u w:val="none"/>
          <w:lang w:val="es-ES"/>
        </w:rPr>
      </w:pPr>
      <w:bookmarkStart w:id="278" w:name="_Toc320836763"/>
      <w:bookmarkStart w:id="279" w:name="_Toc320907655"/>
      <w:r w:rsidRPr="003F1BDD">
        <w:rPr>
          <w:szCs w:val="24"/>
          <w:u w:val="none"/>
          <w:lang w:val="es-ES"/>
        </w:rPr>
        <w:lastRenderedPageBreak/>
        <w:t>Aplicación de los c</w:t>
      </w:r>
      <w:r w:rsidR="00072FF4" w:rsidRPr="003F1BDD">
        <w:rPr>
          <w:szCs w:val="24"/>
          <w:u w:val="none"/>
          <w:lang w:val="es-ES"/>
        </w:rPr>
        <w:t>riterios de Ramsar</w:t>
      </w:r>
      <w:bookmarkEnd w:id="278"/>
      <w:bookmarkEnd w:id="279"/>
    </w:p>
    <w:p w:rsidR="00072FF4" w:rsidRPr="003F1BDD" w:rsidRDefault="00072FF4" w:rsidP="003F42F0">
      <w:pPr>
        <w:keepNext/>
        <w:ind w:left="567" w:hanging="567"/>
        <w:rPr>
          <w:rFonts w:ascii="Garamond" w:hAnsi="Garamond"/>
          <w:szCs w:val="24"/>
          <w:lang w:val="es-ES"/>
        </w:rPr>
      </w:pPr>
    </w:p>
    <w:p w:rsidR="00A16B78" w:rsidRPr="003F1BDD" w:rsidRDefault="00A16B78" w:rsidP="00A16B78">
      <w:pPr>
        <w:ind w:left="540" w:hanging="540"/>
        <w:rPr>
          <w:rFonts w:ascii="Garamond" w:hAnsi="Garamond"/>
          <w:lang w:val="es-ES"/>
        </w:rPr>
      </w:pPr>
      <w:r w:rsidRPr="003F1BDD">
        <w:rPr>
          <w:rFonts w:ascii="Garamond" w:hAnsi="Garamond"/>
          <w:lang w:val="es-ES"/>
        </w:rPr>
        <w:t>23.</w:t>
      </w:r>
      <w:r w:rsidRPr="003F1BDD">
        <w:rPr>
          <w:rFonts w:ascii="Garamond" w:hAnsi="Garamond"/>
          <w:lang w:val="es-ES"/>
        </w:rPr>
        <w:tab/>
        <w:t xml:space="preserve">Las turberas que se estén evaluando para su posible designación con arreglo al Criterio 1 deberían incluir turberas prístinas que formen turba, turberas modificadas por el hombre y en fase de degradación natural que ya no formen turba, y turberas restauradas o rehabilitadas que cumplan el criterio. Puede tratarse de un mosaico de distintos tipos de turberas con diferentes niveles de impacto humano. </w:t>
      </w:r>
    </w:p>
    <w:p w:rsidR="00A16B78" w:rsidRPr="003F1BDD" w:rsidRDefault="00A16B78" w:rsidP="00A16B78">
      <w:pPr>
        <w:ind w:left="540" w:hanging="540"/>
        <w:rPr>
          <w:rFonts w:ascii="Garamond" w:hAnsi="Garamond"/>
          <w:lang w:val="es-ES"/>
        </w:rPr>
      </w:pPr>
    </w:p>
    <w:p w:rsidR="00A24ABA" w:rsidRPr="003F1BDD" w:rsidRDefault="00A16B78" w:rsidP="00A16B78">
      <w:pPr>
        <w:ind w:left="540" w:hanging="540"/>
        <w:rPr>
          <w:rFonts w:ascii="Garamond" w:hAnsi="Garamond"/>
          <w:lang w:val="es-ES"/>
        </w:rPr>
      </w:pPr>
      <w:r w:rsidRPr="003F1BDD">
        <w:rPr>
          <w:rFonts w:ascii="Garamond" w:hAnsi="Garamond"/>
          <w:lang w:val="es-ES"/>
        </w:rPr>
        <w:t>24.</w:t>
      </w:r>
      <w:r w:rsidRPr="003F1BDD">
        <w:rPr>
          <w:rFonts w:ascii="Garamond" w:hAnsi="Garamond"/>
          <w:lang w:val="es-ES"/>
        </w:rPr>
        <w:tab/>
        <w:t>Al designar turberas como sitios Ramsar se debería prestar especial atención a las zonas de turberas que posean al menos algunos de los siguientes atributos:</w:t>
      </w:r>
    </w:p>
    <w:p w:rsidR="00A16B78" w:rsidRPr="003F1BDD" w:rsidRDefault="00A16B78" w:rsidP="00A16B78">
      <w:pPr>
        <w:ind w:left="1134" w:hanging="567"/>
        <w:rPr>
          <w:rFonts w:ascii="Garamond" w:hAnsi="Garamond"/>
          <w:szCs w:val="24"/>
          <w:lang w:val="es-ES"/>
        </w:rPr>
      </w:pPr>
    </w:p>
    <w:p w:rsidR="00A16B78" w:rsidRPr="003F1BDD" w:rsidRDefault="00A16B78" w:rsidP="00A16B78">
      <w:pPr>
        <w:ind w:left="1134" w:hanging="567"/>
        <w:rPr>
          <w:rFonts w:ascii="Garamond" w:hAnsi="Garamond"/>
          <w:szCs w:val="24"/>
          <w:lang w:val="es-ES"/>
        </w:rPr>
      </w:pPr>
      <w:r w:rsidRPr="003F1BDD">
        <w:rPr>
          <w:rFonts w:ascii="Garamond" w:hAnsi="Garamond"/>
          <w:szCs w:val="24"/>
          <w:lang w:val="es-ES"/>
        </w:rPr>
        <w:t>a).</w:t>
      </w:r>
      <w:r w:rsidRPr="003F1BDD">
        <w:rPr>
          <w:rFonts w:ascii="Garamond" w:hAnsi="Garamond"/>
          <w:szCs w:val="24"/>
          <w:lang w:val="es-ES"/>
        </w:rPr>
        <w:tab/>
        <w:t>una hidrología intacta y vegetación que forme turba;</w:t>
      </w:r>
    </w:p>
    <w:p w:rsidR="00A16B78" w:rsidRPr="003F1BDD" w:rsidRDefault="00A16B78" w:rsidP="00A16B78">
      <w:pPr>
        <w:ind w:left="1134" w:hanging="567"/>
        <w:rPr>
          <w:rFonts w:ascii="Garamond" w:hAnsi="Garamond"/>
          <w:szCs w:val="24"/>
          <w:lang w:val="es-ES"/>
        </w:rPr>
      </w:pPr>
    </w:p>
    <w:p w:rsidR="00A16B78" w:rsidRPr="003F1BDD" w:rsidRDefault="00A16B78" w:rsidP="00A16B78">
      <w:pPr>
        <w:ind w:left="1134" w:hanging="567"/>
        <w:rPr>
          <w:rFonts w:ascii="Garamond" w:hAnsi="Garamond"/>
          <w:szCs w:val="24"/>
          <w:lang w:val="es-ES"/>
        </w:rPr>
      </w:pPr>
      <w:r w:rsidRPr="003F1BDD">
        <w:rPr>
          <w:rFonts w:ascii="Garamond" w:hAnsi="Garamond"/>
          <w:szCs w:val="24"/>
          <w:lang w:val="es-ES"/>
        </w:rPr>
        <w:t>b)</w:t>
      </w:r>
      <w:r w:rsidRPr="003F1BDD">
        <w:rPr>
          <w:rFonts w:ascii="Garamond" w:hAnsi="Garamond"/>
          <w:szCs w:val="24"/>
          <w:lang w:val="es-ES"/>
        </w:rPr>
        <w:tab/>
        <w:t>una biodiversidad característica;</w:t>
      </w:r>
    </w:p>
    <w:p w:rsidR="00A16B78" w:rsidRPr="003F1BDD" w:rsidRDefault="00A16B78" w:rsidP="00A16B78">
      <w:pPr>
        <w:ind w:left="1134" w:hanging="567"/>
        <w:rPr>
          <w:rFonts w:ascii="Garamond" w:hAnsi="Garamond"/>
          <w:szCs w:val="24"/>
          <w:lang w:val="es-ES"/>
        </w:rPr>
      </w:pPr>
    </w:p>
    <w:p w:rsidR="00A16B78" w:rsidRPr="003F1BDD" w:rsidRDefault="00A16B78" w:rsidP="00A16B78">
      <w:pPr>
        <w:ind w:left="1134" w:hanging="567"/>
        <w:rPr>
          <w:rFonts w:ascii="Garamond" w:hAnsi="Garamond"/>
          <w:szCs w:val="24"/>
          <w:lang w:val="es-ES"/>
        </w:rPr>
      </w:pPr>
      <w:r w:rsidRPr="003F1BDD">
        <w:rPr>
          <w:rFonts w:ascii="Garamond" w:hAnsi="Garamond"/>
          <w:szCs w:val="24"/>
          <w:lang w:val="es-ES"/>
        </w:rPr>
        <w:t>c)</w:t>
      </w:r>
      <w:r w:rsidRPr="003F1BDD">
        <w:rPr>
          <w:rFonts w:ascii="Garamond" w:hAnsi="Garamond"/>
          <w:szCs w:val="24"/>
          <w:lang w:val="es-ES"/>
        </w:rPr>
        <w:tab/>
        <w:t>un gran depósito de carbono y secuestro de carbono activo;</w:t>
      </w:r>
    </w:p>
    <w:p w:rsidR="00A16B78" w:rsidRPr="003F1BDD" w:rsidRDefault="00A16B78" w:rsidP="00A16B78">
      <w:pPr>
        <w:ind w:left="1134" w:hanging="567"/>
        <w:rPr>
          <w:rFonts w:ascii="Garamond" w:hAnsi="Garamond"/>
          <w:szCs w:val="24"/>
          <w:lang w:val="es-ES"/>
        </w:rPr>
      </w:pPr>
    </w:p>
    <w:p w:rsidR="00A16B78" w:rsidRPr="003F1BDD" w:rsidRDefault="00A16B78" w:rsidP="00A16B78">
      <w:pPr>
        <w:ind w:left="1134" w:hanging="567"/>
        <w:rPr>
          <w:rFonts w:ascii="Garamond" w:hAnsi="Garamond"/>
          <w:szCs w:val="24"/>
          <w:lang w:val="es-ES"/>
        </w:rPr>
      </w:pPr>
      <w:r w:rsidRPr="003F1BDD">
        <w:rPr>
          <w:rFonts w:ascii="Garamond" w:hAnsi="Garamond"/>
          <w:szCs w:val="24"/>
          <w:lang w:val="es-ES"/>
        </w:rPr>
        <w:t>d)</w:t>
      </w:r>
      <w:r w:rsidRPr="003F1BDD">
        <w:rPr>
          <w:rFonts w:ascii="Garamond" w:hAnsi="Garamond"/>
          <w:szCs w:val="24"/>
          <w:lang w:val="es-ES"/>
        </w:rPr>
        <w:tab/>
        <w:t xml:space="preserve">archivos históricos bien elaborados y conservados de cambios ambientales y humanos pasados; </w:t>
      </w:r>
    </w:p>
    <w:p w:rsidR="00A16B78" w:rsidRPr="003F1BDD" w:rsidRDefault="00A16B78" w:rsidP="00A16B78">
      <w:pPr>
        <w:ind w:left="1134" w:hanging="567"/>
        <w:rPr>
          <w:rFonts w:ascii="Garamond" w:hAnsi="Garamond"/>
          <w:szCs w:val="24"/>
          <w:lang w:val="es-ES"/>
        </w:rPr>
      </w:pPr>
    </w:p>
    <w:p w:rsidR="00A16B78" w:rsidRPr="003F1BDD" w:rsidRDefault="00A16B78" w:rsidP="00A16B78">
      <w:pPr>
        <w:ind w:left="1134" w:hanging="567"/>
        <w:rPr>
          <w:rFonts w:ascii="Garamond" w:hAnsi="Garamond"/>
          <w:szCs w:val="24"/>
          <w:lang w:val="es-ES"/>
        </w:rPr>
      </w:pPr>
      <w:r w:rsidRPr="003F1BDD">
        <w:rPr>
          <w:rFonts w:ascii="Garamond" w:hAnsi="Garamond"/>
          <w:szCs w:val="24"/>
          <w:lang w:val="es-ES"/>
        </w:rPr>
        <w:t>e)</w:t>
      </w:r>
      <w:r w:rsidRPr="003F1BDD">
        <w:rPr>
          <w:rFonts w:ascii="Garamond" w:hAnsi="Garamond"/>
          <w:szCs w:val="24"/>
          <w:lang w:val="es-ES"/>
        </w:rPr>
        <w:tab/>
        <w:t>rasgos macromorfológicos y/o micromorfológicos únicos, tales como complejos de hábitats de turberas o una microtopografía diversa (p. ej., montículos y depresiones); y/o</w:t>
      </w:r>
    </w:p>
    <w:p w:rsidR="00A16B78" w:rsidRPr="003F1BDD" w:rsidRDefault="00A16B78" w:rsidP="00A16B78">
      <w:pPr>
        <w:ind w:left="1134" w:hanging="567"/>
        <w:rPr>
          <w:rFonts w:ascii="Garamond" w:hAnsi="Garamond"/>
          <w:szCs w:val="24"/>
          <w:lang w:val="es-ES"/>
        </w:rPr>
      </w:pPr>
    </w:p>
    <w:p w:rsidR="00A16B78" w:rsidRPr="003F1BDD" w:rsidRDefault="00A16B78" w:rsidP="00A16B78">
      <w:pPr>
        <w:ind w:left="1134" w:hanging="567"/>
        <w:rPr>
          <w:rFonts w:ascii="Garamond" w:hAnsi="Garamond"/>
          <w:szCs w:val="24"/>
          <w:lang w:val="es-ES"/>
        </w:rPr>
      </w:pPr>
      <w:r w:rsidRPr="003F1BDD">
        <w:rPr>
          <w:rFonts w:ascii="Garamond" w:hAnsi="Garamond"/>
          <w:szCs w:val="24"/>
          <w:lang w:val="es-ES"/>
        </w:rPr>
        <w:t>f)</w:t>
      </w:r>
      <w:r w:rsidRPr="003F1BDD">
        <w:rPr>
          <w:rFonts w:ascii="Garamond" w:hAnsi="Garamond"/>
          <w:szCs w:val="24"/>
          <w:lang w:val="es-ES"/>
        </w:rPr>
        <w:tab/>
        <w:t>turberas que poseen un gran potencial como “soluciones basadas en la naturaleza” para reducir los riesgos de impactos relativos al cambio climático, incluidos los efectos del cambio climático.</w:t>
      </w:r>
    </w:p>
    <w:p w:rsidR="00A24ABA" w:rsidRPr="003F1BDD" w:rsidRDefault="00A24ABA" w:rsidP="00DF2424">
      <w:pPr>
        <w:ind w:left="540" w:hanging="540"/>
        <w:rPr>
          <w:rFonts w:ascii="Garamond" w:hAnsi="Garamond"/>
          <w:lang w:val="es-ES"/>
        </w:rPr>
      </w:pPr>
    </w:p>
    <w:p w:rsidR="00A24ABA" w:rsidRPr="003F1BDD" w:rsidRDefault="00A16B78" w:rsidP="00DF2424">
      <w:pPr>
        <w:ind w:left="540" w:hanging="540"/>
        <w:rPr>
          <w:rFonts w:ascii="Garamond" w:hAnsi="Garamond"/>
          <w:lang w:val="es-ES"/>
        </w:rPr>
      </w:pPr>
      <w:r w:rsidRPr="003F1BDD">
        <w:rPr>
          <w:rFonts w:ascii="Garamond" w:hAnsi="Garamond"/>
          <w:lang w:val="es-ES"/>
        </w:rPr>
        <w:t>25.</w:t>
      </w:r>
      <w:r w:rsidRPr="003F1BDD">
        <w:rPr>
          <w:rFonts w:ascii="Garamond" w:hAnsi="Garamond"/>
          <w:lang w:val="es-ES"/>
        </w:rPr>
        <w:tab/>
        <w:t>Se debería prestar especial atención a la designación de turberas vulnerables (p. ej., en las que un impacto menor podría provocar una grave degradación), a turberas degradadas con un elevado potencial de restauración y a turberas que reducen para las poblaciones humanas cercanas la vulnerabilidad ante el cambio climático. A este respecto se puede tener en cuenta el Criterio 2, que se refiere a especies vulnerables, en peligro o en peligro crítico o comunidades ecológicas amenazadas.</w:t>
      </w:r>
    </w:p>
    <w:p w:rsidR="00A16B78" w:rsidRPr="003F1BDD" w:rsidRDefault="00A16B78" w:rsidP="00DF2424">
      <w:pPr>
        <w:pStyle w:val="Heading3"/>
        <w:ind w:left="567" w:hanging="567"/>
        <w:jc w:val="left"/>
        <w:rPr>
          <w:szCs w:val="24"/>
          <w:u w:val="none"/>
          <w:lang w:val="es-ES"/>
        </w:rPr>
      </w:pPr>
      <w:bookmarkStart w:id="280" w:name="_Toc320836764"/>
      <w:bookmarkStart w:id="281" w:name="_Toc320907656"/>
    </w:p>
    <w:p w:rsidR="00A16B78" w:rsidRPr="003F1BDD" w:rsidRDefault="00A16B78" w:rsidP="00A16B78">
      <w:pPr>
        <w:pStyle w:val="Heading3"/>
        <w:jc w:val="left"/>
        <w:rPr>
          <w:rFonts w:ascii="Calibri" w:hAnsi="Calibri"/>
          <w:b w:val="0"/>
          <w:sz w:val="22"/>
          <w:szCs w:val="22"/>
          <w:lang w:val="es-ES"/>
        </w:rPr>
      </w:pPr>
      <w:r w:rsidRPr="003F1BDD">
        <w:rPr>
          <w:szCs w:val="24"/>
          <w:u w:val="none"/>
          <w:lang w:val="es-ES"/>
        </w:rPr>
        <w:t>Utilización del Criterio 1 de los lineamientos para la aplicación en materia de almacenamiento de carbono</w:t>
      </w:r>
    </w:p>
    <w:p w:rsidR="00A16B78" w:rsidRPr="003F1BDD" w:rsidRDefault="00A16B78" w:rsidP="00DF2424">
      <w:pPr>
        <w:pStyle w:val="Heading3"/>
        <w:ind w:left="567" w:hanging="567"/>
        <w:jc w:val="left"/>
        <w:rPr>
          <w:szCs w:val="24"/>
          <w:u w:val="none"/>
          <w:lang w:val="es-ES"/>
        </w:rPr>
      </w:pPr>
    </w:p>
    <w:p w:rsidR="00A16B78" w:rsidRPr="003F1BDD" w:rsidRDefault="00A16B78" w:rsidP="00A16B78">
      <w:pPr>
        <w:ind w:left="540" w:hanging="540"/>
        <w:rPr>
          <w:rFonts w:ascii="Garamond" w:hAnsi="Garamond"/>
          <w:lang w:val="es-ES"/>
        </w:rPr>
      </w:pPr>
      <w:r w:rsidRPr="003F1BDD">
        <w:rPr>
          <w:rFonts w:ascii="Garamond" w:hAnsi="Garamond"/>
          <w:lang w:val="es-ES"/>
        </w:rPr>
        <w:t>26.</w:t>
      </w:r>
      <w:r w:rsidRPr="003F1BDD">
        <w:rPr>
          <w:rFonts w:ascii="Garamond" w:hAnsi="Garamond"/>
          <w:lang w:val="es-ES"/>
        </w:rPr>
        <w:tab/>
        <w:t xml:space="preserve">Según se reconoce en la Resolución XII.11 sobre </w:t>
      </w:r>
      <w:r w:rsidRPr="003F1BDD">
        <w:rPr>
          <w:rFonts w:ascii="Garamond" w:hAnsi="Garamond"/>
          <w:i/>
          <w:lang w:val="es-ES"/>
        </w:rPr>
        <w:t>Las turberas, el cambio climático y el uso racional: implicaciones para la Convención de Ramsar</w:t>
      </w:r>
      <w:r w:rsidRPr="003F1BDD">
        <w:rPr>
          <w:rFonts w:ascii="Garamond" w:hAnsi="Garamond"/>
          <w:lang w:val="es-ES"/>
        </w:rPr>
        <w:t xml:space="preserve"> [y la Resolución XIII.13 sobre la </w:t>
      </w:r>
      <w:r w:rsidRPr="003F1BDD">
        <w:rPr>
          <w:rFonts w:ascii="Garamond" w:hAnsi="Garamond"/>
          <w:i/>
          <w:lang w:val="es-ES"/>
        </w:rPr>
        <w:t>Restauración de turberas degradadas para mitigar el cambio climático y adaptarse a este y potenciar la biodiversidad y la reducción del riesgo de desastres</w:t>
      </w:r>
      <w:r w:rsidRPr="003F1BDD">
        <w:rPr>
          <w:rFonts w:ascii="Garamond" w:hAnsi="Garamond"/>
          <w:lang w:val="es-ES"/>
        </w:rPr>
        <w:t>], las turberas son importantes depósitos de carbono para el secuestro de carbono y, en el caso de la restauración de turberas degradadas, para reducir las emisiones de GEI. Las turberas brindan oportunidades para realizar actividades de sensibilización, comunicación y educación. Se pueden utilizar para demostrar buenas prácticas en materia de uso racional y restauración. Las turberas en cuyo procedimiento de designación se incluyan planteamientos sobre la importancia de la mitigación del cambio climático y la adaptación a este, con miras a servir de sitios de demostración con arreglo al Criterio 1, deberían poseer (alguno de) los siguientes atributos:</w:t>
      </w:r>
    </w:p>
    <w:p w:rsidR="00A16B78" w:rsidRPr="003F1BDD" w:rsidRDefault="00A16B78" w:rsidP="00A16B78">
      <w:pPr>
        <w:ind w:left="567" w:hanging="567"/>
        <w:rPr>
          <w:lang w:val="es-ES"/>
        </w:rPr>
      </w:pPr>
    </w:p>
    <w:p w:rsidR="00A16B78" w:rsidRPr="003F1BDD" w:rsidRDefault="00BB060F" w:rsidP="00BB060F">
      <w:pPr>
        <w:ind w:left="1134" w:hanging="567"/>
        <w:rPr>
          <w:rFonts w:ascii="Garamond" w:hAnsi="Garamond"/>
          <w:szCs w:val="24"/>
          <w:lang w:val="es-ES"/>
        </w:rPr>
      </w:pPr>
      <w:r w:rsidRPr="003F1BDD">
        <w:rPr>
          <w:rFonts w:ascii="Garamond" w:hAnsi="Garamond"/>
          <w:szCs w:val="24"/>
          <w:lang w:val="es-ES"/>
        </w:rPr>
        <w:lastRenderedPageBreak/>
        <w:t>a)</w:t>
      </w:r>
      <w:r w:rsidR="00A16B78" w:rsidRPr="003F1BDD">
        <w:rPr>
          <w:rFonts w:ascii="Garamond" w:hAnsi="Garamond"/>
          <w:szCs w:val="24"/>
          <w:lang w:val="es-ES"/>
        </w:rPr>
        <w:tab/>
        <w:t>un gran volumen de turba que se pueda conservar, siempre en proporción a la extensión del territorio de la Parte Contratante que presente la solicitud/propuesta;</w:t>
      </w:r>
    </w:p>
    <w:p w:rsidR="00A16B78" w:rsidRPr="003F1BDD" w:rsidRDefault="00A16B78" w:rsidP="00BB060F">
      <w:pPr>
        <w:ind w:left="1134" w:hanging="567"/>
        <w:rPr>
          <w:rFonts w:ascii="Garamond" w:hAnsi="Garamond"/>
          <w:szCs w:val="24"/>
          <w:lang w:val="es-ES"/>
        </w:rPr>
      </w:pPr>
    </w:p>
    <w:p w:rsidR="00A16B78" w:rsidRPr="003F1BDD" w:rsidRDefault="00BB060F" w:rsidP="00BB060F">
      <w:pPr>
        <w:ind w:left="1134" w:hanging="567"/>
        <w:rPr>
          <w:rFonts w:ascii="Garamond" w:hAnsi="Garamond"/>
          <w:szCs w:val="24"/>
          <w:lang w:val="es-ES"/>
        </w:rPr>
      </w:pPr>
      <w:r w:rsidRPr="003F1BDD">
        <w:rPr>
          <w:rFonts w:ascii="Garamond" w:hAnsi="Garamond"/>
          <w:szCs w:val="24"/>
          <w:lang w:val="es-ES"/>
        </w:rPr>
        <w:t>b)</w:t>
      </w:r>
      <w:r w:rsidR="00A16B78" w:rsidRPr="003F1BDD">
        <w:rPr>
          <w:rFonts w:ascii="Garamond" w:hAnsi="Garamond"/>
          <w:szCs w:val="24"/>
          <w:lang w:val="es-ES"/>
        </w:rPr>
        <w:tab/>
        <w:t>información sobre la historia, el uso de la tierra, la hidrología y el volumen de turba de la zona para permitir la evaluación de los efectos de la restauración, según proceda, sobre la capacidad de almacenamiento de carbono y los flujos de GEI que se puedan utilizar para la comunicación y sensibilización; y</w:t>
      </w:r>
    </w:p>
    <w:p w:rsidR="00A16B78" w:rsidRPr="003F1BDD" w:rsidRDefault="00A16B78" w:rsidP="00BB060F">
      <w:pPr>
        <w:ind w:left="1134" w:hanging="567"/>
        <w:rPr>
          <w:rFonts w:ascii="Garamond" w:hAnsi="Garamond"/>
          <w:szCs w:val="24"/>
          <w:lang w:val="es-ES"/>
        </w:rPr>
      </w:pPr>
    </w:p>
    <w:p w:rsidR="00A16B78" w:rsidRPr="003F1BDD" w:rsidRDefault="00BB060F" w:rsidP="00BB060F">
      <w:pPr>
        <w:ind w:left="1134" w:hanging="567"/>
        <w:rPr>
          <w:rFonts w:ascii="Garamond" w:hAnsi="Garamond"/>
          <w:szCs w:val="24"/>
          <w:lang w:val="es-ES"/>
        </w:rPr>
      </w:pPr>
      <w:r w:rsidRPr="003F1BDD">
        <w:rPr>
          <w:rFonts w:ascii="Garamond" w:hAnsi="Garamond"/>
          <w:szCs w:val="24"/>
          <w:lang w:val="es-ES"/>
        </w:rPr>
        <w:t>c)</w:t>
      </w:r>
      <w:r w:rsidR="00A16B78" w:rsidRPr="003F1BDD">
        <w:rPr>
          <w:rFonts w:ascii="Garamond" w:hAnsi="Garamond"/>
          <w:szCs w:val="24"/>
          <w:lang w:val="es-ES"/>
        </w:rPr>
        <w:tab/>
        <w:t xml:space="preserve">accesibilidad que permita la creación de instalaciones en el sitio en las que se puedan realizar actividades de sensibilización y educación </w:t>
      </w:r>
      <w:r w:rsidR="00A16B78" w:rsidRPr="003F1BDD">
        <w:rPr>
          <w:rFonts w:ascii="Garamond" w:hAnsi="Garamond"/>
          <w:i/>
          <w:szCs w:val="24"/>
          <w:lang w:val="es-ES"/>
        </w:rPr>
        <w:t>in situ</w:t>
      </w:r>
      <w:r w:rsidR="00A16B78" w:rsidRPr="003F1BDD">
        <w:rPr>
          <w:rFonts w:ascii="Garamond" w:hAnsi="Garamond"/>
          <w:szCs w:val="24"/>
          <w:lang w:val="es-ES"/>
        </w:rPr>
        <w:t>.</w:t>
      </w:r>
    </w:p>
    <w:p w:rsidR="00A16B78" w:rsidRPr="003F1BDD" w:rsidRDefault="00A16B78" w:rsidP="00DF2424">
      <w:pPr>
        <w:pStyle w:val="Heading3"/>
        <w:ind w:left="567" w:hanging="567"/>
        <w:jc w:val="left"/>
        <w:rPr>
          <w:szCs w:val="24"/>
          <w:u w:val="none"/>
          <w:lang w:val="es-ES"/>
        </w:rPr>
      </w:pPr>
    </w:p>
    <w:p w:rsidR="00072FF4" w:rsidRPr="003F1BDD" w:rsidRDefault="00072FF4" w:rsidP="00DF2424">
      <w:pPr>
        <w:pStyle w:val="Heading3"/>
        <w:ind w:left="567" w:hanging="567"/>
        <w:jc w:val="left"/>
        <w:rPr>
          <w:szCs w:val="24"/>
          <w:u w:val="none"/>
          <w:lang w:val="es-ES"/>
        </w:rPr>
      </w:pPr>
      <w:r w:rsidRPr="003F1BDD">
        <w:rPr>
          <w:szCs w:val="24"/>
          <w:u w:val="none"/>
          <w:lang w:val="es-ES"/>
        </w:rPr>
        <w:t>Límites y tamaño</w:t>
      </w:r>
      <w:bookmarkEnd w:id="280"/>
      <w:bookmarkEnd w:id="281"/>
    </w:p>
    <w:p w:rsidR="00072FF4" w:rsidRPr="003F1BDD" w:rsidRDefault="00072FF4" w:rsidP="00DF2424">
      <w:pPr>
        <w:ind w:left="567" w:hanging="567"/>
        <w:rPr>
          <w:rFonts w:ascii="Garamond" w:hAnsi="Garamond"/>
          <w:szCs w:val="24"/>
          <w:lang w:val="es-ES"/>
        </w:rPr>
      </w:pPr>
    </w:p>
    <w:p w:rsidR="00BB060F" w:rsidRPr="003F1BDD" w:rsidRDefault="00BB060F" w:rsidP="00BB060F">
      <w:pPr>
        <w:ind w:left="540" w:hanging="540"/>
        <w:rPr>
          <w:rFonts w:ascii="Garamond" w:hAnsi="Garamond"/>
          <w:lang w:val="es-ES"/>
        </w:rPr>
      </w:pPr>
      <w:r w:rsidRPr="003F1BDD">
        <w:rPr>
          <w:rFonts w:ascii="Garamond" w:hAnsi="Garamond"/>
          <w:lang w:val="es-ES"/>
        </w:rPr>
        <w:t>27.</w:t>
      </w:r>
      <w:r w:rsidRPr="003F1BDD">
        <w:rPr>
          <w:rFonts w:ascii="Garamond" w:hAnsi="Garamond"/>
          <w:lang w:val="es-ES"/>
        </w:rPr>
        <w:tab/>
        <w:t xml:space="preserve">Las turberas de gran tamaño normalmente debería ser más prioritaria que la de zonas pequeñas porque su hidrología, sus depósitos de carbono y los archivos históricos son más fáciles de proteger y porque incluyen macropaisajes (véase también la sección 5.6 del </w:t>
      </w:r>
      <w:r w:rsidRPr="003F1BDD">
        <w:rPr>
          <w:rFonts w:ascii="Garamond" w:hAnsi="Garamond"/>
          <w:i/>
          <w:lang w:val="es-ES"/>
        </w:rPr>
        <w:t>Marco estratégico</w:t>
      </w:r>
      <w:r w:rsidRPr="003F1BDD">
        <w:rPr>
          <w:rFonts w:ascii="Garamond" w:hAnsi="Garamond"/>
          <w:lang w:val="es-ES"/>
        </w:rPr>
        <w:t xml:space="preserve"> sobre </w:t>
      </w:r>
      <w:r w:rsidRPr="003F1BDD">
        <w:rPr>
          <w:rFonts w:ascii="Garamond" w:hAnsi="Garamond"/>
          <w:i/>
          <w:lang w:val="es-ES"/>
        </w:rPr>
        <w:t>Delineación del sitio y definición de los límites</w:t>
      </w:r>
      <w:r w:rsidRPr="003F1BDD">
        <w:rPr>
          <w:rFonts w:ascii="Garamond" w:hAnsi="Garamond"/>
          <w:lang w:val="es-ES"/>
        </w:rPr>
        <w:t xml:space="preserve">). </w:t>
      </w:r>
    </w:p>
    <w:p w:rsidR="00BB060F" w:rsidRPr="003F1BDD" w:rsidRDefault="00BB060F" w:rsidP="00BB060F">
      <w:pPr>
        <w:ind w:left="540" w:hanging="540"/>
        <w:rPr>
          <w:rFonts w:ascii="Garamond" w:hAnsi="Garamond"/>
          <w:lang w:val="es-ES"/>
        </w:rPr>
      </w:pPr>
    </w:p>
    <w:p w:rsidR="00BB060F" w:rsidRPr="003F1BDD" w:rsidRDefault="00BB060F" w:rsidP="00BB060F">
      <w:pPr>
        <w:ind w:left="540" w:hanging="540"/>
        <w:rPr>
          <w:rFonts w:ascii="Garamond" w:hAnsi="Garamond"/>
          <w:lang w:val="es-ES"/>
        </w:rPr>
      </w:pPr>
      <w:r w:rsidRPr="003F1BDD">
        <w:rPr>
          <w:rFonts w:ascii="Garamond" w:hAnsi="Garamond"/>
          <w:lang w:val="es-ES"/>
        </w:rPr>
        <w:t>28.</w:t>
      </w:r>
      <w:r w:rsidRPr="003F1BDD">
        <w:rPr>
          <w:rFonts w:ascii="Garamond" w:hAnsi="Garamond"/>
          <w:lang w:val="es-ES"/>
        </w:rPr>
        <w:tab/>
        <w:t>Es crucial proteger la integridad hidrológica de las turberas designadas como sitios Ramsar para que se mantengan a largo plazo. Los límites del sitio deben delimitarse de forma que se evite y elimine todo lo posible el impacto de cambios hidrológicos fuera del sitio sobre la hidrología de las turberas.</w:t>
      </w:r>
    </w:p>
    <w:p w:rsidR="00BB060F" w:rsidRPr="003F1BDD" w:rsidRDefault="00BB060F" w:rsidP="00BB060F">
      <w:pPr>
        <w:ind w:left="540" w:hanging="540"/>
        <w:rPr>
          <w:rFonts w:ascii="Garamond" w:hAnsi="Garamond"/>
          <w:lang w:val="es-ES"/>
        </w:rPr>
      </w:pPr>
    </w:p>
    <w:p w:rsidR="00BB060F" w:rsidRPr="003F1BDD" w:rsidRDefault="00BB060F" w:rsidP="00BB060F">
      <w:pPr>
        <w:ind w:left="540" w:hanging="540"/>
        <w:rPr>
          <w:rFonts w:ascii="Garamond" w:hAnsi="Garamond"/>
          <w:lang w:val="es-ES"/>
        </w:rPr>
      </w:pPr>
      <w:r w:rsidRPr="003F1BDD">
        <w:rPr>
          <w:rFonts w:ascii="Garamond" w:hAnsi="Garamond"/>
          <w:lang w:val="es-ES"/>
        </w:rPr>
        <w:t>29.</w:t>
      </w:r>
      <w:r w:rsidRPr="003F1BDD">
        <w:rPr>
          <w:rFonts w:ascii="Garamond" w:hAnsi="Garamond"/>
          <w:lang w:val="es-ES"/>
        </w:rPr>
        <w:tab/>
        <w:t xml:space="preserve">Las pequeñas turberas también pueden ser importantes para la biodiversidad, para la concienciación pública y para realizar actividades educativas sobre la función de las turberas (véase también el párrafo 78 del </w:t>
      </w:r>
      <w:r w:rsidRPr="003F1BDD">
        <w:rPr>
          <w:rFonts w:ascii="Garamond" w:hAnsi="Garamond"/>
          <w:i/>
          <w:lang w:val="es-ES"/>
        </w:rPr>
        <w:t>Marco estratégico</w:t>
      </w:r>
      <w:r w:rsidRPr="003F1BDD">
        <w:rPr>
          <w:rFonts w:ascii="Garamond" w:hAnsi="Garamond"/>
          <w:lang w:val="es-ES"/>
        </w:rPr>
        <w:t xml:space="preserve">). </w:t>
      </w:r>
    </w:p>
    <w:p w:rsidR="00BB060F" w:rsidRPr="003F1BDD" w:rsidRDefault="00BB060F" w:rsidP="00BB060F">
      <w:pPr>
        <w:ind w:left="540" w:hanging="540"/>
        <w:rPr>
          <w:rFonts w:ascii="Garamond" w:hAnsi="Garamond"/>
          <w:lang w:val="es-ES"/>
        </w:rPr>
      </w:pPr>
    </w:p>
    <w:p w:rsidR="00A24ABA" w:rsidRPr="003F1BDD" w:rsidRDefault="00BB060F" w:rsidP="00BB060F">
      <w:pPr>
        <w:ind w:left="540" w:hanging="540"/>
        <w:rPr>
          <w:rFonts w:ascii="Garamond" w:hAnsi="Garamond"/>
          <w:lang w:val="es-ES"/>
        </w:rPr>
      </w:pPr>
      <w:r w:rsidRPr="003F1BDD">
        <w:rPr>
          <w:rFonts w:ascii="Garamond" w:hAnsi="Garamond"/>
          <w:lang w:val="es-ES"/>
        </w:rPr>
        <w:t>30.</w:t>
      </w:r>
      <w:r w:rsidRPr="003F1BDD">
        <w:rPr>
          <w:rFonts w:ascii="Garamond" w:hAnsi="Garamond"/>
          <w:lang w:val="es-ES"/>
        </w:rPr>
        <w:tab/>
        <w:t xml:space="preserve">Las turberas solas y los complejos que incorporen varios tipos de turbera (también sometidas a distintos niveles de impacto humano) pueden ser aptas para su designación (véase también el párrafo 91 del </w:t>
      </w:r>
      <w:r w:rsidRPr="003F1BDD">
        <w:rPr>
          <w:rFonts w:ascii="Garamond" w:hAnsi="Garamond"/>
          <w:i/>
          <w:lang w:val="es-ES"/>
        </w:rPr>
        <w:t>Marco estratégico</w:t>
      </w:r>
      <w:r w:rsidRPr="003F1BDD">
        <w:rPr>
          <w:rFonts w:ascii="Garamond" w:hAnsi="Garamond"/>
          <w:lang w:val="es-ES"/>
        </w:rPr>
        <w:t xml:space="preserve"> sobre los grupos de sitios).</w:t>
      </w:r>
    </w:p>
    <w:p w:rsidR="00BB060F" w:rsidRPr="003F1BDD" w:rsidRDefault="00BB060F" w:rsidP="00BB060F">
      <w:pPr>
        <w:pStyle w:val="Heading3"/>
        <w:keepNext w:val="0"/>
        <w:ind w:left="567" w:hanging="567"/>
        <w:jc w:val="left"/>
        <w:rPr>
          <w:szCs w:val="24"/>
          <w:u w:val="none"/>
          <w:lang w:val="es-ES"/>
        </w:rPr>
      </w:pPr>
      <w:bookmarkStart w:id="282" w:name="_Toc301966931"/>
      <w:bookmarkStart w:id="283" w:name="_Toc320836765"/>
      <w:bookmarkStart w:id="284" w:name="_Toc320907657"/>
    </w:p>
    <w:p w:rsidR="00BB060F" w:rsidRPr="003F1BDD" w:rsidRDefault="00BB060F" w:rsidP="00BB060F">
      <w:pPr>
        <w:pStyle w:val="Heading3"/>
        <w:keepNext w:val="0"/>
        <w:ind w:left="567" w:hanging="567"/>
        <w:jc w:val="left"/>
        <w:rPr>
          <w:szCs w:val="24"/>
          <w:u w:val="none"/>
          <w:lang w:val="es-ES"/>
        </w:rPr>
      </w:pPr>
      <w:r w:rsidRPr="003F1BDD">
        <w:rPr>
          <w:szCs w:val="24"/>
          <w:u w:val="none"/>
          <w:lang w:val="es-ES"/>
        </w:rPr>
        <w:t xml:space="preserve">Importancia de los inventarios de turberas </w:t>
      </w:r>
    </w:p>
    <w:p w:rsidR="00BB060F" w:rsidRPr="003F1BDD" w:rsidRDefault="00BB060F" w:rsidP="00BB060F">
      <w:pPr>
        <w:pStyle w:val="Heading3"/>
        <w:keepNext w:val="0"/>
        <w:ind w:left="567" w:hanging="567"/>
        <w:jc w:val="left"/>
        <w:rPr>
          <w:b w:val="0"/>
          <w:szCs w:val="24"/>
          <w:u w:val="none"/>
          <w:lang w:val="es-ES"/>
        </w:rPr>
      </w:pPr>
    </w:p>
    <w:p w:rsidR="00BB060F" w:rsidRPr="003F1BDD" w:rsidRDefault="00BB060F" w:rsidP="00BB060F">
      <w:pPr>
        <w:pStyle w:val="Heading3"/>
        <w:keepNext w:val="0"/>
        <w:ind w:left="567" w:hanging="567"/>
        <w:jc w:val="left"/>
        <w:rPr>
          <w:b w:val="0"/>
          <w:szCs w:val="24"/>
          <w:u w:val="none"/>
          <w:lang w:val="es-ES"/>
        </w:rPr>
      </w:pPr>
      <w:r w:rsidRPr="003F1BDD">
        <w:rPr>
          <w:b w:val="0"/>
          <w:szCs w:val="24"/>
          <w:u w:val="none"/>
          <w:lang w:val="es-ES"/>
        </w:rPr>
        <w:t>31.</w:t>
      </w:r>
      <w:r w:rsidRPr="003F1BDD">
        <w:rPr>
          <w:b w:val="0"/>
          <w:szCs w:val="24"/>
          <w:u w:val="none"/>
          <w:lang w:val="es-ES"/>
        </w:rPr>
        <w:tab/>
        <w:t xml:space="preserve">Un inventario de turberas debería detallar y/o recopilar información esencial para una gran diversidad de fines de conservación incluida la designación de sitios Ramsar. Para cada inventario de turberas es necesario realizar una panorámica completa de la extensión, ubicación y distribución de las turberas. </w:t>
      </w:r>
    </w:p>
    <w:p w:rsidR="00BB060F" w:rsidRPr="003F1BDD" w:rsidRDefault="00BB060F" w:rsidP="00BB060F">
      <w:pPr>
        <w:pStyle w:val="Heading3"/>
        <w:keepNext w:val="0"/>
        <w:ind w:left="567" w:hanging="567"/>
        <w:jc w:val="left"/>
        <w:rPr>
          <w:b w:val="0"/>
          <w:szCs w:val="24"/>
          <w:u w:val="none"/>
          <w:lang w:val="es-ES"/>
        </w:rPr>
      </w:pPr>
    </w:p>
    <w:p w:rsidR="00BB060F" w:rsidRPr="003F1BDD" w:rsidRDefault="00BB060F" w:rsidP="00BB060F">
      <w:pPr>
        <w:pStyle w:val="Heading3"/>
        <w:keepNext w:val="0"/>
        <w:ind w:left="567" w:hanging="567"/>
        <w:jc w:val="left"/>
        <w:rPr>
          <w:b w:val="0"/>
          <w:szCs w:val="24"/>
          <w:u w:val="none"/>
          <w:lang w:val="es-ES"/>
        </w:rPr>
      </w:pPr>
      <w:r w:rsidRPr="003F1BDD">
        <w:rPr>
          <w:b w:val="0"/>
          <w:szCs w:val="24"/>
          <w:u w:val="none"/>
          <w:lang w:val="es-ES"/>
        </w:rPr>
        <w:t>32.</w:t>
      </w:r>
      <w:r w:rsidRPr="003F1BDD">
        <w:rPr>
          <w:b w:val="0"/>
          <w:szCs w:val="24"/>
          <w:u w:val="none"/>
          <w:lang w:val="es-ES"/>
        </w:rPr>
        <w:tab/>
        <w:t xml:space="preserve">Las orientaciones de Ramsar sobre los inventarios de humedales (véanse los Manuales de Ramsar 15, </w:t>
      </w:r>
      <w:r w:rsidRPr="003F1BDD">
        <w:rPr>
          <w:b w:val="0"/>
          <w:i/>
          <w:szCs w:val="24"/>
          <w:u w:val="none"/>
          <w:lang w:val="es-ES"/>
        </w:rPr>
        <w:t>Inventario de humedales</w:t>
      </w:r>
      <w:r w:rsidRPr="003F1BDD">
        <w:rPr>
          <w:b w:val="0"/>
          <w:szCs w:val="24"/>
          <w:u w:val="none"/>
          <w:lang w:val="es-ES"/>
        </w:rPr>
        <w:t xml:space="preserve">, y 13, </w:t>
      </w:r>
      <w:r w:rsidRPr="003F1BDD">
        <w:rPr>
          <w:b w:val="0"/>
          <w:i/>
          <w:szCs w:val="24"/>
          <w:u w:val="none"/>
          <w:lang w:val="es-ES"/>
        </w:rPr>
        <w:t>Inventario, evaluación y monitoreo</w:t>
      </w:r>
      <w:r w:rsidRPr="003F1BDD">
        <w:rPr>
          <w:b w:val="0"/>
          <w:szCs w:val="24"/>
          <w:u w:val="none"/>
          <w:lang w:val="es-ES"/>
        </w:rPr>
        <w:t>) también se aplican a las turberas. Según estas orientaciones, un inventario para la designación de turberas como sitios Ramsar debería utilizar una jerarquía de cuatro escalas de cartografía en formato SIG (enfoque de escalas múltiples):</w:t>
      </w:r>
    </w:p>
    <w:p w:rsidR="00BB060F" w:rsidRPr="003F1BDD" w:rsidRDefault="00BB060F" w:rsidP="00BB060F">
      <w:pPr>
        <w:pStyle w:val="Heading3"/>
        <w:keepNext w:val="0"/>
        <w:ind w:left="567" w:hanging="567"/>
        <w:jc w:val="left"/>
        <w:rPr>
          <w:b w:val="0"/>
          <w:szCs w:val="24"/>
          <w:u w:val="none"/>
          <w:lang w:val="es-ES"/>
        </w:rPr>
      </w:pPr>
    </w:p>
    <w:p w:rsidR="00BB060F" w:rsidRPr="003F1BDD" w:rsidRDefault="00BB060F" w:rsidP="00BB060F">
      <w:pPr>
        <w:ind w:left="1134" w:hanging="567"/>
        <w:rPr>
          <w:rFonts w:ascii="Garamond" w:hAnsi="Garamond"/>
          <w:szCs w:val="24"/>
          <w:lang w:val="es-ES"/>
        </w:rPr>
      </w:pPr>
      <w:r w:rsidRPr="003F1BDD">
        <w:rPr>
          <w:rFonts w:ascii="Garamond" w:hAnsi="Garamond"/>
          <w:szCs w:val="24"/>
          <w:lang w:val="es-ES"/>
        </w:rPr>
        <w:t>a.</w:t>
      </w:r>
      <w:r w:rsidRPr="003F1BDD">
        <w:rPr>
          <w:rFonts w:ascii="Garamond" w:hAnsi="Garamond"/>
          <w:szCs w:val="24"/>
          <w:lang w:val="es-ES"/>
        </w:rPr>
        <w:tab/>
        <w:t>la identificación de regiones de turberas (a una escala de 1:500.000 a 1:1.000.000) utilizando información nacional e internacional sobre ecorregiones bioclimáticas y biogeográficas y tipos de paisajes (p. ej., para Europa, Moen et al. 2017</w:t>
      </w:r>
      <w:r w:rsidR="00A749C7" w:rsidRPr="003F1BDD">
        <w:rPr>
          <w:rStyle w:val="FootnoteReference"/>
          <w:rFonts w:ascii="Garamond" w:hAnsi="Garamond"/>
          <w:szCs w:val="24"/>
          <w:lang w:val="es-ES"/>
        </w:rPr>
        <w:footnoteReference w:id="12"/>
      </w:r>
      <w:r w:rsidRPr="003F1BDD">
        <w:rPr>
          <w:rFonts w:ascii="Garamond" w:hAnsi="Garamond"/>
          <w:szCs w:val="24"/>
          <w:lang w:val="es-ES"/>
        </w:rPr>
        <w:t>);</w:t>
      </w:r>
    </w:p>
    <w:p w:rsidR="00BB060F" w:rsidRPr="003F1BDD" w:rsidRDefault="00BB060F" w:rsidP="00BB060F">
      <w:pPr>
        <w:ind w:left="1134" w:hanging="567"/>
        <w:rPr>
          <w:rFonts w:ascii="Garamond" w:hAnsi="Garamond"/>
          <w:szCs w:val="24"/>
          <w:lang w:val="es-ES"/>
        </w:rPr>
      </w:pPr>
    </w:p>
    <w:p w:rsidR="00BB060F" w:rsidRPr="003F1BDD" w:rsidRDefault="00BB060F" w:rsidP="00BB060F">
      <w:pPr>
        <w:ind w:left="1134" w:hanging="567"/>
        <w:rPr>
          <w:rFonts w:ascii="Garamond" w:hAnsi="Garamond"/>
          <w:szCs w:val="24"/>
          <w:lang w:val="es-ES"/>
        </w:rPr>
      </w:pPr>
      <w:r w:rsidRPr="003F1BDD">
        <w:rPr>
          <w:rFonts w:ascii="Garamond" w:hAnsi="Garamond"/>
          <w:szCs w:val="24"/>
          <w:lang w:val="es-ES"/>
        </w:rPr>
        <w:t>b.</w:t>
      </w:r>
      <w:r w:rsidRPr="003F1BDD">
        <w:rPr>
          <w:rFonts w:ascii="Garamond" w:hAnsi="Garamond"/>
          <w:szCs w:val="24"/>
          <w:lang w:val="es-ES"/>
        </w:rPr>
        <w:tab/>
        <w:t xml:space="preserve">en las regiones de turberas que se hayan identificado, la evaluación de la ubicación y la extensión aproximada de las turberas confirmadas y probables (1:250.000 a 1:500.000); </w:t>
      </w:r>
    </w:p>
    <w:p w:rsidR="00BB060F" w:rsidRPr="003F1BDD" w:rsidRDefault="00BB060F" w:rsidP="00BB060F">
      <w:pPr>
        <w:ind w:left="1134" w:hanging="567"/>
        <w:rPr>
          <w:rFonts w:ascii="Garamond" w:hAnsi="Garamond"/>
          <w:szCs w:val="24"/>
          <w:lang w:val="es-ES"/>
        </w:rPr>
      </w:pPr>
    </w:p>
    <w:p w:rsidR="00BB060F" w:rsidRPr="003F1BDD" w:rsidRDefault="00BB060F" w:rsidP="00BB060F">
      <w:pPr>
        <w:ind w:left="1134" w:hanging="567"/>
        <w:rPr>
          <w:rFonts w:ascii="Garamond" w:hAnsi="Garamond"/>
          <w:szCs w:val="24"/>
          <w:lang w:val="es-ES"/>
        </w:rPr>
      </w:pPr>
      <w:r w:rsidRPr="003F1BDD">
        <w:rPr>
          <w:rFonts w:ascii="Garamond" w:hAnsi="Garamond"/>
          <w:szCs w:val="24"/>
          <w:lang w:val="es-ES"/>
        </w:rPr>
        <w:t>c.</w:t>
      </w:r>
      <w:r w:rsidRPr="003F1BDD">
        <w:rPr>
          <w:rFonts w:ascii="Garamond" w:hAnsi="Garamond"/>
          <w:szCs w:val="24"/>
          <w:lang w:val="es-ES"/>
        </w:rPr>
        <w:tab/>
        <w:t>la validación de estos datos y la obtención de datos de campo y bibliográficos adicionales para caracterizar la hidrología y la vegetación (1:100.000 a 1:250.000) a fin de determinar la representatividad o el carácter escaso o único de las turberas con arreglo al Criterio 1; y</w:t>
      </w:r>
    </w:p>
    <w:p w:rsidR="00BB060F" w:rsidRPr="003F1BDD" w:rsidRDefault="00BB060F" w:rsidP="00BB060F">
      <w:pPr>
        <w:ind w:left="1134" w:hanging="567"/>
        <w:rPr>
          <w:rFonts w:ascii="Garamond" w:hAnsi="Garamond"/>
          <w:szCs w:val="24"/>
          <w:lang w:val="es-ES"/>
        </w:rPr>
      </w:pPr>
    </w:p>
    <w:p w:rsidR="00BB060F" w:rsidRPr="003F1BDD" w:rsidRDefault="00BB060F" w:rsidP="00BB060F">
      <w:pPr>
        <w:ind w:left="1134" w:hanging="567"/>
        <w:rPr>
          <w:rFonts w:ascii="Garamond" w:hAnsi="Garamond"/>
          <w:szCs w:val="24"/>
          <w:lang w:val="es-ES"/>
        </w:rPr>
      </w:pPr>
      <w:r w:rsidRPr="003F1BDD">
        <w:rPr>
          <w:rFonts w:ascii="Garamond" w:hAnsi="Garamond"/>
          <w:szCs w:val="24"/>
          <w:lang w:val="es-ES"/>
        </w:rPr>
        <w:t>d.</w:t>
      </w:r>
      <w:r w:rsidRPr="003F1BDD">
        <w:rPr>
          <w:rFonts w:ascii="Garamond" w:hAnsi="Garamond"/>
          <w:szCs w:val="24"/>
          <w:lang w:val="es-ES"/>
        </w:rPr>
        <w:tab/>
        <w:t xml:space="preserve">la cartografía de los hábitats y las cuestiones relativas a la gestión (1:10.000 a 1:50.000). </w:t>
      </w:r>
    </w:p>
    <w:p w:rsidR="00BB060F" w:rsidRPr="003F1BDD" w:rsidRDefault="00BB060F" w:rsidP="00BB060F">
      <w:pPr>
        <w:pStyle w:val="Heading3"/>
        <w:keepNext w:val="0"/>
        <w:ind w:left="567" w:hanging="567"/>
        <w:jc w:val="left"/>
        <w:rPr>
          <w:b w:val="0"/>
          <w:szCs w:val="24"/>
          <w:u w:val="none"/>
          <w:lang w:val="es-ES"/>
        </w:rPr>
      </w:pPr>
    </w:p>
    <w:p w:rsidR="00BB060F" w:rsidRPr="003F1BDD" w:rsidRDefault="00BB060F" w:rsidP="00BB060F">
      <w:pPr>
        <w:pStyle w:val="Heading3"/>
        <w:keepNext w:val="0"/>
        <w:ind w:left="567" w:hanging="567"/>
        <w:jc w:val="left"/>
        <w:rPr>
          <w:b w:val="0"/>
          <w:szCs w:val="24"/>
          <w:u w:val="none"/>
          <w:lang w:val="es-ES"/>
        </w:rPr>
      </w:pPr>
      <w:r w:rsidRPr="003F1BDD">
        <w:rPr>
          <w:b w:val="0"/>
          <w:szCs w:val="24"/>
          <w:u w:val="none"/>
          <w:lang w:val="es-ES"/>
        </w:rPr>
        <w:t>33.</w:t>
      </w:r>
      <w:r w:rsidRPr="003F1BDD">
        <w:rPr>
          <w:b w:val="0"/>
          <w:szCs w:val="24"/>
          <w:u w:val="none"/>
          <w:lang w:val="es-ES"/>
        </w:rPr>
        <w:tab/>
        <w:t>En todos los niveles de análisis, se debe evaluar la utilidad de la información para determinar si es necesario recopilar más datos.</w:t>
      </w:r>
    </w:p>
    <w:p w:rsidR="00BB060F" w:rsidRPr="003F1BDD" w:rsidRDefault="00BB060F" w:rsidP="00BB060F">
      <w:pPr>
        <w:pStyle w:val="Heading3"/>
        <w:keepNext w:val="0"/>
        <w:ind w:left="567" w:hanging="567"/>
        <w:jc w:val="left"/>
        <w:rPr>
          <w:b w:val="0"/>
          <w:szCs w:val="24"/>
          <w:u w:val="none"/>
          <w:lang w:val="es-ES"/>
        </w:rPr>
      </w:pPr>
    </w:p>
    <w:p w:rsidR="00BB060F" w:rsidRPr="003F1BDD" w:rsidRDefault="00BB060F" w:rsidP="00BB060F">
      <w:pPr>
        <w:pStyle w:val="Heading3"/>
        <w:keepNext w:val="0"/>
        <w:ind w:left="567" w:hanging="567"/>
        <w:jc w:val="left"/>
        <w:rPr>
          <w:b w:val="0"/>
          <w:szCs w:val="24"/>
          <w:u w:val="none"/>
          <w:lang w:val="es-ES"/>
        </w:rPr>
      </w:pPr>
      <w:r w:rsidRPr="003F1BDD">
        <w:rPr>
          <w:b w:val="0"/>
          <w:szCs w:val="24"/>
          <w:u w:val="none"/>
          <w:lang w:val="es-ES"/>
        </w:rPr>
        <w:t>34.</w:t>
      </w:r>
      <w:r w:rsidRPr="003F1BDD">
        <w:rPr>
          <w:b w:val="0"/>
          <w:szCs w:val="24"/>
          <w:u w:val="none"/>
          <w:lang w:val="es-ES"/>
        </w:rPr>
        <w:tab/>
        <w:t>En paralelo a la elaboración de este inventario, se deberían preparar borradores de descripciones de turberas específicas con arreglo al Criterio 2 de Ramsar mediante la evaluación de la información sobre especies vulnerables, en peligro o en peligro crítico o comunidades ecológicas amenazadas.</w:t>
      </w:r>
    </w:p>
    <w:p w:rsidR="00BB060F" w:rsidRPr="003F1BDD" w:rsidRDefault="00BB060F" w:rsidP="00BB060F">
      <w:pPr>
        <w:pStyle w:val="Heading3"/>
        <w:keepNext w:val="0"/>
        <w:ind w:left="567" w:hanging="567"/>
        <w:jc w:val="left"/>
        <w:rPr>
          <w:szCs w:val="24"/>
          <w:u w:val="none"/>
          <w:lang w:val="es-ES"/>
        </w:rPr>
      </w:pPr>
    </w:p>
    <w:p w:rsidR="005755F3" w:rsidRPr="003F1BDD" w:rsidRDefault="00EC753F" w:rsidP="00BB060F">
      <w:pPr>
        <w:pStyle w:val="Heading3"/>
        <w:keepNext w:val="0"/>
        <w:ind w:left="567" w:hanging="567"/>
        <w:jc w:val="left"/>
        <w:rPr>
          <w:szCs w:val="24"/>
          <w:u w:val="none"/>
          <w:lang w:val="es-ES"/>
        </w:rPr>
      </w:pPr>
      <w:r w:rsidRPr="003F1BDD">
        <w:rPr>
          <w:szCs w:val="24"/>
          <w:u w:val="none"/>
          <w:lang w:val="es-ES"/>
        </w:rPr>
        <w:t>Otras fuentes de información sobre las turberas</w:t>
      </w:r>
      <w:bookmarkEnd w:id="282"/>
      <w:bookmarkEnd w:id="283"/>
      <w:bookmarkEnd w:id="284"/>
    </w:p>
    <w:p w:rsidR="005755F3" w:rsidRPr="003F1BDD" w:rsidRDefault="005755F3" w:rsidP="00BB060F">
      <w:pPr>
        <w:ind w:left="567" w:hanging="567"/>
        <w:rPr>
          <w:rFonts w:ascii="Garamond" w:hAnsi="Garamond"/>
          <w:szCs w:val="24"/>
          <w:lang w:val="es-ES"/>
        </w:rPr>
      </w:pPr>
    </w:p>
    <w:p w:rsidR="00912576" w:rsidRPr="003F1BDD" w:rsidRDefault="00912576" w:rsidP="00912576">
      <w:pPr>
        <w:pStyle w:val="Heading3"/>
        <w:keepNext w:val="0"/>
        <w:ind w:left="567" w:hanging="567"/>
        <w:jc w:val="left"/>
        <w:rPr>
          <w:b w:val="0"/>
          <w:szCs w:val="24"/>
          <w:u w:val="none"/>
          <w:lang w:val="es-ES"/>
        </w:rPr>
      </w:pPr>
      <w:r w:rsidRPr="003F1BDD">
        <w:rPr>
          <w:b w:val="0"/>
          <w:szCs w:val="24"/>
          <w:u w:val="none"/>
          <w:lang w:val="es-ES"/>
        </w:rPr>
        <w:t>35.</w:t>
      </w:r>
      <w:r w:rsidRPr="003F1BDD">
        <w:rPr>
          <w:b w:val="0"/>
          <w:szCs w:val="24"/>
          <w:u w:val="none"/>
          <w:lang w:val="es-ES"/>
        </w:rPr>
        <w:tab/>
        <w:t>Existe mucha información sobre las turberas en Internet. Para realizar una buena recopilación de información es importante utilizar los términos de búsqueda adecuados. Estos deberían incluir cualquier término local relacionado con el suelo orgánico o la turbera, junto con el nombre del país (siendo consciente de antiguos nombres de países que ya no se utilizan).</w:t>
      </w:r>
    </w:p>
    <w:p w:rsidR="00912576" w:rsidRPr="003F1BDD" w:rsidRDefault="00912576" w:rsidP="00912576">
      <w:pPr>
        <w:pStyle w:val="Heading3"/>
        <w:keepNext w:val="0"/>
        <w:ind w:left="567" w:hanging="567"/>
        <w:jc w:val="left"/>
        <w:rPr>
          <w:b w:val="0"/>
          <w:szCs w:val="24"/>
          <w:u w:val="none"/>
          <w:lang w:val="es-ES"/>
        </w:rPr>
      </w:pPr>
    </w:p>
    <w:p w:rsidR="00912576" w:rsidRPr="003F1BDD" w:rsidRDefault="00912576" w:rsidP="00912576">
      <w:pPr>
        <w:pStyle w:val="Heading3"/>
        <w:keepNext w:val="0"/>
        <w:ind w:left="567" w:hanging="567"/>
        <w:jc w:val="left"/>
        <w:rPr>
          <w:b w:val="0"/>
          <w:szCs w:val="24"/>
          <w:u w:val="none"/>
          <w:lang w:val="es-ES"/>
        </w:rPr>
      </w:pPr>
      <w:r w:rsidRPr="003F1BDD">
        <w:rPr>
          <w:b w:val="0"/>
          <w:szCs w:val="24"/>
          <w:u w:val="none"/>
          <w:lang w:val="es-ES"/>
        </w:rPr>
        <w:t>36.</w:t>
      </w:r>
      <w:r w:rsidRPr="003F1BDD">
        <w:rPr>
          <w:b w:val="0"/>
          <w:szCs w:val="24"/>
          <w:u w:val="none"/>
          <w:lang w:val="es-ES"/>
        </w:rPr>
        <w:tab/>
        <w:t>Es posible que existan datos sobre el suelo (también en forma manuscrita) en instituciones u otras autoridades. Dado que los suelos orgánicos están sujetos a distintos tipos de uso de la tierra, se puede encontrar información pertinente consultando a distintas autoridades nacionales y regionales, entre otras las responsables de la geología, el desarrollo de tierras, el medio ambiente, la agricultura, la silvicultura, la extracción de recursos o la energía. La información de la que disponen estas autoridades a veces está en alta resolución y no suele estar disponible en Internet ni ser gratuita.</w:t>
      </w:r>
    </w:p>
    <w:p w:rsidR="00912576" w:rsidRPr="003F1BDD" w:rsidRDefault="00912576" w:rsidP="00912576">
      <w:pPr>
        <w:pStyle w:val="Heading3"/>
        <w:keepNext w:val="0"/>
        <w:ind w:left="567" w:hanging="567"/>
        <w:jc w:val="left"/>
        <w:rPr>
          <w:b w:val="0"/>
          <w:szCs w:val="24"/>
          <w:u w:val="none"/>
          <w:lang w:val="es-ES"/>
        </w:rPr>
      </w:pPr>
    </w:p>
    <w:p w:rsidR="00912576" w:rsidRPr="003F1BDD" w:rsidRDefault="00912576" w:rsidP="00912576">
      <w:pPr>
        <w:pStyle w:val="Heading3"/>
        <w:keepNext w:val="0"/>
        <w:ind w:left="567" w:hanging="567"/>
        <w:jc w:val="left"/>
        <w:rPr>
          <w:b w:val="0"/>
          <w:szCs w:val="24"/>
          <w:u w:val="none"/>
          <w:lang w:val="es-ES"/>
        </w:rPr>
      </w:pPr>
      <w:r w:rsidRPr="003F1BDD">
        <w:rPr>
          <w:b w:val="0"/>
          <w:szCs w:val="24"/>
          <w:u w:val="none"/>
          <w:lang w:val="es-ES"/>
        </w:rPr>
        <w:t>37.</w:t>
      </w:r>
      <w:r w:rsidRPr="003F1BDD">
        <w:rPr>
          <w:b w:val="0"/>
          <w:szCs w:val="24"/>
          <w:u w:val="none"/>
          <w:lang w:val="es-ES"/>
        </w:rPr>
        <w:tab/>
        <w:t>Normalmente se pueden obtener gratuitamente mapas procedentes de archivos digitales (véase el cuadro a continuación), que proporcionan una información valiosa si no se dispone de datos del sistema de información geográfica (SIG) con una resolución y precisión adecuadas. La mayoría de los mapas son imágenes en alta resolución, que se pueden descargar, georreferenciar e incorporar en programas informáticos del SIG. Muchos mapas existentes en el World Soil Survey Archive, la biblioteca Sphaera y el Laboratory of Soil Science de la Universidad de Gante no están disponibles en formato digital pero se pueden consultar en los propios archivos.</w:t>
      </w:r>
    </w:p>
    <w:p w:rsidR="00912576" w:rsidRPr="003F1BDD" w:rsidRDefault="00912576" w:rsidP="00912576">
      <w:pPr>
        <w:pStyle w:val="Heading3"/>
        <w:keepNext w:val="0"/>
        <w:ind w:left="567" w:hanging="567"/>
        <w:jc w:val="left"/>
        <w:rPr>
          <w:b w:val="0"/>
          <w:szCs w:val="24"/>
          <w:u w:val="none"/>
          <w:lang w:val="es-ES"/>
        </w:rPr>
      </w:pPr>
    </w:p>
    <w:p w:rsidR="005755F3" w:rsidRPr="003F1BDD" w:rsidRDefault="00912576" w:rsidP="00912576">
      <w:pPr>
        <w:pStyle w:val="Heading3"/>
        <w:keepNext w:val="0"/>
        <w:ind w:left="567" w:hanging="567"/>
        <w:jc w:val="left"/>
        <w:rPr>
          <w:b w:val="0"/>
          <w:szCs w:val="24"/>
          <w:u w:val="none"/>
          <w:lang w:val="es-ES"/>
        </w:rPr>
      </w:pPr>
      <w:r w:rsidRPr="003F1BDD">
        <w:rPr>
          <w:b w:val="0"/>
          <w:szCs w:val="24"/>
          <w:u w:val="none"/>
          <w:lang w:val="es-ES"/>
        </w:rPr>
        <w:t>38.</w:t>
      </w:r>
      <w:r w:rsidRPr="003F1BDD">
        <w:rPr>
          <w:b w:val="0"/>
          <w:szCs w:val="24"/>
          <w:u w:val="none"/>
          <w:lang w:val="es-ES"/>
        </w:rPr>
        <w:tab/>
        <w:t>Existe información espacialmente explícita sobre suelos con distintas resoluciones espaciales en los archivos de libre acceso en Internet enumerados a continuación en el Cuadro 1.</w:t>
      </w:r>
    </w:p>
    <w:p w:rsidR="00912576" w:rsidRPr="003F1BDD" w:rsidRDefault="00912576" w:rsidP="00912576">
      <w:pPr>
        <w:rPr>
          <w:lang w:val="es-ES"/>
        </w:rPr>
      </w:pPr>
    </w:p>
    <w:p w:rsidR="00912576" w:rsidRPr="003F1BDD" w:rsidRDefault="00912576" w:rsidP="003F42F0">
      <w:pPr>
        <w:keepNext/>
        <w:ind w:left="567" w:hanging="567"/>
        <w:rPr>
          <w:rFonts w:ascii="Garamond" w:hAnsi="Garamond"/>
          <w:i/>
          <w:sz w:val="22"/>
          <w:szCs w:val="22"/>
          <w:lang w:val="es-ES"/>
        </w:rPr>
      </w:pPr>
      <w:r w:rsidRPr="003F1BDD">
        <w:rPr>
          <w:rFonts w:ascii="Garamond" w:hAnsi="Garamond"/>
          <w:i/>
          <w:sz w:val="22"/>
          <w:szCs w:val="22"/>
          <w:lang w:val="es-ES"/>
        </w:rPr>
        <w:lastRenderedPageBreak/>
        <w:t>Cuadro 1: Archivos de libre acceso con información sobre suelos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7"/>
        <w:gridCol w:w="4607"/>
      </w:tblGrid>
      <w:tr w:rsidR="00912576" w:rsidRPr="003F1BDD" w:rsidTr="00806CB0">
        <w:trPr>
          <w:cantSplit/>
          <w:tblHeader/>
        </w:trPr>
        <w:tc>
          <w:tcPr>
            <w:tcW w:w="4607" w:type="dxa"/>
            <w:shd w:val="clear" w:color="auto" w:fill="auto"/>
          </w:tcPr>
          <w:p w:rsidR="00912576" w:rsidRPr="003F1BDD" w:rsidRDefault="00912576" w:rsidP="00806CB0">
            <w:pPr>
              <w:keepNext/>
              <w:ind w:left="567" w:hanging="567"/>
              <w:rPr>
                <w:rFonts w:ascii="Garamond" w:hAnsi="Garamond"/>
                <w:b/>
                <w:sz w:val="22"/>
                <w:szCs w:val="22"/>
                <w:lang w:val="es-ES"/>
              </w:rPr>
            </w:pPr>
            <w:r w:rsidRPr="003F1BDD">
              <w:rPr>
                <w:rFonts w:ascii="Garamond" w:hAnsi="Garamond"/>
                <w:b/>
                <w:sz w:val="22"/>
                <w:szCs w:val="22"/>
                <w:lang w:val="es-ES"/>
              </w:rPr>
              <w:t>Fuente</w:t>
            </w:r>
          </w:p>
        </w:tc>
        <w:tc>
          <w:tcPr>
            <w:tcW w:w="4607" w:type="dxa"/>
            <w:shd w:val="clear" w:color="auto" w:fill="auto"/>
          </w:tcPr>
          <w:p w:rsidR="00912576" w:rsidRPr="003F1BDD" w:rsidRDefault="00912576" w:rsidP="00806CB0">
            <w:pPr>
              <w:keepNext/>
              <w:ind w:left="567" w:hanging="567"/>
              <w:rPr>
                <w:rFonts w:ascii="Garamond" w:hAnsi="Garamond"/>
                <w:b/>
                <w:sz w:val="22"/>
                <w:szCs w:val="22"/>
                <w:lang w:val="es-ES"/>
              </w:rPr>
            </w:pPr>
            <w:r w:rsidRPr="003F1BDD">
              <w:rPr>
                <w:rFonts w:ascii="Garamond" w:hAnsi="Garamond"/>
                <w:b/>
                <w:sz w:val="22"/>
                <w:szCs w:val="22"/>
                <w:lang w:val="es-ES"/>
              </w:rPr>
              <w:t>Sitio web</w:t>
            </w:r>
          </w:p>
        </w:tc>
      </w:tr>
      <w:tr w:rsidR="00912576" w:rsidRPr="003F1BDD" w:rsidTr="00806CB0">
        <w:trPr>
          <w:cantSplit/>
        </w:trPr>
        <w:tc>
          <w:tcPr>
            <w:tcW w:w="4607" w:type="dxa"/>
            <w:shd w:val="clear" w:color="auto" w:fill="auto"/>
          </w:tcPr>
          <w:p w:rsidR="00912576" w:rsidRPr="003F1BDD" w:rsidRDefault="00912576" w:rsidP="00806CB0">
            <w:pPr>
              <w:rPr>
                <w:rFonts w:ascii="Garamond" w:hAnsi="Garamond"/>
                <w:sz w:val="22"/>
                <w:szCs w:val="22"/>
                <w:lang w:val="es-ES"/>
              </w:rPr>
            </w:pPr>
            <w:r w:rsidRPr="003F1BDD">
              <w:rPr>
                <w:rFonts w:ascii="Garamond" w:hAnsi="Garamond"/>
                <w:sz w:val="22"/>
                <w:szCs w:val="22"/>
                <w:lang w:val="es-ES"/>
              </w:rPr>
              <w:t xml:space="preserve">Centro de Internacional de Referencia e Información en Suelos </w:t>
            </w:r>
          </w:p>
          <w:p w:rsidR="00912576" w:rsidRPr="003F1BDD" w:rsidRDefault="00912576" w:rsidP="00806CB0">
            <w:pPr>
              <w:rPr>
                <w:rFonts w:ascii="Garamond" w:hAnsi="Garamond"/>
                <w:sz w:val="22"/>
                <w:szCs w:val="22"/>
                <w:lang w:val="es-ES"/>
              </w:rPr>
            </w:pPr>
            <w:r w:rsidRPr="003F1BDD">
              <w:rPr>
                <w:rFonts w:ascii="Garamond" w:hAnsi="Garamond"/>
                <w:sz w:val="22"/>
                <w:szCs w:val="22"/>
                <w:lang w:val="es-ES"/>
              </w:rPr>
              <w:t>(ISRIC World Soil Information)</w:t>
            </w:r>
          </w:p>
        </w:tc>
        <w:tc>
          <w:tcPr>
            <w:tcW w:w="4607" w:type="dxa"/>
            <w:shd w:val="clear" w:color="auto" w:fill="auto"/>
          </w:tcPr>
          <w:p w:rsidR="00912576" w:rsidRPr="003F1BDD" w:rsidRDefault="00B50980" w:rsidP="00806CB0">
            <w:pPr>
              <w:rPr>
                <w:rFonts w:ascii="Garamond" w:hAnsi="Garamond"/>
                <w:sz w:val="22"/>
                <w:szCs w:val="22"/>
                <w:lang w:val="es-ES"/>
              </w:rPr>
            </w:pPr>
            <w:hyperlink r:id="rId30" w:history="1">
              <w:r w:rsidR="00912576" w:rsidRPr="003F1BDD">
                <w:rPr>
                  <w:rStyle w:val="Hyperlink"/>
                  <w:rFonts w:ascii="Garamond" w:hAnsi="Garamond"/>
                  <w:sz w:val="22"/>
                  <w:szCs w:val="22"/>
                  <w:lang w:val="es-ES"/>
                </w:rPr>
                <w:t xml:space="preserve">http://www.isric.org/ </w:t>
              </w:r>
            </w:hyperlink>
          </w:p>
        </w:tc>
      </w:tr>
      <w:tr w:rsidR="00912576" w:rsidRPr="002E12E6" w:rsidTr="00806CB0">
        <w:trPr>
          <w:cantSplit/>
        </w:trPr>
        <w:tc>
          <w:tcPr>
            <w:tcW w:w="4607" w:type="dxa"/>
            <w:shd w:val="clear" w:color="auto" w:fill="auto"/>
          </w:tcPr>
          <w:p w:rsidR="00912576" w:rsidRPr="003F1BDD" w:rsidRDefault="00912576" w:rsidP="00806CB0">
            <w:pPr>
              <w:rPr>
                <w:rFonts w:ascii="Garamond" w:hAnsi="Garamond"/>
                <w:sz w:val="22"/>
                <w:szCs w:val="22"/>
                <w:lang w:val="es-ES"/>
              </w:rPr>
            </w:pPr>
            <w:r w:rsidRPr="003F1BDD">
              <w:rPr>
                <w:rFonts w:ascii="Garamond" w:hAnsi="Garamond"/>
                <w:sz w:val="22"/>
                <w:szCs w:val="22"/>
                <w:lang w:val="es-ES"/>
              </w:rPr>
              <w:t>Centro Común de Investigación de la Unión Europea</w:t>
            </w:r>
          </w:p>
        </w:tc>
        <w:tc>
          <w:tcPr>
            <w:tcW w:w="4607" w:type="dxa"/>
            <w:shd w:val="clear" w:color="auto" w:fill="auto"/>
          </w:tcPr>
          <w:p w:rsidR="00912576" w:rsidRPr="003F1BDD" w:rsidRDefault="00B50980" w:rsidP="00806CB0">
            <w:pPr>
              <w:rPr>
                <w:rFonts w:ascii="Garamond" w:hAnsi="Garamond"/>
                <w:sz w:val="22"/>
                <w:szCs w:val="22"/>
                <w:lang w:val="es-ES"/>
              </w:rPr>
            </w:pPr>
            <w:hyperlink r:id="rId31" w:history="1">
              <w:r w:rsidR="00912576" w:rsidRPr="003F1BDD">
                <w:rPr>
                  <w:rStyle w:val="Hyperlink"/>
                  <w:rFonts w:ascii="Garamond" w:hAnsi="Garamond"/>
                  <w:sz w:val="22"/>
                  <w:szCs w:val="22"/>
                  <w:lang w:val="es-ES"/>
                </w:rPr>
                <w:t>https://ec.europa.eu/jrc/en</w:t>
              </w:r>
            </w:hyperlink>
            <w:r w:rsidR="00912576" w:rsidRPr="003F1BDD">
              <w:rPr>
                <w:rFonts w:ascii="Garamond" w:hAnsi="Garamond"/>
                <w:sz w:val="22"/>
                <w:szCs w:val="22"/>
                <w:lang w:val="es-ES"/>
              </w:rPr>
              <w:t xml:space="preserve"> </w:t>
            </w:r>
          </w:p>
        </w:tc>
      </w:tr>
      <w:tr w:rsidR="00912576" w:rsidRPr="002E12E6" w:rsidTr="00806CB0">
        <w:trPr>
          <w:cantSplit/>
        </w:trPr>
        <w:tc>
          <w:tcPr>
            <w:tcW w:w="4607" w:type="dxa"/>
            <w:shd w:val="clear" w:color="auto" w:fill="auto"/>
          </w:tcPr>
          <w:p w:rsidR="00912576" w:rsidRPr="003F1BDD" w:rsidRDefault="00912576" w:rsidP="00806CB0">
            <w:pPr>
              <w:rPr>
                <w:rFonts w:ascii="Garamond" w:hAnsi="Garamond"/>
                <w:sz w:val="22"/>
                <w:szCs w:val="22"/>
                <w:lang w:val="es-ES"/>
              </w:rPr>
            </w:pPr>
            <w:r w:rsidRPr="003F1BDD">
              <w:rPr>
                <w:rFonts w:ascii="Garamond" w:hAnsi="Garamond"/>
                <w:sz w:val="22"/>
                <w:szCs w:val="22"/>
                <w:lang w:val="es-ES"/>
              </w:rPr>
              <w:t>Depósito de documentos de la FAO</w:t>
            </w:r>
          </w:p>
        </w:tc>
        <w:tc>
          <w:tcPr>
            <w:tcW w:w="4607" w:type="dxa"/>
            <w:shd w:val="clear" w:color="auto" w:fill="auto"/>
          </w:tcPr>
          <w:p w:rsidR="00912576" w:rsidRPr="003F1BDD" w:rsidRDefault="00B50980" w:rsidP="00806CB0">
            <w:pPr>
              <w:rPr>
                <w:rFonts w:ascii="Garamond" w:hAnsi="Garamond"/>
                <w:sz w:val="22"/>
                <w:szCs w:val="22"/>
                <w:lang w:val="es-ES"/>
              </w:rPr>
            </w:pPr>
            <w:hyperlink r:id="rId32" w:history="1">
              <w:r w:rsidR="00912576" w:rsidRPr="003F1BDD">
                <w:rPr>
                  <w:rStyle w:val="Hyperlink"/>
                  <w:rFonts w:ascii="Garamond" w:hAnsi="Garamond"/>
                  <w:sz w:val="22"/>
                  <w:szCs w:val="22"/>
                  <w:lang w:val="es-ES"/>
                </w:rPr>
                <w:t>http://www.fao.org/documents/search/en/</w:t>
              </w:r>
            </w:hyperlink>
            <w:r w:rsidR="00912576" w:rsidRPr="003F1BDD">
              <w:rPr>
                <w:rFonts w:ascii="Garamond" w:hAnsi="Garamond"/>
                <w:sz w:val="22"/>
                <w:szCs w:val="22"/>
                <w:lang w:val="es-ES"/>
              </w:rPr>
              <w:t xml:space="preserve"> </w:t>
            </w:r>
          </w:p>
        </w:tc>
      </w:tr>
      <w:tr w:rsidR="00912576" w:rsidRPr="002E12E6" w:rsidTr="00806CB0">
        <w:trPr>
          <w:cantSplit/>
        </w:trPr>
        <w:tc>
          <w:tcPr>
            <w:tcW w:w="4607" w:type="dxa"/>
            <w:shd w:val="clear" w:color="auto" w:fill="auto"/>
          </w:tcPr>
          <w:p w:rsidR="00912576" w:rsidRPr="003F1BDD" w:rsidRDefault="00912576" w:rsidP="00806CB0">
            <w:pPr>
              <w:rPr>
                <w:rFonts w:ascii="Garamond" w:hAnsi="Garamond"/>
                <w:sz w:val="22"/>
                <w:szCs w:val="22"/>
                <w:lang w:val="es-ES"/>
              </w:rPr>
            </w:pPr>
            <w:r w:rsidRPr="003F1BDD">
              <w:rPr>
                <w:rFonts w:ascii="Garamond" w:hAnsi="Garamond"/>
                <w:sz w:val="22"/>
                <w:szCs w:val="22"/>
                <w:lang w:val="es-ES"/>
              </w:rPr>
              <w:t xml:space="preserve">Institut de Recherche pour le Développement: Base de données Sphaera du service Cartographie </w:t>
            </w:r>
          </w:p>
        </w:tc>
        <w:tc>
          <w:tcPr>
            <w:tcW w:w="4607" w:type="dxa"/>
            <w:shd w:val="clear" w:color="auto" w:fill="auto"/>
          </w:tcPr>
          <w:p w:rsidR="00912576" w:rsidRPr="003F1BDD" w:rsidRDefault="00B50980" w:rsidP="00806CB0">
            <w:pPr>
              <w:rPr>
                <w:rFonts w:ascii="Garamond" w:hAnsi="Garamond"/>
                <w:sz w:val="22"/>
                <w:szCs w:val="22"/>
                <w:lang w:val="es-ES"/>
              </w:rPr>
            </w:pPr>
            <w:hyperlink r:id="rId33" w:history="1">
              <w:r w:rsidR="00912576" w:rsidRPr="003F1BDD">
                <w:rPr>
                  <w:rStyle w:val="Hyperlink"/>
                  <w:rFonts w:ascii="Garamond" w:hAnsi="Garamond"/>
                  <w:sz w:val="22"/>
                  <w:szCs w:val="22"/>
                  <w:lang w:val="es-ES"/>
                </w:rPr>
                <w:t>http://www.cartographie.ird.fr/sphaera</w:t>
              </w:r>
            </w:hyperlink>
            <w:r w:rsidR="00912576" w:rsidRPr="003F1BDD">
              <w:rPr>
                <w:rFonts w:ascii="Garamond" w:hAnsi="Garamond"/>
                <w:sz w:val="22"/>
                <w:szCs w:val="22"/>
                <w:lang w:val="es-ES"/>
              </w:rPr>
              <w:t xml:space="preserve"> </w:t>
            </w:r>
          </w:p>
        </w:tc>
      </w:tr>
      <w:tr w:rsidR="00912576" w:rsidRPr="003F1BDD" w:rsidTr="00806CB0">
        <w:trPr>
          <w:cantSplit/>
        </w:trPr>
        <w:tc>
          <w:tcPr>
            <w:tcW w:w="4607" w:type="dxa"/>
            <w:shd w:val="clear" w:color="auto" w:fill="auto"/>
          </w:tcPr>
          <w:p w:rsidR="00912576" w:rsidRPr="003F1BDD" w:rsidRDefault="00912576" w:rsidP="00806CB0">
            <w:pPr>
              <w:rPr>
                <w:rFonts w:ascii="Garamond" w:hAnsi="Garamond"/>
                <w:sz w:val="22"/>
                <w:szCs w:val="22"/>
                <w:lang w:val="es-ES"/>
              </w:rPr>
            </w:pPr>
            <w:r w:rsidRPr="003F1BDD">
              <w:rPr>
                <w:rFonts w:ascii="Garamond" w:hAnsi="Garamond"/>
                <w:sz w:val="22"/>
                <w:szCs w:val="22"/>
                <w:lang w:val="es-ES"/>
              </w:rPr>
              <w:t>World Soil Survey Archive and Catalogue (WOSSAC)</w:t>
            </w:r>
          </w:p>
        </w:tc>
        <w:tc>
          <w:tcPr>
            <w:tcW w:w="4607" w:type="dxa"/>
            <w:shd w:val="clear" w:color="auto" w:fill="auto"/>
          </w:tcPr>
          <w:p w:rsidR="00912576" w:rsidRPr="003F1BDD" w:rsidRDefault="00B50980" w:rsidP="00806CB0">
            <w:pPr>
              <w:rPr>
                <w:rFonts w:ascii="Garamond" w:hAnsi="Garamond"/>
                <w:sz w:val="22"/>
                <w:szCs w:val="22"/>
                <w:lang w:val="es-ES"/>
              </w:rPr>
            </w:pPr>
            <w:hyperlink r:id="rId34" w:history="1">
              <w:r w:rsidR="00912576" w:rsidRPr="003F1BDD">
                <w:rPr>
                  <w:rStyle w:val="Hyperlink"/>
                  <w:rFonts w:ascii="Garamond" w:hAnsi="Garamond"/>
                  <w:sz w:val="22"/>
                  <w:szCs w:val="22"/>
                  <w:lang w:val="es-ES"/>
                </w:rPr>
                <w:t>http://www.wossac.com</w:t>
              </w:r>
            </w:hyperlink>
            <w:r w:rsidR="00912576" w:rsidRPr="003F1BDD">
              <w:rPr>
                <w:rFonts w:ascii="Garamond" w:hAnsi="Garamond"/>
                <w:sz w:val="22"/>
                <w:szCs w:val="22"/>
                <w:lang w:val="es-ES"/>
              </w:rPr>
              <w:t xml:space="preserve"> </w:t>
            </w:r>
          </w:p>
        </w:tc>
      </w:tr>
      <w:tr w:rsidR="00912576" w:rsidRPr="002E12E6" w:rsidTr="00806CB0">
        <w:trPr>
          <w:cantSplit/>
        </w:trPr>
        <w:tc>
          <w:tcPr>
            <w:tcW w:w="4607" w:type="dxa"/>
            <w:shd w:val="clear" w:color="auto" w:fill="auto"/>
          </w:tcPr>
          <w:p w:rsidR="00912576" w:rsidRPr="003F1BDD" w:rsidRDefault="00912576" w:rsidP="00806CB0">
            <w:pPr>
              <w:rPr>
                <w:rFonts w:ascii="Garamond" w:hAnsi="Garamond"/>
                <w:sz w:val="22"/>
                <w:szCs w:val="22"/>
                <w:lang w:val="es-ES"/>
              </w:rPr>
            </w:pPr>
            <w:r w:rsidRPr="003F1BDD">
              <w:rPr>
                <w:rFonts w:ascii="Garamond" w:hAnsi="Garamond"/>
                <w:sz w:val="22"/>
                <w:szCs w:val="22"/>
                <w:lang w:val="es-ES"/>
              </w:rPr>
              <w:t>Perry-Castañeda Library Map Collection, University of Texas at Austin</w:t>
            </w:r>
          </w:p>
        </w:tc>
        <w:tc>
          <w:tcPr>
            <w:tcW w:w="4607" w:type="dxa"/>
            <w:shd w:val="clear" w:color="auto" w:fill="auto"/>
          </w:tcPr>
          <w:p w:rsidR="00912576" w:rsidRPr="003F1BDD" w:rsidRDefault="00B50980" w:rsidP="00806CB0">
            <w:pPr>
              <w:rPr>
                <w:rFonts w:ascii="Garamond" w:hAnsi="Garamond"/>
                <w:sz w:val="22"/>
                <w:szCs w:val="22"/>
                <w:lang w:val="es-ES"/>
              </w:rPr>
            </w:pPr>
            <w:hyperlink r:id="rId35" w:history="1">
              <w:r w:rsidR="00912576" w:rsidRPr="003F1BDD">
                <w:rPr>
                  <w:rStyle w:val="Hyperlink"/>
                  <w:rFonts w:ascii="Garamond" w:hAnsi="Garamond"/>
                  <w:sz w:val="22"/>
                  <w:szCs w:val="22"/>
                  <w:lang w:val="es-ES"/>
                </w:rPr>
                <w:t>http://www.lib.utexas.edu/maps/topo/</w:t>
              </w:r>
            </w:hyperlink>
            <w:r w:rsidR="00912576" w:rsidRPr="003F1BDD">
              <w:rPr>
                <w:rFonts w:ascii="Garamond" w:hAnsi="Garamond"/>
                <w:sz w:val="22"/>
                <w:szCs w:val="22"/>
                <w:lang w:val="es-ES"/>
              </w:rPr>
              <w:t xml:space="preserve"> </w:t>
            </w:r>
          </w:p>
        </w:tc>
      </w:tr>
      <w:tr w:rsidR="00912576" w:rsidRPr="002E12E6" w:rsidTr="00806CB0">
        <w:trPr>
          <w:cantSplit/>
        </w:trPr>
        <w:tc>
          <w:tcPr>
            <w:tcW w:w="4607" w:type="dxa"/>
            <w:shd w:val="clear" w:color="auto" w:fill="auto"/>
          </w:tcPr>
          <w:p w:rsidR="00912576" w:rsidRPr="003F1BDD" w:rsidRDefault="00912576" w:rsidP="00806CB0">
            <w:pPr>
              <w:rPr>
                <w:rFonts w:ascii="Garamond" w:hAnsi="Garamond"/>
                <w:sz w:val="22"/>
                <w:szCs w:val="22"/>
                <w:lang w:val="es-ES"/>
              </w:rPr>
            </w:pPr>
            <w:r w:rsidRPr="003F1BDD">
              <w:rPr>
                <w:rFonts w:ascii="Garamond" w:hAnsi="Garamond"/>
                <w:sz w:val="22"/>
                <w:szCs w:val="22"/>
                <w:lang w:val="es-ES"/>
              </w:rPr>
              <w:t>Ghent University Laboratory of Soil Science</w:t>
            </w:r>
          </w:p>
        </w:tc>
        <w:tc>
          <w:tcPr>
            <w:tcW w:w="4607" w:type="dxa"/>
            <w:shd w:val="clear" w:color="auto" w:fill="auto"/>
          </w:tcPr>
          <w:p w:rsidR="00912576" w:rsidRPr="003F1BDD" w:rsidRDefault="00B50980" w:rsidP="00806CB0">
            <w:pPr>
              <w:rPr>
                <w:rFonts w:ascii="Garamond" w:hAnsi="Garamond"/>
                <w:sz w:val="22"/>
                <w:szCs w:val="22"/>
                <w:lang w:val="es-ES"/>
              </w:rPr>
            </w:pPr>
            <w:hyperlink r:id="rId36" w:history="1">
              <w:r w:rsidR="00912576" w:rsidRPr="003F1BDD">
                <w:rPr>
                  <w:rStyle w:val="Hyperlink"/>
                  <w:rFonts w:ascii="Garamond" w:hAnsi="Garamond"/>
                  <w:sz w:val="22"/>
                  <w:szCs w:val="22"/>
                  <w:lang w:val="es-ES"/>
                </w:rPr>
                <w:t>http://www.labsoilscience.ugent.be/Congo</w:t>
              </w:r>
            </w:hyperlink>
            <w:r w:rsidR="00912576" w:rsidRPr="003F1BDD">
              <w:rPr>
                <w:rFonts w:ascii="Garamond" w:hAnsi="Garamond"/>
                <w:sz w:val="22"/>
                <w:szCs w:val="22"/>
                <w:lang w:val="es-ES"/>
              </w:rPr>
              <w:t xml:space="preserve"> </w:t>
            </w:r>
          </w:p>
        </w:tc>
      </w:tr>
      <w:tr w:rsidR="00912576" w:rsidRPr="002E12E6" w:rsidTr="00806CB0">
        <w:trPr>
          <w:cantSplit/>
        </w:trPr>
        <w:tc>
          <w:tcPr>
            <w:tcW w:w="4607" w:type="dxa"/>
            <w:shd w:val="clear" w:color="auto" w:fill="auto"/>
          </w:tcPr>
          <w:p w:rsidR="00912576" w:rsidRPr="003F1BDD" w:rsidRDefault="00912576" w:rsidP="00806CB0">
            <w:pPr>
              <w:rPr>
                <w:rFonts w:ascii="Garamond" w:hAnsi="Garamond"/>
                <w:sz w:val="22"/>
                <w:szCs w:val="22"/>
                <w:lang w:val="es-ES"/>
              </w:rPr>
            </w:pPr>
            <w:r w:rsidRPr="003F1BDD">
              <w:rPr>
                <w:rFonts w:ascii="Garamond" w:hAnsi="Garamond"/>
                <w:sz w:val="22"/>
                <w:szCs w:val="22"/>
                <w:lang w:val="es-ES"/>
              </w:rPr>
              <w:t>Commonwealth Scientific and Industrial Research Organization: Land Research Surveys</w:t>
            </w:r>
          </w:p>
        </w:tc>
        <w:tc>
          <w:tcPr>
            <w:tcW w:w="4607" w:type="dxa"/>
            <w:shd w:val="clear" w:color="auto" w:fill="auto"/>
          </w:tcPr>
          <w:p w:rsidR="00912576" w:rsidRPr="003F1BDD" w:rsidRDefault="00B50980" w:rsidP="00806CB0">
            <w:pPr>
              <w:rPr>
                <w:rFonts w:ascii="Garamond" w:hAnsi="Garamond"/>
                <w:sz w:val="22"/>
                <w:szCs w:val="22"/>
                <w:lang w:val="es-ES"/>
              </w:rPr>
            </w:pPr>
            <w:hyperlink r:id="rId37" w:history="1">
              <w:r w:rsidR="00912576" w:rsidRPr="003F1BDD">
                <w:rPr>
                  <w:rStyle w:val="Hyperlink"/>
                  <w:rFonts w:ascii="Garamond" w:hAnsi="Garamond"/>
                  <w:sz w:val="22"/>
                  <w:szCs w:val="22"/>
                  <w:lang w:val="es-ES"/>
                </w:rPr>
                <w:t>http://www.publish.csiro.au/nid/289/aid/16088</w:t>
              </w:r>
            </w:hyperlink>
            <w:r w:rsidR="00912576" w:rsidRPr="003F1BDD">
              <w:rPr>
                <w:rFonts w:ascii="Garamond" w:hAnsi="Garamond"/>
                <w:sz w:val="22"/>
                <w:szCs w:val="22"/>
                <w:lang w:val="es-ES"/>
              </w:rPr>
              <w:t xml:space="preserve"> </w:t>
            </w:r>
          </w:p>
        </w:tc>
      </w:tr>
      <w:tr w:rsidR="00912576" w:rsidRPr="003F1BDD" w:rsidTr="00806CB0">
        <w:trPr>
          <w:cantSplit/>
        </w:trPr>
        <w:tc>
          <w:tcPr>
            <w:tcW w:w="4607" w:type="dxa"/>
            <w:shd w:val="clear" w:color="auto" w:fill="auto"/>
          </w:tcPr>
          <w:p w:rsidR="00912576" w:rsidRPr="003F1BDD" w:rsidRDefault="00912576" w:rsidP="00806CB0">
            <w:pPr>
              <w:rPr>
                <w:rFonts w:ascii="Garamond" w:hAnsi="Garamond"/>
                <w:sz w:val="22"/>
                <w:szCs w:val="22"/>
                <w:lang w:val="es-ES"/>
              </w:rPr>
            </w:pPr>
            <w:r w:rsidRPr="003F1BDD">
              <w:rPr>
                <w:rFonts w:ascii="Garamond" w:hAnsi="Garamond"/>
                <w:sz w:val="22"/>
                <w:szCs w:val="22"/>
                <w:lang w:val="es-ES"/>
              </w:rPr>
              <w:t>International Peatland Society: Publicaciones</w:t>
            </w:r>
          </w:p>
        </w:tc>
        <w:tc>
          <w:tcPr>
            <w:tcW w:w="4607" w:type="dxa"/>
            <w:shd w:val="clear" w:color="auto" w:fill="auto"/>
          </w:tcPr>
          <w:p w:rsidR="00912576" w:rsidRPr="003F1BDD" w:rsidRDefault="00B50980" w:rsidP="00806CB0">
            <w:pPr>
              <w:rPr>
                <w:rFonts w:ascii="Garamond" w:hAnsi="Garamond"/>
                <w:sz w:val="22"/>
                <w:szCs w:val="22"/>
                <w:lang w:val="es-ES"/>
              </w:rPr>
            </w:pPr>
            <w:hyperlink r:id="rId38" w:history="1">
              <w:r w:rsidR="00912576" w:rsidRPr="003F1BDD">
                <w:rPr>
                  <w:rStyle w:val="Hyperlink"/>
                  <w:rFonts w:ascii="Garamond" w:hAnsi="Garamond"/>
                  <w:sz w:val="22"/>
                  <w:szCs w:val="22"/>
                  <w:lang w:val="es-ES"/>
                </w:rPr>
                <w:t>www.peatlands.org</w:t>
              </w:r>
            </w:hyperlink>
            <w:r w:rsidR="00912576" w:rsidRPr="003F1BDD">
              <w:rPr>
                <w:rFonts w:ascii="Garamond" w:hAnsi="Garamond"/>
                <w:sz w:val="22"/>
                <w:szCs w:val="22"/>
                <w:lang w:val="es-ES"/>
              </w:rPr>
              <w:t xml:space="preserve"> </w:t>
            </w:r>
          </w:p>
        </w:tc>
      </w:tr>
      <w:tr w:rsidR="00912576" w:rsidRPr="002E12E6" w:rsidTr="00806CB0">
        <w:trPr>
          <w:cantSplit/>
        </w:trPr>
        <w:tc>
          <w:tcPr>
            <w:tcW w:w="4607" w:type="dxa"/>
            <w:shd w:val="clear" w:color="auto" w:fill="auto"/>
          </w:tcPr>
          <w:p w:rsidR="00912576" w:rsidRPr="003F1BDD" w:rsidRDefault="00912576" w:rsidP="00806CB0">
            <w:pPr>
              <w:rPr>
                <w:rFonts w:ascii="Garamond" w:hAnsi="Garamond"/>
                <w:sz w:val="22"/>
                <w:szCs w:val="22"/>
                <w:lang w:val="es-ES"/>
              </w:rPr>
            </w:pPr>
            <w:r w:rsidRPr="003F1BDD">
              <w:rPr>
                <w:rFonts w:ascii="Garamond" w:hAnsi="Garamond"/>
                <w:sz w:val="22"/>
                <w:szCs w:val="22"/>
                <w:lang w:val="es-ES"/>
              </w:rPr>
              <w:t>International Mire Conservation Group: Publicaciones</w:t>
            </w:r>
          </w:p>
        </w:tc>
        <w:tc>
          <w:tcPr>
            <w:tcW w:w="4607" w:type="dxa"/>
            <w:shd w:val="clear" w:color="auto" w:fill="auto"/>
          </w:tcPr>
          <w:p w:rsidR="00912576" w:rsidRPr="003F1BDD" w:rsidRDefault="00B50980" w:rsidP="00806CB0">
            <w:pPr>
              <w:rPr>
                <w:rStyle w:val="Hyperlink"/>
                <w:rFonts w:ascii="Garamond" w:hAnsi="Garamond"/>
                <w:sz w:val="22"/>
                <w:szCs w:val="22"/>
                <w:lang w:val="es-ES"/>
              </w:rPr>
            </w:pPr>
            <w:hyperlink r:id="rId39" w:history="1">
              <w:r w:rsidR="00912576" w:rsidRPr="003F1BDD">
                <w:rPr>
                  <w:rStyle w:val="Hyperlink"/>
                  <w:rFonts w:ascii="Garamond" w:hAnsi="Garamond"/>
                  <w:sz w:val="22"/>
                  <w:szCs w:val="22"/>
                  <w:lang w:val="es-ES"/>
                </w:rPr>
                <w:t>www.imcg.net/pages/publications/papers.php</w:t>
              </w:r>
            </w:hyperlink>
            <w:r w:rsidR="00912576" w:rsidRPr="003F1BDD">
              <w:rPr>
                <w:rStyle w:val="Hyperlink"/>
                <w:rFonts w:ascii="Garamond" w:hAnsi="Garamond"/>
                <w:sz w:val="22"/>
                <w:szCs w:val="22"/>
                <w:lang w:val="es-ES"/>
              </w:rPr>
              <w:t xml:space="preserve"> </w:t>
            </w:r>
          </w:p>
        </w:tc>
      </w:tr>
      <w:tr w:rsidR="00912576" w:rsidRPr="002E12E6" w:rsidTr="00806CB0">
        <w:trPr>
          <w:cantSplit/>
        </w:trPr>
        <w:tc>
          <w:tcPr>
            <w:tcW w:w="4607" w:type="dxa"/>
            <w:shd w:val="clear" w:color="auto" w:fill="auto"/>
          </w:tcPr>
          <w:p w:rsidR="00912576" w:rsidRPr="003F1BDD" w:rsidRDefault="00912576" w:rsidP="00806CB0">
            <w:pPr>
              <w:rPr>
                <w:rFonts w:ascii="Garamond" w:hAnsi="Garamond"/>
                <w:sz w:val="22"/>
                <w:szCs w:val="22"/>
                <w:lang w:val="es-ES"/>
              </w:rPr>
            </w:pPr>
            <w:r w:rsidRPr="003F1BDD">
              <w:rPr>
                <w:rFonts w:ascii="Garamond" w:hAnsi="Garamond"/>
                <w:sz w:val="22"/>
                <w:szCs w:val="22"/>
                <w:lang w:val="es-ES"/>
              </w:rPr>
              <w:t>Greifswald Mire Centre</w:t>
            </w:r>
          </w:p>
        </w:tc>
        <w:tc>
          <w:tcPr>
            <w:tcW w:w="4607" w:type="dxa"/>
            <w:shd w:val="clear" w:color="auto" w:fill="auto"/>
          </w:tcPr>
          <w:p w:rsidR="00912576" w:rsidRPr="003F1BDD" w:rsidRDefault="00B50980" w:rsidP="00806CB0">
            <w:pPr>
              <w:rPr>
                <w:rStyle w:val="Hyperlink"/>
                <w:rFonts w:ascii="Garamond" w:hAnsi="Garamond"/>
                <w:sz w:val="22"/>
                <w:szCs w:val="22"/>
                <w:lang w:val="es-ES"/>
              </w:rPr>
            </w:pPr>
            <w:hyperlink r:id="rId40" w:history="1">
              <w:r w:rsidR="00912576" w:rsidRPr="003F1BDD">
                <w:rPr>
                  <w:rStyle w:val="Hyperlink"/>
                  <w:rFonts w:ascii="Garamond" w:hAnsi="Garamond"/>
                  <w:sz w:val="22"/>
                  <w:szCs w:val="22"/>
                  <w:lang w:val="es-ES"/>
                </w:rPr>
                <w:t>http://greifswaldmoor.de/about-us.html</w:t>
              </w:r>
            </w:hyperlink>
          </w:p>
        </w:tc>
      </w:tr>
      <w:tr w:rsidR="00912576" w:rsidRPr="002E12E6" w:rsidTr="00806CB0">
        <w:trPr>
          <w:cantSplit/>
        </w:trPr>
        <w:tc>
          <w:tcPr>
            <w:tcW w:w="4607" w:type="dxa"/>
            <w:shd w:val="clear" w:color="auto" w:fill="auto"/>
          </w:tcPr>
          <w:p w:rsidR="00912576" w:rsidRPr="003F1BDD" w:rsidRDefault="00912576" w:rsidP="00806CB0">
            <w:pPr>
              <w:rPr>
                <w:rFonts w:ascii="Garamond" w:hAnsi="Garamond"/>
                <w:sz w:val="22"/>
                <w:szCs w:val="22"/>
                <w:lang w:val="es-ES"/>
              </w:rPr>
            </w:pPr>
            <w:r w:rsidRPr="003F1BDD">
              <w:rPr>
                <w:rFonts w:ascii="Garamond" w:hAnsi="Garamond"/>
                <w:sz w:val="22"/>
                <w:szCs w:val="22"/>
                <w:lang w:val="es-ES"/>
              </w:rPr>
              <w:t>Wetlands International: Peatland Treasures</w:t>
            </w:r>
          </w:p>
        </w:tc>
        <w:tc>
          <w:tcPr>
            <w:tcW w:w="4607" w:type="dxa"/>
            <w:shd w:val="clear" w:color="auto" w:fill="auto"/>
          </w:tcPr>
          <w:p w:rsidR="00912576" w:rsidRPr="003F1BDD" w:rsidRDefault="00B50980" w:rsidP="00806CB0">
            <w:pPr>
              <w:rPr>
                <w:rStyle w:val="Hyperlink"/>
                <w:rFonts w:ascii="Garamond" w:hAnsi="Garamond"/>
                <w:sz w:val="22"/>
                <w:szCs w:val="22"/>
                <w:lang w:val="es-ES"/>
              </w:rPr>
            </w:pPr>
            <w:hyperlink r:id="rId41" w:history="1">
              <w:r w:rsidR="00912576" w:rsidRPr="003F1BDD">
                <w:rPr>
                  <w:rStyle w:val="Hyperlink"/>
                  <w:rFonts w:ascii="Garamond" w:hAnsi="Garamond"/>
                  <w:sz w:val="22"/>
                  <w:szCs w:val="22"/>
                  <w:lang w:val="es-ES"/>
                </w:rPr>
                <w:t>https://www.wetlands.org/our-approach/peatland-treasures/</w:t>
              </w:r>
            </w:hyperlink>
            <w:r w:rsidR="00912576" w:rsidRPr="003F1BDD">
              <w:rPr>
                <w:rFonts w:ascii="Garamond" w:hAnsi="Garamond"/>
                <w:sz w:val="22"/>
                <w:szCs w:val="22"/>
                <w:lang w:val="es-ES"/>
              </w:rPr>
              <w:t xml:space="preserve"> </w:t>
            </w:r>
          </w:p>
        </w:tc>
      </w:tr>
      <w:tr w:rsidR="00912576" w:rsidRPr="002E12E6" w:rsidTr="00806CB0">
        <w:trPr>
          <w:cantSplit/>
        </w:trPr>
        <w:tc>
          <w:tcPr>
            <w:tcW w:w="4607" w:type="dxa"/>
            <w:shd w:val="clear" w:color="auto" w:fill="auto"/>
          </w:tcPr>
          <w:p w:rsidR="00912576" w:rsidRPr="003F1BDD" w:rsidRDefault="00912576" w:rsidP="00806CB0">
            <w:pPr>
              <w:rPr>
                <w:rFonts w:ascii="Garamond" w:hAnsi="Garamond"/>
                <w:sz w:val="22"/>
                <w:szCs w:val="22"/>
                <w:lang w:val="es-ES"/>
              </w:rPr>
            </w:pPr>
            <w:r w:rsidRPr="003F1BDD">
              <w:rPr>
                <w:rFonts w:ascii="Garamond" w:hAnsi="Garamond"/>
                <w:sz w:val="22"/>
                <w:szCs w:val="22"/>
                <w:lang w:val="es-ES"/>
              </w:rPr>
              <w:t>Recomendación 7.1. de Ramsar: Plan de acción mundial para el uso racional y el manejo de las turberas</w:t>
            </w:r>
          </w:p>
        </w:tc>
        <w:tc>
          <w:tcPr>
            <w:tcW w:w="4607" w:type="dxa"/>
            <w:shd w:val="clear" w:color="auto" w:fill="auto"/>
          </w:tcPr>
          <w:p w:rsidR="00912576" w:rsidRPr="003F1BDD" w:rsidRDefault="00B50980" w:rsidP="00806CB0">
            <w:pPr>
              <w:rPr>
                <w:rStyle w:val="Hyperlink"/>
                <w:rFonts w:ascii="Garamond" w:hAnsi="Garamond"/>
                <w:sz w:val="22"/>
                <w:szCs w:val="22"/>
                <w:lang w:val="es-ES"/>
              </w:rPr>
            </w:pPr>
            <w:hyperlink r:id="rId42" w:history="1">
              <w:r w:rsidR="00912576" w:rsidRPr="003F1BDD">
                <w:rPr>
                  <w:rStyle w:val="Hyperlink"/>
                  <w:rFonts w:ascii="Garamond" w:hAnsi="Garamond"/>
                  <w:sz w:val="22"/>
                  <w:szCs w:val="22"/>
                  <w:lang w:val="es-ES"/>
                </w:rPr>
                <w:t>https://www.ramsar.org/document/recommendation-71-a-global-action-plan-for-the-wise-use-and-management-of-peatlands</w:t>
              </w:r>
            </w:hyperlink>
          </w:p>
        </w:tc>
      </w:tr>
      <w:tr w:rsidR="00912576" w:rsidRPr="002E12E6" w:rsidTr="00806CB0">
        <w:trPr>
          <w:cantSplit/>
        </w:trPr>
        <w:tc>
          <w:tcPr>
            <w:tcW w:w="4607" w:type="dxa"/>
            <w:shd w:val="clear" w:color="auto" w:fill="auto"/>
          </w:tcPr>
          <w:p w:rsidR="00912576" w:rsidRPr="003F1BDD" w:rsidRDefault="00912576" w:rsidP="00806CB0">
            <w:pPr>
              <w:rPr>
                <w:rFonts w:ascii="Garamond" w:hAnsi="Garamond"/>
                <w:sz w:val="22"/>
                <w:szCs w:val="22"/>
                <w:lang w:val="es-ES"/>
              </w:rPr>
            </w:pPr>
            <w:r w:rsidRPr="003F1BDD">
              <w:rPr>
                <w:rFonts w:ascii="Garamond" w:hAnsi="Garamond"/>
                <w:sz w:val="22"/>
                <w:szCs w:val="22"/>
                <w:lang w:val="es-ES"/>
              </w:rPr>
              <w:t>Directorio de instituciones encargadas del suelo y expertos sobre el suelo de África</w:t>
            </w:r>
          </w:p>
        </w:tc>
        <w:tc>
          <w:tcPr>
            <w:tcW w:w="4607" w:type="dxa"/>
            <w:shd w:val="clear" w:color="auto" w:fill="auto"/>
          </w:tcPr>
          <w:p w:rsidR="00912576" w:rsidRPr="003F1BDD" w:rsidRDefault="00B50980" w:rsidP="00806CB0">
            <w:pPr>
              <w:rPr>
                <w:rFonts w:ascii="Garamond" w:hAnsi="Garamond"/>
                <w:sz w:val="22"/>
                <w:szCs w:val="22"/>
                <w:lang w:val="es-ES"/>
              </w:rPr>
            </w:pPr>
            <w:hyperlink r:id="rId43" w:history="1">
              <w:r w:rsidR="00912576" w:rsidRPr="003F1BDD">
                <w:rPr>
                  <w:rStyle w:val="Hyperlink"/>
                  <w:rFonts w:ascii="Garamond" w:hAnsi="Garamond"/>
                  <w:sz w:val="22"/>
                  <w:szCs w:val="22"/>
                  <w:lang w:val="es-ES"/>
                </w:rPr>
                <w:t>http://www.apipnm.org/swlwpnr/reports/y_sf/sftb221.htm</w:t>
              </w:r>
            </w:hyperlink>
          </w:p>
        </w:tc>
      </w:tr>
      <w:tr w:rsidR="00912576" w:rsidRPr="002E12E6" w:rsidTr="00806CB0">
        <w:trPr>
          <w:cantSplit/>
        </w:trPr>
        <w:tc>
          <w:tcPr>
            <w:tcW w:w="4607" w:type="dxa"/>
            <w:shd w:val="clear" w:color="auto" w:fill="auto"/>
          </w:tcPr>
          <w:p w:rsidR="00912576" w:rsidRPr="003F1BDD" w:rsidRDefault="00912576" w:rsidP="00806CB0">
            <w:pPr>
              <w:rPr>
                <w:rFonts w:ascii="Garamond" w:hAnsi="Garamond"/>
                <w:lang w:val="es-ES"/>
              </w:rPr>
            </w:pPr>
            <w:r w:rsidRPr="003F1BDD">
              <w:rPr>
                <w:rFonts w:ascii="Garamond" w:hAnsi="Garamond"/>
                <w:sz w:val="22"/>
                <w:szCs w:val="22"/>
                <w:lang w:val="es-ES"/>
              </w:rPr>
              <w:t>Inventario de las turberas de Canadá (Canadian Peatland Inventory)</w:t>
            </w:r>
          </w:p>
        </w:tc>
        <w:tc>
          <w:tcPr>
            <w:tcW w:w="4607" w:type="dxa"/>
            <w:shd w:val="clear" w:color="auto" w:fill="auto"/>
          </w:tcPr>
          <w:p w:rsidR="00912576" w:rsidRPr="003F1BDD" w:rsidRDefault="00B50980" w:rsidP="00806CB0">
            <w:pPr>
              <w:rPr>
                <w:rFonts w:ascii="Garamond" w:hAnsi="Garamond"/>
                <w:lang w:val="es-ES"/>
              </w:rPr>
            </w:pPr>
            <w:hyperlink r:id="rId44" w:tgtFrame="_BLANK翻" w:history="1">
              <w:r w:rsidR="00912576" w:rsidRPr="003F1BDD">
                <w:rPr>
                  <w:rStyle w:val="Hyperlink"/>
                  <w:rFonts w:ascii="Garamond" w:hAnsi="Garamond" w:cs="Calibri"/>
                  <w:sz w:val="22"/>
                  <w:szCs w:val="22"/>
                  <w:lang w:val="es-ES"/>
                </w:rPr>
                <w:t>http://ftp.geogratis.gc.ca/pub/nrcan_rncan/archive/vector/geology/Peatland/</w:t>
              </w:r>
            </w:hyperlink>
            <w:r w:rsidR="00912576" w:rsidRPr="003F1BDD">
              <w:rPr>
                <w:color w:val="1F497D"/>
                <w:sz w:val="22"/>
                <w:szCs w:val="22"/>
                <w:lang w:val="es-ES"/>
              </w:rPr>
              <w:t>‎</w:t>
            </w:r>
          </w:p>
        </w:tc>
      </w:tr>
    </w:tbl>
    <w:p w:rsidR="00912576" w:rsidRPr="003F1BDD" w:rsidRDefault="00912576" w:rsidP="00912576">
      <w:pPr>
        <w:rPr>
          <w:lang w:val="es-ES"/>
        </w:rPr>
      </w:pPr>
    </w:p>
    <w:p w:rsidR="00B61DBA" w:rsidRPr="003F1BDD" w:rsidRDefault="00B61DBA" w:rsidP="00B61DBA">
      <w:pPr>
        <w:pStyle w:val="Heading3"/>
        <w:keepNext w:val="0"/>
        <w:ind w:left="567" w:hanging="567"/>
        <w:jc w:val="left"/>
        <w:rPr>
          <w:b w:val="0"/>
          <w:szCs w:val="24"/>
          <w:u w:val="none"/>
          <w:lang w:val="es-ES"/>
        </w:rPr>
      </w:pPr>
      <w:bookmarkStart w:id="285" w:name="_Toc301966932"/>
      <w:bookmarkStart w:id="286" w:name="_Toc320836766"/>
      <w:bookmarkStart w:id="287" w:name="_Toc320907658"/>
      <w:r w:rsidRPr="003F1BDD">
        <w:rPr>
          <w:b w:val="0"/>
          <w:szCs w:val="24"/>
          <w:u w:val="none"/>
          <w:lang w:val="es-ES"/>
        </w:rPr>
        <w:t>39.</w:t>
      </w:r>
      <w:r w:rsidRPr="003F1BDD">
        <w:rPr>
          <w:b w:val="0"/>
          <w:szCs w:val="24"/>
          <w:u w:val="none"/>
          <w:lang w:val="es-ES"/>
        </w:rPr>
        <w:tab/>
        <w:t xml:space="preserve">Se pueden obtener datos adicionales más empíricos procedentes de distintas fuentes, tales como publicaciones y “literatura gris” sobre la investigación y protección de humedales, turberas y suelos orgánicos, investigación paleoecológica, pedológica, geológica, hidrológica y botánica, informes de expediciones, informes técnicos de empresas y organizaciones ambientales y descripciones relacionadas. </w:t>
      </w:r>
    </w:p>
    <w:p w:rsidR="00B61DBA" w:rsidRPr="003F1BDD" w:rsidRDefault="00B61DBA" w:rsidP="00B61DBA">
      <w:pPr>
        <w:pStyle w:val="Heading3"/>
        <w:keepNext w:val="0"/>
        <w:ind w:left="567" w:hanging="567"/>
        <w:jc w:val="left"/>
        <w:rPr>
          <w:b w:val="0"/>
          <w:szCs w:val="24"/>
          <w:u w:val="none"/>
          <w:lang w:val="es-ES"/>
        </w:rPr>
      </w:pPr>
    </w:p>
    <w:p w:rsidR="00B61DBA" w:rsidRPr="003F1BDD" w:rsidRDefault="00B61DBA" w:rsidP="00B61DBA">
      <w:pPr>
        <w:pStyle w:val="Heading3"/>
        <w:keepNext w:val="0"/>
        <w:ind w:left="567" w:hanging="567"/>
        <w:jc w:val="left"/>
        <w:rPr>
          <w:b w:val="0"/>
          <w:szCs w:val="24"/>
          <w:u w:val="none"/>
          <w:lang w:val="es-ES"/>
        </w:rPr>
      </w:pPr>
      <w:r w:rsidRPr="003F1BDD">
        <w:rPr>
          <w:b w:val="0"/>
          <w:szCs w:val="24"/>
          <w:u w:val="none"/>
          <w:lang w:val="es-ES"/>
        </w:rPr>
        <w:t>40.</w:t>
      </w:r>
      <w:r w:rsidRPr="003F1BDD">
        <w:rPr>
          <w:b w:val="0"/>
          <w:szCs w:val="24"/>
          <w:u w:val="none"/>
          <w:lang w:val="es-ES"/>
        </w:rPr>
        <w:tab/>
        <w:t>Para encontrar datos (incluidos datos indirectos) sobre la existencia de suelos orgánicos y de turberas, se puede contactar a los institutos de investigación, ministerios u organismos pertinentes. Los datos sobre suelos orgánicos suelen ser elaborados por distintas autoridades y estar almacenados en estas, reflejando los múltiples usos de la tierra a los que están sometidos estos suelos. Entre las autoridades nacionales pertinentes pueden figurar las responsables de agricultura, silvicultura, extracción de recursos, geología, hidrología y medio ambiente. Habida cuenta de los términos locales que se suelen utilizar para las turberas y los suelos orgánicos es importante familiarizarse con dichos términos y conceptos antes de contactar a las autoridades y los investigadores locales.</w:t>
      </w:r>
    </w:p>
    <w:p w:rsidR="00912576" w:rsidRPr="003F1BDD" w:rsidRDefault="00912576" w:rsidP="00912576">
      <w:pPr>
        <w:pStyle w:val="Heading3"/>
        <w:keepNext w:val="0"/>
        <w:ind w:left="567" w:hanging="567"/>
        <w:jc w:val="left"/>
        <w:rPr>
          <w:b w:val="0"/>
          <w:szCs w:val="24"/>
          <w:u w:val="none"/>
          <w:lang w:val="es-ES"/>
        </w:rPr>
      </w:pPr>
    </w:p>
    <w:p w:rsidR="005755F3" w:rsidRPr="003F1BDD" w:rsidRDefault="005755F3" w:rsidP="003F42F0">
      <w:pPr>
        <w:pStyle w:val="Heading3"/>
        <w:ind w:left="567" w:hanging="567"/>
        <w:rPr>
          <w:szCs w:val="24"/>
          <w:u w:val="none"/>
          <w:lang w:val="es-ES"/>
        </w:rPr>
      </w:pPr>
      <w:r w:rsidRPr="003F1BDD">
        <w:rPr>
          <w:szCs w:val="24"/>
          <w:u w:val="none"/>
          <w:lang w:val="es-ES"/>
        </w:rPr>
        <w:lastRenderedPageBreak/>
        <w:t xml:space="preserve">E3. </w:t>
      </w:r>
      <w:r w:rsidRPr="003F1BDD">
        <w:rPr>
          <w:szCs w:val="24"/>
          <w:u w:val="none"/>
          <w:lang w:val="es-ES"/>
        </w:rPr>
        <w:tab/>
      </w:r>
      <w:bookmarkEnd w:id="285"/>
      <w:r w:rsidR="00EC753F" w:rsidRPr="003F1BDD">
        <w:rPr>
          <w:szCs w:val="24"/>
          <w:u w:val="none"/>
          <w:lang w:val="es-ES"/>
        </w:rPr>
        <w:t>Pastizales húmedos</w:t>
      </w:r>
      <w:bookmarkEnd w:id="286"/>
      <w:bookmarkEnd w:id="287"/>
    </w:p>
    <w:p w:rsidR="005755F3" w:rsidRPr="003F1BDD" w:rsidRDefault="005755F3" w:rsidP="003F42F0">
      <w:pPr>
        <w:keepNext/>
        <w:ind w:left="567" w:hanging="567"/>
        <w:rPr>
          <w:rFonts w:ascii="Garamond" w:hAnsi="Garamond"/>
          <w:szCs w:val="24"/>
          <w:lang w:val="es-ES"/>
        </w:rPr>
      </w:pPr>
    </w:p>
    <w:p w:rsidR="005755F3" w:rsidRPr="003F1BDD" w:rsidRDefault="00EC753F" w:rsidP="003F42F0">
      <w:pPr>
        <w:pStyle w:val="Heading3"/>
        <w:ind w:left="567" w:hanging="567"/>
        <w:jc w:val="left"/>
        <w:rPr>
          <w:szCs w:val="24"/>
          <w:u w:val="none"/>
          <w:lang w:val="es-ES"/>
        </w:rPr>
      </w:pPr>
      <w:bookmarkStart w:id="288" w:name="_Toc320836767"/>
      <w:bookmarkStart w:id="289" w:name="_Toc320907659"/>
      <w:r w:rsidRPr="003F1BDD">
        <w:rPr>
          <w:szCs w:val="24"/>
          <w:u w:val="none"/>
          <w:lang w:val="es-ES"/>
        </w:rPr>
        <w:t>Distribución geográfica y extensión</w:t>
      </w:r>
      <w:bookmarkEnd w:id="288"/>
      <w:bookmarkEnd w:id="289"/>
    </w:p>
    <w:p w:rsidR="005755F3" w:rsidRPr="003F1BDD" w:rsidRDefault="005755F3" w:rsidP="003F42F0">
      <w:pPr>
        <w:keepNext/>
        <w:ind w:left="567" w:hanging="567"/>
        <w:rPr>
          <w:rFonts w:ascii="Garamond" w:hAnsi="Garamond"/>
          <w:lang w:val="es-ES"/>
        </w:rPr>
      </w:pPr>
    </w:p>
    <w:p w:rsidR="00A24ABA" w:rsidRPr="003F1BDD" w:rsidRDefault="00B61DBA" w:rsidP="00DF2424">
      <w:pPr>
        <w:ind w:left="540" w:hanging="540"/>
        <w:rPr>
          <w:rFonts w:ascii="Garamond" w:hAnsi="Garamond"/>
          <w:lang w:val="es-ES"/>
        </w:rPr>
      </w:pPr>
      <w:r w:rsidRPr="003F1BDD">
        <w:rPr>
          <w:rFonts w:ascii="Garamond" w:hAnsi="Garamond"/>
          <w:lang w:val="es-ES"/>
        </w:rPr>
        <w:t>41</w:t>
      </w:r>
      <w:r w:rsidR="00A24ABA" w:rsidRPr="003F1BDD">
        <w:rPr>
          <w:rFonts w:ascii="Garamond" w:hAnsi="Garamond"/>
          <w:lang w:val="es-ES"/>
        </w:rPr>
        <w:t>.</w:t>
      </w:r>
      <w:r w:rsidR="00A24ABA" w:rsidRPr="003F1BDD">
        <w:rPr>
          <w:rFonts w:ascii="Garamond" w:hAnsi="Garamond"/>
          <w:lang w:val="es-ES"/>
        </w:rPr>
        <w:tab/>
        <w:t xml:space="preserve">Los pastizales húmedos </w:t>
      </w:r>
      <w:r w:rsidR="005755F3" w:rsidRPr="003F1BDD">
        <w:rPr>
          <w:rFonts w:ascii="Garamond" w:hAnsi="Garamond"/>
          <w:lang w:val="es-ES"/>
        </w:rPr>
        <w:t xml:space="preserve">se dan en todo el mundo y </w:t>
      </w:r>
      <w:r w:rsidR="00A24ABA" w:rsidRPr="003F1BDD">
        <w:rPr>
          <w:rFonts w:ascii="Garamond" w:hAnsi="Garamond"/>
          <w:lang w:val="es-ES"/>
        </w:rPr>
        <w:t>son ecosistemas naturales y casi naturales con una vegetación caracterizada y dominada por pastos bajos perennes, ciper</w:t>
      </w:r>
      <w:r w:rsidR="00C11ED5" w:rsidRPr="003F1BDD">
        <w:rPr>
          <w:rFonts w:ascii="Garamond" w:hAnsi="Garamond"/>
          <w:lang w:val="es-ES"/>
        </w:rPr>
        <w:t>á</w:t>
      </w:r>
      <w:r w:rsidR="00A24ABA" w:rsidRPr="003F1BDD">
        <w:rPr>
          <w:rFonts w:ascii="Garamond" w:hAnsi="Garamond"/>
          <w:lang w:val="es-ES"/>
        </w:rPr>
        <w:t>c</w:t>
      </w:r>
      <w:r w:rsidR="00D650D0" w:rsidRPr="003F1BDD">
        <w:rPr>
          <w:rFonts w:ascii="Garamond" w:hAnsi="Garamond"/>
          <w:lang w:val="es-ES"/>
        </w:rPr>
        <w:t>e</w:t>
      </w:r>
      <w:r w:rsidR="00A24ABA" w:rsidRPr="003F1BDD">
        <w:rPr>
          <w:rFonts w:ascii="Garamond" w:hAnsi="Garamond"/>
          <w:lang w:val="es-ES"/>
        </w:rPr>
        <w:t>as, cañas, juncos y/o plantas herbáceas. Aparecen en condiciones periódicas de inundación o saturación de agua y se mantienen mediante la siega, la combustión, el pastoreo natural o inducido por el hombre, o una combinación de estos factores.</w:t>
      </w:r>
    </w:p>
    <w:p w:rsidR="00A24ABA" w:rsidRPr="003F1BDD" w:rsidRDefault="00A24ABA" w:rsidP="00DF2424">
      <w:pPr>
        <w:ind w:left="540" w:hanging="540"/>
        <w:rPr>
          <w:rFonts w:ascii="Garamond" w:hAnsi="Garamond"/>
          <w:lang w:val="es-ES"/>
        </w:rPr>
      </w:pPr>
    </w:p>
    <w:p w:rsidR="00A24ABA" w:rsidRPr="003F1BDD" w:rsidRDefault="00B61DBA" w:rsidP="00DF2424">
      <w:pPr>
        <w:ind w:left="540" w:hanging="540"/>
        <w:rPr>
          <w:rFonts w:ascii="Garamond" w:hAnsi="Garamond"/>
          <w:lang w:val="es-ES"/>
        </w:rPr>
      </w:pPr>
      <w:r w:rsidRPr="003F1BDD">
        <w:rPr>
          <w:rFonts w:ascii="Garamond" w:hAnsi="Garamond"/>
          <w:lang w:val="es-ES"/>
        </w:rPr>
        <w:t>42</w:t>
      </w:r>
      <w:r w:rsidR="00A24ABA" w:rsidRPr="003F1BDD">
        <w:rPr>
          <w:rFonts w:ascii="Garamond" w:hAnsi="Garamond"/>
          <w:lang w:val="es-ES"/>
        </w:rPr>
        <w:t>.</w:t>
      </w:r>
      <w:r w:rsidR="00A24ABA" w:rsidRPr="003F1BDD">
        <w:rPr>
          <w:rFonts w:ascii="Garamond" w:hAnsi="Garamond"/>
          <w:lang w:val="es-ES"/>
        </w:rPr>
        <w:tab/>
        <w:t>Los pastizales húmedos comprenden los siguientes elementos: pastizales de llanuras de inundación, llanuras inundadas periódicamente, pólderes, prados con agua, pastizales húmedos con control (intensivo) del nivel del agua, pastizales en las orillas de lagos, vegetación dominada por hierbas relativamente grandes, perennes y competitivas, y hondonales de dunas dependientes del agua subterránea. Estos pastizales se dan en suelos diferentes: arcilla pesada, gredas, arena, grava, turba, etc., y aparecen en sistemas de agua dulce</w:t>
      </w:r>
      <w:r w:rsidR="00DF22F1" w:rsidRPr="003F1BDD">
        <w:rPr>
          <w:rFonts w:ascii="Garamond" w:hAnsi="Garamond"/>
          <w:lang w:val="es-ES"/>
        </w:rPr>
        <w:t>,</w:t>
      </w:r>
      <w:r w:rsidR="00A24ABA" w:rsidRPr="003F1BDD">
        <w:rPr>
          <w:rFonts w:ascii="Garamond" w:hAnsi="Garamond"/>
          <w:lang w:val="es-ES"/>
        </w:rPr>
        <w:t xml:space="preserve"> salobre y salina.</w:t>
      </w:r>
    </w:p>
    <w:p w:rsidR="00A24ABA" w:rsidRPr="003F1BDD" w:rsidRDefault="00A24ABA" w:rsidP="00DF2424">
      <w:pPr>
        <w:ind w:left="540" w:hanging="540"/>
        <w:rPr>
          <w:rFonts w:ascii="Garamond" w:hAnsi="Garamond"/>
          <w:lang w:val="es-ES"/>
        </w:rPr>
      </w:pPr>
    </w:p>
    <w:p w:rsidR="00A24ABA" w:rsidRPr="003F1BDD" w:rsidRDefault="009F0289" w:rsidP="00DF2424">
      <w:pPr>
        <w:ind w:left="540" w:hanging="540"/>
        <w:rPr>
          <w:rFonts w:ascii="Garamond" w:hAnsi="Garamond"/>
          <w:lang w:val="es-ES"/>
        </w:rPr>
      </w:pPr>
      <w:r w:rsidRPr="003F1BDD">
        <w:rPr>
          <w:rFonts w:ascii="Garamond" w:hAnsi="Garamond"/>
          <w:lang w:val="es-ES"/>
        </w:rPr>
        <w:t>43</w:t>
      </w:r>
      <w:r w:rsidR="00A24ABA" w:rsidRPr="003F1BDD">
        <w:rPr>
          <w:rFonts w:ascii="Garamond" w:hAnsi="Garamond"/>
          <w:lang w:val="es-ES"/>
        </w:rPr>
        <w:t>.</w:t>
      </w:r>
      <w:r w:rsidR="00A24ABA" w:rsidRPr="003F1BDD">
        <w:rPr>
          <w:rFonts w:ascii="Garamond" w:hAnsi="Garamond"/>
          <w:lang w:val="es-ES"/>
        </w:rPr>
        <w:tab/>
        <w:t>Los tipos de vegetación que se incluyen en esta definición pueden aparecer formando mosaico entre sí o con otros tipos de humedales, como turberas, cañaverales, arbustos dependientes del agua, bosques y otros humedales.</w:t>
      </w:r>
    </w:p>
    <w:p w:rsidR="00A24ABA" w:rsidRPr="003F1BDD" w:rsidRDefault="00A24ABA" w:rsidP="00DF2424">
      <w:pPr>
        <w:ind w:left="540" w:hanging="540"/>
        <w:rPr>
          <w:rFonts w:ascii="Garamond" w:hAnsi="Garamond"/>
          <w:lang w:val="es-ES"/>
        </w:rPr>
      </w:pPr>
    </w:p>
    <w:p w:rsidR="0019645E" w:rsidRPr="003F1BDD" w:rsidRDefault="0019645E" w:rsidP="00DF2424">
      <w:pPr>
        <w:pStyle w:val="Heading3"/>
        <w:ind w:left="567" w:hanging="567"/>
        <w:jc w:val="left"/>
        <w:rPr>
          <w:szCs w:val="24"/>
          <w:u w:val="none"/>
          <w:lang w:val="es-ES"/>
        </w:rPr>
      </w:pPr>
      <w:bookmarkStart w:id="290" w:name="_Toc301966934"/>
      <w:bookmarkStart w:id="291" w:name="_Toc320836768"/>
      <w:bookmarkStart w:id="292" w:name="_Toc320907660"/>
      <w:r w:rsidRPr="003F1BDD">
        <w:rPr>
          <w:szCs w:val="24"/>
          <w:u w:val="none"/>
          <w:lang w:val="es-ES"/>
        </w:rPr>
        <w:t>Papel y funciones</w:t>
      </w:r>
      <w:bookmarkEnd w:id="290"/>
      <w:r w:rsidR="006B51FB" w:rsidRPr="003F1BDD">
        <w:rPr>
          <w:szCs w:val="24"/>
          <w:u w:val="none"/>
          <w:lang w:val="es-ES"/>
        </w:rPr>
        <w:t xml:space="preserve"> ecológicos</w:t>
      </w:r>
      <w:bookmarkEnd w:id="291"/>
      <w:bookmarkEnd w:id="292"/>
    </w:p>
    <w:p w:rsidR="0019645E" w:rsidRPr="003F1BDD" w:rsidRDefault="0019645E" w:rsidP="00DF2424">
      <w:pPr>
        <w:ind w:left="567" w:hanging="567"/>
        <w:rPr>
          <w:rFonts w:ascii="Garamond" w:hAnsi="Garamond"/>
          <w:szCs w:val="24"/>
          <w:lang w:val="es-ES"/>
        </w:rPr>
      </w:pPr>
    </w:p>
    <w:p w:rsidR="00A24ABA" w:rsidRPr="003F1BDD" w:rsidRDefault="009F0289" w:rsidP="00DF2424">
      <w:pPr>
        <w:ind w:left="540" w:hanging="540"/>
        <w:rPr>
          <w:rFonts w:ascii="Garamond" w:hAnsi="Garamond"/>
          <w:lang w:val="es-ES"/>
        </w:rPr>
      </w:pPr>
      <w:r w:rsidRPr="003F1BDD">
        <w:rPr>
          <w:rFonts w:ascii="Garamond" w:hAnsi="Garamond"/>
          <w:lang w:val="es-ES"/>
        </w:rPr>
        <w:t>44</w:t>
      </w:r>
      <w:r w:rsidR="00A24ABA" w:rsidRPr="003F1BDD">
        <w:rPr>
          <w:rFonts w:ascii="Garamond" w:hAnsi="Garamond"/>
          <w:lang w:val="es-ES"/>
        </w:rPr>
        <w:t>.</w:t>
      </w:r>
      <w:r w:rsidR="00A24ABA" w:rsidRPr="003F1BDD">
        <w:rPr>
          <w:rFonts w:ascii="Garamond" w:hAnsi="Garamond"/>
          <w:lang w:val="es-ES"/>
        </w:rPr>
        <w:tab/>
        <w:t xml:space="preserve">Los pastizales húmedos sostienen </w:t>
      </w:r>
      <w:r w:rsidR="00DF22F1" w:rsidRPr="003F1BDD">
        <w:rPr>
          <w:rFonts w:ascii="Garamond" w:hAnsi="Garamond"/>
          <w:lang w:val="es-ES"/>
        </w:rPr>
        <w:t xml:space="preserve">una </w:t>
      </w:r>
      <w:r w:rsidR="00A24ABA" w:rsidRPr="003F1BDD">
        <w:rPr>
          <w:rFonts w:ascii="Garamond" w:hAnsi="Garamond"/>
          <w:lang w:val="es-ES"/>
        </w:rPr>
        <w:t>biodiversidad</w:t>
      </w:r>
      <w:r w:rsidR="00DF22F1" w:rsidRPr="003F1BDD">
        <w:rPr>
          <w:rFonts w:ascii="Garamond" w:hAnsi="Garamond"/>
          <w:lang w:val="es-ES"/>
        </w:rPr>
        <w:t xml:space="preserve"> específica</w:t>
      </w:r>
      <w:r w:rsidR="00A24ABA" w:rsidRPr="003F1BDD">
        <w:rPr>
          <w:rFonts w:ascii="Garamond" w:hAnsi="Garamond"/>
          <w:lang w:val="es-ES"/>
        </w:rPr>
        <w:t>, que comprende especies y comunidades vegetales y animales raros y amenazados, incluidas probaciones de aves de importancia internacional, además de mamíferos, invertebrados, reptiles y anfibios.</w:t>
      </w:r>
    </w:p>
    <w:p w:rsidR="00A24ABA" w:rsidRPr="003F1BDD" w:rsidRDefault="00A24ABA" w:rsidP="00DF2424">
      <w:pPr>
        <w:ind w:left="540" w:hanging="540"/>
        <w:rPr>
          <w:rFonts w:ascii="Garamond" w:hAnsi="Garamond"/>
          <w:lang w:val="es-ES"/>
        </w:rPr>
      </w:pPr>
    </w:p>
    <w:p w:rsidR="0019645E" w:rsidRPr="003F1BDD" w:rsidRDefault="003A104C" w:rsidP="00DF2424">
      <w:pPr>
        <w:pStyle w:val="Heading3"/>
        <w:ind w:left="567" w:hanging="567"/>
        <w:jc w:val="left"/>
        <w:rPr>
          <w:szCs w:val="24"/>
          <w:u w:val="none"/>
          <w:lang w:val="es-ES"/>
        </w:rPr>
      </w:pPr>
      <w:bookmarkStart w:id="293" w:name="_Toc320836769"/>
      <w:bookmarkStart w:id="294" w:name="_Toc320907661"/>
      <w:r w:rsidRPr="003F1BDD">
        <w:rPr>
          <w:szCs w:val="24"/>
          <w:u w:val="none"/>
          <w:lang w:val="es-ES"/>
        </w:rPr>
        <w:t>Valores, importancia y servicios de los ecosistemas</w:t>
      </w:r>
      <w:bookmarkEnd w:id="293"/>
      <w:bookmarkEnd w:id="294"/>
    </w:p>
    <w:p w:rsidR="0019645E" w:rsidRPr="003F1BDD" w:rsidRDefault="0019645E" w:rsidP="00DF2424">
      <w:pPr>
        <w:rPr>
          <w:rFonts w:ascii="Garamond" w:hAnsi="Garamond"/>
          <w:lang w:val="es-ES"/>
        </w:rPr>
      </w:pPr>
    </w:p>
    <w:p w:rsidR="00A24ABA" w:rsidRPr="003F1BDD" w:rsidRDefault="009F0289" w:rsidP="00DF2424">
      <w:pPr>
        <w:ind w:left="540" w:hanging="540"/>
        <w:rPr>
          <w:rFonts w:ascii="Garamond" w:hAnsi="Garamond"/>
          <w:lang w:val="es-ES"/>
        </w:rPr>
      </w:pPr>
      <w:r w:rsidRPr="003F1BDD">
        <w:rPr>
          <w:rFonts w:ascii="Garamond" w:hAnsi="Garamond"/>
          <w:lang w:val="es-ES"/>
        </w:rPr>
        <w:t>45</w:t>
      </w:r>
      <w:r w:rsidR="00A24ABA" w:rsidRPr="003F1BDD">
        <w:rPr>
          <w:rFonts w:ascii="Garamond" w:hAnsi="Garamond"/>
          <w:lang w:val="es-ES"/>
        </w:rPr>
        <w:t>.</w:t>
      </w:r>
      <w:r w:rsidR="00A24ABA" w:rsidRPr="003F1BDD">
        <w:rPr>
          <w:rFonts w:ascii="Garamond" w:hAnsi="Garamond"/>
          <w:lang w:val="es-ES"/>
        </w:rPr>
        <w:tab/>
        <w:t>En los últimos años ha aumentando el conocimiento del valor de los pastizales húmedos en el desempeño de funciones hidrológicas y químicas, principalmente las siguientes:</w:t>
      </w:r>
    </w:p>
    <w:p w:rsidR="00A24ABA" w:rsidRPr="003F1BDD" w:rsidRDefault="00A24ABA" w:rsidP="00DF2424">
      <w:pPr>
        <w:ind w:left="540" w:hanging="540"/>
        <w:rPr>
          <w:rFonts w:ascii="Garamond" w:hAnsi="Garamond"/>
          <w:lang w:val="es-ES"/>
        </w:rPr>
      </w:pPr>
    </w:p>
    <w:p w:rsidR="00A24ABA" w:rsidRPr="003F1BDD" w:rsidRDefault="00A24ABA" w:rsidP="00DF2424">
      <w:pPr>
        <w:ind w:left="1080" w:hanging="540"/>
        <w:rPr>
          <w:rFonts w:ascii="Garamond" w:hAnsi="Garamond"/>
          <w:lang w:val="es-ES"/>
        </w:rPr>
      </w:pPr>
      <w:r w:rsidRPr="003F1BDD">
        <w:rPr>
          <w:rFonts w:ascii="Garamond" w:hAnsi="Garamond"/>
          <w:lang w:val="es-ES"/>
        </w:rPr>
        <w:t>a)</w:t>
      </w:r>
      <w:r w:rsidRPr="003F1BDD">
        <w:rPr>
          <w:rFonts w:ascii="Garamond" w:hAnsi="Garamond"/>
          <w:lang w:val="es-ES"/>
        </w:rPr>
        <w:tab/>
        <w:t>mitigación de las inundaciones, porque los pastizales húmedos pueden retener las crecidas;</w:t>
      </w:r>
    </w:p>
    <w:p w:rsidR="00A24ABA" w:rsidRPr="003F1BDD" w:rsidRDefault="009C5E09" w:rsidP="00DF2424">
      <w:pPr>
        <w:ind w:left="1080" w:hanging="540"/>
        <w:rPr>
          <w:rFonts w:ascii="Garamond" w:hAnsi="Garamond"/>
          <w:lang w:val="es-ES"/>
        </w:rPr>
      </w:pPr>
      <w:r w:rsidRPr="003F1BDD">
        <w:rPr>
          <w:rFonts w:ascii="Garamond" w:hAnsi="Garamond"/>
          <w:lang w:val="es-ES"/>
        </w:rPr>
        <w:t>b)</w:t>
      </w:r>
      <w:r w:rsidRPr="003F1BDD">
        <w:rPr>
          <w:rFonts w:ascii="Garamond" w:hAnsi="Garamond"/>
          <w:lang w:val="es-ES"/>
        </w:rPr>
        <w:tab/>
        <w:t>recarga de acuí</w:t>
      </w:r>
      <w:r w:rsidR="00A24ABA" w:rsidRPr="003F1BDD">
        <w:rPr>
          <w:rFonts w:ascii="Garamond" w:hAnsi="Garamond"/>
          <w:lang w:val="es-ES"/>
        </w:rPr>
        <w:t xml:space="preserve">feros, porque los pastizales retienen el agua dentro de una cuenca y hacen posible rellenar las aguas subterráneas; </w:t>
      </w:r>
    </w:p>
    <w:p w:rsidR="00A24ABA" w:rsidRPr="003F1BDD" w:rsidRDefault="00A24ABA" w:rsidP="00DF2424">
      <w:pPr>
        <w:ind w:left="1080" w:hanging="540"/>
        <w:rPr>
          <w:rFonts w:ascii="Garamond" w:hAnsi="Garamond"/>
          <w:lang w:val="es-ES"/>
        </w:rPr>
      </w:pPr>
      <w:r w:rsidRPr="003F1BDD">
        <w:rPr>
          <w:rFonts w:ascii="Garamond" w:hAnsi="Garamond"/>
          <w:lang w:val="es-ES"/>
        </w:rPr>
        <w:t>c)</w:t>
      </w:r>
      <w:r w:rsidRPr="003F1BDD">
        <w:rPr>
          <w:rFonts w:ascii="Garamond" w:hAnsi="Garamond"/>
          <w:lang w:val="es-ES"/>
        </w:rPr>
        <w:tab/>
        <w:t>mejoramiento de la calidad del agua</w:t>
      </w:r>
      <w:r w:rsidR="00DF22F1" w:rsidRPr="003F1BDD">
        <w:rPr>
          <w:rFonts w:ascii="Garamond" w:hAnsi="Garamond"/>
          <w:lang w:val="es-ES"/>
        </w:rPr>
        <w:t>,</w:t>
      </w:r>
      <w:r w:rsidRPr="003F1BDD">
        <w:rPr>
          <w:rFonts w:ascii="Garamond" w:hAnsi="Garamond"/>
          <w:lang w:val="es-ES"/>
        </w:rPr>
        <w:t xml:space="preserve"> porque los pastizales húmedos de ribera retienen los nutrientes, las sustancias tóxicas y los sedimentos, impidiendo que entren en las corrientes de agua.</w:t>
      </w:r>
    </w:p>
    <w:p w:rsidR="00A24ABA" w:rsidRPr="003F1BDD" w:rsidRDefault="00A24ABA" w:rsidP="00DF2424">
      <w:pPr>
        <w:ind w:left="540" w:hanging="540"/>
        <w:rPr>
          <w:rFonts w:ascii="Garamond" w:hAnsi="Garamond"/>
          <w:lang w:val="es-ES"/>
        </w:rPr>
      </w:pPr>
    </w:p>
    <w:p w:rsidR="00A24ABA" w:rsidRPr="003F1BDD" w:rsidRDefault="009F0289" w:rsidP="00DF2424">
      <w:pPr>
        <w:ind w:left="540" w:hanging="540"/>
        <w:rPr>
          <w:rFonts w:ascii="Garamond" w:hAnsi="Garamond"/>
          <w:lang w:val="es-ES"/>
        </w:rPr>
      </w:pPr>
      <w:r w:rsidRPr="003F1BDD">
        <w:rPr>
          <w:rFonts w:ascii="Garamond" w:hAnsi="Garamond"/>
          <w:lang w:val="es-ES"/>
        </w:rPr>
        <w:t>46</w:t>
      </w:r>
      <w:r w:rsidR="00A24ABA" w:rsidRPr="003F1BDD">
        <w:rPr>
          <w:rFonts w:ascii="Garamond" w:hAnsi="Garamond"/>
          <w:lang w:val="es-ES"/>
        </w:rPr>
        <w:t>.</w:t>
      </w:r>
      <w:r w:rsidR="00A24ABA" w:rsidRPr="003F1BDD">
        <w:rPr>
          <w:rFonts w:ascii="Garamond" w:hAnsi="Garamond"/>
          <w:lang w:val="es-ES"/>
        </w:rPr>
        <w:tab/>
        <w:t>Estas funciones proporcionan beneficios económicos. Cuando se destruye los pastizales húmedos, las funciones citadas desaparecen y deben sustituirse, a menudo con un coste financiero enorme. Estos beneficios son los siguientes:</w:t>
      </w:r>
    </w:p>
    <w:p w:rsidR="00A24ABA" w:rsidRPr="003F1BDD" w:rsidRDefault="00A24ABA" w:rsidP="00DF2424">
      <w:pPr>
        <w:ind w:left="540" w:hanging="540"/>
        <w:rPr>
          <w:rFonts w:ascii="Garamond" w:hAnsi="Garamond"/>
          <w:lang w:val="es-ES"/>
        </w:rPr>
      </w:pPr>
    </w:p>
    <w:p w:rsidR="00A24ABA" w:rsidRPr="003F1BDD" w:rsidRDefault="00A24ABA" w:rsidP="00DF2424">
      <w:pPr>
        <w:ind w:left="1080" w:hanging="540"/>
        <w:rPr>
          <w:rFonts w:ascii="Garamond" w:hAnsi="Garamond"/>
          <w:lang w:val="es-ES"/>
        </w:rPr>
      </w:pPr>
      <w:r w:rsidRPr="003F1BDD">
        <w:rPr>
          <w:rFonts w:ascii="Garamond" w:hAnsi="Garamond"/>
          <w:lang w:val="es-ES"/>
        </w:rPr>
        <w:t>a)</w:t>
      </w:r>
      <w:r w:rsidRPr="003F1BDD">
        <w:rPr>
          <w:rFonts w:ascii="Garamond" w:hAnsi="Garamond"/>
          <w:lang w:val="es-ES"/>
        </w:rPr>
        <w:tab/>
        <w:t>abastecimiento de agua</w:t>
      </w:r>
      <w:r w:rsidR="00DF22F1" w:rsidRPr="003F1BDD">
        <w:rPr>
          <w:rFonts w:ascii="Garamond" w:hAnsi="Garamond"/>
          <w:lang w:val="es-ES"/>
        </w:rPr>
        <w:t>,</w:t>
      </w:r>
      <w:r w:rsidRPr="003F1BDD">
        <w:rPr>
          <w:rFonts w:ascii="Garamond" w:hAnsi="Garamond"/>
          <w:lang w:val="es-ES"/>
        </w:rPr>
        <w:t xml:space="preserve"> porque los pastizales húmedos pueden influir en la cantidad y la calidad del agua;</w:t>
      </w:r>
    </w:p>
    <w:p w:rsidR="00A24ABA" w:rsidRPr="003F1BDD" w:rsidRDefault="00A24ABA" w:rsidP="00DF2424">
      <w:pPr>
        <w:ind w:left="1080" w:hanging="540"/>
        <w:rPr>
          <w:rFonts w:ascii="Garamond" w:hAnsi="Garamond"/>
          <w:lang w:val="es-ES"/>
        </w:rPr>
      </w:pPr>
      <w:r w:rsidRPr="003F1BDD">
        <w:rPr>
          <w:rFonts w:ascii="Garamond" w:hAnsi="Garamond"/>
          <w:lang w:val="es-ES"/>
        </w:rPr>
        <w:t>b)</w:t>
      </w:r>
      <w:r w:rsidRPr="003F1BDD">
        <w:rPr>
          <w:rFonts w:ascii="Garamond" w:hAnsi="Garamond"/>
          <w:lang w:val="es-ES"/>
        </w:rPr>
        <w:tab/>
        <w:t>salud de las pesquerías de agua dulce, porque las rebalsas, los badenes y otros hábitat</w:t>
      </w:r>
      <w:r w:rsidR="00DF22F1" w:rsidRPr="003F1BDD">
        <w:rPr>
          <w:rFonts w:ascii="Garamond" w:hAnsi="Garamond"/>
          <w:lang w:val="es-ES"/>
        </w:rPr>
        <w:t>s</w:t>
      </w:r>
      <w:r w:rsidRPr="003F1BDD">
        <w:rPr>
          <w:rFonts w:ascii="Garamond" w:hAnsi="Garamond"/>
          <w:lang w:val="es-ES"/>
        </w:rPr>
        <w:t xml:space="preserve"> acuáticos abiertos dentro de las zonas de pastizales húmedos son importantes para las pesquerías fluviales;</w:t>
      </w:r>
    </w:p>
    <w:p w:rsidR="00A24ABA" w:rsidRPr="003F1BDD" w:rsidRDefault="00A24ABA" w:rsidP="00DF2424">
      <w:pPr>
        <w:ind w:left="1080" w:hanging="540"/>
        <w:rPr>
          <w:rFonts w:ascii="Garamond" w:hAnsi="Garamond"/>
          <w:lang w:val="es-ES"/>
        </w:rPr>
      </w:pPr>
      <w:r w:rsidRPr="003F1BDD">
        <w:rPr>
          <w:rFonts w:ascii="Garamond" w:hAnsi="Garamond"/>
          <w:lang w:val="es-ES"/>
        </w:rPr>
        <w:lastRenderedPageBreak/>
        <w:t>c)</w:t>
      </w:r>
      <w:r w:rsidRPr="003F1BDD">
        <w:rPr>
          <w:rFonts w:ascii="Garamond" w:hAnsi="Garamond"/>
          <w:lang w:val="es-ES"/>
        </w:rPr>
        <w:tab/>
        <w:t>agricultura, porque los terrenos aluviales suministran algunas de las tierras agrícolas más fértiles; y</w:t>
      </w:r>
    </w:p>
    <w:p w:rsidR="00A24ABA" w:rsidRPr="003F1BDD" w:rsidRDefault="00A24ABA" w:rsidP="00DF2424">
      <w:pPr>
        <w:ind w:left="1080" w:hanging="540"/>
        <w:rPr>
          <w:rFonts w:ascii="Garamond" w:hAnsi="Garamond"/>
          <w:lang w:val="es-ES"/>
        </w:rPr>
      </w:pPr>
      <w:r w:rsidRPr="003F1BDD">
        <w:rPr>
          <w:rFonts w:ascii="Garamond" w:hAnsi="Garamond"/>
          <w:lang w:val="es-ES"/>
        </w:rPr>
        <w:t>d)</w:t>
      </w:r>
      <w:r w:rsidRPr="003F1BDD">
        <w:rPr>
          <w:rFonts w:ascii="Garamond" w:hAnsi="Garamond"/>
          <w:lang w:val="es-ES"/>
        </w:rPr>
        <w:tab/>
        <w:t>oportunidades para la recreación y el turismo sostenible.</w:t>
      </w:r>
    </w:p>
    <w:p w:rsidR="00A24ABA" w:rsidRPr="003F1BDD" w:rsidRDefault="00A24ABA" w:rsidP="00DF2424">
      <w:pPr>
        <w:ind w:left="540" w:hanging="540"/>
        <w:rPr>
          <w:rFonts w:ascii="Garamond" w:hAnsi="Garamond"/>
          <w:lang w:val="es-ES"/>
        </w:rPr>
      </w:pPr>
    </w:p>
    <w:p w:rsidR="00A24ABA" w:rsidRPr="003F1BDD" w:rsidRDefault="009F0289" w:rsidP="00DF2424">
      <w:pPr>
        <w:ind w:left="540" w:hanging="540"/>
        <w:rPr>
          <w:rFonts w:ascii="Garamond" w:hAnsi="Garamond"/>
          <w:lang w:val="es-ES"/>
        </w:rPr>
      </w:pPr>
      <w:r w:rsidRPr="003F1BDD">
        <w:rPr>
          <w:rFonts w:ascii="Garamond" w:hAnsi="Garamond"/>
          <w:lang w:val="es-ES"/>
        </w:rPr>
        <w:t>47</w:t>
      </w:r>
      <w:r w:rsidR="00A24ABA" w:rsidRPr="003F1BDD">
        <w:rPr>
          <w:rFonts w:ascii="Garamond" w:hAnsi="Garamond"/>
          <w:lang w:val="es-ES"/>
        </w:rPr>
        <w:t>.</w:t>
      </w:r>
      <w:r w:rsidR="00A24ABA" w:rsidRPr="003F1BDD">
        <w:rPr>
          <w:rFonts w:ascii="Garamond" w:hAnsi="Garamond"/>
          <w:lang w:val="es-ES"/>
        </w:rPr>
        <w:tab/>
        <w:t>Desde una etapa temprana de la historia humana se ha sometido a modificaciones las llanuras de inundación. A partir de la revolución industrial, han aumentado de modo importante las presiones sobre los ríos y las llanuras de inundación. A consecuencia de este proceso, han disminuido mucho los pastizales húmedos en las zonas industrializadas, pero también están expuestas a amenazas específicas en otras regiones. Las causas son las siguientes:</w:t>
      </w:r>
    </w:p>
    <w:p w:rsidR="00A24ABA" w:rsidRPr="003F1BDD" w:rsidRDefault="00A24ABA" w:rsidP="00DF2424">
      <w:pPr>
        <w:ind w:left="540" w:hanging="540"/>
        <w:rPr>
          <w:rFonts w:ascii="Garamond" w:hAnsi="Garamond"/>
          <w:lang w:val="es-ES"/>
        </w:rPr>
      </w:pPr>
    </w:p>
    <w:p w:rsidR="00A24ABA" w:rsidRPr="003F1BDD" w:rsidRDefault="00A24ABA" w:rsidP="00DF2424">
      <w:pPr>
        <w:ind w:left="1080" w:hanging="540"/>
        <w:rPr>
          <w:rFonts w:ascii="Garamond" w:hAnsi="Garamond"/>
          <w:lang w:val="es-ES"/>
        </w:rPr>
      </w:pPr>
      <w:r w:rsidRPr="003F1BDD">
        <w:rPr>
          <w:rFonts w:ascii="Garamond" w:hAnsi="Garamond"/>
          <w:lang w:val="es-ES"/>
        </w:rPr>
        <w:t>a)</w:t>
      </w:r>
      <w:r w:rsidRPr="003F1BDD">
        <w:rPr>
          <w:rFonts w:ascii="Garamond" w:hAnsi="Garamond"/>
          <w:lang w:val="es-ES"/>
        </w:rPr>
        <w:tab/>
        <w:t>cambios en las prácticas agrícolas: aumento del drenaje y del uso de abonos, sustitución de la henificación por el ensilaje, replantación, uso de herbicidas, conversión en tierras de labor, densidades superiores de pastoreo, descuido o abandono, uso de herbicidas acuáticos;</w:t>
      </w:r>
    </w:p>
    <w:p w:rsidR="00A24ABA" w:rsidRPr="003F1BDD" w:rsidRDefault="00A24ABA" w:rsidP="00DF2424">
      <w:pPr>
        <w:ind w:left="1080" w:hanging="540"/>
        <w:rPr>
          <w:rFonts w:ascii="Garamond" w:hAnsi="Garamond"/>
          <w:lang w:val="es-ES"/>
        </w:rPr>
      </w:pPr>
    </w:p>
    <w:p w:rsidR="00A24ABA" w:rsidRPr="003F1BDD" w:rsidRDefault="00A24ABA" w:rsidP="00DF2424">
      <w:pPr>
        <w:ind w:left="1080" w:hanging="540"/>
        <w:rPr>
          <w:rFonts w:ascii="Garamond" w:hAnsi="Garamond"/>
          <w:lang w:val="es-ES"/>
        </w:rPr>
      </w:pPr>
      <w:r w:rsidRPr="003F1BDD">
        <w:rPr>
          <w:rFonts w:ascii="Garamond" w:hAnsi="Garamond"/>
          <w:lang w:val="es-ES"/>
        </w:rPr>
        <w:t>b)</w:t>
      </w:r>
      <w:r w:rsidRPr="003F1BDD">
        <w:rPr>
          <w:rFonts w:ascii="Garamond" w:hAnsi="Garamond"/>
          <w:lang w:val="es-ES"/>
        </w:rPr>
        <w:tab/>
        <w:t>drenaje de las tierras: modificación de los regímenes hidrológicos, aislamiento de las llanuras aluviales en relación con las corrientes fluviales, evacuación rápida de las crecidas invernales y caída temprana de los niveles freáticos de primavera, mantenimiento de niveles bajos del agua en los canales de drenaje;</w:t>
      </w:r>
    </w:p>
    <w:p w:rsidR="00A24ABA" w:rsidRPr="003F1BDD" w:rsidRDefault="00A24ABA" w:rsidP="00DF2424">
      <w:pPr>
        <w:ind w:left="1080" w:hanging="540"/>
        <w:rPr>
          <w:rFonts w:ascii="Garamond" w:hAnsi="Garamond"/>
          <w:lang w:val="es-ES"/>
        </w:rPr>
      </w:pPr>
    </w:p>
    <w:p w:rsidR="00A24ABA" w:rsidRPr="003F1BDD" w:rsidRDefault="00A24ABA" w:rsidP="00DF2424">
      <w:pPr>
        <w:ind w:left="1080" w:hanging="540"/>
        <w:rPr>
          <w:rFonts w:ascii="Garamond" w:hAnsi="Garamond"/>
          <w:lang w:val="es-ES"/>
        </w:rPr>
      </w:pPr>
      <w:r w:rsidRPr="003F1BDD">
        <w:rPr>
          <w:rFonts w:ascii="Garamond" w:hAnsi="Garamond"/>
          <w:lang w:val="es-ES"/>
        </w:rPr>
        <w:t>c)</w:t>
      </w:r>
      <w:r w:rsidRPr="003F1BDD">
        <w:rPr>
          <w:rFonts w:ascii="Garamond" w:hAnsi="Garamond"/>
          <w:lang w:val="es-ES"/>
        </w:rPr>
        <w:tab/>
        <w:t>retirada de agua para el consumo humano y el riego de los campos, lo que disminuye las corrientes fluviales y el nivel de agua de los canales, rebaja el nivel de la capa freática y exacerba los problema</w:t>
      </w:r>
      <w:r w:rsidR="00DF22F1" w:rsidRPr="003F1BDD">
        <w:rPr>
          <w:rFonts w:ascii="Garamond" w:hAnsi="Garamond"/>
          <w:lang w:val="es-ES"/>
        </w:rPr>
        <w:t>s</w:t>
      </w:r>
      <w:r w:rsidRPr="003F1BDD">
        <w:rPr>
          <w:rFonts w:ascii="Garamond" w:hAnsi="Garamond"/>
          <w:lang w:val="es-ES"/>
        </w:rPr>
        <w:t xml:space="preserve"> derivados de la sequía;</w:t>
      </w:r>
    </w:p>
    <w:p w:rsidR="00A24ABA" w:rsidRPr="003F1BDD" w:rsidRDefault="00A24ABA" w:rsidP="00DF2424">
      <w:pPr>
        <w:ind w:left="1080" w:hanging="540"/>
        <w:rPr>
          <w:rFonts w:ascii="Garamond" w:hAnsi="Garamond"/>
          <w:lang w:val="es-ES"/>
        </w:rPr>
      </w:pPr>
    </w:p>
    <w:p w:rsidR="00A24ABA" w:rsidRPr="003F1BDD" w:rsidRDefault="00A24ABA" w:rsidP="00DF2424">
      <w:pPr>
        <w:ind w:left="1080" w:hanging="540"/>
        <w:rPr>
          <w:rFonts w:ascii="Garamond" w:hAnsi="Garamond"/>
          <w:lang w:val="es-ES"/>
        </w:rPr>
      </w:pPr>
      <w:r w:rsidRPr="003F1BDD">
        <w:rPr>
          <w:rFonts w:ascii="Garamond" w:hAnsi="Garamond"/>
          <w:lang w:val="es-ES"/>
        </w:rPr>
        <w:t>d)</w:t>
      </w:r>
      <w:r w:rsidRPr="003F1BDD">
        <w:rPr>
          <w:rFonts w:ascii="Garamond" w:hAnsi="Garamond"/>
          <w:lang w:val="es-ES"/>
        </w:rPr>
        <w:tab/>
        <w:t>eutroficación, que introduce cambios en las comunidades vegetales de los pastizales y aumenta el vigor de los céspedes;</w:t>
      </w:r>
    </w:p>
    <w:p w:rsidR="00A24ABA" w:rsidRPr="003F1BDD" w:rsidRDefault="00A24ABA" w:rsidP="00DF2424">
      <w:pPr>
        <w:ind w:left="1080" w:hanging="540"/>
        <w:rPr>
          <w:rFonts w:ascii="Garamond" w:hAnsi="Garamond"/>
          <w:lang w:val="es-ES"/>
        </w:rPr>
      </w:pPr>
    </w:p>
    <w:p w:rsidR="00A24ABA" w:rsidRPr="003F1BDD" w:rsidRDefault="00A24ABA" w:rsidP="00DF2424">
      <w:pPr>
        <w:ind w:left="1080" w:hanging="540"/>
        <w:rPr>
          <w:rFonts w:ascii="Garamond" w:hAnsi="Garamond"/>
          <w:lang w:val="es-ES"/>
        </w:rPr>
      </w:pPr>
      <w:r w:rsidRPr="003F1BDD">
        <w:rPr>
          <w:rFonts w:ascii="Garamond" w:hAnsi="Garamond"/>
          <w:lang w:val="es-ES"/>
        </w:rPr>
        <w:t>e)</w:t>
      </w:r>
      <w:r w:rsidRPr="003F1BDD">
        <w:rPr>
          <w:rFonts w:ascii="Garamond" w:hAnsi="Garamond"/>
          <w:lang w:val="es-ES"/>
        </w:rPr>
        <w:tab/>
        <w:t>amenazas a los pastizales húmedos costeros por el aumento del nivel del mar y la construcción de defensas contra el mar;</w:t>
      </w:r>
    </w:p>
    <w:p w:rsidR="00A24ABA" w:rsidRPr="003F1BDD" w:rsidRDefault="00A24ABA" w:rsidP="00DF2424">
      <w:pPr>
        <w:ind w:left="1080" w:hanging="540"/>
        <w:rPr>
          <w:rFonts w:ascii="Garamond" w:hAnsi="Garamond"/>
          <w:lang w:val="es-ES"/>
        </w:rPr>
      </w:pPr>
    </w:p>
    <w:p w:rsidR="00A24ABA" w:rsidRPr="003F1BDD" w:rsidRDefault="00A24ABA" w:rsidP="00DF2424">
      <w:pPr>
        <w:ind w:left="1080" w:hanging="540"/>
        <w:rPr>
          <w:rFonts w:ascii="Garamond" w:hAnsi="Garamond"/>
          <w:lang w:val="es-ES"/>
        </w:rPr>
      </w:pPr>
      <w:r w:rsidRPr="003F1BDD">
        <w:rPr>
          <w:rFonts w:ascii="Garamond" w:hAnsi="Garamond"/>
          <w:lang w:val="es-ES"/>
        </w:rPr>
        <w:t>f)</w:t>
      </w:r>
      <w:r w:rsidRPr="003F1BDD">
        <w:rPr>
          <w:rFonts w:ascii="Garamond" w:hAnsi="Garamond"/>
          <w:lang w:val="es-ES"/>
        </w:rPr>
        <w:tab/>
        <w:t>desarrollo y extracción de minerales, lo que provoca una disminución de las zonas inundadas habitualmente y una mayor frecuencia de inundación de las restantes llanuras inundadas periódicamente;</w:t>
      </w:r>
    </w:p>
    <w:p w:rsidR="00A24ABA" w:rsidRPr="003F1BDD" w:rsidRDefault="00A24ABA" w:rsidP="00DF2424">
      <w:pPr>
        <w:ind w:left="1080" w:hanging="540"/>
        <w:rPr>
          <w:rFonts w:ascii="Garamond" w:hAnsi="Garamond"/>
          <w:lang w:val="es-ES"/>
        </w:rPr>
      </w:pPr>
    </w:p>
    <w:p w:rsidR="00A24ABA" w:rsidRPr="003F1BDD" w:rsidRDefault="00A24ABA" w:rsidP="00DF2424">
      <w:pPr>
        <w:ind w:left="1080" w:hanging="540"/>
        <w:rPr>
          <w:rFonts w:ascii="Garamond" w:hAnsi="Garamond"/>
          <w:lang w:val="es-ES"/>
        </w:rPr>
      </w:pPr>
      <w:r w:rsidRPr="003F1BDD">
        <w:rPr>
          <w:rFonts w:ascii="Garamond" w:hAnsi="Garamond"/>
          <w:lang w:val="es-ES"/>
        </w:rPr>
        <w:t>g)</w:t>
      </w:r>
      <w:r w:rsidRPr="003F1BDD">
        <w:rPr>
          <w:rFonts w:ascii="Garamond" w:hAnsi="Garamond"/>
          <w:lang w:val="es-ES"/>
        </w:rPr>
        <w:tab/>
        <w:t>fragmentación de los sitios, lo que causa el aislamiento de los sitios y amenaza las especies limitadas a pastizales húmedos y vulnerables a la extinción, y causa problemas en del nivel del agua y la ordenación agrícola.</w:t>
      </w:r>
    </w:p>
    <w:p w:rsidR="00A24ABA" w:rsidRPr="003F1BDD" w:rsidRDefault="00A24ABA" w:rsidP="00DF2424">
      <w:pPr>
        <w:ind w:left="540" w:hanging="540"/>
        <w:rPr>
          <w:rFonts w:ascii="Garamond" w:hAnsi="Garamond"/>
          <w:lang w:val="es-ES"/>
        </w:rPr>
      </w:pPr>
    </w:p>
    <w:p w:rsidR="0019645E" w:rsidRPr="003F1BDD" w:rsidRDefault="0019645E" w:rsidP="00DF2424">
      <w:pPr>
        <w:pStyle w:val="Heading3"/>
        <w:ind w:left="567" w:hanging="567"/>
        <w:jc w:val="left"/>
        <w:rPr>
          <w:szCs w:val="24"/>
          <w:u w:val="none"/>
          <w:lang w:val="es-ES"/>
        </w:rPr>
      </w:pPr>
      <w:bookmarkStart w:id="295" w:name="_Toc301966936"/>
      <w:bookmarkStart w:id="296" w:name="_Toc320836770"/>
      <w:bookmarkStart w:id="297" w:name="_Toc320907662"/>
      <w:r w:rsidRPr="003F1BDD">
        <w:rPr>
          <w:szCs w:val="24"/>
          <w:u w:val="none"/>
          <w:lang w:val="es-ES"/>
        </w:rPr>
        <w:t>Posición en el sistema de clasificación de Ramsar</w:t>
      </w:r>
      <w:bookmarkEnd w:id="295"/>
      <w:bookmarkEnd w:id="296"/>
      <w:bookmarkEnd w:id="297"/>
    </w:p>
    <w:p w:rsidR="0019645E" w:rsidRPr="003F1BDD" w:rsidRDefault="0019645E" w:rsidP="00DF2424">
      <w:pPr>
        <w:ind w:left="567" w:hanging="567"/>
        <w:rPr>
          <w:rFonts w:ascii="Garamond" w:hAnsi="Garamond"/>
          <w:szCs w:val="24"/>
          <w:lang w:val="es-ES"/>
        </w:rPr>
      </w:pPr>
    </w:p>
    <w:p w:rsidR="0019645E" w:rsidRPr="003F1BDD" w:rsidRDefault="009F0289" w:rsidP="00DF2424">
      <w:pPr>
        <w:ind w:left="540" w:hanging="540"/>
        <w:rPr>
          <w:rFonts w:ascii="Garamond" w:hAnsi="Garamond"/>
          <w:lang w:val="es-ES"/>
        </w:rPr>
      </w:pPr>
      <w:r w:rsidRPr="003F1BDD">
        <w:rPr>
          <w:rFonts w:ascii="Garamond" w:hAnsi="Garamond"/>
          <w:lang w:val="es-ES"/>
        </w:rPr>
        <w:t>48</w:t>
      </w:r>
      <w:r w:rsidR="0019645E" w:rsidRPr="003F1BDD">
        <w:rPr>
          <w:rFonts w:ascii="Garamond" w:hAnsi="Garamond"/>
          <w:lang w:val="es-ES"/>
        </w:rPr>
        <w:t>.</w:t>
      </w:r>
      <w:r w:rsidR="0019645E" w:rsidRPr="003F1BDD">
        <w:rPr>
          <w:rFonts w:ascii="Garamond" w:hAnsi="Garamond"/>
          <w:lang w:val="es-ES"/>
        </w:rPr>
        <w:tab/>
        <w:t xml:space="preserve">Los </w:t>
      </w:r>
      <w:r w:rsidR="00DF22F1" w:rsidRPr="003F1BDD">
        <w:rPr>
          <w:rFonts w:ascii="Garamond" w:hAnsi="Garamond"/>
          <w:lang w:val="es-ES"/>
        </w:rPr>
        <w:t>p</w:t>
      </w:r>
      <w:r w:rsidR="0019645E" w:rsidRPr="003F1BDD">
        <w:rPr>
          <w:rFonts w:ascii="Garamond" w:hAnsi="Garamond"/>
          <w:lang w:val="es-ES"/>
        </w:rPr>
        <w:t xml:space="preserve">astizales </w:t>
      </w:r>
      <w:r w:rsidR="00DF22F1" w:rsidRPr="003F1BDD">
        <w:rPr>
          <w:rFonts w:ascii="Garamond" w:hAnsi="Garamond"/>
          <w:lang w:val="es-ES"/>
        </w:rPr>
        <w:t>h</w:t>
      </w:r>
      <w:r w:rsidR="0019645E" w:rsidRPr="003F1BDD">
        <w:rPr>
          <w:rFonts w:ascii="Garamond" w:hAnsi="Garamond"/>
          <w:lang w:val="es-ES"/>
        </w:rPr>
        <w:t>úmedos están incluidos en los siguientes tipos de humedales del Sistema de Clasificación de Ramsar:</w:t>
      </w:r>
    </w:p>
    <w:p w:rsidR="0019645E" w:rsidRPr="003F1BDD" w:rsidRDefault="0019645E" w:rsidP="00DF2424">
      <w:pPr>
        <w:ind w:left="540" w:hanging="540"/>
        <w:rPr>
          <w:rFonts w:ascii="Garamond" w:hAnsi="Garamond"/>
          <w:lang w:val="es-ES"/>
        </w:rPr>
      </w:pPr>
    </w:p>
    <w:p w:rsidR="0019645E" w:rsidRPr="003F1BDD" w:rsidRDefault="0019645E" w:rsidP="00DF2424">
      <w:pPr>
        <w:ind w:left="1080" w:hanging="540"/>
        <w:rPr>
          <w:rFonts w:ascii="Garamond" w:hAnsi="Garamond"/>
          <w:lang w:val="es-ES"/>
        </w:rPr>
      </w:pPr>
      <w:r w:rsidRPr="003F1BDD">
        <w:rPr>
          <w:rFonts w:ascii="Garamond" w:hAnsi="Garamond"/>
          <w:lang w:val="es-ES"/>
        </w:rPr>
        <w:t>a)</w:t>
      </w:r>
      <w:r w:rsidRPr="003F1BDD">
        <w:rPr>
          <w:rFonts w:ascii="Garamond" w:hAnsi="Garamond"/>
          <w:lang w:val="es-ES"/>
        </w:rPr>
        <w:tab/>
        <w:t xml:space="preserve">Pueden presentarse como un </w:t>
      </w:r>
      <w:r w:rsidRPr="003F1BDD">
        <w:rPr>
          <w:rFonts w:ascii="Garamond" w:hAnsi="Garamond"/>
          <w:i/>
          <w:lang w:val="es-ES"/>
        </w:rPr>
        <w:t>componente de llanuras de inundación</w:t>
      </w:r>
      <w:r w:rsidRPr="003F1BDD">
        <w:rPr>
          <w:rFonts w:ascii="Garamond" w:hAnsi="Garamond"/>
          <w:lang w:val="es-ES"/>
        </w:rPr>
        <w:t xml:space="preserve"> en el tipo Ts (pantanos/esteros/charcas estacionales/intermitentes de agua dulce sobre suelos inorgánicos, incluidas praderas inundadas estacionalmente y pantanos de ciperáceas) y en U (turberas no arboladas, incluidos </w:t>
      </w:r>
      <w:r w:rsidR="005C4E5F" w:rsidRPr="003F1BDD">
        <w:rPr>
          <w:rFonts w:ascii="Garamond" w:hAnsi="Garamond"/>
          <w:lang w:val="es-ES"/>
        </w:rPr>
        <w:t>“</w:t>
      </w:r>
      <w:r w:rsidRPr="003F1BDD">
        <w:rPr>
          <w:rFonts w:ascii="Garamond" w:hAnsi="Garamond"/>
          <w:lang w:val="es-ES"/>
        </w:rPr>
        <w:t>mires</w:t>
      </w:r>
      <w:r w:rsidR="005C4E5F" w:rsidRPr="003F1BDD">
        <w:rPr>
          <w:rFonts w:ascii="Garamond" w:hAnsi="Garamond"/>
          <w:lang w:val="es-ES"/>
        </w:rPr>
        <w:t>”</w:t>
      </w:r>
      <w:r w:rsidRPr="003F1BDD">
        <w:rPr>
          <w:rFonts w:ascii="Garamond" w:hAnsi="Garamond"/>
          <w:lang w:val="es-ES"/>
        </w:rPr>
        <w:t xml:space="preserve"> y turberas de gramíneas o carrizo).</w:t>
      </w:r>
    </w:p>
    <w:p w:rsidR="0019645E" w:rsidRPr="003F1BDD" w:rsidRDefault="0019645E" w:rsidP="00DF2424">
      <w:pPr>
        <w:ind w:left="1080" w:hanging="540"/>
        <w:rPr>
          <w:rFonts w:ascii="Garamond" w:hAnsi="Garamond"/>
          <w:lang w:val="es-ES"/>
        </w:rPr>
      </w:pPr>
    </w:p>
    <w:p w:rsidR="0019645E" w:rsidRPr="003F1BDD" w:rsidRDefault="0019645E" w:rsidP="00DF2424">
      <w:pPr>
        <w:ind w:left="1080" w:hanging="540"/>
        <w:rPr>
          <w:rFonts w:ascii="Garamond" w:hAnsi="Garamond"/>
          <w:lang w:val="es-ES"/>
        </w:rPr>
      </w:pPr>
      <w:r w:rsidRPr="003F1BDD">
        <w:rPr>
          <w:rFonts w:ascii="Garamond" w:hAnsi="Garamond"/>
          <w:lang w:val="es-ES"/>
        </w:rPr>
        <w:lastRenderedPageBreak/>
        <w:t>b)</w:t>
      </w:r>
      <w:r w:rsidRPr="003F1BDD">
        <w:rPr>
          <w:rFonts w:ascii="Garamond" w:hAnsi="Garamond"/>
          <w:lang w:val="es-ES"/>
        </w:rPr>
        <w:tab/>
        <w:t xml:space="preserve">Pueden aparecer como un tipo de humedal </w:t>
      </w:r>
      <w:r w:rsidRPr="003F1BDD">
        <w:rPr>
          <w:rFonts w:ascii="Garamond" w:hAnsi="Garamond"/>
          <w:i/>
          <w:lang w:val="es-ES"/>
        </w:rPr>
        <w:t>artificial</w:t>
      </w:r>
      <w:r w:rsidRPr="003F1BDD">
        <w:rPr>
          <w:rFonts w:ascii="Garamond" w:hAnsi="Garamond"/>
          <w:lang w:val="es-ES"/>
        </w:rPr>
        <w:t>, en 3 (tierras de regadío, incluidos canales de riego y arrozales) y en 4 (tierras agrícolas inundadas estacionalmente, incluidas praderas y pasturas inundadas utilizadas de manera intensiva). Los canales de riego con vegetación natural que atraviesan prados húmedos cumplen funciones ecológicas importantes; por consiguiente se consideran parte de los pastizales húmedos.</w:t>
      </w:r>
    </w:p>
    <w:p w:rsidR="0019645E" w:rsidRPr="003F1BDD" w:rsidRDefault="0019645E" w:rsidP="00DF2424">
      <w:pPr>
        <w:ind w:left="1080" w:hanging="540"/>
        <w:rPr>
          <w:rFonts w:ascii="Garamond" w:hAnsi="Garamond"/>
          <w:lang w:val="es-ES"/>
        </w:rPr>
      </w:pPr>
    </w:p>
    <w:p w:rsidR="0019645E" w:rsidRPr="003F1BDD" w:rsidRDefault="0019645E" w:rsidP="00DF2424">
      <w:pPr>
        <w:ind w:left="1080" w:hanging="540"/>
        <w:rPr>
          <w:rFonts w:ascii="Garamond" w:hAnsi="Garamond"/>
          <w:lang w:val="es-ES"/>
        </w:rPr>
      </w:pPr>
      <w:r w:rsidRPr="003F1BDD">
        <w:rPr>
          <w:rFonts w:ascii="Garamond" w:hAnsi="Garamond"/>
          <w:lang w:val="es-ES"/>
        </w:rPr>
        <w:t>c)</w:t>
      </w:r>
      <w:r w:rsidRPr="003F1BDD">
        <w:rPr>
          <w:rFonts w:ascii="Garamond" w:hAnsi="Garamond"/>
          <w:lang w:val="es-ES"/>
        </w:rPr>
        <w:tab/>
        <w:t xml:space="preserve">Los </w:t>
      </w:r>
      <w:r w:rsidRPr="003F1BDD">
        <w:rPr>
          <w:rFonts w:ascii="Garamond" w:hAnsi="Garamond"/>
          <w:i/>
          <w:lang w:val="es-ES"/>
        </w:rPr>
        <w:t>hábitat</w:t>
      </w:r>
      <w:r w:rsidR="008D17D7" w:rsidRPr="003F1BDD">
        <w:rPr>
          <w:rFonts w:ascii="Garamond" w:hAnsi="Garamond"/>
          <w:i/>
          <w:lang w:val="es-ES"/>
        </w:rPr>
        <w:t>s</w:t>
      </w:r>
      <w:r w:rsidRPr="003F1BDD">
        <w:rPr>
          <w:rFonts w:ascii="Garamond" w:hAnsi="Garamond"/>
          <w:i/>
          <w:lang w:val="es-ES"/>
        </w:rPr>
        <w:t xml:space="preserve"> de pastizales húmedos</w:t>
      </w:r>
      <w:r w:rsidRPr="003F1BDD">
        <w:rPr>
          <w:rFonts w:ascii="Garamond" w:hAnsi="Garamond"/>
          <w:lang w:val="es-ES"/>
        </w:rPr>
        <w:t xml:space="preserve"> pueden aparecer también en otros tipos conexos de humedales: E (playas de arena o guijarros, incluido sistemas y hondonales de dunas) y H (pantanos intermareales, incluidas praderas halófilas, zonas elevadas inundadas con agua salada, zonas de agua dulce y salobre inundadas por la marea). Pueden presentarse también en los bordes de otros tipos de humedal, como J (lagunas costeras salobres/saladas), N (ríos/arroyos estacionales/intermitentes/irregulares), P (lagos estacionales/intermitentes en llanuras de inundación) R (lagos y zonas inundadas estacionales/intermitentes salinos/salobres/alcalinos) y Ss (pantanos/esteros/charcas estacionales/intermitentes salinos/salobres/alcalinos).</w:t>
      </w:r>
    </w:p>
    <w:p w:rsidR="0019645E" w:rsidRPr="003F1BDD" w:rsidRDefault="0019645E" w:rsidP="00DF2424">
      <w:pPr>
        <w:ind w:left="540" w:hanging="540"/>
        <w:rPr>
          <w:rFonts w:ascii="Garamond" w:hAnsi="Garamond"/>
          <w:lang w:val="es-ES"/>
        </w:rPr>
      </w:pPr>
    </w:p>
    <w:p w:rsidR="00A24ABA" w:rsidRPr="003F1BDD" w:rsidRDefault="00A24ABA" w:rsidP="00DF2424">
      <w:pPr>
        <w:pStyle w:val="Heading3"/>
        <w:ind w:left="567" w:hanging="567"/>
        <w:jc w:val="left"/>
        <w:rPr>
          <w:rFonts w:cs="Arial"/>
          <w:bCs/>
          <w:szCs w:val="24"/>
          <w:u w:val="none"/>
          <w:lang w:val="es-ES"/>
        </w:rPr>
      </w:pPr>
      <w:bookmarkStart w:id="298" w:name="_Toc320907663"/>
      <w:r w:rsidRPr="003F1BDD">
        <w:rPr>
          <w:rFonts w:cs="Arial"/>
          <w:bCs/>
          <w:szCs w:val="24"/>
          <w:u w:val="none"/>
          <w:lang w:val="es-ES"/>
        </w:rPr>
        <w:t xml:space="preserve">Aplicación de los Criterios de Ramsar </w:t>
      </w:r>
      <w:bookmarkEnd w:id="298"/>
    </w:p>
    <w:p w:rsidR="00A24ABA" w:rsidRPr="003F1BDD" w:rsidRDefault="00A24ABA" w:rsidP="00DF2424">
      <w:pPr>
        <w:ind w:left="540" w:hanging="540"/>
        <w:rPr>
          <w:rFonts w:ascii="Garamond" w:hAnsi="Garamond"/>
          <w:lang w:val="es-ES"/>
        </w:rPr>
      </w:pPr>
    </w:p>
    <w:p w:rsidR="00A24ABA" w:rsidRPr="003F1BDD" w:rsidRDefault="009F0289" w:rsidP="00DF2424">
      <w:pPr>
        <w:ind w:left="540" w:hanging="540"/>
        <w:rPr>
          <w:rFonts w:ascii="Garamond" w:hAnsi="Garamond"/>
          <w:lang w:val="es-ES"/>
        </w:rPr>
      </w:pPr>
      <w:r w:rsidRPr="003F1BDD">
        <w:rPr>
          <w:rFonts w:ascii="Garamond" w:hAnsi="Garamond"/>
          <w:lang w:val="es-ES"/>
        </w:rPr>
        <w:t>49</w:t>
      </w:r>
      <w:r w:rsidR="00A24ABA" w:rsidRPr="003F1BDD">
        <w:rPr>
          <w:rFonts w:ascii="Garamond" w:hAnsi="Garamond"/>
          <w:lang w:val="es-ES"/>
        </w:rPr>
        <w:t>.</w:t>
      </w:r>
      <w:r w:rsidR="00A24ABA" w:rsidRPr="003F1BDD">
        <w:rPr>
          <w:rFonts w:ascii="Garamond" w:hAnsi="Garamond"/>
          <w:lang w:val="es-ES"/>
        </w:rPr>
        <w:tab/>
        <w:t>Debería considerarse la posible designación de un pastizal húmedo con arreglo al Criterio 1, en especial si desempeña funciones hidrológicas específicas.</w:t>
      </w:r>
    </w:p>
    <w:p w:rsidR="00A24ABA" w:rsidRPr="003F1BDD" w:rsidRDefault="00A24ABA" w:rsidP="00DF2424">
      <w:pPr>
        <w:ind w:left="540" w:hanging="540"/>
        <w:rPr>
          <w:rFonts w:ascii="Garamond" w:hAnsi="Garamond"/>
          <w:lang w:val="es-ES"/>
        </w:rPr>
      </w:pPr>
    </w:p>
    <w:p w:rsidR="00A24ABA" w:rsidRPr="003F1BDD" w:rsidRDefault="009F0289" w:rsidP="00DF2424">
      <w:pPr>
        <w:ind w:left="540" w:hanging="540"/>
        <w:rPr>
          <w:rFonts w:ascii="Garamond" w:hAnsi="Garamond"/>
          <w:lang w:val="es-ES"/>
        </w:rPr>
      </w:pPr>
      <w:r w:rsidRPr="003F1BDD">
        <w:rPr>
          <w:rFonts w:ascii="Garamond" w:hAnsi="Garamond"/>
          <w:lang w:val="es-ES"/>
        </w:rPr>
        <w:t>50</w:t>
      </w:r>
      <w:r w:rsidR="00A24ABA" w:rsidRPr="003F1BDD">
        <w:rPr>
          <w:rFonts w:ascii="Garamond" w:hAnsi="Garamond"/>
          <w:lang w:val="es-ES"/>
        </w:rPr>
        <w:t>.</w:t>
      </w:r>
      <w:r w:rsidR="00A24ABA" w:rsidRPr="003F1BDD">
        <w:rPr>
          <w:rFonts w:ascii="Garamond" w:hAnsi="Garamond"/>
          <w:lang w:val="es-ES"/>
        </w:rPr>
        <w:tab/>
        <w:t>Puesto que los pastizales son ecosistemas especialmente dinámicos, debería prestarse una atención especial a la designación de los sistemas que, como parte de llanuras de inundación fluviales o costeras, se mantienen mediante inundaciones periódicas o están en condiciones de saturación de agua inducidas de modo natural o por el hombre, y que demuestran tener integridad hidrológica.</w:t>
      </w:r>
    </w:p>
    <w:p w:rsidR="00A24ABA" w:rsidRPr="003F1BDD" w:rsidRDefault="00A24ABA" w:rsidP="00DF2424">
      <w:pPr>
        <w:ind w:left="540" w:hanging="540"/>
        <w:rPr>
          <w:rFonts w:ascii="Garamond" w:hAnsi="Garamond"/>
          <w:lang w:val="es-ES"/>
        </w:rPr>
      </w:pPr>
    </w:p>
    <w:p w:rsidR="00A24ABA" w:rsidRPr="003F1BDD" w:rsidRDefault="009F0289" w:rsidP="00DF2424">
      <w:pPr>
        <w:ind w:left="540" w:hanging="540"/>
        <w:rPr>
          <w:rFonts w:ascii="Garamond" w:hAnsi="Garamond"/>
          <w:lang w:val="es-ES"/>
        </w:rPr>
      </w:pPr>
      <w:r w:rsidRPr="003F1BDD">
        <w:rPr>
          <w:rFonts w:ascii="Garamond" w:hAnsi="Garamond"/>
          <w:lang w:val="es-ES"/>
        </w:rPr>
        <w:t>51</w:t>
      </w:r>
      <w:r w:rsidR="00A24ABA" w:rsidRPr="003F1BDD">
        <w:rPr>
          <w:rFonts w:ascii="Garamond" w:hAnsi="Garamond"/>
          <w:lang w:val="es-ES"/>
        </w:rPr>
        <w:t>.</w:t>
      </w:r>
      <w:r w:rsidR="00A24ABA" w:rsidRPr="003F1BDD">
        <w:rPr>
          <w:rFonts w:ascii="Garamond" w:hAnsi="Garamond"/>
          <w:lang w:val="es-ES"/>
        </w:rPr>
        <w:tab/>
        <w:t>Cuando los pastizales húmedos están asociados con prácticas agrícolas u otras prácticas de ordenación debería prestarse una atención especial a la designación de sistemas cuyo carácter ecológico se mantenga mediante medidas específicas de ordenación o formas tradicionales de uso de los recursos de tierras y humedales (que comprenden generalmente el pastoreo, la siega o la quema, o una combinación de estas prácticas), y cuya continuación sea esencial para prevenir una sucesión paulatina de la vegetación que pueda transformar los pastizales húmedos en cañaverales altos, turberas o humedales arbolados.</w:t>
      </w:r>
    </w:p>
    <w:p w:rsidR="00A24ABA" w:rsidRPr="003F1BDD" w:rsidRDefault="00A24ABA" w:rsidP="00DF2424">
      <w:pPr>
        <w:ind w:left="540" w:hanging="540"/>
        <w:rPr>
          <w:rFonts w:ascii="Garamond" w:hAnsi="Garamond"/>
          <w:lang w:val="es-ES"/>
        </w:rPr>
      </w:pPr>
    </w:p>
    <w:p w:rsidR="00A24ABA" w:rsidRPr="003F1BDD" w:rsidRDefault="009F0289" w:rsidP="00DF2424">
      <w:pPr>
        <w:ind w:left="540" w:hanging="540"/>
        <w:rPr>
          <w:rFonts w:ascii="Garamond" w:hAnsi="Garamond"/>
          <w:lang w:val="es-ES"/>
        </w:rPr>
      </w:pPr>
      <w:r w:rsidRPr="003F1BDD">
        <w:rPr>
          <w:rFonts w:ascii="Garamond" w:hAnsi="Garamond"/>
          <w:lang w:val="es-ES"/>
        </w:rPr>
        <w:t>52</w:t>
      </w:r>
      <w:r w:rsidR="00A24ABA" w:rsidRPr="003F1BDD">
        <w:rPr>
          <w:rFonts w:ascii="Garamond" w:hAnsi="Garamond"/>
          <w:lang w:val="es-ES"/>
        </w:rPr>
        <w:t>.</w:t>
      </w:r>
      <w:r w:rsidR="00A24ABA" w:rsidRPr="003F1BDD">
        <w:rPr>
          <w:rFonts w:ascii="Garamond" w:hAnsi="Garamond"/>
          <w:lang w:val="es-ES"/>
        </w:rPr>
        <w:tab/>
        <w:t>Muchos pastizales húmedos manejados mantienen conjuntos importantes de aves acuáticas reproductoras y constituyen un hábitat para grandes poblaciones de aves acuáticas no reproductoras: deberá prestarse atención a la designación con arreglo a los Criterios 4, 5 y 6 atendiendo a estas características.</w:t>
      </w:r>
    </w:p>
    <w:p w:rsidR="00A24ABA" w:rsidRPr="003F1BDD" w:rsidRDefault="00A24ABA" w:rsidP="00DF2424">
      <w:pPr>
        <w:ind w:left="540" w:hanging="540"/>
        <w:rPr>
          <w:rFonts w:ascii="Garamond" w:hAnsi="Garamond"/>
          <w:lang w:val="es-ES"/>
        </w:rPr>
      </w:pPr>
    </w:p>
    <w:p w:rsidR="003C55F3" w:rsidRPr="003F1BDD" w:rsidRDefault="003C55F3" w:rsidP="00DF2424">
      <w:pPr>
        <w:pStyle w:val="Heading2"/>
        <w:ind w:left="567" w:hanging="567"/>
        <w:jc w:val="center"/>
        <w:rPr>
          <w:szCs w:val="24"/>
          <w:lang w:val="es-ES"/>
        </w:rPr>
      </w:pPr>
      <w:bookmarkStart w:id="299" w:name="_Toc301966938"/>
      <w:bookmarkStart w:id="300" w:name="_Toc320836771"/>
      <w:bookmarkStart w:id="301" w:name="_Toc320907664"/>
      <w:r w:rsidRPr="003F1BDD">
        <w:rPr>
          <w:szCs w:val="24"/>
          <w:lang w:val="es-ES"/>
        </w:rPr>
        <w:t xml:space="preserve">E4. </w:t>
      </w:r>
      <w:r w:rsidRPr="003F1BDD">
        <w:rPr>
          <w:szCs w:val="24"/>
          <w:lang w:val="es-ES"/>
        </w:rPr>
        <w:tab/>
      </w:r>
      <w:bookmarkEnd w:id="299"/>
      <w:r w:rsidRPr="003F1BDD">
        <w:rPr>
          <w:szCs w:val="24"/>
          <w:lang w:val="es-ES"/>
        </w:rPr>
        <w:t>Manglares</w:t>
      </w:r>
      <w:bookmarkEnd w:id="300"/>
      <w:bookmarkEnd w:id="301"/>
    </w:p>
    <w:p w:rsidR="003C55F3" w:rsidRPr="003F1BDD" w:rsidRDefault="003C55F3" w:rsidP="00DF2424">
      <w:pPr>
        <w:ind w:left="567" w:hanging="567"/>
        <w:rPr>
          <w:rFonts w:ascii="Garamond" w:hAnsi="Garamond"/>
          <w:szCs w:val="24"/>
          <w:lang w:val="es-ES"/>
        </w:rPr>
      </w:pPr>
    </w:p>
    <w:p w:rsidR="003C55F3" w:rsidRPr="003F1BDD" w:rsidRDefault="003C55F3" w:rsidP="00DF2424">
      <w:pPr>
        <w:pStyle w:val="Heading3"/>
        <w:ind w:left="567" w:hanging="567"/>
        <w:jc w:val="left"/>
        <w:rPr>
          <w:szCs w:val="24"/>
          <w:u w:val="none"/>
          <w:lang w:val="es-ES"/>
        </w:rPr>
      </w:pPr>
      <w:bookmarkStart w:id="302" w:name="_Toc301966939"/>
      <w:bookmarkStart w:id="303" w:name="_Toc320836772"/>
      <w:bookmarkStart w:id="304" w:name="_Toc320907665"/>
      <w:r w:rsidRPr="003F1BDD">
        <w:rPr>
          <w:szCs w:val="24"/>
          <w:u w:val="none"/>
          <w:lang w:val="es-ES"/>
        </w:rPr>
        <w:t>Distribución geográfica y extensión</w:t>
      </w:r>
      <w:bookmarkEnd w:id="302"/>
      <w:bookmarkEnd w:id="303"/>
      <w:bookmarkEnd w:id="304"/>
    </w:p>
    <w:p w:rsidR="003C55F3" w:rsidRPr="003F1BDD" w:rsidRDefault="003C55F3" w:rsidP="00DF2424">
      <w:pPr>
        <w:ind w:left="567" w:hanging="567"/>
        <w:rPr>
          <w:rFonts w:ascii="Garamond" w:hAnsi="Garamond"/>
          <w:szCs w:val="24"/>
          <w:lang w:val="es-ES"/>
        </w:rPr>
      </w:pPr>
    </w:p>
    <w:p w:rsidR="00A24ABA" w:rsidRPr="003F1BDD" w:rsidRDefault="009F0289" w:rsidP="00DF2424">
      <w:pPr>
        <w:ind w:left="540" w:hanging="540"/>
        <w:rPr>
          <w:rFonts w:ascii="Garamond" w:hAnsi="Garamond"/>
          <w:lang w:val="es-ES"/>
        </w:rPr>
      </w:pPr>
      <w:r w:rsidRPr="003F1BDD">
        <w:rPr>
          <w:rFonts w:ascii="Garamond" w:hAnsi="Garamond"/>
          <w:lang w:val="es-ES"/>
        </w:rPr>
        <w:t>53</w:t>
      </w:r>
      <w:r w:rsidR="00A24ABA" w:rsidRPr="003F1BDD">
        <w:rPr>
          <w:rFonts w:ascii="Garamond" w:hAnsi="Garamond"/>
          <w:lang w:val="es-ES"/>
        </w:rPr>
        <w:t>.</w:t>
      </w:r>
      <w:r w:rsidR="00A24ABA" w:rsidRPr="003F1BDD">
        <w:rPr>
          <w:rFonts w:ascii="Garamond" w:hAnsi="Garamond"/>
          <w:lang w:val="es-ES"/>
        </w:rPr>
        <w:tab/>
        <w:t>Los manglares son ecosistemas forestales intermareales que ocupan entornos costeros tropicales resguardados ricos en sedimentos, y están localizados desde unos 32º N (Isla Bermuda) hasta casi 39º S (Victoria, en Australia). De dos tercios a dos cuartos, aproximadamente, de los litorales tropicales contienen manglares.</w:t>
      </w:r>
    </w:p>
    <w:p w:rsidR="00A24ABA" w:rsidRPr="003F1BDD" w:rsidRDefault="00A24ABA" w:rsidP="00DF2424">
      <w:pPr>
        <w:ind w:left="540" w:hanging="540"/>
        <w:rPr>
          <w:rFonts w:ascii="Garamond" w:hAnsi="Garamond"/>
          <w:lang w:val="es-ES"/>
        </w:rPr>
      </w:pPr>
    </w:p>
    <w:p w:rsidR="003C55F3" w:rsidRPr="003F1BDD" w:rsidRDefault="003C55F3" w:rsidP="00DF2424">
      <w:pPr>
        <w:pStyle w:val="Heading3"/>
        <w:ind w:left="567" w:hanging="567"/>
        <w:jc w:val="left"/>
        <w:rPr>
          <w:szCs w:val="24"/>
          <w:u w:val="none"/>
          <w:lang w:val="es-ES"/>
        </w:rPr>
      </w:pPr>
      <w:bookmarkStart w:id="305" w:name="_Toc301966940"/>
      <w:bookmarkStart w:id="306" w:name="_Toc320836773"/>
      <w:bookmarkStart w:id="307" w:name="_Toc320907666"/>
      <w:r w:rsidRPr="003F1BDD">
        <w:rPr>
          <w:szCs w:val="24"/>
          <w:u w:val="none"/>
          <w:lang w:val="es-ES"/>
        </w:rPr>
        <w:lastRenderedPageBreak/>
        <w:t>Papel y funciones</w:t>
      </w:r>
      <w:bookmarkEnd w:id="305"/>
      <w:r w:rsidR="006B51FB" w:rsidRPr="003F1BDD">
        <w:rPr>
          <w:szCs w:val="24"/>
          <w:u w:val="none"/>
          <w:lang w:val="es-ES"/>
        </w:rPr>
        <w:t xml:space="preserve"> ecológicos</w:t>
      </w:r>
      <w:bookmarkEnd w:id="306"/>
      <w:bookmarkEnd w:id="307"/>
    </w:p>
    <w:p w:rsidR="003C55F3" w:rsidRPr="003F1BDD" w:rsidRDefault="003C55F3" w:rsidP="00DF2424">
      <w:pPr>
        <w:ind w:left="567" w:hanging="567"/>
        <w:rPr>
          <w:rFonts w:ascii="Garamond" w:hAnsi="Garamond"/>
          <w:szCs w:val="24"/>
          <w:lang w:val="es-ES"/>
        </w:rPr>
      </w:pPr>
    </w:p>
    <w:p w:rsidR="00A24ABA" w:rsidRPr="003F1BDD" w:rsidRDefault="009F0289" w:rsidP="00DF2424">
      <w:pPr>
        <w:ind w:left="540" w:hanging="540"/>
        <w:rPr>
          <w:rFonts w:ascii="Garamond" w:hAnsi="Garamond"/>
          <w:lang w:val="es-ES"/>
        </w:rPr>
      </w:pPr>
      <w:r w:rsidRPr="003F1BDD">
        <w:rPr>
          <w:rFonts w:ascii="Garamond" w:hAnsi="Garamond"/>
          <w:lang w:val="es-ES"/>
        </w:rPr>
        <w:t>54</w:t>
      </w:r>
      <w:r w:rsidR="00A24ABA" w:rsidRPr="003F1BDD">
        <w:rPr>
          <w:rFonts w:ascii="Garamond" w:hAnsi="Garamond"/>
          <w:lang w:val="es-ES"/>
        </w:rPr>
        <w:t>.</w:t>
      </w:r>
      <w:r w:rsidR="00A24ABA" w:rsidRPr="003F1BDD">
        <w:rPr>
          <w:rFonts w:ascii="Garamond" w:hAnsi="Garamond"/>
          <w:lang w:val="es-ES"/>
        </w:rPr>
        <w:tab/>
        <w:t>Los pantanos de manglares pueden formar sistemas extensos y muy productivos cuando hay una topografía adecuada con bajo gradiente, abrigo, sustratos fangosos y agua salina con una gran amplitud de marea.</w:t>
      </w:r>
    </w:p>
    <w:p w:rsidR="00A24ABA" w:rsidRPr="003F1BDD" w:rsidRDefault="00A24ABA" w:rsidP="00DF2424">
      <w:pPr>
        <w:ind w:left="540" w:hanging="540"/>
        <w:rPr>
          <w:rFonts w:ascii="Garamond" w:hAnsi="Garamond"/>
          <w:lang w:val="es-ES"/>
        </w:rPr>
      </w:pPr>
    </w:p>
    <w:p w:rsidR="00A24ABA" w:rsidRPr="003F1BDD" w:rsidRDefault="009F0289" w:rsidP="00DF2424">
      <w:pPr>
        <w:ind w:left="540" w:hanging="540"/>
        <w:rPr>
          <w:rFonts w:ascii="Garamond" w:hAnsi="Garamond"/>
          <w:lang w:val="es-ES"/>
        </w:rPr>
      </w:pPr>
      <w:r w:rsidRPr="003F1BDD">
        <w:rPr>
          <w:rFonts w:ascii="Garamond" w:hAnsi="Garamond"/>
          <w:lang w:val="es-ES"/>
        </w:rPr>
        <w:t>55</w:t>
      </w:r>
      <w:r w:rsidR="00A24ABA" w:rsidRPr="003F1BDD">
        <w:rPr>
          <w:rFonts w:ascii="Garamond" w:hAnsi="Garamond"/>
          <w:lang w:val="es-ES"/>
        </w:rPr>
        <w:t>.</w:t>
      </w:r>
      <w:r w:rsidR="00A24ABA" w:rsidRPr="003F1BDD">
        <w:rPr>
          <w:rFonts w:ascii="Garamond" w:hAnsi="Garamond"/>
          <w:lang w:val="es-ES"/>
        </w:rPr>
        <w:tab/>
        <w:t>Los pantanos de manglares se caracterizan por plantas leñosas que toleran la sal, con adaptaciones morfológicas, fisiológicas y reproductivas que les permiten colonizar hábitat</w:t>
      </w:r>
      <w:r w:rsidR="00865340" w:rsidRPr="003F1BDD">
        <w:rPr>
          <w:rFonts w:ascii="Garamond" w:hAnsi="Garamond"/>
          <w:lang w:val="es-ES"/>
        </w:rPr>
        <w:t>s</w:t>
      </w:r>
      <w:r w:rsidR="00A24ABA" w:rsidRPr="003F1BDD">
        <w:rPr>
          <w:rFonts w:ascii="Garamond" w:hAnsi="Garamond"/>
          <w:lang w:val="es-ES"/>
        </w:rPr>
        <w:t xml:space="preserve"> litorales. El término manglar se utiliza por lo menos en dos sentidos diferentes:</w:t>
      </w:r>
    </w:p>
    <w:p w:rsidR="00A24ABA" w:rsidRPr="003F1BDD" w:rsidRDefault="00A24ABA" w:rsidP="00DF2424">
      <w:pPr>
        <w:ind w:left="540" w:hanging="540"/>
        <w:rPr>
          <w:rFonts w:ascii="Garamond" w:hAnsi="Garamond"/>
          <w:lang w:val="es-ES"/>
        </w:rPr>
      </w:pPr>
    </w:p>
    <w:p w:rsidR="00A24ABA" w:rsidRPr="003F1BDD" w:rsidRDefault="00A24ABA" w:rsidP="00DF2424">
      <w:pPr>
        <w:ind w:left="1080" w:hanging="540"/>
        <w:rPr>
          <w:rFonts w:ascii="Garamond" w:hAnsi="Garamond"/>
          <w:lang w:val="es-ES"/>
        </w:rPr>
      </w:pPr>
      <w:r w:rsidRPr="003F1BDD">
        <w:rPr>
          <w:rFonts w:ascii="Garamond" w:hAnsi="Garamond"/>
          <w:lang w:val="es-ES"/>
        </w:rPr>
        <w:t>a)</w:t>
      </w:r>
      <w:r w:rsidRPr="003F1BDD">
        <w:rPr>
          <w:rFonts w:ascii="Garamond" w:hAnsi="Garamond"/>
          <w:lang w:val="es-ES"/>
        </w:rPr>
        <w:tab/>
        <w:t>se refiere al ecosistema compuesto por estas plantas, la flora y fauna asociadas y su entorno fisicoquímico; y</w:t>
      </w:r>
    </w:p>
    <w:p w:rsidR="00A24ABA" w:rsidRPr="003F1BDD" w:rsidRDefault="00A24ABA" w:rsidP="00DF2424">
      <w:pPr>
        <w:ind w:left="1080" w:hanging="540"/>
        <w:rPr>
          <w:rFonts w:ascii="Garamond" w:hAnsi="Garamond"/>
          <w:lang w:val="es-ES"/>
        </w:rPr>
      </w:pPr>
    </w:p>
    <w:p w:rsidR="00A24ABA" w:rsidRPr="003F1BDD" w:rsidRDefault="00A24ABA" w:rsidP="00DF2424">
      <w:pPr>
        <w:ind w:left="1080" w:hanging="540"/>
        <w:rPr>
          <w:rFonts w:ascii="Garamond" w:hAnsi="Garamond"/>
          <w:lang w:val="es-ES"/>
        </w:rPr>
      </w:pPr>
      <w:r w:rsidRPr="003F1BDD">
        <w:rPr>
          <w:rFonts w:ascii="Garamond" w:hAnsi="Garamond"/>
          <w:lang w:val="es-ES"/>
        </w:rPr>
        <w:t>b)</w:t>
      </w:r>
      <w:r w:rsidRPr="003F1BDD">
        <w:rPr>
          <w:rFonts w:ascii="Garamond" w:hAnsi="Garamond"/>
          <w:lang w:val="es-ES"/>
        </w:rPr>
        <w:tab/>
        <w:t>describe las especies vegetales (de diferentes familias y géneros) con adaptaciones comunes que les permiten aprovechar sustratos salinos y con reducido oxígeno (anaeróbicos).</w:t>
      </w:r>
    </w:p>
    <w:p w:rsidR="00A24ABA" w:rsidRPr="003F1BDD" w:rsidRDefault="00A24ABA" w:rsidP="00DF2424">
      <w:pPr>
        <w:ind w:left="540" w:hanging="540"/>
        <w:rPr>
          <w:rFonts w:ascii="Garamond" w:hAnsi="Garamond"/>
          <w:lang w:val="es-ES"/>
        </w:rPr>
      </w:pPr>
    </w:p>
    <w:p w:rsidR="00A24ABA" w:rsidRPr="003F1BDD" w:rsidRDefault="009F0289" w:rsidP="00DF2424">
      <w:pPr>
        <w:ind w:left="540" w:hanging="540"/>
        <w:rPr>
          <w:rFonts w:ascii="Garamond" w:hAnsi="Garamond"/>
          <w:lang w:val="es-ES"/>
        </w:rPr>
      </w:pPr>
      <w:r w:rsidRPr="003F1BDD">
        <w:rPr>
          <w:rFonts w:ascii="Garamond" w:hAnsi="Garamond"/>
          <w:lang w:val="es-ES"/>
        </w:rPr>
        <w:t>56</w:t>
      </w:r>
      <w:r w:rsidR="00A24ABA" w:rsidRPr="003F1BDD">
        <w:rPr>
          <w:rFonts w:ascii="Garamond" w:hAnsi="Garamond"/>
          <w:lang w:val="es-ES"/>
        </w:rPr>
        <w:t>.</w:t>
      </w:r>
      <w:r w:rsidR="00A24ABA" w:rsidRPr="003F1BDD">
        <w:rPr>
          <w:rFonts w:ascii="Garamond" w:hAnsi="Garamond"/>
          <w:lang w:val="es-ES"/>
        </w:rPr>
        <w:tab/>
        <w:t xml:space="preserve">Los manglares desempeñan funciones esenciales a nivel del paisaje relacionadas con la regulación del agua dulce, los nutrientes, y las aportaciones de sedimentos a las zonas marítimas. Al atrapar y estabilizar los sedimentos finos sostienen las redes alimentarias costeras y las poblaciones animales que viven su etapa adulta en otros lugares pero que habitan en el manglar en etapas diferentes de su </w:t>
      </w:r>
      <w:r w:rsidR="004043C0" w:rsidRPr="003F1BDD">
        <w:rPr>
          <w:rFonts w:ascii="Garamond" w:hAnsi="Garamond"/>
          <w:lang w:val="es-ES"/>
        </w:rPr>
        <w:t>ciclo biológico</w:t>
      </w:r>
      <w:r w:rsidR="00A24ABA" w:rsidRPr="003F1BDD">
        <w:rPr>
          <w:rFonts w:ascii="Garamond" w:hAnsi="Garamond"/>
          <w:lang w:val="es-ES"/>
        </w:rPr>
        <w:t>, como aves, peces y crustáceos. Los manglares tienen una función importante en el control de la contaminación por su capacidad de absorción de contaminantes y nutrientes orgánicos.</w:t>
      </w:r>
    </w:p>
    <w:p w:rsidR="00A24ABA" w:rsidRPr="003F1BDD" w:rsidRDefault="00A24ABA" w:rsidP="00DF2424">
      <w:pPr>
        <w:ind w:left="540" w:hanging="540"/>
        <w:rPr>
          <w:rFonts w:ascii="Garamond" w:hAnsi="Garamond"/>
          <w:lang w:val="es-ES"/>
        </w:rPr>
      </w:pPr>
    </w:p>
    <w:p w:rsidR="00A24ABA" w:rsidRPr="003F1BDD" w:rsidRDefault="009F0289" w:rsidP="00DF2424">
      <w:pPr>
        <w:ind w:left="540" w:hanging="540"/>
        <w:rPr>
          <w:rFonts w:ascii="Garamond" w:hAnsi="Garamond"/>
          <w:lang w:val="es-ES"/>
        </w:rPr>
      </w:pPr>
      <w:r w:rsidRPr="003F1BDD">
        <w:rPr>
          <w:rFonts w:ascii="Garamond" w:hAnsi="Garamond"/>
          <w:lang w:val="es-ES"/>
        </w:rPr>
        <w:t>57</w:t>
      </w:r>
      <w:r w:rsidR="00A24ABA" w:rsidRPr="003F1BDD">
        <w:rPr>
          <w:rFonts w:ascii="Garamond" w:hAnsi="Garamond"/>
          <w:lang w:val="es-ES"/>
        </w:rPr>
        <w:t>.</w:t>
      </w:r>
      <w:r w:rsidR="00A24ABA" w:rsidRPr="003F1BDD">
        <w:rPr>
          <w:rFonts w:ascii="Garamond" w:hAnsi="Garamond"/>
          <w:lang w:val="es-ES"/>
        </w:rPr>
        <w:tab/>
        <w:t>Los manglares son ecosistemas esenciales cuya persistencia es de una importancia crítica para el mantenimiento de las funciones de los paisajes terrestres y marítimos que supera con mucho los límites de los bosques en sí. Los manglares, los arrecifes de coral y las praderas de pastos marinos son algunos de los mejores ejemplos de ecosistemas integrados a nivel del paisaje. Cuando están juntos actúan como una unidad y forman un mosaico complejo de subsistemas interrelacionados e integrados, vinculados por interacciones físicas y biológicas. Desempeñan una función importante en la protección contra tormentas y la estabilización costera.</w:t>
      </w:r>
    </w:p>
    <w:p w:rsidR="00A24ABA" w:rsidRPr="003F1BDD" w:rsidRDefault="00A24ABA" w:rsidP="00DF2424">
      <w:pPr>
        <w:ind w:left="540" w:hanging="540"/>
        <w:rPr>
          <w:rFonts w:ascii="Garamond" w:hAnsi="Garamond"/>
          <w:lang w:val="es-ES"/>
        </w:rPr>
      </w:pPr>
    </w:p>
    <w:p w:rsidR="00A24ABA" w:rsidRPr="003F1BDD" w:rsidRDefault="009F0289" w:rsidP="00DF2424">
      <w:pPr>
        <w:ind w:left="540" w:hanging="540"/>
        <w:rPr>
          <w:rFonts w:ascii="Garamond" w:hAnsi="Garamond"/>
          <w:lang w:val="es-ES"/>
        </w:rPr>
      </w:pPr>
      <w:r w:rsidRPr="003F1BDD">
        <w:rPr>
          <w:rFonts w:ascii="Garamond" w:hAnsi="Garamond"/>
          <w:lang w:val="es-ES"/>
        </w:rPr>
        <w:t>58</w:t>
      </w:r>
      <w:r w:rsidR="00A24ABA" w:rsidRPr="003F1BDD">
        <w:rPr>
          <w:rFonts w:ascii="Garamond" w:hAnsi="Garamond"/>
          <w:lang w:val="es-ES"/>
        </w:rPr>
        <w:t>.</w:t>
      </w:r>
      <w:r w:rsidR="00A24ABA" w:rsidRPr="003F1BDD">
        <w:rPr>
          <w:rFonts w:ascii="Garamond" w:hAnsi="Garamond"/>
          <w:lang w:val="es-ES"/>
        </w:rPr>
        <w:tab/>
        <w:t>Los ecosistemas de manglares mantienen en todo el mundo por lo menos 50 especies de mamíferos, más de 600 especies de aves y cerca de 2.000 especies de peces, crustáceos y moluscos, entre ellos camarones, cangrejos y ostras. Los manglares son también importantes para las aves migratorias y las especies amenazadas. Una amplia variedad de especies de otros grupos taxonómicos convierte los manglares en una comunidad muy diversa con una red alimentaria compleja que está estrechamente interrelacionada con ecosistemas adyacentes.</w:t>
      </w:r>
    </w:p>
    <w:p w:rsidR="00A24ABA" w:rsidRPr="003F1BDD" w:rsidRDefault="00A24ABA" w:rsidP="00DF2424">
      <w:pPr>
        <w:ind w:left="540" w:hanging="540"/>
        <w:rPr>
          <w:rFonts w:ascii="Garamond" w:hAnsi="Garamond"/>
          <w:lang w:val="es-ES"/>
        </w:rPr>
      </w:pPr>
    </w:p>
    <w:p w:rsidR="00A24ABA" w:rsidRPr="003F1BDD" w:rsidRDefault="009F0289" w:rsidP="00DF2424">
      <w:pPr>
        <w:ind w:left="540" w:hanging="540"/>
        <w:rPr>
          <w:rFonts w:ascii="Garamond" w:hAnsi="Garamond"/>
          <w:lang w:val="es-ES"/>
        </w:rPr>
      </w:pPr>
      <w:r w:rsidRPr="003F1BDD">
        <w:rPr>
          <w:rFonts w:ascii="Garamond" w:hAnsi="Garamond"/>
          <w:lang w:val="es-ES"/>
        </w:rPr>
        <w:t>59</w:t>
      </w:r>
      <w:r w:rsidR="00A24ABA" w:rsidRPr="003F1BDD">
        <w:rPr>
          <w:rFonts w:ascii="Garamond" w:hAnsi="Garamond"/>
          <w:lang w:val="es-ES"/>
        </w:rPr>
        <w:t>.</w:t>
      </w:r>
      <w:r w:rsidR="00A24ABA" w:rsidRPr="003F1BDD">
        <w:rPr>
          <w:rFonts w:ascii="Garamond" w:hAnsi="Garamond"/>
          <w:lang w:val="es-ES"/>
        </w:rPr>
        <w:tab/>
        <w:t>Los manglares son indispensables para la vitalidad y productividad de las pesquerías de peces marinos</w:t>
      </w:r>
      <w:r w:rsidR="00A24ABA" w:rsidRPr="003F1BDD">
        <w:rPr>
          <w:rFonts w:ascii="Garamond" w:hAnsi="Garamond"/>
          <w:b/>
          <w:lang w:val="es-ES"/>
        </w:rPr>
        <w:t xml:space="preserve"> </w:t>
      </w:r>
      <w:r w:rsidR="00A24ABA" w:rsidRPr="003F1BDD">
        <w:rPr>
          <w:rFonts w:ascii="Garamond" w:hAnsi="Garamond"/>
          <w:lang w:val="es-ES"/>
        </w:rPr>
        <w:t>y estuarinos así como de pesquerías de mariscos. En todo el mundo casi las dos terceras partes de todos los peces extraídos del entorno marino dependen en último extremo para el mantenimiento de sus poblaciones de la salud de los ecosistemas costeros tropicales, como manglares, praderas de pastos marinos, pantanos salinos y arrecifes de coral. La salud e integridad de los manglares son esenciales para mantener las zonas costeras y sus bienes culturales y patrimoniales, y para amortiguar los efectos debidos a los cambios climáticos, incluida la subida del nivel del mar.</w:t>
      </w:r>
    </w:p>
    <w:p w:rsidR="00A24ABA" w:rsidRPr="003F1BDD" w:rsidRDefault="00A24ABA" w:rsidP="00DF2424">
      <w:pPr>
        <w:ind w:left="540" w:hanging="540"/>
        <w:rPr>
          <w:rFonts w:ascii="Garamond" w:hAnsi="Garamond"/>
          <w:lang w:val="es-ES"/>
        </w:rPr>
      </w:pPr>
    </w:p>
    <w:p w:rsidR="00A24ABA" w:rsidRPr="003F1BDD" w:rsidRDefault="009F0289" w:rsidP="00DF2424">
      <w:pPr>
        <w:ind w:left="540" w:hanging="540"/>
        <w:rPr>
          <w:rFonts w:ascii="Garamond" w:hAnsi="Garamond"/>
          <w:lang w:val="es-ES"/>
        </w:rPr>
      </w:pPr>
      <w:r w:rsidRPr="003F1BDD">
        <w:rPr>
          <w:rFonts w:ascii="Garamond" w:hAnsi="Garamond"/>
          <w:lang w:val="es-ES"/>
        </w:rPr>
        <w:t>60</w:t>
      </w:r>
      <w:r w:rsidR="00A24ABA" w:rsidRPr="003F1BDD">
        <w:rPr>
          <w:rFonts w:ascii="Garamond" w:hAnsi="Garamond"/>
          <w:lang w:val="es-ES"/>
        </w:rPr>
        <w:t>.</w:t>
      </w:r>
      <w:r w:rsidR="00A24ABA" w:rsidRPr="003F1BDD">
        <w:rPr>
          <w:rFonts w:ascii="Garamond" w:hAnsi="Garamond"/>
          <w:lang w:val="es-ES"/>
        </w:rPr>
        <w:tab/>
        <w:t>Los manglares difieren de otros sistemas forestales en que pueden recibir grandes aportaciones de materia y energía tanto de la tierra como del mar y que producen más carbono orgánico del que almacenan y degradan. Los manglares manifiestan un grado elevado de diversidad estructural y funcional, lo que les sitúa entre los ecosistemas más complejos. Habida cuenta de la diversidad de bienes y servicios que suministran los manglares, no deben manejarse como simples recursos forestales.</w:t>
      </w:r>
    </w:p>
    <w:p w:rsidR="00A24ABA" w:rsidRPr="003F1BDD" w:rsidRDefault="00A24ABA" w:rsidP="00DF2424">
      <w:pPr>
        <w:ind w:left="540" w:hanging="540"/>
        <w:rPr>
          <w:rFonts w:ascii="Garamond" w:hAnsi="Garamond"/>
          <w:lang w:val="es-ES"/>
        </w:rPr>
      </w:pPr>
    </w:p>
    <w:p w:rsidR="00A24ABA" w:rsidRPr="003F1BDD" w:rsidRDefault="009F0289" w:rsidP="00DF2424">
      <w:pPr>
        <w:ind w:left="540" w:hanging="540"/>
        <w:rPr>
          <w:rFonts w:ascii="Garamond" w:hAnsi="Garamond"/>
          <w:lang w:val="es-ES"/>
        </w:rPr>
      </w:pPr>
      <w:r w:rsidRPr="003F1BDD">
        <w:rPr>
          <w:rFonts w:ascii="Garamond" w:hAnsi="Garamond"/>
          <w:lang w:val="es-ES"/>
        </w:rPr>
        <w:t>61</w:t>
      </w:r>
      <w:r w:rsidR="00A24ABA" w:rsidRPr="003F1BDD">
        <w:rPr>
          <w:rFonts w:ascii="Garamond" w:hAnsi="Garamond"/>
          <w:lang w:val="es-ES"/>
        </w:rPr>
        <w:t>.</w:t>
      </w:r>
      <w:r w:rsidR="00A24ABA" w:rsidRPr="003F1BDD">
        <w:rPr>
          <w:rFonts w:ascii="Garamond" w:hAnsi="Garamond"/>
          <w:lang w:val="es-ES"/>
        </w:rPr>
        <w:tab/>
        <w:t>Una gran proporción de los recursos de manglares del mundo han quedado degradados a consecuencia de los siguientes factores:</w:t>
      </w:r>
    </w:p>
    <w:p w:rsidR="00A24ABA" w:rsidRPr="003F1BDD" w:rsidRDefault="00A24ABA" w:rsidP="00DF2424">
      <w:pPr>
        <w:ind w:left="540" w:hanging="540"/>
        <w:rPr>
          <w:rFonts w:ascii="Garamond" w:hAnsi="Garamond"/>
          <w:lang w:val="es-ES"/>
        </w:rPr>
      </w:pPr>
    </w:p>
    <w:p w:rsidR="00A24ABA" w:rsidRPr="003F1BDD" w:rsidRDefault="00A24ABA" w:rsidP="00DF2424">
      <w:pPr>
        <w:ind w:left="1080" w:hanging="540"/>
        <w:rPr>
          <w:rFonts w:ascii="Garamond" w:hAnsi="Garamond"/>
          <w:lang w:val="es-ES"/>
        </w:rPr>
      </w:pPr>
      <w:r w:rsidRPr="003F1BDD">
        <w:rPr>
          <w:rFonts w:ascii="Garamond" w:hAnsi="Garamond"/>
          <w:lang w:val="es-ES"/>
        </w:rPr>
        <w:t>a)</w:t>
      </w:r>
      <w:r w:rsidRPr="003F1BDD">
        <w:rPr>
          <w:rFonts w:ascii="Garamond" w:hAnsi="Garamond"/>
          <w:lang w:val="es-ES"/>
        </w:rPr>
        <w:tab/>
        <w:t>prácticas no sostenibles de explotación, como una pesca excesiva, la extracción de cortezas (tanino), la producción de carbón vegetal y leña y la explotación para obtener madera y otros productos;</w:t>
      </w:r>
    </w:p>
    <w:p w:rsidR="00A24ABA" w:rsidRPr="003F1BDD" w:rsidRDefault="00A24ABA" w:rsidP="00DF2424">
      <w:pPr>
        <w:ind w:left="1080" w:hanging="540"/>
        <w:rPr>
          <w:rFonts w:ascii="Garamond" w:hAnsi="Garamond"/>
          <w:lang w:val="es-ES"/>
        </w:rPr>
      </w:pPr>
      <w:r w:rsidRPr="003F1BDD">
        <w:rPr>
          <w:rFonts w:ascii="Garamond" w:hAnsi="Garamond"/>
          <w:lang w:val="es-ES"/>
        </w:rPr>
        <w:t>b)</w:t>
      </w:r>
      <w:r w:rsidRPr="003F1BDD">
        <w:rPr>
          <w:rFonts w:ascii="Garamond" w:hAnsi="Garamond"/>
          <w:lang w:val="es-ES"/>
        </w:rPr>
        <w:tab/>
        <w:t>destrucción del hábitat: en todo el mundo los manglares están amenazados por la tala con fines de desarrollo agrícola, urbano, turístico e industrial, especialmente para construir estanques para acuicultura;</w:t>
      </w:r>
    </w:p>
    <w:p w:rsidR="00A24ABA" w:rsidRPr="003F1BDD" w:rsidRDefault="00A24ABA" w:rsidP="00DF2424">
      <w:pPr>
        <w:ind w:left="1080" w:hanging="540"/>
        <w:rPr>
          <w:rFonts w:ascii="Garamond" w:hAnsi="Garamond"/>
          <w:lang w:val="es-ES"/>
        </w:rPr>
      </w:pPr>
      <w:r w:rsidRPr="003F1BDD">
        <w:rPr>
          <w:rFonts w:ascii="Garamond" w:hAnsi="Garamond"/>
          <w:lang w:val="es-ES"/>
        </w:rPr>
        <w:t>c)</w:t>
      </w:r>
      <w:r w:rsidRPr="003F1BDD">
        <w:rPr>
          <w:rFonts w:ascii="Garamond" w:hAnsi="Garamond"/>
          <w:lang w:val="es-ES"/>
        </w:rPr>
        <w:tab/>
        <w:t>cambios en la hidrología debidos a la desviación de cursos de agua para el riego y la construcción de presas, lo que tiene por consecuencia la falta de nutrientes y la hipersalinización; y</w:t>
      </w:r>
    </w:p>
    <w:p w:rsidR="00A24ABA" w:rsidRPr="003F1BDD" w:rsidRDefault="00A24ABA" w:rsidP="00DF2424">
      <w:pPr>
        <w:ind w:left="1080" w:hanging="540"/>
        <w:rPr>
          <w:rFonts w:ascii="Garamond" w:hAnsi="Garamond"/>
          <w:lang w:val="es-ES"/>
        </w:rPr>
      </w:pPr>
      <w:r w:rsidRPr="003F1BDD">
        <w:rPr>
          <w:rFonts w:ascii="Garamond" w:hAnsi="Garamond"/>
          <w:lang w:val="es-ES"/>
        </w:rPr>
        <w:t>d)</w:t>
      </w:r>
      <w:r w:rsidRPr="003F1BDD">
        <w:rPr>
          <w:rFonts w:ascii="Garamond" w:hAnsi="Garamond"/>
          <w:lang w:val="es-ES"/>
        </w:rPr>
        <w:tab/>
        <w:t>contaminación, incluidas las emisiones industriales y de aguas negras y los vertidos catastróficos de petróleo.</w:t>
      </w:r>
    </w:p>
    <w:p w:rsidR="00A24ABA" w:rsidRPr="003F1BDD" w:rsidRDefault="00A24ABA" w:rsidP="00DF2424">
      <w:pPr>
        <w:ind w:left="540" w:hanging="540"/>
        <w:rPr>
          <w:rFonts w:ascii="Garamond" w:hAnsi="Garamond"/>
          <w:lang w:val="es-ES"/>
        </w:rPr>
      </w:pPr>
    </w:p>
    <w:p w:rsidR="00A24ABA" w:rsidRPr="003F1BDD" w:rsidRDefault="009F0289" w:rsidP="00DF2424">
      <w:pPr>
        <w:ind w:left="540" w:hanging="540"/>
        <w:rPr>
          <w:rFonts w:ascii="Garamond" w:hAnsi="Garamond"/>
          <w:lang w:val="es-ES"/>
        </w:rPr>
      </w:pPr>
      <w:r w:rsidRPr="003F1BDD">
        <w:rPr>
          <w:rFonts w:ascii="Garamond" w:hAnsi="Garamond"/>
          <w:lang w:val="es-ES"/>
        </w:rPr>
        <w:t>62</w:t>
      </w:r>
      <w:r w:rsidR="00A24ABA" w:rsidRPr="003F1BDD">
        <w:rPr>
          <w:rFonts w:ascii="Garamond" w:hAnsi="Garamond"/>
          <w:lang w:val="es-ES"/>
        </w:rPr>
        <w:t>.</w:t>
      </w:r>
      <w:r w:rsidR="00A24ABA" w:rsidRPr="003F1BDD">
        <w:rPr>
          <w:rFonts w:ascii="Garamond" w:hAnsi="Garamond"/>
          <w:lang w:val="es-ES"/>
        </w:rPr>
        <w:tab/>
        <w:t>Los manglares son especialmente vulnerables a la contaminación por petróleo y al aumento de la erosión costera, a la elevación del nivel del mar y a fenómenos naturales como huracanes, heladas, tsunamis y al cambio climático inducido por el hombre.</w:t>
      </w:r>
    </w:p>
    <w:p w:rsidR="00A24ABA" w:rsidRPr="003F1BDD" w:rsidRDefault="00A24ABA" w:rsidP="00DF2424">
      <w:pPr>
        <w:ind w:left="540" w:hanging="540"/>
        <w:rPr>
          <w:rFonts w:ascii="Garamond" w:hAnsi="Garamond"/>
          <w:lang w:val="es-ES"/>
        </w:rPr>
      </w:pPr>
    </w:p>
    <w:p w:rsidR="00DE3F7C" w:rsidRPr="003F1BDD" w:rsidRDefault="00DE3F7C" w:rsidP="00DF2424">
      <w:pPr>
        <w:pStyle w:val="Heading3"/>
        <w:ind w:left="567" w:hanging="567"/>
        <w:jc w:val="left"/>
        <w:rPr>
          <w:szCs w:val="24"/>
          <w:u w:val="none"/>
          <w:lang w:val="es-ES"/>
        </w:rPr>
      </w:pPr>
      <w:bookmarkStart w:id="308" w:name="_Toc301966941"/>
      <w:bookmarkStart w:id="309" w:name="_Toc320836774"/>
      <w:bookmarkStart w:id="310" w:name="_Toc320907667"/>
      <w:r w:rsidRPr="003F1BDD">
        <w:rPr>
          <w:szCs w:val="24"/>
          <w:u w:val="none"/>
          <w:lang w:val="es-ES"/>
        </w:rPr>
        <w:t>Valores, importancia y servicios de los ecosistemas</w:t>
      </w:r>
      <w:bookmarkEnd w:id="308"/>
      <w:bookmarkEnd w:id="309"/>
      <w:bookmarkEnd w:id="310"/>
    </w:p>
    <w:p w:rsidR="00DE3F7C" w:rsidRPr="003F1BDD" w:rsidRDefault="00DE3F7C" w:rsidP="00DF2424">
      <w:pPr>
        <w:ind w:left="567" w:hanging="567"/>
        <w:rPr>
          <w:rFonts w:ascii="Garamond" w:hAnsi="Garamond"/>
          <w:szCs w:val="24"/>
          <w:lang w:val="es-ES"/>
        </w:rPr>
      </w:pPr>
    </w:p>
    <w:p w:rsidR="00DE3F7C" w:rsidRPr="003F1BDD" w:rsidRDefault="009F0289" w:rsidP="00DF2424">
      <w:pPr>
        <w:ind w:left="540" w:hanging="540"/>
        <w:rPr>
          <w:rFonts w:ascii="Garamond" w:hAnsi="Garamond"/>
          <w:lang w:val="es-ES"/>
        </w:rPr>
      </w:pPr>
      <w:r w:rsidRPr="003F1BDD">
        <w:rPr>
          <w:rFonts w:ascii="Garamond" w:hAnsi="Garamond"/>
          <w:lang w:val="es-ES"/>
        </w:rPr>
        <w:t>63</w:t>
      </w:r>
      <w:r w:rsidR="00DE3F7C" w:rsidRPr="003F1BDD">
        <w:rPr>
          <w:rFonts w:ascii="Garamond" w:hAnsi="Garamond"/>
          <w:lang w:val="es-ES"/>
        </w:rPr>
        <w:t>.</w:t>
      </w:r>
      <w:r w:rsidR="00DE3F7C" w:rsidRPr="003F1BDD">
        <w:rPr>
          <w:rFonts w:ascii="Garamond" w:hAnsi="Garamond"/>
          <w:lang w:val="es-ES"/>
        </w:rPr>
        <w:tab/>
        <w:t>Los manglares han desempeñado una función importante en las economías de los países tropicales durante miles de años, y constituyen una reserva y refugio importantes de muchas plantas y animales. En los países tropicales, los ecosistemas de manglares mantienen pesquerías de subsistencia, comerciales y recreativas muy valiosas y al mismo tiempo suministran muchos otros bienes y servicios directos e indirectos a la sociedad.</w:t>
      </w:r>
    </w:p>
    <w:p w:rsidR="00DE3F7C" w:rsidRPr="003F1BDD" w:rsidRDefault="00DE3F7C" w:rsidP="00DF2424">
      <w:pPr>
        <w:ind w:left="540" w:hanging="540"/>
        <w:rPr>
          <w:rFonts w:ascii="Garamond" w:hAnsi="Garamond"/>
          <w:lang w:val="es-ES"/>
        </w:rPr>
      </w:pPr>
    </w:p>
    <w:p w:rsidR="00DE3F7C" w:rsidRPr="003F1BDD" w:rsidRDefault="00DE3F7C" w:rsidP="00DF2424">
      <w:pPr>
        <w:pStyle w:val="Heading3"/>
        <w:ind w:left="567" w:hanging="567"/>
        <w:jc w:val="left"/>
        <w:rPr>
          <w:szCs w:val="24"/>
          <w:u w:val="none"/>
          <w:lang w:val="es-ES"/>
        </w:rPr>
      </w:pPr>
      <w:bookmarkStart w:id="311" w:name="_Toc301966942"/>
      <w:bookmarkStart w:id="312" w:name="_Toc320836775"/>
      <w:bookmarkStart w:id="313" w:name="_Toc320907668"/>
      <w:r w:rsidRPr="003F1BDD">
        <w:rPr>
          <w:szCs w:val="24"/>
          <w:u w:val="none"/>
          <w:lang w:val="es-ES"/>
        </w:rPr>
        <w:t>Posición en el sistema de clasificación de Ramsar</w:t>
      </w:r>
      <w:bookmarkEnd w:id="311"/>
      <w:bookmarkEnd w:id="312"/>
      <w:bookmarkEnd w:id="313"/>
    </w:p>
    <w:p w:rsidR="00DE3F7C" w:rsidRPr="003F1BDD" w:rsidRDefault="00DE3F7C" w:rsidP="00DF2424">
      <w:pPr>
        <w:ind w:left="567" w:hanging="567"/>
        <w:rPr>
          <w:rFonts w:ascii="Garamond" w:hAnsi="Garamond"/>
          <w:szCs w:val="24"/>
          <w:lang w:val="es-ES"/>
        </w:rPr>
      </w:pPr>
    </w:p>
    <w:p w:rsidR="00DE3F7C" w:rsidRPr="003F1BDD" w:rsidRDefault="009F0289" w:rsidP="00DF2424">
      <w:pPr>
        <w:ind w:left="540" w:hanging="540"/>
        <w:rPr>
          <w:rFonts w:ascii="Garamond" w:hAnsi="Garamond"/>
          <w:lang w:val="es-ES"/>
        </w:rPr>
      </w:pPr>
      <w:r w:rsidRPr="003F1BDD">
        <w:rPr>
          <w:rFonts w:ascii="Garamond" w:hAnsi="Garamond"/>
          <w:lang w:val="es-ES"/>
        </w:rPr>
        <w:t>64</w:t>
      </w:r>
      <w:r w:rsidR="00DE3F7C" w:rsidRPr="003F1BDD">
        <w:rPr>
          <w:rFonts w:ascii="Garamond" w:hAnsi="Garamond"/>
          <w:lang w:val="es-ES"/>
        </w:rPr>
        <w:t>.</w:t>
      </w:r>
      <w:r w:rsidR="00DE3F7C" w:rsidRPr="003F1BDD">
        <w:rPr>
          <w:rFonts w:ascii="Garamond" w:hAnsi="Garamond"/>
          <w:lang w:val="es-ES"/>
        </w:rPr>
        <w:tab/>
        <w:t xml:space="preserve">Los manglares aparecen dentro de los </w:t>
      </w:r>
      <w:r w:rsidR="00DE3F7C" w:rsidRPr="003F1BDD">
        <w:rPr>
          <w:rFonts w:ascii="Garamond" w:hAnsi="Garamond"/>
          <w:i/>
          <w:lang w:val="es-ES"/>
        </w:rPr>
        <w:t>Humedales marinos y costeros</w:t>
      </w:r>
      <w:r w:rsidR="00DE3F7C" w:rsidRPr="003F1BDD">
        <w:rPr>
          <w:rFonts w:ascii="Garamond" w:hAnsi="Garamond"/>
          <w:lang w:val="es-ES"/>
        </w:rPr>
        <w:t>: I (humedales intermareales arbolados) en el Sistema de Clasificación de Tipos de Humedales de la Convención de Ramsar.</w:t>
      </w:r>
    </w:p>
    <w:p w:rsidR="00DE3F7C" w:rsidRPr="003F1BDD" w:rsidRDefault="00DE3F7C" w:rsidP="00DF2424">
      <w:pPr>
        <w:ind w:left="540" w:hanging="540"/>
        <w:rPr>
          <w:rFonts w:ascii="Garamond" w:hAnsi="Garamond"/>
          <w:lang w:val="es-ES"/>
        </w:rPr>
      </w:pPr>
    </w:p>
    <w:p w:rsidR="00FE54C7" w:rsidRPr="003F1BDD" w:rsidRDefault="00FE54C7" w:rsidP="00DF2424">
      <w:pPr>
        <w:pStyle w:val="Heading3"/>
        <w:ind w:left="567" w:hanging="567"/>
        <w:jc w:val="left"/>
        <w:rPr>
          <w:rFonts w:cs="Arial"/>
          <w:bCs/>
          <w:szCs w:val="24"/>
          <w:u w:val="none"/>
          <w:lang w:val="es-ES"/>
        </w:rPr>
      </w:pPr>
      <w:bookmarkStart w:id="314" w:name="_Toc320907669"/>
      <w:r w:rsidRPr="003F1BDD">
        <w:rPr>
          <w:rFonts w:cs="Arial"/>
          <w:bCs/>
          <w:szCs w:val="24"/>
          <w:u w:val="none"/>
          <w:lang w:val="es-ES"/>
        </w:rPr>
        <w:t>Aplicación de los Criterios de Ramsar</w:t>
      </w:r>
      <w:bookmarkEnd w:id="314"/>
    </w:p>
    <w:p w:rsidR="00FE54C7" w:rsidRPr="003F1BDD" w:rsidRDefault="00FE54C7" w:rsidP="00DF2424">
      <w:pPr>
        <w:pStyle w:val="BodyTextIndent3"/>
        <w:ind w:hanging="567"/>
        <w:rPr>
          <w:i w:val="0"/>
          <w:lang w:val="es-ES"/>
        </w:rPr>
      </w:pPr>
    </w:p>
    <w:p w:rsidR="00A24ABA" w:rsidRPr="003F1BDD" w:rsidRDefault="009F0289" w:rsidP="00DF2424">
      <w:pPr>
        <w:pStyle w:val="BodyTextIndent3"/>
        <w:ind w:hanging="567"/>
        <w:rPr>
          <w:i w:val="0"/>
          <w:lang w:val="es-ES"/>
        </w:rPr>
      </w:pPr>
      <w:r w:rsidRPr="003F1BDD">
        <w:rPr>
          <w:i w:val="0"/>
          <w:lang w:val="es-ES"/>
        </w:rPr>
        <w:t>65</w:t>
      </w:r>
      <w:r w:rsidR="00A24ABA" w:rsidRPr="003F1BDD">
        <w:rPr>
          <w:i w:val="0"/>
          <w:lang w:val="es-ES"/>
        </w:rPr>
        <w:t>.</w:t>
      </w:r>
      <w:r w:rsidR="00A24ABA" w:rsidRPr="003F1BDD">
        <w:rPr>
          <w:i w:val="0"/>
          <w:lang w:val="es-ES"/>
        </w:rPr>
        <w:tab/>
        <w:t xml:space="preserve">Al aplicar el Criterio 1 de Ramsar deberá reconocerse que los manglares se presentan en dos grupos biogeográficos amplios: un grupo indopacífico (Viejo Mundo) y un grupo de África occidental y América (Nuevo Mundo), cada uno con una diversidad de especies característica pero diferente. </w:t>
      </w:r>
    </w:p>
    <w:p w:rsidR="00A24ABA" w:rsidRPr="003F1BDD" w:rsidRDefault="00A24ABA" w:rsidP="00DF2424">
      <w:pPr>
        <w:ind w:left="540" w:hanging="540"/>
        <w:rPr>
          <w:rFonts w:ascii="Garamond" w:hAnsi="Garamond"/>
          <w:lang w:val="es-ES"/>
        </w:rPr>
      </w:pPr>
    </w:p>
    <w:p w:rsidR="00A24ABA" w:rsidRPr="003F1BDD" w:rsidRDefault="009F0289" w:rsidP="00DF2424">
      <w:pPr>
        <w:ind w:left="540" w:hanging="540"/>
        <w:rPr>
          <w:rFonts w:ascii="Garamond" w:hAnsi="Garamond"/>
          <w:lang w:val="es-ES"/>
        </w:rPr>
      </w:pPr>
      <w:r w:rsidRPr="003F1BDD">
        <w:rPr>
          <w:rFonts w:ascii="Garamond" w:hAnsi="Garamond"/>
          <w:lang w:val="es-ES"/>
        </w:rPr>
        <w:t>66</w:t>
      </w:r>
      <w:r w:rsidR="00A24ABA" w:rsidRPr="003F1BDD">
        <w:rPr>
          <w:rFonts w:ascii="Garamond" w:hAnsi="Garamond"/>
          <w:lang w:val="es-ES"/>
        </w:rPr>
        <w:t>.</w:t>
      </w:r>
      <w:r w:rsidR="00A24ABA" w:rsidRPr="003F1BDD">
        <w:rPr>
          <w:rFonts w:ascii="Garamond" w:hAnsi="Garamond"/>
          <w:lang w:val="es-ES"/>
        </w:rPr>
        <w:tab/>
        <w:t xml:space="preserve">Deberá darse prioridad especial a la designación de los manglares que forman parte de un ecosistema intacto y que funcionan de modo natural incluyendo otros tipos de humedales, </w:t>
      </w:r>
      <w:r w:rsidR="00A24ABA" w:rsidRPr="003F1BDD">
        <w:rPr>
          <w:rFonts w:ascii="Garamond" w:hAnsi="Garamond"/>
          <w:lang w:val="es-ES"/>
        </w:rPr>
        <w:lastRenderedPageBreak/>
        <w:t xml:space="preserve">como los arrecifes de coral, las praderas de pastos marinos, los bancos de marea, lagunas costeras y/o complejos de estuarios, puesto que estos elementos son esenciales para mantener las partes de manglares del ecosistema. En la mayoría de los casos el manglar, o sea la parte forestal del sitio, no debería designarse sin incluir las demás partes vinculadas del ecosistema costero. </w:t>
      </w:r>
    </w:p>
    <w:p w:rsidR="00A24ABA" w:rsidRPr="003F1BDD" w:rsidRDefault="00A24ABA" w:rsidP="00DF2424">
      <w:pPr>
        <w:ind w:left="540" w:hanging="540"/>
        <w:rPr>
          <w:rFonts w:ascii="Garamond" w:hAnsi="Garamond"/>
          <w:lang w:val="es-ES"/>
        </w:rPr>
      </w:pPr>
    </w:p>
    <w:p w:rsidR="00A24ABA" w:rsidRPr="003F1BDD" w:rsidRDefault="009F0289" w:rsidP="00DF2424">
      <w:pPr>
        <w:ind w:left="540" w:hanging="540"/>
        <w:rPr>
          <w:rFonts w:ascii="Garamond" w:hAnsi="Garamond"/>
          <w:lang w:val="es-ES"/>
        </w:rPr>
      </w:pPr>
      <w:r w:rsidRPr="003F1BDD">
        <w:rPr>
          <w:rFonts w:ascii="Garamond" w:hAnsi="Garamond"/>
          <w:lang w:val="es-ES"/>
        </w:rPr>
        <w:t>67</w:t>
      </w:r>
      <w:r w:rsidR="00A24ABA" w:rsidRPr="003F1BDD">
        <w:rPr>
          <w:rFonts w:ascii="Garamond" w:hAnsi="Garamond"/>
          <w:lang w:val="es-ES"/>
        </w:rPr>
        <w:t>.</w:t>
      </w:r>
      <w:r w:rsidR="00A24ABA" w:rsidRPr="003F1BDD">
        <w:rPr>
          <w:rFonts w:ascii="Garamond" w:hAnsi="Garamond"/>
          <w:lang w:val="es-ES"/>
        </w:rPr>
        <w:tab/>
        <w:t>Al determinar los límites apropiados para designar un sitio, deberían tenerse en cuenta los siguientes aspectos:</w:t>
      </w:r>
    </w:p>
    <w:p w:rsidR="00A24ABA" w:rsidRPr="003F1BDD" w:rsidRDefault="00A24ABA" w:rsidP="00DF2424">
      <w:pPr>
        <w:ind w:left="540" w:hanging="540"/>
        <w:rPr>
          <w:rFonts w:ascii="Garamond" w:hAnsi="Garamond"/>
          <w:lang w:val="es-ES"/>
        </w:rPr>
      </w:pPr>
    </w:p>
    <w:p w:rsidR="00A24ABA" w:rsidRPr="003F1BDD" w:rsidRDefault="00A24ABA" w:rsidP="00DF2424">
      <w:pPr>
        <w:ind w:left="1080" w:hanging="540"/>
        <w:rPr>
          <w:rFonts w:ascii="Garamond" w:hAnsi="Garamond"/>
          <w:lang w:val="es-ES"/>
        </w:rPr>
      </w:pPr>
      <w:r w:rsidRPr="003F1BDD">
        <w:rPr>
          <w:rFonts w:ascii="Garamond" w:hAnsi="Garamond"/>
          <w:lang w:val="es-ES"/>
        </w:rPr>
        <w:t>a)</w:t>
      </w:r>
      <w:r w:rsidRPr="003F1BDD">
        <w:rPr>
          <w:rFonts w:ascii="Garamond" w:hAnsi="Garamond"/>
          <w:lang w:val="es-ES"/>
        </w:rPr>
        <w:tab/>
        <w:t>inclusión de porciones de hábitat</w:t>
      </w:r>
      <w:r w:rsidR="008D17D7" w:rsidRPr="003F1BDD">
        <w:rPr>
          <w:rFonts w:ascii="Garamond" w:hAnsi="Garamond"/>
          <w:lang w:val="es-ES"/>
        </w:rPr>
        <w:t>s</w:t>
      </w:r>
      <w:r w:rsidRPr="003F1BDD">
        <w:rPr>
          <w:rFonts w:ascii="Garamond" w:hAnsi="Garamond"/>
          <w:lang w:val="es-ES"/>
        </w:rPr>
        <w:t xml:space="preserve"> críticos, comunidades particulares o formas terrestres, sobre los que se pueda centrar la atención de las actividades de conservación y ordenación;</w:t>
      </w:r>
    </w:p>
    <w:p w:rsidR="00A24ABA" w:rsidRPr="003F1BDD" w:rsidRDefault="00A24ABA" w:rsidP="00DF2424">
      <w:pPr>
        <w:ind w:left="1080" w:hanging="540"/>
        <w:rPr>
          <w:rFonts w:ascii="Garamond" w:hAnsi="Garamond"/>
          <w:lang w:val="es-ES"/>
        </w:rPr>
      </w:pPr>
      <w:r w:rsidRPr="003F1BDD">
        <w:rPr>
          <w:rFonts w:ascii="Garamond" w:hAnsi="Garamond"/>
          <w:lang w:val="es-ES"/>
        </w:rPr>
        <w:t>b)</w:t>
      </w:r>
      <w:r w:rsidRPr="003F1BDD">
        <w:rPr>
          <w:rFonts w:ascii="Garamond" w:hAnsi="Garamond"/>
          <w:lang w:val="es-ES"/>
        </w:rPr>
        <w:tab/>
        <w:t>previsión de actividades de conservación dentro de la porción del paisaje dominada por el hombre, porque un paisaje dominado por el hombre que sea más benigno puede contribuir a aliviar los efectos marginales negativos;</w:t>
      </w:r>
    </w:p>
    <w:p w:rsidR="00A24ABA" w:rsidRPr="003F1BDD" w:rsidRDefault="00A24ABA" w:rsidP="00DF2424">
      <w:pPr>
        <w:ind w:left="1080" w:hanging="540"/>
        <w:rPr>
          <w:rFonts w:ascii="Garamond" w:hAnsi="Garamond"/>
          <w:lang w:val="es-ES"/>
        </w:rPr>
      </w:pPr>
      <w:r w:rsidRPr="003F1BDD">
        <w:rPr>
          <w:rFonts w:ascii="Garamond" w:hAnsi="Garamond"/>
          <w:lang w:val="es-ES"/>
        </w:rPr>
        <w:t>c)</w:t>
      </w:r>
      <w:r w:rsidRPr="003F1BDD">
        <w:rPr>
          <w:rFonts w:ascii="Garamond" w:hAnsi="Garamond"/>
          <w:lang w:val="es-ES"/>
        </w:rPr>
        <w:tab/>
        <w:t>previsión de la conservación y uso prudente de zonas grandes con un acceso humano limitado;</w:t>
      </w:r>
    </w:p>
    <w:p w:rsidR="00A24ABA" w:rsidRPr="003F1BDD" w:rsidRDefault="00A24ABA" w:rsidP="00DF2424">
      <w:pPr>
        <w:ind w:left="1080" w:hanging="540"/>
        <w:rPr>
          <w:rFonts w:ascii="Garamond" w:hAnsi="Garamond"/>
          <w:lang w:val="es-ES"/>
        </w:rPr>
      </w:pPr>
      <w:r w:rsidRPr="003F1BDD">
        <w:rPr>
          <w:rFonts w:ascii="Garamond" w:hAnsi="Garamond"/>
          <w:lang w:val="es-ES"/>
        </w:rPr>
        <w:t>d)</w:t>
      </w:r>
      <w:r w:rsidRPr="003F1BDD">
        <w:rPr>
          <w:rFonts w:ascii="Garamond" w:hAnsi="Garamond"/>
          <w:lang w:val="es-ES"/>
        </w:rPr>
        <w:tab/>
        <w:t>inclusión de unidades enteras de paisaje (complejos de lagunas y estuarios, sistemas de deltas o de tierras bajas inundadas por la marea);</w:t>
      </w:r>
    </w:p>
    <w:p w:rsidR="00A24ABA" w:rsidRPr="003F1BDD" w:rsidRDefault="00A24ABA" w:rsidP="00DF2424">
      <w:pPr>
        <w:ind w:left="1080" w:hanging="540"/>
        <w:rPr>
          <w:rFonts w:ascii="Garamond" w:hAnsi="Garamond"/>
          <w:lang w:val="es-ES"/>
        </w:rPr>
      </w:pPr>
      <w:r w:rsidRPr="003F1BDD">
        <w:rPr>
          <w:rFonts w:ascii="Garamond" w:hAnsi="Garamond"/>
          <w:lang w:val="es-ES"/>
        </w:rPr>
        <w:t>e)</w:t>
      </w:r>
      <w:r w:rsidRPr="003F1BDD">
        <w:rPr>
          <w:rFonts w:ascii="Garamond" w:hAnsi="Garamond"/>
          <w:lang w:val="es-ES"/>
        </w:rPr>
        <w:tab/>
        <w:t>mantenimiento de la integridad hidrológica y de la calidad del agua, incluso en el contexto de la ordenación de la cuenca de captación (cuenca fluvial);</w:t>
      </w:r>
    </w:p>
    <w:p w:rsidR="00A24ABA" w:rsidRPr="003F1BDD" w:rsidRDefault="00A24ABA" w:rsidP="00DF2424">
      <w:pPr>
        <w:ind w:left="1080" w:hanging="540"/>
        <w:rPr>
          <w:rFonts w:ascii="Garamond" w:hAnsi="Garamond"/>
          <w:lang w:val="es-ES"/>
        </w:rPr>
      </w:pPr>
      <w:r w:rsidRPr="003F1BDD">
        <w:rPr>
          <w:rFonts w:ascii="Garamond" w:hAnsi="Garamond"/>
          <w:lang w:val="es-ES"/>
        </w:rPr>
        <w:t>f)</w:t>
      </w:r>
      <w:r w:rsidRPr="003F1BDD">
        <w:rPr>
          <w:rFonts w:ascii="Garamond" w:hAnsi="Garamond"/>
          <w:lang w:val="es-ES"/>
        </w:rPr>
        <w:tab/>
        <w:t>previsión de los efectos de la elevación del nivel del mar y de los cambios climáticos inducidos por el hombre que podrían provocar pérdida de hábitat y procesos genéticos; y</w:t>
      </w:r>
    </w:p>
    <w:p w:rsidR="00A24ABA" w:rsidRPr="003F1BDD" w:rsidRDefault="00A24ABA" w:rsidP="00DF2424">
      <w:pPr>
        <w:ind w:left="1080" w:hanging="540"/>
        <w:rPr>
          <w:rFonts w:ascii="Garamond" w:hAnsi="Garamond"/>
          <w:lang w:val="es-ES"/>
        </w:rPr>
      </w:pPr>
      <w:r w:rsidRPr="003F1BDD">
        <w:rPr>
          <w:rFonts w:ascii="Garamond" w:hAnsi="Garamond"/>
          <w:lang w:val="es-ES"/>
        </w:rPr>
        <w:t>g)</w:t>
      </w:r>
      <w:r w:rsidRPr="003F1BDD">
        <w:rPr>
          <w:rFonts w:ascii="Garamond" w:hAnsi="Garamond"/>
          <w:lang w:val="es-ES"/>
        </w:rPr>
        <w:tab/>
        <w:t>consideración de la posible migración hacia el interior de los manglares en respuesta al aumento del nivel del mar.</w:t>
      </w:r>
    </w:p>
    <w:p w:rsidR="00A24ABA" w:rsidRPr="003F1BDD" w:rsidRDefault="00A24ABA" w:rsidP="00DF2424">
      <w:pPr>
        <w:ind w:left="540" w:hanging="540"/>
        <w:rPr>
          <w:rFonts w:ascii="Garamond" w:hAnsi="Garamond"/>
          <w:lang w:val="es-ES"/>
        </w:rPr>
      </w:pPr>
    </w:p>
    <w:p w:rsidR="00A24ABA" w:rsidRPr="003F1BDD" w:rsidRDefault="009F0289" w:rsidP="00DF2424">
      <w:pPr>
        <w:ind w:left="540" w:hanging="540"/>
        <w:rPr>
          <w:rFonts w:ascii="Garamond" w:hAnsi="Garamond"/>
          <w:lang w:val="es-ES"/>
        </w:rPr>
      </w:pPr>
      <w:r w:rsidRPr="003F1BDD">
        <w:rPr>
          <w:rFonts w:ascii="Garamond" w:hAnsi="Garamond"/>
          <w:lang w:val="es-ES"/>
        </w:rPr>
        <w:t>68</w:t>
      </w:r>
      <w:r w:rsidR="00A24ABA" w:rsidRPr="003F1BDD">
        <w:rPr>
          <w:rFonts w:ascii="Garamond" w:hAnsi="Garamond"/>
          <w:lang w:val="es-ES"/>
        </w:rPr>
        <w:t>.</w:t>
      </w:r>
      <w:r w:rsidR="00A24ABA" w:rsidRPr="003F1BDD">
        <w:rPr>
          <w:rFonts w:ascii="Garamond" w:hAnsi="Garamond"/>
          <w:lang w:val="es-ES"/>
        </w:rPr>
        <w:tab/>
        <w:t>Al aplicar el Criterio 1 a los pantanos de manglares deberá prestarse una atención especial a preparar una lista de zonas que están en condiciones prístinas o que tienen importancia biogeográfica o científica y necesitan protección.</w:t>
      </w:r>
    </w:p>
    <w:p w:rsidR="00A24ABA" w:rsidRPr="003F1BDD" w:rsidRDefault="00A24ABA" w:rsidP="00DF2424">
      <w:pPr>
        <w:ind w:left="540" w:hanging="540"/>
        <w:rPr>
          <w:rFonts w:ascii="Garamond" w:hAnsi="Garamond"/>
          <w:lang w:val="es-ES"/>
        </w:rPr>
      </w:pPr>
    </w:p>
    <w:p w:rsidR="00A24ABA" w:rsidRPr="003F1BDD" w:rsidRDefault="009F0289" w:rsidP="00DF2424">
      <w:pPr>
        <w:ind w:left="540" w:hanging="540"/>
        <w:rPr>
          <w:rFonts w:ascii="Garamond" w:hAnsi="Garamond"/>
          <w:lang w:val="es-ES"/>
        </w:rPr>
      </w:pPr>
      <w:r w:rsidRPr="003F1BDD">
        <w:rPr>
          <w:rFonts w:ascii="Garamond" w:hAnsi="Garamond"/>
          <w:lang w:val="es-ES"/>
        </w:rPr>
        <w:t>69</w:t>
      </w:r>
      <w:r w:rsidR="00A24ABA" w:rsidRPr="003F1BDD">
        <w:rPr>
          <w:rFonts w:ascii="Garamond" w:hAnsi="Garamond"/>
          <w:lang w:val="es-ES"/>
        </w:rPr>
        <w:t>.</w:t>
      </w:r>
      <w:r w:rsidR="00A24ABA" w:rsidRPr="003F1BDD">
        <w:rPr>
          <w:rFonts w:ascii="Garamond" w:hAnsi="Garamond"/>
          <w:lang w:val="es-ES"/>
        </w:rPr>
        <w:tab/>
        <w:t>La conservación de los manglares deberá clasificar las unidades sobre la base del uso más adecuado, como el de su protección, su restauración, la comprensión y disfrute del patrimonio natural y la conservación, con dedicación especial al uso sostenible. El tamaño mínimo de un sitio es el que contiene la mayor diversidad de tipos de hábitat, incluidos hábitat</w:t>
      </w:r>
      <w:r w:rsidR="00C41053" w:rsidRPr="003F1BDD">
        <w:rPr>
          <w:rFonts w:ascii="Garamond" w:hAnsi="Garamond"/>
          <w:lang w:val="es-ES"/>
        </w:rPr>
        <w:t>s</w:t>
      </w:r>
      <w:r w:rsidR="00A24ABA" w:rsidRPr="003F1BDD">
        <w:rPr>
          <w:rFonts w:ascii="Garamond" w:hAnsi="Garamond"/>
          <w:lang w:val="es-ES"/>
        </w:rPr>
        <w:t xml:space="preserve"> para especies o conjuntos biológicos en peligro, amenazados, raros o sensibles. Debe considerarse el </w:t>
      </w:r>
      <w:r w:rsidR="005C4E5F" w:rsidRPr="003F1BDD">
        <w:rPr>
          <w:rFonts w:ascii="Garamond" w:hAnsi="Garamond"/>
          <w:lang w:val="es-ES"/>
        </w:rPr>
        <w:t>“</w:t>
      </w:r>
      <w:r w:rsidR="00A24ABA" w:rsidRPr="003F1BDD">
        <w:rPr>
          <w:rFonts w:ascii="Garamond" w:hAnsi="Garamond"/>
          <w:lang w:val="es-ES"/>
        </w:rPr>
        <w:t>estado natural</w:t>
      </w:r>
      <w:r w:rsidR="005C4E5F" w:rsidRPr="003F1BDD">
        <w:rPr>
          <w:rFonts w:ascii="Garamond" w:hAnsi="Garamond"/>
          <w:lang w:val="es-ES"/>
        </w:rPr>
        <w:t>”</w:t>
      </w:r>
      <w:r w:rsidR="00A24ABA" w:rsidRPr="003F1BDD">
        <w:rPr>
          <w:rFonts w:ascii="Garamond" w:hAnsi="Garamond"/>
          <w:lang w:val="es-ES"/>
        </w:rPr>
        <w:t xml:space="preserve"> al seleccionar posibles sitios, a saber hasta qué punto la zona ha estado protegida o no ha sufrido cambios inducidos por el hombre. También deberán considerarse los procesos ecológicos, demográficos y genéticos porque mantienen la integridad estructura y funcional y la capacidad de sostén propio del sitio designado.</w:t>
      </w:r>
    </w:p>
    <w:p w:rsidR="00A24ABA" w:rsidRPr="003F1BDD" w:rsidRDefault="00A24ABA" w:rsidP="00DF2424">
      <w:pPr>
        <w:ind w:left="540" w:hanging="540"/>
        <w:rPr>
          <w:rFonts w:ascii="Garamond" w:hAnsi="Garamond"/>
          <w:lang w:val="es-ES"/>
        </w:rPr>
      </w:pPr>
    </w:p>
    <w:p w:rsidR="00A24ABA" w:rsidRPr="003F1BDD" w:rsidRDefault="009F0289" w:rsidP="00DF2424">
      <w:pPr>
        <w:ind w:left="540" w:hanging="540"/>
        <w:rPr>
          <w:rFonts w:ascii="Garamond" w:hAnsi="Garamond"/>
          <w:lang w:val="es-ES"/>
        </w:rPr>
      </w:pPr>
      <w:r w:rsidRPr="003F1BDD">
        <w:rPr>
          <w:rFonts w:ascii="Garamond" w:hAnsi="Garamond"/>
          <w:lang w:val="es-ES"/>
        </w:rPr>
        <w:t>70</w:t>
      </w:r>
      <w:r w:rsidR="00A24ABA" w:rsidRPr="003F1BDD">
        <w:rPr>
          <w:rFonts w:ascii="Garamond" w:hAnsi="Garamond"/>
          <w:lang w:val="es-ES"/>
        </w:rPr>
        <w:t>.</w:t>
      </w:r>
      <w:r w:rsidR="00A24ABA" w:rsidRPr="003F1BDD">
        <w:rPr>
          <w:rFonts w:ascii="Garamond" w:hAnsi="Garamond"/>
          <w:lang w:val="es-ES"/>
        </w:rPr>
        <w:tab/>
        <w:t>En el caso de los manglares deberá prestarse atención especial a la aplicación de los Criterios 7 y 8 puesto que los sistemas de manglares tienen una importancia esencial como zonas de cría y viveros para peces y mariscos, y del Criterio 4 reconociendo el hecho de que a consecuencia de su compleja estructura ecológica, geomorfológica y física pueden actuar como refugios y son importantes para la persistencia de poblaciones de muchas especies migratorias y no migratorias.</w:t>
      </w:r>
      <w:r w:rsidR="00C41053" w:rsidRPr="003F1BDD">
        <w:rPr>
          <w:rFonts w:ascii="Garamond" w:hAnsi="Garamond"/>
          <w:lang w:val="es-ES"/>
        </w:rPr>
        <w:t xml:space="preserve"> </w:t>
      </w:r>
      <w:r w:rsidR="008F1613" w:rsidRPr="003F1BDD">
        <w:rPr>
          <w:rFonts w:ascii="Garamond" w:hAnsi="Garamond"/>
          <w:lang w:val="es-ES"/>
        </w:rPr>
        <w:t xml:space="preserve">En la </w:t>
      </w:r>
      <w:r w:rsidR="00C41053" w:rsidRPr="003F1BDD">
        <w:rPr>
          <w:rFonts w:ascii="Garamond" w:hAnsi="Garamond"/>
          <w:lang w:val="es-ES"/>
        </w:rPr>
        <w:t xml:space="preserve">designación de esas </w:t>
      </w:r>
      <w:r w:rsidR="008F1613" w:rsidRPr="003F1BDD">
        <w:rPr>
          <w:rFonts w:ascii="Garamond" w:hAnsi="Garamond"/>
          <w:lang w:val="es-ES"/>
        </w:rPr>
        <w:t>zonas se deberá tener en cuenta que para las distintas fases del ciclo biológico de las especies pueden ser esenciales distintos hábitats de complejos costeros de manglares, praderas de pastos marinos y arrecifes de coral.</w:t>
      </w:r>
    </w:p>
    <w:p w:rsidR="00A24ABA" w:rsidRPr="003F1BDD" w:rsidRDefault="00A24ABA" w:rsidP="00DF2424">
      <w:pPr>
        <w:ind w:left="540" w:hanging="540"/>
        <w:rPr>
          <w:rFonts w:ascii="Garamond" w:hAnsi="Garamond"/>
          <w:lang w:val="es-ES"/>
        </w:rPr>
      </w:pPr>
    </w:p>
    <w:p w:rsidR="001A4EA4" w:rsidRPr="003F1BDD" w:rsidRDefault="003A104C" w:rsidP="00DF2424">
      <w:pPr>
        <w:pStyle w:val="Heading3"/>
        <w:ind w:left="567" w:hanging="567"/>
        <w:jc w:val="left"/>
        <w:rPr>
          <w:szCs w:val="24"/>
          <w:u w:val="none"/>
          <w:lang w:val="es-ES"/>
        </w:rPr>
      </w:pPr>
      <w:bookmarkStart w:id="315" w:name="_Toc301966944"/>
      <w:bookmarkStart w:id="316" w:name="_Toc320836776"/>
      <w:bookmarkStart w:id="317" w:name="_Toc320907670"/>
      <w:r w:rsidRPr="003F1BDD">
        <w:rPr>
          <w:szCs w:val="24"/>
          <w:u w:val="none"/>
          <w:lang w:val="es-ES"/>
        </w:rPr>
        <w:t>Límites y tamaño</w:t>
      </w:r>
      <w:bookmarkEnd w:id="315"/>
      <w:bookmarkEnd w:id="316"/>
      <w:bookmarkEnd w:id="317"/>
    </w:p>
    <w:p w:rsidR="001A4EA4" w:rsidRPr="003F1BDD" w:rsidRDefault="001A4EA4" w:rsidP="00DF2424">
      <w:pPr>
        <w:ind w:left="567" w:hanging="567"/>
        <w:rPr>
          <w:rFonts w:ascii="Garamond" w:hAnsi="Garamond"/>
          <w:szCs w:val="24"/>
          <w:lang w:val="es-ES"/>
        </w:rPr>
      </w:pPr>
    </w:p>
    <w:p w:rsidR="00393E6B" w:rsidRPr="003F1BDD" w:rsidRDefault="009F0289" w:rsidP="00DF2424">
      <w:pPr>
        <w:ind w:left="540" w:hanging="540"/>
        <w:rPr>
          <w:rFonts w:ascii="Garamond" w:hAnsi="Garamond"/>
          <w:lang w:val="es-ES"/>
        </w:rPr>
      </w:pPr>
      <w:r w:rsidRPr="003F1BDD">
        <w:rPr>
          <w:rFonts w:ascii="Garamond" w:hAnsi="Garamond"/>
          <w:lang w:val="es-ES"/>
        </w:rPr>
        <w:t>71</w:t>
      </w:r>
      <w:r w:rsidR="00393E6B" w:rsidRPr="003F1BDD">
        <w:rPr>
          <w:rFonts w:ascii="Garamond" w:hAnsi="Garamond"/>
          <w:lang w:val="es-ES"/>
        </w:rPr>
        <w:t>.</w:t>
      </w:r>
      <w:r w:rsidR="00393E6B" w:rsidRPr="003F1BDD">
        <w:rPr>
          <w:rFonts w:ascii="Garamond" w:hAnsi="Garamond"/>
          <w:lang w:val="es-ES"/>
        </w:rPr>
        <w:tab/>
        <w:t xml:space="preserve">Las redes de sitios tienen más valor que las pequeñas zonas individuales de manglares, porque contribuyen a la integridad de paisajes terrestres y marítimos enteros. Las designaciones que abarcan paisajes terrestres y marítimos enteros son instrumentos valiosos para salvaguardar procesos costeros críticos, y debería considerarse, dentro de lo posible, la designación de </w:t>
      </w:r>
      <w:r w:rsidR="00137ADB" w:rsidRPr="003F1BDD">
        <w:rPr>
          <w:rFonts w:ascii="Garamond" w:hAnsi="Garamond"/>
          <w:lang w:val="es-ES"/>
        </w:rPr>
        <w:t>S</w:t>
      </w:r>
      <w:r w:rsidR="00393E6B" w:rsidRPr="003F1BDD">
        <w:rPr>
          <w:rFonts w:ascii="Garamond" w:hAnsi="Garamond"/>
          <w:lang w:val="es-ES"/>
        </w:rPr>
        <w:t xml:space="preserve">itios Ramsar como parte de un marco anidado de ordenación de la zona costera. </w:t>
      </w:r>
    </w:p>
    <w:p w:rsidR="00393E6B" w:rsidRPr="003F1BDD" w:rsidRDefault="00393E6B" w:rsidP="00DF2424">
      <w:pPr>
        <w:ind w:left="540" w:hanging="540"/>
        <w:rPr>
          <w:rFonts w:ascii="Garamond" w:hAnsi="Garamond"/>
          <w:lang w:val="es-ES"/>
        </w:rPr>
      </w:pPr>
    </w:p>
    <w:p w:rsidR="00393E6B" w:rsidRPr="003F1BDD" w:rsidRDefault="009F0289" w:rsidP="00DF2424">
      <w:pPr>
        <w:ind w:left="540" w:hanging="540"/>
        <w:rPr>
          <w:rFonts w:ascii="Garamond" w:hAnsi="Garamond"/>
          <w:lang w:val="es-ES"/>
        </w:rPr>
      </w:pPr>
      <w:r w:rsidRPr="003F1BDD">
        <w:rPr>
          <w:rFonts w:ascii="Garamond" w:hAnsi="Garamond"/>
          <w:lang w:val="es-ES"/>
        </w:rPr>
        <w:t>72</w:t>
      </w:r>
      <w:r w:rsidR="00393E6B" w:rsidRPr="003F1BDD">
        <w:rPr>
          <w:rFonts w:ascii="Garamond" w:hAnsi="Garamond"/>
          <w:lang w:val="es-ES"/>
        </w:rPr>
        <w:t>.</w:t>
      </w:r>
      <w:r w:rsidR="00393E6B" w:rsidRPr="003F1BDD">
        <w:rPr>
          <w:rFonts w:ascii="Garamond" w:hAnsi="Garamond"/>
          <w:lang w:val="es-ES"/>
        </w:rPr>
        <w:tab/>
        <w:t>Al definir los límites del sitio, hay que considerar que cuanto más complejo es un sistema más grande debe ser el sitio para que su conservación resulte eficaz. Sin embargo, la definición de los límites resulta más crítica cuanto más pequeña es la unidad. En caso de duda es mejor definir un sitio de mayor que de menor tamaño.</w:t>
      </w:r>
    </w:p>
    <w:p w:rsidR="00393E6B" w:rsidRPr="003F1BDD" w:rsidRDefault="00393E6B" w:rsidP="00DF2424">
      <w:pPr>
        <w:ind w:left="540" w:hanging="540"/>
        <w:rPr>
          <w:rFonts w:ascii="Garamond" w:hAnsi="Garamond"/>
          <w:lang w:val="es-ES"/>
        </w:rPr>
      </w:pPr>
    </w:p>
    <w:p w:rsidR="00393E6B" w:rsidRPr="003F1BDD" w:rsidRDefault="00ED590A" w:rsidP="00DF2424">
      <w:pPr>
        <w:pStyle w:val="Heading3"/>
        <w:tabs>
          <w:tab w:val="clear" w:pos="4680"/>
        </w:tabs>
        <w:ind w:left="567" w:hanging="567"/>
        <w:jc w:val="left"/>
        <w:rPr>
          <w:szCs w:val="24"/>
          <w:u w:val="none"/>
          <w:lang w:val="es-ES"/>
        </w:rPr>
      </w:pPr>
      <w:bookmarkStart w:id="318" w:name="_Toc301966945"/>
      <w:bookmarkStart w:id="319" w:name="_Toc320836777"/>
      <w:bookmarkStart w:id="320" w:name="_Toc320907671"/>
      <w:r w:rsidRPr="003F1BDD">
        <w:rPr>
          <w:szCs w:val="24"/>
          <w:u w:val="none"/>
          <w:lang w:val="es-ES"/>
        </w:rPr>
        <w:t>Otras fuentes de información sobre los manglares</w:t>
      </w:r>
      <w:bookmarkEnd w:id="318"/>
      <w:bookmarkEnd w:id="319"/>
      <w:bookmarkEnd w:id="320"/>
    </w:p>
    <w:p w:rsidR="00393E6B" w:rsidRPr="003F1BDD" w:rsidRDefault="00393E6B" w:rsidP="00DF2424">
      <w:pPr>
        <w:ind w:left="567" w:hanging="567"/>
        <w:rPr>
          <w:rFonts w:ascii="Garamond" w:hAnsi="Garamond"/>
          <w:szCs w:val="24"/>
          <w:lang w:val="es-ES"/>
        </w:rPr>
      </w:pPr>
    </w:p>
    <w:p w:rsidR="00393E6B" w:rsidRPr="003F1BDD" w:rsidRDefault="009F0289" w:rsidP="00DF2424">
      <w:pPr>
        <w:ind w:left="540" w:hanging="540"/>
        <w:rPr>
          <w:rFonts w:ascii="Garamond" w:hAnsi="Garamond"/>
          <w:szCs w:val="24"/>
          <w:lang w:val="es-ES"/>
        </w:rPr>
      </w:pPr>
      <w:bookmarkStart w:id="321" w:name="_Toc320836778"/>
      <w:r w:rsidRPr="003F1BDD">
        <w:rPr>
          <w:rFonts w:ascii="Garamond" w:hAnsi="Garamond"/>
          <w:szCs w:val="24"/>
          <w:lang w:val="es-ES"/>
        </w:rPr>
        <w:t>73</w:t>
      </w:r>
      <w:r w:rsidR="00393E6B" w:rsidRPr="003F1BDD">
        <w:rPr>
          <w:rFonts w:ascii="Garamond" w:hAnsi="Garamond"/>
          <w:szCs w:val="24"/>
          <w:lang w:val="es-ES"/>
        </w:rPr>
        <w:t>.</w:t>
      </w:r>
      <w:r w:rsidR="00393E6B" w:rsidRPr="003F1BDD">
        <w:rPr>
          <w:rFonts w:ascii="Garamond" w:hAnsi="Garamond"/>
          <w:szCs w:val="24"/>
          <w:lang w:val="es-ES"/>
        </w:rPr>
        <w:tab/>
      </w:r>
      <w:r w:rsidR="00ED590A" w:rsidRPr="003F1BDD">
        <w:rPr>
          <w:rFonts w:ascii="Garamond" w:hAnsi="Garamond"/>
          <w:szCs w:val="24"/>
          <w:lang w:val="es-ES"/>
        </w:rPr>
        <w:t xml:space="preserve">Se puede consultar una amplia variedad de información geográfica </w:t>
      </w:r>
      <w:r w:rsidR="000A3C45" w:rsidRPr="003F1BDD">
        <w:rPr>
          <w:rFonts w:ascii="Garamond" w:hAnsi="Garamond"/>
          <w:szCs w:val="24"/>
          <w:lang w:val="es-ES"/>
        </w:rPr>
        <w:t xml:space="preserve">y de otro tipo </w:t>
      </w:r>
      <w:r w:rsidR="00ED590A" w:rsidRPr="003F1BDD">
        <w:rPr>
          <w:rFonts w:ascii="Garamond" w:hAnsi="Garamond"/>
          <w:szCs w:val="24"/>
          <w:lang w:val="es-ES"/>
        </w:rPr>
        <w:t>sobre los manglares en el sitio web del Centro Mundial de Vigilancia de la Conservación del PNUMA</w:t>
      </w:r>
      <w:r w:rsidR="00393E6B" w:rsidRPr="003F1BDD">
        <w:rPr>
          <w:rFonts w:ascii="Garamond" w:hAnsi="Garamond"/>
          <w:szCs w:val="24"/>
          <w:lang w:val="es-ES"/>
        </w:rPr>
        <w:t xml:space="preserve"> (www.unep-wcmc.org/datasets-tools--reports_15.html).</w:t>
      </w:r>
      <w:r w:rsidR="00393E6B" w:rsidRPr="003F1BDD">
        <w:rPr>
          <w:rFonts w:ascii="Garamond" w:hAnsi="Garamond"/>
          <w:i/>
          <w:szCs w:val="24"/>
          <w:lang w:val="es-ES"/>
        </w:rPr>
        <w:t xml:space="preserve"> </w:t>
      </w:r>
      <w:r w:rsidR="000A3C45" w:rsidRPr="003F1BDD">
        <w:rPr>
          <w:rFonts w:ascii="Garamond" w:hAnsi="Garamond"/>
          <w:szCs w:val="24"/>
          <w:lang w:val="es-ES"/>
        </w:rPr>
        <w:t>En el</w:t>
      </w:r>
      <w:r w:rsidR="00ED590A" w:rsidRPr="003F1BDD">
        <w:rPr>
          <w:rFonts w:ascii="Garamond" w:hAnsi="Garamond"/>
          <w:szCs w:val="24"/>
          <w:lang w:val="es-ES"/>
        </w:rPr>
        <w:t xml:space="preserve"> Atlas Mundial de los Manglares </w:t>
      </w:r>
      <w:r w:rsidR="00393E6B" w:rsidRPr="003F1BDD">
        <w:rPr>
          <w:rFonts w:ascii="Garamond" w:hAnsi="Garamond"/>
          <w:szCs w:val="24"/>
          <w:lang w:val="es-ES"/>
        </w:rPr>
        <w:t xml:space="preserve">2010 (Spalding et al. 2010) </w:t>
      </w:r>
      <w:r w:rsidR="000A3C45" w:rsidRPr="003F1BDD">
        <w:rPr>
          <w:rFonts w:ascii="Garamond" w:hAnsi="Garamond"/>
          <w:szCs w:val="24"/>
          <w:lang w:val="es-ES"/>
        </w:rPr>
        <w:t>se muestra la extensión global de los manglares</w:t>
      </w:r>
      <w:r w:rsidR="00393E6B" w:rsidRPr="003F1BDD">
        <w:rPr>
          <w:rFonts w:ascii="Garamond" w:hAnsi="Garamond"/>
          <w:szCs w:val="24"/>
          <w:lang w:val="es-ES"/>
        </w:rPr>
        <w:t>.</w:t>
      </w:r>
      <w:bookmarkEnd w:id="321"/>
      <w:r w:rsidR="00393E6B" w:rsidRPr="003F1BDD">
        <w:rPr>
          <w:rFonts w:ascii="Garamond" w:hAnsi="Garamond"/>
          <w:szCs w:val="24"/>
          <w:lang w:val="es-ES"/>
        </w:rPr>
        <w:t xml:space="preserve"> </w:t>
      </w:r>
    </w:p>
    <w:p w:rsidR="00393E6B" w:rsidRPr="003F1BDD" w:rsidRDefault="00393E6B" w:rsidP="00DF2424">
      <w:pPr>
        <w:rPr>
          <w:rFonts w:ascii="Garamond" w:hAnsi="Garamond"/>
          <w:lang w:val="es-ES"/>
        </w:rPr>
      </w:pPr>
    </w:p>
    <w:p w:rsidR="0011332E" w:rsidRPr="003F1BDD" w:rsidRDefault="0011332E" w:rsidP="00DF2424">
      <w:pPr>
        <w:pStyle w:val="Heading2"/>
        <w:ind w:left="567" w:hanging="567"/>
        <w:jc w:val="center"/>
        <w:rPr>
          <w:szCs w:val="24"/>
          <w:lang w:val="es-ES"/>
        </w:rPr>
      </w:pPr>
      <w:bookmarkStart w:id="322" w:name="_Toc301966946"/>
      <w:bookmarkStart w:id="323" w:name="_Toc320836779"/>
      <w:bookmarkStart w:id="324" w:name="_Toc320907672"/>
      <w:r w:rsidRPr="003F1BDD">
        <w:rPr>
          <w:szCs w:val="24"/>
          <w:lang w:val="es-ES"/>
        </w:rPr>
        <w:t xml:space="preserve">E5. </w:t>
      </w:r>
      <w:r w:rsidRPr="003F1BDD">
        <w:rPr>
          <w:szCs w:val="24"/>
          <w:lang w:val="es-ES"/>
        </w:rPr>
        <w:tab/>
      </w:r>
      <w:bookmarkEnd w:id="322"/>
      <w:r w:rsidRPr="003F1BDD">
        <w:rPr>
          <w:szCs w:val="24"/>
          <w:lang w:val="es-ES"/>
        </w:rPr>
        <w:t>Arrecifes de coral</w:t>
      </w:r>
      <w:bookmarkEnd w:id="323"/>
      <w:bookmarkEnd w:id="324"/>
    </w:p>
    <w:p w:rsidR="0037171C" w:rsidRPr="003F1BDD" w:rsidRDefault="0037171C" w:rsidP="00DF2424">
      <w:pPr>
        <w:pStyle w:val="Heading3"/>
        <w:ind w:left="567" w:hanging="567"/>
        <w:jc w:val="left"/>
        <w:rPr>
          <w:rFonts w:cs="Arial"/>
          <w:bCs/>
          <w:szCs w:val="24"/>
          <w:u w:val="none"/>
          <w:lang w:val="es-ES"/>
        </w:rPr>
      </w:pPr>
    </w:p>
    <w:p w:rsidR="00FF01EC" w:rsidRPr="003F1BDD" w:rsidRDefault="00FF01EC" w:rsidP="00DF2424">
      <w:pPr>
        <w:pStyle w:val="Heading3"/>
        <w:ind w:left="567" w:hanging="567"/>
        <w:jc w:val="left"/>
        <w:rPr>
          <w:rFonts w:cs="Arial"/>
          <w:bCs/>
          <w:webHidden/>
          <w:szCs w:val="24"/>
          <w:u w:val="none"/>
          <w:lang w:val="es-ES"/>
        </w:rPr>
      </w:pPr>
      <w:bookmarkStart w:id="325" w:name="_Toc320907673"/>
      <w:r w:rsidRPr="003F1BDD">
        <w:rPr>
          <w:rFonts w:cs="Arial"/>
          <w:bCs/>
          <w:szCs w:val="24"/>
          <w:u w:val="none"/>
          <w:lang w:val="es-ES"/>
        </w:rPr>
        <w:t>Distribución geográfica y extensión</w:t>
      </w:r>
      <w:bookmarkEnd w:id="325"/>
    </w:p>
    <w:p w:rsidR="00FF01EC" w:rsidRPr="003F1BDD" w:rsidRDefault="00FF01EC" w:rsidP="00DF2424">
      <w:pPr>
        <w:ind w:left="567" w:hanging="567"/>
        <w:rPr>
          <w:rFonts w:ascii="Garamond" w:hAnsi="Garamond"/>
          <w:szCs w:val="24"/>
          <w:lang w:val="es-ES"/>
        </w:rPr>
      </w:pPr>
    </w:p>
    <w:p w:rsidR="00A24ABA" w:rsidRPr="003F1BDD" w:rsidRDefault="00A70933" w:rsidP="00DF2424">
      <w:pPr>
        <w:ind w:left="540" w:hanging="540"/>
        <w:rPr>
          <w:rFonts w:ascii="Garamond" w:hAnsi="Garamond"/>
          <w:lang w:val="es-ES"/>
        </w:rPr>
      </w:pPr>
      <w:r w:rsidRPr="003F1BDD">
        <w:rPr>
          <w:rFonts w:ascii="Garamond" w:hAnsi="Garamond"/>
          <w:lang w:val="es-ES"/>
        </w:rPr>
        <w:t>74</w:t>
      </w:r>
      <w:r w:rsidR="00A24ABA" w:rsidRPr="003F1BDD">
        <w:rPr>
          <w:rFonts w:ascii="Garamond" w:hAnsi="Garamond"/>
          <w:lang w:val="es-ES"/>
        </w:rPr>
        <w:t>.</w:t>
      </w:r>
      <w:r w:rsidR="00A24ABA" w:rsidRPr="003F1BDD">
        <w:rPr>
          <w:rFonts w:ascii="Garamond" w:hAnsi="Garamond"/>
          <w:lang w:val="es-ES"/>
        </w:rPr>
        <w:tab/>
        <w:t>Los arrecifes de coral son estructuras masivas de carbonatos construidas por la actividad biológica de los corales pétreos (corales auténticos) y la correspondiente asociación compleja de organismos marinos que constituyen el ecosistema de los arrecifes de coral. Existen en todos los océanos del mundo en líneas costeras libres de lodos entre las latitudes de 30º N y 30º S. La superficie total estimada es de 617.000 km</w:t>
      </w:r>
      <w:r w:rsidR="00A24ABA" w:rsidRPr="003F1BDD">
        <w:rPr>
          <w:rFonts w:ascii="Garamond" w:hAnsi="Garamond"/>
          <w:vertAlign w:val="superscript"/>
          <w:lang w:val="es-ES"/>
        </w:rPr>
        <w:t>2</w:t>
      </w:r>
      <w:r w:rsidR="00A24ABA" w:rsidRPr="003F1BDD">
        <w:rPr>
          <w:rFonts w:ascii="Garamond" w:hAnsi="Garamond"/>
          <w:lang w:val="es-ES"/>
        </w:rPr>
        <w:t>, y forman un 15% de las plataformas continentales poco profundas.</w:t>
      </w:r>
    </w:p>
    <w:p w:rsidR="00A24ABA" w:rsidRPr="003F1BDD" w:rsidRDefault="00A24ABA" w:rsidP="00DF2424">
      <w:pPr>
        <w:ind w:left="540" w:hanging="540"/>
        <w:rPr>
          <w:rFonts w:ascii="Garamond" w:hAnsi="Garamond"/>
          <w:lang w:val="es-ES"/>
        </w:rPr>
      </w:pPr>
    </w:p>
    <w:p w:rsidR="00A24ABA" w:rsidRPr="003F1BDD" w:rsidRDefault="00A70933" w:rsidP="00DF2424">
      <w:pPr>
        <w:ind w:left="540" w:hanging="540"/>
        <w:rPr>
          <w:rFonts w:ascii="Garamond" w:hAnsi="Garamond"/>
          <w:lang w:val="es-ES"/>
        </w:rPr>
      </w:pPr>
      <w:r w:rsidRPr="003F1BDD">
        <w:rPr>
          <w:rFonts w:ascii="Garamond" w:hAnsi="Garamond"/>
          <w:lang w:val="es-ES"/>
        </w:rPr>
        <w:t>75</w:t>
      </w:r>
      <w:r w:rsidR="00A24ABA" w:rsidRPr="003F1BDD">
        <w:rPr>
          <w:rFonts w:ascii="Garamond" w:hAnsi="Garamond"/>
          <w:lang w:val="es-ES"/>
        </w:rPr>
        <w:t>.</w:t>
      </w:r>
      <w:r w:rsidR="00A24ABA" w:rsidRPr="003F1BDD">
        <w:rPr>
          <w:rFonts w:ascii="Garamond" w:hAnsi="Garamond"/>
          <w:lang w:val="es-ES"/>
        </w:rPr>
        <w:tab/>
        <w:t>Hay tres tipos generales de arrecifes de coral: arrecifes periféricos, arrecifes de barrera y atolones. Los arrecifes periféricos se encuentran cerca de la costa; los arrecifes de barrera están separados de la tierra por una laguna; y los atolones son arrecifes de coral de forma anular que encierra una laguna y que se han formado donde una isla (a menudo de origen volcánico) se ha hundido progresivamente debajo de la superficie del mar. Sin embargo los arrecifes de coral que se desarrollan sobre las costas continentales son a menudo complejos y tienen rasgos de difícil clasificación.</w:t>
      </w:r>
    </w:p>
    <w:p w:rsidR="00A24ABA" w:rsidRPr="003F1BDD" w:rsidRDefault="00A24ABA" w:rsidP="00DF2424">
      <w:pPr>
        <w:ind w:left="540" w:hanging="540"/>
        <w:rPr>
          <w:rFonts w:ascii="Garamond" w:hAnsi="Garamond"/>
          <w:lang w:val="es-ES"/>
        </w:rPr>
      </w:pPr>
    </w:p>
    <w:p w:rsidR="00A24ABA" w:rsidRPr="003F1BDD" w:rsidRDefault="00A70933" w:rsidP="00DF2424">
      <w:pPr>
        <w:ind w:left="540" w:hanging="540"/>
        <w:rPr>
          <w:rFonts w:ascii="Garamond" w:hAnsi="Garamond"/>
          <w:lang w:val="es-ES"/>
        </w:rPr>
      </w:pPr>
      <w:r w:rsidRPr="003F1BDD">
        <w:rPr>
          <w:rFonts w:ascii="Garamond" w:hAnsi="Garamond"/>
          <w:lang w:val="es-ES"/>
        </w:rPr>
        <w:t>76</w:t>
      </w:r>
      <w:r w:rsidR="00A24ABA" w:rsidRPr="003F1BDD">
        <w:rPr>
          <w:rFonts w:ascii="Garamond" w:hAnsi="Garamond"/>
          <w:lang w:val="es-ES"/>
        </w:rPr>
        <w:t>.</w:t>
      </w:r>
      <w:r w:rsidR="00A24ABA" w:rsidRPr="003F1BDD">
        <w:rPr>
          <w:rFonts w:ascii="Garamond" w:hAnsi="Garamond"/>
          <w:lang w:val="es-ES"/>
        </w:rPr>
        <w:tab/>
        <w:t xml:space="preserve">Los ecosistemas de arrecifes de coral pueden presentarse también como un revestimiento sobre un substrato no coralífero. Si bien estos arrecifes de coral no son </w:t>
      </w:r>
      <w:r w:rsidR="005C4E5F" w:rsidRPr="003F1BDD">
        <w:rPr>
          <w:rFonts w:ascii="Garamond" w:hAnsi="Garamond"/>
          <w:lang w:val="es-ES"/>
        </w:rPr>
        <w:t>“</w:t>
      </w:r>
      <w:r w:rsidR="00A24ABA" w:rsidRPr="003F1BDD">
        <w:rPr>
          <w:rFonts w:ascii="Garamond" w:hAnsi="Garamond"/>
          <w:lang w:val="es-ES"/>
        </w:rPr>
        <w:t>auténticos</w:t>
      </w:r>
      <w:r w:rsidR="005C4E5F" w:rsidRPr="003F1BDD">
        <w:rPr>
          <w:rFonts w:ascii="Garamond" w:hAnsi="Garamond"/>
          <w:lang w:val="es-ES"/>
        </w:rPr>
        <w:t>”</w:t>
      </w:r>
      <w:r w:rsidR="00A24ABA" w:rsidRPr="003F1BDD">
        <w:rPr>
          <w:rFonts w:ascii="Garamond" w:hAnsi="Garamond"/>
          <w:lang w:val="es-ES"/>
        </w:rPr>
        <w:t xml:space="preserve"> desde el punto de vista geológico, tienen los mismos atributos ecológicos que los demás arrecifes de coral y la gente los utiliza de modo semejante.</w:t>
      </w:r>
    </w:p>
    <w:p w:rsidR="00A24ABA" w:rsidRPr="003F1BDD" w:rsidRDefault="00A24ABA" w:rsidP="00DF2424">
      <w:pPr>
        <w:ind w:left="540" w:hanging="540"/>
        <w:rPr>
          <w:rFonts w:ascii="Garamond" w:hAnsi="Garamond"/>
          <w:lang w:val="es-ES"/>
        </w:rPr>
      </w:pPr>
    </w:p>
    <w:p w:rsidR="008F69CD" w:rsidRPr="003F1BDD" w:rsidRDefault="008F69CD" w:rsidP="00DF2424">
      <w:pPr>
        <w:pStyle w:val="Heading3"/>
        <w:ind w:left="567" w:hanging="567"/>
        <w:jc w:val="left"/>
        <w:rPr>
          <w:szCs w:val="24"/>
          <w:u w:val="none"/>
          <w:lang w:val="es-ES"/>
        </w:rPr>
      </w:pPr>
      <w:bookmarkStart w:id="326" w:name="_Toc301966948"/>
      <w:bookmarkStart w:id="327" w:name="_Toc320836780"/>
      <w:bookmarkStart w:id="328" w:name="_Toc320907674"/>
      <w:r w:rsidRPr="003F1BDD">
        <w:rPr>
          <w:szCs w:val="24"/>
          <w:u w:val="none"/>
          <w:lang w:val="es-ES"/>
        </w:rPr>
        <w:t>Papel y funciones</w:t>
      </w:r>
      <w:bookmarkEnd w:id="326"/>
      <w:r w:rsidR="006B51FB" w:rsidRPr="003F1BDD">
        <w:rPr>
          <w:szCs w:val="24"/>
          <w:u w:val="none"/>
          <w:lang w:val="es-ES"/>
        </w:rPr>
        <w:t xml:space="preserve"> ecológicos</w:t>
      </w:r>
      <w:bookmarkEnd w:id="327"/>
      <w:bookmarkEnd w:id="328"/>
    </w:p>
    <w:p w:rsidR="008F69CD" w:rsidRPr="003F1BDD" w:rsidRDefault="008F69CD" w:rsidP="00DF2424">
      <w:pPr>
        <w:ind w:left="567" w:hanging="567"/>
        <w:rPr>
          <w:rFonts w:ascii="Garamond" w:hAnsi="Garamond"/>
          <w:szCs w:val="24"/>
          <w:lang w:val="es-ES"/>
        </w:rPr>
      </w:pPr>
    </w:p>
    <w:p w:rsidR="00A24ABA" w:rsidRPr="003F1BDD" w:rsidRDefault="00A70933" w:rsidP="00DF2424">
      <w:pPr>
        <w:ind w:left="540" w:hanging="540"/>
        <w:rPr>
          <w:rFonts w:ascii="Garamond" w:hAnsi="Garamond"/>
          <w:lang w:val="es-ES"/>
        </w:rPr>
      </w:pPr>
      <w:r w:rsidRPr="003F1BDD">
        <w:rPr>
          <w:rFonts w:ascii="Garamond" w:hAnsi="Garamond"/>
          <w:lang w:val="es-ES"/>
        </w:rPr>
        <w:t>77</w:t>
      </w:r>
      <w:r w:rsidR="00A24ABA" w:rsidRPr="003F1BDD">
        <w:rPr>
          <w:rFonts w:ascii="Garamond" w:hAnsi="Garamond"/>
          <w:lang w:val="es-ES"/>
        </w:rPr>
        <w:t>.</w:t>
      </w:r>
      <w:r w:rsidR="00A24ABA" w:rsidRPr="003F1BDD">
        <w:rPr>
          <w:rFonts w:ascii="Garamond" w:hAnsi="Garamond"/>
          <w:lang w:val="es-ES"/>
        </w:rPr>
        <w:tab/>
        <w:t xml:space="preserve">En función de la belleza de las formas y colores y de la diversidad de la vida quizá no haya ninguna otra zona natural del mundo que pueda compararse con los arrecifes de coral. Los </w:t>
      </w:r>
      <w:r w:rsidR="00A24ABA" w:rsidRPr="003F1BDD">
        <w:rPr>
          <w:rFonts w:ascii="Garamond" w:hAnsi="Garamond"/>
          <w:lang w:val="es-ES"/>
        </w:rPr>
        <w:lastRenderedPageBreak/>
        <w:t>arrecifes de coral tienen la mayor diversidad de especies de todos los ecosistemas marinos y aportan una contribución importante a la biodiversidad mundial. Hay 4.000 especies conocidas de peces de arrecifes y un 10% de ellos están limitados a grupos de islas o a unos cuantos centenares de kilómetros de costa. A pesar de formar una pequeña fracción de los sistemas marítimos del mundo, casi dos terceras partes de todas las especies de peces capturadas en el entorno marítimo dependen de los arrecifes de coral y de sus ecosistemas asociados, como los manglares y las praderas de pastos marinos.</w:t>
      </w:r>
    </w:p>
    <w:p w:rsidR="00A24ABA" w:rsidRPr="003F1BDD" w:rsidRDefault="00A24ABA" w:rsidP="00DF2424">
      <w:pPr>
        <w:ind w:left="540" w:hanging="540"/>
        <w:rPr>
          <w:rFonts w:ascii="Garamond" w:hAnsi="Garamond"/>
          <w:lang w:val="es-ES"/>
        </w:rPr>
      </w:pPr>
    </w:p>
    <w:p w:rsidR="008F69CD" w:rsidRPr="003F1BDD" w:rsidRDefault="008F69CD" w:rsidP="00DF2424">
      <w:pPr>
        <w:pStyle w:val="Heading3"/>
        <w:ind w:left="567" w:hanging="567"/>
        <w:jc w:val="left"/>
        <w:rPr>
          <w:szCs w:val="24"/>
          <w:u w:val="none"/>
          <w:lang w:val="es-ES"/>
        </w:rPr>
      </w:pPr>
      <w:bookmarkStart w:id="329" w:name="_Toc301966949"/>
      <w:bookmarkStart w:id="330" w:name="_Toc320836781"/>
      <w:bookmarkStart w:id="331" w:name="_Toc320907675"/>
      <w:r w:rsidRPr="003F1BDD">
        <w:rPr>
          <w:szCs w:val="24"/>
          <w:u w:val="none"/>
          <w:lang w:val="es-ES"/>
        </w:rPr>
        <w:t>Valores, importancia y prestación de servicios de los ecosistemas</w:t>
      </w:r>
      <w:bookmarkEnd w:id="329"/>
      <w:bookmarkEnd w:id="330"/>
      <w:bookmarkEnd w:id="331"/>
    </w:p>
    <w:p w:rsidR="008F69CD" w:rsidRPr="003F1BDD" w:rsidRDefault="008F69CD" w:rsidP="00DF2424">
      <w:pPr>
        <w:ind w:left="567" w:hanging="567"/>
        <w:rPr>
          <w:rFonts w:ascii="Garamond" w:hAnsi="Garamond"/>
          <w:szCs w:val="24"/>
          <w:lang w:val="es-ES"/>
        </w:rPr>
      </w:pPr>
    </w:p>
    <w:p w:rsidR="00A24ABA" w:rsidRPr="003F1BDD" w:rsidRDefault="00A70933" w:rsidP="00DF2424">
      <w:pPr>
        <w:ind w:left="540" w:hanging="540"/>
        <w:rPr>
          <w:rFonts w:ascii="Garamond" w:hAnsi="Garamond"/>
          <w:lang w:val="es-ES"/>
        </w:rPr>
      </w:pPr>
      <w:r w:rsidRPr="003F1BDD">
        <w:rPr>
          <w:rFonts w:ascii="Garamond" w:hAnsi="Garamond"/>
          <w:lang w:val="es-ES"/>
        </w:rPr>
        <w:t>78</w:t>
      </w:r>
      <w:r w:rsidR="00A24ABA" w:rsidRPr="003F1BDD">
        <w:rPr>
          <w:rFonts w:ascii="Garamond" w:hAnsi="Garamond"/>
          <w:lang w:val="es-ES"/>
        </w:rPr>
        <w:t>.</w:t>
      </w:r>
      <w:r w:rsidR="00A24ABA" w:rsidRPr="003F1BDD">
        <w:rPr>
          <w:rFonts w:ascii="Garamond" w:hAnsi="Garamond"/>
          <w:lang w:val="es-ES"/>
        </w:rPr>
        <w:tab/>
        <w:t>Los corales también constituyen una fuente esencial de medicinas que salvan la vida, incluidos agentes anticoagulantes y anticancerosos como las prostaglandinas.</w:t>
      </w:r>
    </w:p>
    <w:p w:rsidR="00A24ABA" w:rsidRPr="003F1BDD" w:rsidRDefault="00A24ABA" w:rsidP="00DF2424">
      <w:pPr>
        <w:ind w:left="540" w:hanging="540"/>
        <w:rPr>
          <w:rFonts w:ascii="Garamond" w:hAnsi="Garamond"/>
          <w:lang w:val="es-ES"/>
        </w:rPr>
      </w:pPr>
    </w:p>
    <w:p w:rsidR="00A24ABA" w:rsidRPr="003F1BDD" w:rsidRDefault="00A70933" w:rsidP="00DF2424">
      <w:pPr>
        <w:ind w:left="540" w:hanging="540"/>
        <w:rPr>
          <w:rFonts w:ascii="Garamond" w:hAnsi="Garamond"/>
          <w:lang w:val="es-ES"/>
        </w:rPr>
      </w:pPr>
      <w:r w:rsidRPr="003F1BDD">
        <w:rPr>
          <w:rFonts w:ascii="Garamond" w:hAnsi="Garamond"/>
          <w:lang w:val="es-ES"/>
        </w:rPr>
        <w:t>79</w:t>
      </w:r>
      <w:r w:rsidR="00A24ABA" w:rsidRPr="003F1BDD">
        <w:rPr>
          <w:rFonts w:ascii="Garamond" w:hAnsi="Garamond"/>
          <w:lang w:val="es-ES"/>
        </w:rPr>
        <w:t>.</w:t>
      </w:r>
      <w:r w:rsidR="00A24ABA" w:rsidRPr="003F1BDD">
        <w:rPr>
          <w:rFonts w:ascii="Garamond" w:hAnsi="Garamond"/>
          <w:lang w:val="es-ES"/>
        </w:rPr>
        <w:tab/>
        <w:t>Los arrecifes de coral han sido valiosos para las personas desde que las comunidades han vivido en zonas costeras adyacentes a mares cálidos. Los arrecifes se han explotado para obtener alimentos, materiales de construcción, medicinas y objetos decorativos y siguen satisfaciendo muchas de las necesidades básicas de millones de personas que viven en regiones costeras tropicales.</w:t>
      </w:r>
    </w:p>
    <w:p w:rsidR="00A24ABA" w:rsidRPr="003F1BDD" w:rsidRDefault="00A24ABA" w:rsidP="00DF2424">
      <w:pPr>
        <w:ind w:left="540" w:hanging="540"/>
        <w:rPr>
          <w:rFonts w:ascii="Garamond" w:hAnsi="Garamond"/>
          <w:lang w:val="es-ES"/>
        </w:rPr>
      </w:pPr>
    </w:p>
    <w:p w:rsidR="00A24ABA" w:rsidRPr="003F1BDD" w:rsidRDefault="00A70933" w:rsidP="00DF2424">
      <w:pPr>
        <w:ind w:left="540" w:hanging="540"/>
        <w:rPr>
          <w:rFonts w:ascii="Garamond" w:hAnsi="Garamond"/>
          <w:lang w:val="es-ES"/>
        </w:rPr>
      </w:pPr>
      <w:r w:rsidRPr="003F1BDD">
        <w:rPr>
          <w:rFonts w:ascii="Garamond" w:hAnsi="Garamond"/>
          <w:lang w:val="es-ES"/>
        </w:rPr>
        <w:t>80</w:t>
      </w:r>
      <w:r w:rsidR="00A24ABA" w:rsidRPr="003F1BDD">
        <w:rPr>
          <w:rFonts w:ascii="Garamond" w:hAnsi="Garamond"/>
          <w:lang w:val="es-ES"/>
        </w:rPr>
        <w:t>.</w:t>
      </w:r>
      <w:r w:rsidR="00A24ABA" w:rsidRPr="003F1BDD">
        <w:rPr>
          <w:rFonts w:ascii="Garamond" w:hAnsi="Garamond"/>
          <w:lang w:val="es-ES"/>
        </w:rPr>
        <w:tab/>
        <w:t xml:space="preserve">En las regiones tropicales, los ecosistemas costeros y la biodiversidad marina contribuyen de modo importante a las economías de muchos países. Los arrecifes de coral mantienen el turismo. Algunos países como Barbados, Maldivas y Seychelles obtienen gran parte de sus ingresos de divisas gracias al turismo de los arrecifes. </w:t>
      </w:r>
      <w:r w:rsidR="008D59AE" w:rsidRPr="003F1BDD">
        <w:rPr>
          <w:rFonts w:ascii="Garamond" w:hAnsi="Garamond"/>
          <w:lang w:val="es-ES"/>
        </w:rPr>
        <w:t>Solo</w:t>
      </w:r>
      <w:r w:rsidR="00A24ABA" w:rsidRPr="003F1BDD">
        <w:rPr>
          <w:rFonts w:ascii="Garamond" w:hAnsi="Garamond"/>
          <w:lang w:val="es-ES"/>
        </w:rPr>
        <w:t xml:space="preserve"> la región del Caribe recibe más de 100 millones de visitantes al año, la mayoría de los cuales tiene por destino las playas y los arrecifes.</w:t>
      </w:r>
    </w:p>
    <w:p w:rsidR="00A24ABA" w:rsidRPr="003F1BDD" w:rsidRDefault="00A24ABA" w:rsidP="00DF2424">
      <w:pPr>
        <w:ind w:left="540" w:hanging="540"/>
        <w:rPr>
          <w:rFonts w:ascii="Garamond" w:hAnsi="Garamond"/>
          <w:lang w:val="es-ES"/>
        </w:rPr>
      </w:pPr>
    </w:p>
    <w:p w:rsidR="00A24ABA" w:rsidRPr="003F1BDD" w:rsidRDefault="00A70933" w:rsidP="00DF2424">
      <w:pPr>
        <w:ind w:left="540" w:hanging="540"/>
        <w:rPr>
          <w:rFonts w:ascii="Garamond" w:hAnsi="Garamond"/>
          <w:lang w:val="es-ES"/>
        </w:rPr>
      </w:pPr>
      <w:r w:rsidRPr="003F1BDD">
        <w:rPr>
          <w:rFonts w:ascii="Garamond" w:hAnsi="Garamond"/>
          <w:lang w:val="es-ES"/>
        </w:rPr>
        <w:t>81</w:t>
      </w:r>
      <w:r w:rsidR="00A24ABA" w:rsidRPr="003F1BDD">
        <w:rPr>
          <w:rFonts w:ascii="Garamond" w:hAnsi="Garamond"/>
          <w:lang w:val="es-ES"/>
        </w:rPr>
        <w:t>.</w:t>
      </w:r>
      <w:r w:rsidR="00A24ABA" w:rsidRPr="003F1BDD">
        <w:rPr>
          <w:rFonts w:ascii="Garamond" w:hAnsi="Garamond"/>
          <w:lang w:val="es-ES"/>
        </w:rPr>
        <w:tab/>
        <w:t>Los arrecifes de coral funcionan como rompeolas naturales que se reparan y se mantienen solos, protegiendo las tierras, a menudo bajas, que están detrás de ellos de los efectos de las tormentas y del aumento del nivel del mar. La salud e integridad de los arrecifes de coral son esenciales para mantener las zonas costeras tropicales y sus bienes culturales y patrimoniales.</w:t>
      </w:r>
    </w:p>
    <w:p w:rsidR="00A24ABA" w:rsidRPr="003F1BDD" w:rsidRDefault="00A24ABA" w:rsidP="00DF2424">
      <w:pPr>
        <w:ind w:left="540" w:hanging="540"/>
        <w:rPr>
          <w:rFonts w:ascii="Garamond" w:hAnsi="Garamond"/>
          <w:lang w:val="es-ES"/>
        </w:rPr>
      </w:pPr>
    </w:p>
    <w:p w:rsidR="00A24ABA" w:rsidRPr="003F1BDD" w:rsidRDefault="00A70933" w:rsidP="00DF2424">
      <w:pPr>
        <w:ind w:left="540" w:hanging="540"/>
        <w:rPr>
          <w:rFonts w:ascii="Garamond" w:hAnsi="Garamond"/>
          <w:lang w:val="es-ES"/>
        </w:rPr>
      </w:pPr>
      <w:r w:rsidRPr="003F1BDD">
        <w:rPr>
          <w:rFonts w:ascii="Garamond" w:hAnsi="Garamond"/>
          <w:lang w:val="es-ES"/>
        </w:rPr>
        <w:t>82</w:t>
      </w:r>
      <w:r w:rsidR="00A24ABA" w:rsidRPr="003F1BDD">
        <w:rPr>
          <w:rFonts w:ascii="Garamond" w:hAnsi="Garamond"/>
          <w:lang w:val="es-ES"/>
        </w:rPr>
        <w:t>.</w:t>
      </w:r>
      <w:r w:rsidR="00A24ABA" w:rsidRPr="003F1BDD">
        <w:rPr>
          <w:rFonts w:ascii="Garamond" w:hAnsi="Garamond"/>
          <w:lang w:val="es-ES"/>
        </w:rPr>
        <w:tab/>
        <w:t>A pesar de su importancia ecológica y económica, los arrecifes de coral están en grave decadencia en todo el mundo. Están amenazados por numerosas actividades humanas que contribuyen a la degradación de estos arrecifes como los sedimentos, aguas negras, emisiones agrícolas y otras fuentes de contaminación, el dragado de las zonas costeras y el desarrollo de las costas. Se ha observado una correlación importante entre el riesgo de degradación y la densidad de la población costera. Las graves tensiones antrópicas causadas por poblaciones crecientes y sus actividades en la zona costera se agravan actualmente por extinciones debidas a enfermedades del coral y por epidemias que afectan las especies de los corales. El exceso de pesca, la pesca con explosivos, la pesca con venenos y la recogida de recuerdos para el comercio nacional e internacional son agentes importantes de destrucción de los arrecifes. El aumento del dióxido de carbono puede reducir la tasa de calcificación y la formación de los arrecifes.</w:t>
      </w:r>
    </w:p>
    <w:p w:rsidR="00A24ABA" w:rsidRPr="003F1BDD" w:rsidRDefault="00A24ABA" w:rsidP="00DF2424">
      <w:pPr>
        <w:ind w:left="540" w:hanging="540"/>
        <w:rPr>
          <w:rFonts w:ascii="Garamond" w:hAnsi="Garamond"/>
          <w:lang w:val="es-ES"/>
        </w:rPr>
      </w:pPr>
    </w:p>
    <w:p w:rsidR="00A24ABA" w:rsidRPr="003F1BDD" w:rsidRDefault="00A70933" w:rsidP="00DF2424">
      <w:pPr>
        <w:ind w:left="540" w:hanging="540"/>
        <w:rPr>
          <w:rFonts w:ascii="Garamond" w:hAnsi="Garamond"/>
          <w:lang w:val="es-ES"/>
        </w:rPr>
      </w:pPr>
      <w:r w:rsidRPr="003F1BDD">
        <w:rPr>
          <w:rFonts w:ascii="Garamond" w:hAnsi="Garamond"/>
          <w:lang w:val="es-ES"/>
        </w:rPr>
        <w:t>83</w:t>
      </w:r>
      <w:r w:rsidR="00A24ABA" w:rsidRPr="003F1BDD">
        <w:rPr>
          <w:rFonts w:ascii="Garamond" w:hAnsi="Garamond"/>
          <w:lang w:val="es-ES"/>
        </w:rPr>
        <w:t>.</w:t>
      </w:r>
      <w:r w:rsidR="00A24ABA" w:rsidRPr="003F1BDD">
        <w:rPr>
          <w:rFonts w:ascii="Garamond" w:hAnsi="Garamond"/>
          <w:lang w:val="es-ES"/>
        </w:rPr>
        <w:tab/>
        <w:t xml:space="preserve">Otro efecto creciente que repercute en los arrecifes de coral es el aumento de las temperaturas superficiales del mar relacionado con el cambio del clima mundial. Este aumento causa el fenómeno de la blanqueo de los corales: la expulsión de las algas simbióticas que a menudo provoca la muerte de los mismos corales con la consiguiente pérdida de las comunidades diversas que dependen de ellos. Los arrecifes de coral que </w:t>
      </w:r>
      <w:r w:rsidR="00A24ABA" w:rsidRPr="003F1BDD">
        <w:rPr>
          <w:rFonts w:ascii="Garamond" w:hAnsi="Garamond"/>
          <w:lang w:val="es-ES"/>
        </w:rPr>
        <w:lastRenderedPageBreak/>
        <w:t>están ya sometidos a los efectos de otras presiones de origen humano como la contaminación y la deposición de sedimentos parece que son más vulnerables a la decoloración. Las predicciones sobre las futuras temperaturas de las aguas superficiales indican que la decoloración se extenderá y será más frecuente. Resultados recientes sugieren que el blanqueo de los corales debido a una mayor radiación ultravioleta puede estar sumándose a los efectos de la temperatura.</w:t>
      </w:r>
    </w:p>
    <w:p w:rsidR="00A24ABA" w:rsidRPr="003F1BDD" w:rsidRDefault="00A24ABA" w:rsidP="00DF2424">
      <w:pPr>
        <w:ind w:left="540" w:hanging="540"/>
        <w:rPr>
          <w:rFonts w:ascii="Garamond" w:hAnsi="Garamond"/>
          <w:lang w:val="es-ES"/>
        </w:rPr>
      </w:pPr>
    </w:p>
    <w:p w:rsidR="00A24ABA" w:rsidRPr="003F1BDD" w:rsidRDefault="00A70933" w:rsidP="00DF2424">
      <w:pPr>
        <w:ind w:left="540" w:hanging="540"/>
        <w:rPr>
          <w:rFonts w:ascii="Garamond" w:hAnsi="Garamond"/>
          <w:lang w:val="es-ES"/>
        </w:rPr>
      </w:pPr>
      <w:r w:rsidRPr="003F1BDD">
        <w:rPr>
          <w:rFonts w:ascii="Garamond" w:hAnsi="Garamond"/>
          <w:lang w:val="es-ES"/>
        </w:rPr>
        <w:t>84</w:t>
      </w:r>
      <w:r w:rsidR="00A24ABA" w:rsidRPr="003F1BDD">
        <w:rPr>
          <w:rFonts w:ascii="Garamond" w:hAnsi="Garamond"/>
          <w:lang w:val="es-ES"/>
        </w:rPr>
        <w:t>.</w:t>
      </w:r>
      <w:r w:rsidR="00A24ABA" w:rsidRPr="003F1BDD">
        <w:rPr>
          <w:rFonts w:ascii="Garamond" w:hAnsi="Garamond"/>
          <w:lang w:val="es-ES"/>
        </w:rPr>
        <w:tab/>
        <w:t>Cuando han muerto los corales, los arrecifes son más vulnerables a fracturas físicas durante las tormentas, lo que menoscaba su función de protección de las tierras costeras y de sus habitantes contra los efectos del aumento del nivel del mar y de las tempestades. El blanqueo masivo sufrido en todo el mundo por los corales en 1997-98 sugiere que los arrecifes de coral pueden estar señalando los primeros daños a escala de ecosistemas del cambio mundial inducido por el hombre. La recuperación dependerá de una reducción de la presión humana conseguida mediante una ordenación racional y de si los fenómenos de blanqueo se repiten con mayor gravedad y frecuencia anulando la regeneración que puedan haber experimentado los arrecifes de coral.</w:t>
      </w:r>
    </w:p>
    <w:p w:rsidR="00A24ABA" w:rsidRPr="003F1BDD" w:rsidRDefault="00A24ABA" w:rsidP="00DF2424">
      <w:pPr>
        <w:ind w:left="540" w:hanging="540"/>
        <w:rPr>
          <w:rFonts w:ascii="Garamond" w:hAnsi="Garamond"/>
          <w:lang w:val="es-ES"/>
        </w:rPr>
      </w:pPr>
    </w:p>
    <w:p w:rsidR="00A24ABA" w:rsidRPr="003F1BDD" w:rsidRDefault="00A70933" w:rsidP="00DF2424">
      <w:pPr>
        <w:ind w:left="540" w:hanging="540"/>
        <w:rPr>
          <w:rFonts w:ascii="Garamond" w:hAnsi="Garamond"/>
          <w:lang w:val="es-ES"/>
        </w:rPr>
      </w:pPr>
      <w:r w:rsidRPr="003F1BDD">
        <w:rPr>
          <w:rFonts w:ascii="Garamond" w:hAnsi="Garamond"/>
          <w:lang w:val="es-ES"/>
        </w:rPr>
        <w:t>85</w:t>
      </w:r>
      <w:r w:rsidR="00A24ABA" w:rsidRPr="003F1BDD">
        <w:rPr>
          <w:rFonts w:ascii="Garamond" w:hAnsi="Garamond"/>
          <w:lang w:val="es-ES"/>
        </w:rPr>
        <w:t>.</w:t>
      </w:r>
      <w:r w:rsidR="00A24ABA" w:rsidRPr="003F1BDD">
        <w:rPr>
          <w:rFonts w:ascii="Garamond" w:hAnsi="Garamond"/>
          <w:lang w:val="es-ES"/>
        </w:rPr>
        <w:tab/>
        <w:t xml:space="preserve">A consecuencia de estos problemas, que se refuerzan mutuamente, los arrecifes de coral han sufrido una caída espectacular en los últimos años. Se ha perdido un 11% de los sitios con arrecifes de coral del mundo, un 27% está sometido a una amenaza inmediata y un 31% más es probable que decaiga en los próximos 10 a 30 años. Los arrecifes expuestos a un riesgo mayor son los situados en todo el Océano Índico, Asia </w:t>
      </w:r>
      <w:r w:rsidR="009C5E09" w:rsidRPr="003F1BDD">
        <w:rPr>
          <w:rFonts w:ascii="Garamond" w:hAnsi="Garamond"/>
          <w:lang w:val="es-ES"/>
        </w:rPr>
        <w:t xml:space="preserve">Sudoriental </w:t>
      </w:r>
      <w:r w:rsidR="00A24ABA" w:rsidRPr="003F1BDD">
        <w:rPr>
          <w:rFonts w:ascii="Garamond" w:hAnsi="Garamond"/>
          <w:lang w:val="es-ES"/>
        </w:rPr>
        <w:t xml:space="preserve">y </w:t>
      </w:r>
      <w:r w:rsidR="009C5E09" w:rsidRPr="003F1BDD">
        <w:rPr>
          <w:rFonts w:ascii="Garamond" w:hAnsi="Garamond"/>
          <w:lang w:val="es-ES"/>
        </w:rPr>
        <w:t>Oriental</w:t>
      </w:r>
      <w:r w:rsidR="00A24ABA" w:rsidRPr="003F1BDD">
        <w:rPr>
          <w:rFonts w:ascii="Garamond" w:hAnsi="Garamond"/>
          <w:lang w:val="es-ES"/>
        </w:rPr>
        <w:t>, el Oriente Medio, especialmente el golfo Arábico-Pérsico, y la región del Caribe y el Atlántico.</w:t>
      </w:r>
    </w:p>
    <w:p w:rsidR="00A24ABA" w:rsidRPr="003F1BDD" w:rsidRDefault="00A24ABA" w:rsidP="00DF2424">
      <w:pPr>
        <w:ind w:left="540" w:hanging="540"/>
        <w:rPr>
          <w:rFonts w:ascii="Garamond" w:hAnsi="Garamond"/>
          <w:lang w:val="es-ES"/>
        </w:rPr>
      </w:pPr>
    </w:p>
    <w:p w:rsidR="00A24ABA" w:rsidRPr="003F1BDD" w:rsidRDefault="00A70933" w:rsidP="00DF2424">
      <w:pPr>
        <w:ind w:left="540" w:hanging="540"/>
        <w:rPr>
          <w:rFonts w:ascii="Garamond" w:hAnsi="Garamond"/>
          <w:lang w:val="es-ES"/>
        </w:rPr>
      </w:pPr>
      <w:r w:rsidRPr="003F1BDD">
        <w:rPr>
          <w:rFonts w:ascii="Garamond" w:hAnsi="Garamond"/>
          <w:lang w:val="es-ES"/>
        </w:rPr>
        <w:t>86</w:t>
      </w:r>
      <w:r w:rsidR="00A24ABA" w:rsidRPr="003F1BDD">
        <w:rPr>
          <w:rFonts w:ascii="Garamond" w:hAnsi="Garamond"/>
          <w:lang w:val="es-ES"/>
        </w:rPr>
        <w:t>.</w:t>
      </w:r>
      <w:r w:rsidR="00A24ABA" w:rsidRPr="003F1BDD">
        <w:rPr>
          <w:rFonts w:ascii="Garamond" w:hAnsi="Garamond"/>
          <w:lang w:val="es-ES"/>
        </w:rPr>
        <w:tab/>
        <w:t xml:space="preserve">Los arrecifes de coral sostienen pesquerías de especies variadas. Las zonas protegidas se utilizan ahora a menudo como instrumento de ordenación de las pesquerías. Algunas especies económicamente importantes pueden pasar parte de su </w:t>
      </w:r>
      <w:r w:rsidR="004043C0" w:rsidRPr="003F1BDD">
        <w:rPr>
          <w:rFonts w:ascii="Garamond" w:hAnsi="Garamond"/>
          <w:lang w:val="es-ES"/>
        </w:rPr>
        <w:t>ciclo biológico</w:t>
      </w:r>
      <w:r w:rsidR="00A24ABA" w:rsidRPr="003F1BDD">
        <w:rPr>
          <w:rFonts w:ascii="Garamond" w:hAnsi="Garamond"/>
          <w:lang w:val="es-ES"/>
        </w:rPr>
        <w:t xml:space="preserve"> fuera de los límites de la zona designada, lo cual debería tenerse en cuenta en la ordenación. Por otra parte, las medidas de ordenación de las pesquerías redundan no </w:t>
      </w:r>
      <w:r w:rsidR="008D59AE" w:rsidRPr="003F1BDD">
        <w:rPr>
          <w:rFonts w:ascii="Garamond" w:hAnsi="Garamond"/>
          <w:lang w:val="es-ES"/>
        </w:rPr>
        <w:t>solo</w:t>
      </w:r>
      <w:r w:rsidR="00A24ABA" w:rsidRPr="003F1BDD">
        <w:rPr>
          <w:rFonts w:ascii="Garamond" w:hAnsi="Garamond"/>
          <w:lang w:val="es-ES"/>
        </w:rPr>
        <w:t xml:space="preserve"> en beneficio de las pesquerías sostenibles sino también de la diversidad y otras características valiosas del sitio. Muchas especies de peces de arrecifes precisan de marcos de reglamentación que superan la Convención de Ramsar para complementar la designación como </w:t>
      </w:r>
      <w:r w:rsidR="00283063" w:rsidRPr="003F1BDD">
        <w:rPr>
          <w:rFonts w:ascii="Garamond" w:hAnsi="Garamond"/>
          <w:lang w:val="es-ES"/>
        </w:rPr>
        <w:t>S</w:t>
      </w:r>
      <w:r w:rsidR="00A24ABA" w:rsidRPr="003F1BDD">
        <w:rPr>
          <w:rFonts w:ascii="Garamond" w:hAnsi="Garamond"/>
          <w:lang w:val="es-ES"/>
        </w:rPr>
        <w:t>itio Ramsar. Estas especies necesitan protección con marcos y organismos complementarios de conservación.</w:t>
      </w:r>
    </w:p>
    <w:p w:rsidR="00A24ABA" w:rsidRPr="003F1BDD" w:rsidRDefault="00A24ABA" w:rsidP="00DF2424">
      <w:pPr>
        <w:ind w:left="540" w:hanging="540"/>
        <w:rPr>
          <w:rFonts w:ascii="Garamond" w:hAnsi="Garamond"/>
          <w:lang w:val="es-ES"/>
        </w:rPr>
      </w:pPr>
    </w:p>
    <w:p w:rsidR="00A24ABA" w:rsidRPr="003F1BDD" w:rsidRDefault="00A70933" w:rsidP="00DF2424">
      <w:pPr>
        <w:ind w:left="540" w:hanging="540"/>
        <w:rPr>
          <w:rFonts w:ascii="Garamond" w:hAnsi="Garamond"/>
          <w:lang w:val="es-ES"/>
        </w:rPr>
      </w:pPr>
      <w:r w:rsidRPr="003F1BDD">
        <w:rPr>
          <w:rFonts w:ascii="Garamond" w:hAnsi="Garamond"/>
          <w:lang w:val="es-ES"/>
        </w:rPr>
        <w:t>87</w:t>
      </w:r>
      <w:r w:rsidR="00A24ABA" w:rsidRPr="003F1BDD">
        <w:rPr>
          <w:rFonts w:ascii="Garamond" w:hAnsi="Garamond"/>
          <w:lang w:val="es-ES"/>
        </w:rPr>
        <w:t>.</w:t>
      </w:r>
      <w:r w:rsidR="00A24ABA" w:rsidRPr="003F1BDD">
        <w:rPr>
          <w:rFonts w:ascii="Garamond" w:hAnsi="Garamond"/>
          <w:lang w:val="es-ES"/>
        </w:rPr>
        <w:tab/>
        <w:t>Al someter los arrecifes de coral a ordenación, las necesidades de conservación deben tomarse en consideración conjuntamente con las necesidades de la población local cuyos medios de vida pueden depender de determinados arrecifes. Algunas superficies se ordenan mejor aplicando enfoques de uso múltiple y de zonificación que puedan acomodar las necesidades de diferentes partes interesadas. Se precisan marcos anidados de protección en el nivel de la zona costera en lugar de aplicar planes basados en la protección estricta de unas cuantas zonas. Las zonas costeras de arrecifes de coral se ordenan mejor en el contexto de los programas de Manejo Integrado de Zonas Costeras.</w:t>
      </w:r>
    </w:p>
    <w:p w:rsidR="00A24ABA" w:rsidRPr="003F1BDD" w:rsidRDefault="00A24ABA" w:rsidP="00DF2424">
      <w:pPr>
        <w:ind w:left="540" w:hanging="540"/>
        <w:rPr>
          <w:rFonts w:ascii="Garamond" w:hAnsi="Garamond"/>
          <w:lang w:val="es-ES"/>
        </w:rPr>
      </w:pPr>
    </w:p>
    <w:p w:rsidR="008F69CD" w:rsidRPr="003F1BDD" w:rsidRDefault="008F69CD" w:rsidP="00DF2424">
      <w:pPr>
        <w:pStyle w:val="Heading3"/>
        <w:tabs>
          <w:tab w:val="clear" w:pos="4680"/>
        </w:tabs>
        <w:ind w:left="567" w:hanging="567"/>
        <w:jc w:val="left"/>
        <w:rPr>
          <w:szCs w:val="24"/>
          <w:u w:val="none"/>
          <w:lang w:val="es-ES"/>
        </w:rPr>
      </w:pPr>
      <w:bookmarkStart w:id="332" w:name="_Toc301966950"/>
      <w:bookmarkStart w:id="333" w:name="_Toc320836782"/>
      <w:bookmarkStart w:id="334" w:name="_Toc320907676"/>
      <w:r w:rsidRPr="003F1BDD">
        <w:rPr>
          <w:szCs w:val="24"/>
          <w:u w:val="none"/>
          <w:lang w:val="es-ES"/>
        </w:rPr>
        <w:t>Posición en el sistema de clasificación de Ramsar</w:t>
      </w:r>
      <w:bookmarkEnd w:id="332"/>
      <w:bookmarkEnd w:id="333"/>
      <w:bookmarkEnd w:id="334"/>
    </w:p>
    <w:p w:rsidR="008F69CD" w:rsidRPr="003F1BDD" w:rsidRDefault="008F69CD" w:rsidP="00DF2424">
      <w:pPr>
        <w:ind w:left="567" w:hanging="567"/>
        <w:rPr>
          <w:rFonts w:ascii="Garamond" w:hAnsi="Garamond"/>
          <w:szCs w:val="24"/>
          <w:lang w:val="es-ES"/>
        </w:rPr>
      </w:pPr>
    </w:p>
    <w:p w:rsidR="008F69CD" w:rsidRPr="003F1BDD" w:rsidRDefault="00A70933" w:rsidP="00DF2424">
      <w:pPr>
        <w:ind w:left="540" w:hanging="540"/>
        <w:rPr>
          <w:rFonts w:ascii="Garamond" w:hAnsi="Garamond"/>
          <w:lang w:val="es-ES"/>
        </w:rPr>
      </w:pPr>
      <w:r w:rsidRPr="003F1BDD">
        <w:rPr>
          <w:rFonts w:ascii="Garamond" w:hAnsi="Garamond"/>
          <w:lang w:val="es-ES"/>
        </w:rPr>
        <w:t>88</w:t>
      </w:r>
      <w:r w:rsidR="008F69CD" w:rsidRPr="003F1BDD">
        <w:rPr>
          <w:rFonts w:ascii="Garamond" w:hAnsi="Garamond"/>
          <w:lang w:val="es-ES"/>
        </w:rPr>
        <w:t>.</w:t>
      </w:r>
      <w:r w:rsidR="008F69CD" w:rsidRPr="003F1BDD">
        <w:rPr>
          <w:rFonts w:ascii="Garamond" w:hAnsi="Garamond"/>
          <w:lang w:val="es-ES"/>
        </w:rPr>
        <w:tab/>
        <w:t xml:space="preserve">Los arrecifes de coral aparecen en los </w:t>
      </w:r>
      <w:r w:rsidR="008F69CD" w:rsidRPr="003F1BDD">
        <w:rPr>
          <w:rFonts w:ascii="Garamond" w:hAnsi="Garamond"/>
          <w:i/>
          <w:lang w:val="es-ES"/>
        </w:rPr>
        <w:t xml:space="preserve">Humedales marinos y costeros </w:t>
      </w:r>
      <w:r w:rsidR="008F69CD" w:rsidRPr="003F1BDD">
        <w:rPr>
          <w:rFonts w:ascii="Garamond" w:hAnsi="Garamond"/>
          <w:lang w:val="es-ES"/>
        </w:rPr>
        <w:t>dentro de la clase C (arrecifes de coral) del Sistema de Clasificación de Tipos de Humedales de la Convención de Ramsar.</w:t>
      </w:r>
    </w:p>
    <w:p w:rsidR="008F69CD" w:rsidRPr="003F1BDD" w:rsidRDefault="008F69CD" w:rsidP="00DF2424">
      <w:pPr>
        <w:ind w:left="540" w:hanging="540"/>
        <w:rPr>
          <w:rFonts w:ascii="Garamond" w:hAnsi="Garamond"/>
          <w:lang w:val="es-ES"/>
        </w:rPr>
      </w:pPr>
    </w:p>
    <w:p w:rsidR="008F69CD" w:rsidRPr="003F1BDD" w:rsidRDefault="00A70933" w:rsidP="00DF2424">
      <w:pPr>
        <w:ind w:left="540" w:hanging="540"/>
        <w:rPr>
          <w:rFonts w:ascii="Garamond" w:hAnsi="Garamond"/>
          <w:lang w:val="es-ES"/>
        </w:rPr>
      </w:pPr>
      <w:r w:rsidRPr="003F1BDD">
        <w:rPr>
          <w:rFonts w:ascii="Garamond" w:hAnsi="Garamond"/>
          <w:lang w:val="es-ES"/>
        </w:rPr>
        <w:t>89</w:t>
      </w:r>
      <w:r w:rsidR="008F69CD" w:rsidRPr="003F1BDD">
        <w:rPr>
          <w:rFonts w:ascii="Garamond" w:hAnsi="Garamond"/>
          <w:lang w:val="es-ES"/>
        </w:rPr>
        <w:t>.</w:t>
      </w:r>
      <w:r w:rsidR="008F69CD" w:rsidRPr="003F1BDD">
        <w:rPr>
          <w:rFonts w:ascii="Garamond" w:hAnsi="Garamond"/>
          <w:lang w:val="es-ES"/>
        </w:rPr>
        <w:tab/>
        <w:t>En muchos lugares los arrecifes de coral forman parte de un ecosistema que está vinculado funcional e intrínsecamente con otros hábitat marinos adyacentes en el Sistema de Clasificación de Ramsar, en especial A (aguas marinas someras permanentes), B (lechos marinos submareales, especialmente praderas de algas), E (playas de arena o guijarros), H (pantanos y esteros intermareales) y J (lagunas costeras salobres/saladas).</w:t>
      </w:r>
    </w:p>
    <w:p w:rsidR="008F69CD" w:rsidRPr="003F1BDD" w:rsidRDefault="008F69CD" w:rsidP="00DF2424">
      <w:pPr>
        <w:ind w:left="540" w:hanging="540"/>
        <w:rPr>
          <w:rFonts w:ascii="Garamond" w:hAnsi="Garamond"/>
          <w:lang w:val="es-ES"/>
        </w:rPr>
      </w:pPr>
    </w:p>
    <w:p w:rsidR="00A24ABA" w:rsidRPr="003F1BDD" w:rsidRDefault="00A24ABA" w:rsidP="00DF2424">
      <w:pPr>
        <w:pStyle w:val="Heading9"/>
        <w:jc w:val="left"/>
        <w:rPr>
          <w:sz w:val="24"/>
          <w:lang w:val="es-ES"/>
        </w:rPr>
      </w:pPr>
      <w:r w:rsidRPr="003F1BDD">
        <w:rPr>
          <w:sz w:val="24"/>
          <w:lang w:val="es-ES"/>
        </w:rPr>
        <w:t xml:space="preserve">Aplicación de los Criterios de Ramsar </w:t>
      </w:r>
    </w:p>
    <w:p w:rsidR="00A24ABA" w:rsidRPr="003F1BDD" w:rsidRDefault="00A24ABA" w:rsidP="00DF2424">
      <w:pPr>
        <w:ind w:left="540" w:hanging="540"/>
        <w:rPr>
          <w:rFonts w:ascii="Garamond" w:hAnsi="Garamond"/>
          <w:lang w:val="es-ES"/>
        </w:rPr>
      </w:pPr>
    </w:p>
    <w:p w:rsidR="00A24ABA" w:rsidRPr="003F1BDD" w:rsidRDefault="00A70933" w:rsidP="00DF2424">
      <w:pPr>
        <w:ind w:left="540" w:hanging="540"/>
        <w:rPr>
          <w:rFonts w:ascii="Garamond" w:hAnsi="Garamond"/>
          <w:lang w:val="es-ES"/>
        </w:rPr>
      </w:pPr>
      <w:r w:rsidRPr="003F1BDD">
        <w:rPr>
          <w:rFonts w:ascii="Garamond" w:hAnsi="Garamond"/>
          <w:lang w:val="es-ES"/>
        </w:rPr>
        <w:t>90</w:t>
      </w:r>
      <w:r w:rsidR="00A24ABA" w:rsidRPr="003F1BDD">
        <w:rPr>
          <w:rFonts w:ascii="Garamond" w:hAnsi="Garamond"/>
          <w:lang w:val="es-ES"/>
        </w:rPr>
        <w:t>.</w:t>
      </w:r>
      <w:r w:rsidR="00A24ABA" w:rsidRPr="003F1BDD">
        <w:rPr>
          <w:rFonts w:ascii="Garamond" w:hAnsi="Garamond"/>
          <w:lang w:val="es-ES"/>
        </w:rPr>
        <w:tab/>
        <w:t>Las Partes Contratantes deberían prestar una atención especial a la inclusión en la Lista de zonas de arrecifes de coral que, por su situación geográfica (</w:t>
      </w:r>
      <w:r w:rsidR="005C4E5F" w:rsidRPr="003F1BDD">
        <w:rPr>
          <w:rFonts w:ascii="Garamond" w:hAnsi="Garamond"/>
          <w:lang w:val="es-ES"/>
        </w:rPr>
        <w:t>“</w:t>
      </w:r>
      <w:r w:rsidR="00A24ABA" w:rsidRPr="003F1BDD">
        <w:rPr>
          <w:rFonts w:ascii="Garamond" w:hAnsi="Garamond"/>
          <w:lang w:val="es-ES"/>
        </w:rPr>
        <w:t>arrecifes situados más arriba en la cadena</w:t>
      </w:r>
      <w:r w:rsidR="005C4E5F" w:rsidRPr="003F1BDD">
        <w:rPr>
          <w:rFonts w:ascii="Garamond" w:hAnsi="Garamond"/>
          <w:lang w:val="es-ES"/>
        </w:rPr>
        <w:t>”</w:t>
      </w:r>
      <w:r w:rsidR="00A24ABA" w:rsidRPr="003F1BDD">
        <w:rPr>
          <w:rFonts w:ascii="Garamond" w:hAnsi="Garamond"/>
          <w:lang w:val="es-ES"/>
        </w:rPr>
        <w:t>) son fuentes de larvas pelágicas y garantizan la siembra de grandes superficies de arrecifes situadas más abajo en la cadena.</w:t>
      </w:r>
    </w:p>
    <w:p w:rsidR="00A24ABA" w:rsidRPr="003F1BDD" w:rsidRDefault="00A24ABA" w:rsidP="00DF2424">
      <w:pPr>
        <w:ind w:left="540" w:hanging="540"/>
        <w:rPr>
          <w:rFonts w:ascii="Garamond" w:hAnsi="Garamond"/>
          <w:lang w:val="es-ES"/>
        </w:rPr>
      </w:pPr>
    </w:p>
    <w:p w:rsidR="00A24ABA" w:rsidRPr="003F1BDD" w:rsidRDefault="00A70933" w:rsidP="00DF2424">
      <w:pPr>
        <w:ind w:left="540" w:hanging="540"/>
        <w:rPr>
          <w:rFonts w:ascii="Garamond" w:hAnsi="Garamond"/>
          <w:lang w:val="es-ES"/>
        </w:rPr>
      </w:pPr>
      <w:r w:rsidRPr="003F1BDD">
        <w:rPr>
          <w:rFonts w:ascii="Garamond" w:hAnsi="Garamond"/>
          <w:lang w:val="es-ES"/>
        </w:rPr>
        <w:t>91</w:t>
      </w:r>
      <w:r w:rsidR="00A24ABA" w:rsidRPr="003F1BDD">
        <w:rPr>
          <w:rFonts w:ascii="Garamond" w:hAnsi="Garamond"/>
          <w:lang w:val="es-ES"/>
        </w:rPr>
        <w:t>.</w:t>
      </w:r>
      <w:r w:rsidR="00A24ABA" w:rsidRPr="003F1BDD">
        <w:rPr>
          <w:rFonts w:ascii="Garamond" w:hAnsi="Garamond"/>
          <w:lang w:val="es-ES"/>
        </w:rPr>
        <w:tab/>
        <w:t>Debería considerarse también la designación de los arrecifes que protegen las costas contra los daños de las tormentas y que protegen así a las poblaciones e infraestructuras costeras.</w:t>
      </w:r>
    </w:p>
    <w:p w:rsidR="00A24ABA" w:rsidRPr="003F1BDD" w:rsidRDefault="00A24ABA" w:rsidP="00DF2424">
      <w:pPr>
        <w:ind w:left="540" w:hanging="540"/>
        <w:rPr>
          <w:rFonts w:ascii="Garamond" w:hAnsi="Garamond"/>
          <w:lang w:val="es-ES"/>
        </w:rPr>
      </w:pPr>
    </w:p>
    <w:p w:rsidR="00A24ABA" w:rsidRPr="003F1BDD" w:rsidRDefault="00A70933" w:rsidP="00DF2424">
      <w:pPr>
        <w:ind w:left="540" w:hanging="540"/>
        <w:rPr>
          <w:rFonts w:ascii="Garamond" w:hAnsi="Garamond"/>
          <w:lang w:val="es-ES"/>
        </w:rPr>
      </w:pPr>
      <w:r w:rsidRPr="003F1BDD">
        <w:rPr>
          <w:rFonts w:ascii="Garamond" w:hAnsi="Garamond"/>
          <w:lang w:val="es-ES"/>
        </w:rPr>
        <w:t>92</w:t>
      </w:r>
      <w:r w:rsidR="00A24ABA" w:rsidRPr="003F1BDD">
        <w:rPr>
          <w:rFonts w:ascii="Garamond" w:hAnsi="Garamond"/>
          <w:lang w:val="es-ES"/>
        </w:rPr>
        <w:t>.</w:t>
      </w:r>
      <w:r w:rsidR="00A24ABA" w:rsidRPr="003F1BDD">
        <w:rPr>
          <w:rFonts w:ascii="Garamond" w:hAnsi="Garamond"/>
          <w:lang w:val="es-ES"/>
        </w:rPr>
        <w:tab/>
        <w:t>Debería considerarse la inclusión en la Lista de los sitios donde haya una amenaza de degradación, y cuando la inclusión pueda inducir actividades amplias de ordenación que mejoren el mantenimiento del carácter ecológico del arrecife de coral.</w:t>
      </w:r>
    </w:p>
    <w:p w:rsidR="00A24ABA" w:rsidRPr="003F1BDD" w:rsidRDefault="00A24ABA" w:rsidP="00DF2424">
      <w:pPr>
        <w:ind w:left="540" w:hanging="540"/>
        <w:rPr>
          <w:rFonts w:ascii="Garamond" w:hAnsi="Garamond"/>
          <w:lang w:val="es-ES"/>
        </w:rPr>
      </w:pPr>
    </w:p>
    <w:p w:rsidR="00A24ABA" w:rsidRPr="003F1BDD" w:rsidRDefault="00A70933" w:rsidP="00DF2424">
      <w:pPr>
        <w:ind w:left="540" w:hanging="540"/>
        <w:rPr>
          <w:rFonts w:ascii="Garamond" w:hAnsi="Garamond"/>
          <w:lang w:val="es-ES"/>
        </w:rPr>
      </w:pPr>
      <w:r w:rsidRPr="003F1BDD">
        <w:rPr>
          <w:rFonts w:ascii="Garamond" w:hAnsi="Garamond"/>
          <w:lang w:val="es-ES"/>
        </w:rPr>
        <w:t>93</w:t>
      </w:r>
      <w:r w:rsidR="00A24ABA" w:rsidRPr="003F1BDD">
        <w:rPr>
          <w:rFonts w:ascii="Garamond" w:hAnsi="Garamond"/>
          <w:lang w:val="es-ES"/>
        </w:rPr>
        <w:t>.</w:t>
      </w:r>
      <w:r w:rsidR="00A24ABA" w:rsidRPr="003F1BDD">
        <w:rPr>
          <w:rFonts w:ascii="Garamond" w:hAnsi="Garamond"/>
          <w:lang w:val="es-ES"/>
        </w:rPr>
        <w:tab/>
        <w:t xml:space="preserve">Una consideración importante en la identificación de los sitios de arrecifes de coral para su designación es hasta qué punto la zona está afectada por cambios inducidos por el hombre que alteran la calidad de las aguas costeras y es posible protegerla de estos cambios, puesto que el carácter ecológico de los arrecifes </w:t>
      </w:r>
      <w:r w:rsidR="008D59AE" w:rsidRPr="003F1BDD">
        <w:rPr>
          <w:rFonts w:ascii="Garamond" w:hAnsi="Garamond"/>
          <w:lang w:val="es-ES"/>
        </w:rPr>
        <w:t>solo</w:t>
      </w:r>
      <w:r w:rsidR="00A24ABA" w:rsidRPr="003F1BDD">
        <w:rPr>
          <w:rFonts w:ascii="Garamond" w:hAnsi="Garamond"/>
          <w:lang w:val="es-ES"/>
        </w:rPr>
        <w:t xml:space="preserve"> se mantendrá si se preserva la calidad del agua y si se ordenan adecuadamente las zonas costeras.</w:t>
      </w:r>
    </w:p>
    <w:p w:rsidR="00A24ABA" w:rsidRPr="003F1BDD" w:rsidRDefault="00A24ABA" w:rsidP="00DF2424">
      <w:pPr>
        <w:ind w:left="540" w:hanging="540"/>
        <w:rPr>
          <w:rFonts w:ascii="Garamond" w:hAnsi="Garamond"/>
          <w:lang w:val="es-ES"/>
        </w:rPr>
      </w:pPr>
    </w:p>
    <w:p w:rsidR="00A24ABA" w:rsidRPr="003F1BDD" w:rsidRDefault="00A70933" w:rsidP="00DF2424">
      <w:pPr>
        <w:ind w:left="540" w:hanging="540"/>
        <w:rPr>
          <w:rFonts w:ascii="Garamond" w:hAnsi="Garamond"/>
          <w:lang w:val="es-ES"/>
        </w:rPr>
      </w:pPr>
      <w:r w:rsidRPr="003F1BDD">
        <w:rPr>
          <w:rFonts w:ascii="Garamond" w:hAnsi="Garamond"/>
          <w:lang w:val="es-ES"/>
        </w:rPr>
        <w:t>94</w:t>
      </w:r>
      <w:r w:rsidR="00A24ABA" w:rsidRPr="003F1BDD">
        <w:rPr>
          <w:rFonts w:ascii="Garamond" w:hAnsi="Garamond"/>
          <w:lang w:val="es-ES"/>
        </w:rPr>
        <w:t>.</w:t>
      </w:r>
      <w:r w:rsidR="00A24ABA" w:rsidRPr="003F1BDD">
        <w:rPr>
          <w:rFonts w:ascii="Garamond" w:hAnsi="Garamond"/>
          <w:lang w:val="es-ES"/>
        </w:rPr>
        <w:tab/>
        <w:t>Además, deberá considerarse la inclusión en la Lista de los sitios que:</w:t>
      </w:r>
    </w:p>
    <w:p w:rsidR="00A24ABA" w:rsidRPr="003F1BDD" w:rsidRDefault="00A24ABA" w:rsidP="00DF2424">
      <w:pPr>
        <w:ind w:left="540" w:hanging="540"/>
        <w:rPr>
          <w:rFonts w:ascii="Garamond" w:hAnsi="Garamond"/>
          <w:lang w:val="es-ES"/>
        </w:rPr>
      </w:pPr>
    </w:p>
    <w:p w:rsidR="00A24ABA" w:rsidRPr="003F1BDD" w:rsidRDefault="00A24ABA" w:rsidP="00DF2424">
      <w:pPr>
        <w:ind w:left="1080" w:hanging="540"/>
        <w:rPr>
          <w:rFonts w:ascii="Garamond" w:hAnsi="Garamond"/>
          <w:lang w:val="es-ES"/>
        </w:rPr>
      </w:pPr>
      <w:r w:rsidRPr="003F1BDD">
        <w:rPr>
          <w:rFonts w:ascii="Garamond" w:hAnsi="Garamond"/>
          <w:lang w:val="es-ES"/>
        </w:rPr>
        <w:t>a)</w:t>
      </w:r>
      <w:r w:rsidRPr="003F1BDD">
        <w:rPr>
          <w:rFonts w:ascii="Garamond" w:hAnsi="Garamond"/>
          <w:lang w:val="es-ES"/>
        </w:rPr>
        <w:tab/>
        <w:t>mantienen formaciones geológicas o biológicas poco comunes, y/o especies de fauna y de flora de un especial interés estético, histórico o científico;</w:t>
      </w:r>
    </w:p>
    <w:p w:rsidR="00A24ABA" w:rsidRPr="003F1BDD" w:rsidRDefault="00A24ABA" w:rsidP="00DF2424">
      <w:pPr>
        <w:ind w:left="1080" w:hanging="540"/>
        <w:rPr>
          <w:rFonts w:ascii="Garamond" w:hAnsi="Garamond"/>
          <w:lang w:val="es-ES"/>
        </w:rPr>
      </w:pPr>
    </w:p>
    <w:p w:rsidR="00A24ABA" w:rsidRPr="003F1BDD" w:rsidRDefault="00A24ABA" w:rsidP="00DF2424">
      <w:pPr>
        <w:ind w:left="1080" w:hanging="540"/>
        <w:rPr>
          <w:rFonts w:ascii="Garamond" w:hAnsi="Garamond"/>
          <w:lang w:val="es-ES"/>
        </w:rPr>
      </w:pPr>
      <w:r w:rsidRPr="003F1BDD">
        <w:rPr>
          <w:rFonts w:ascii="Garamond" w:hAnsi="Garamond"/>
          <w:lang w:val="es-ES"/>
        </w:rPr>
        <w:t>b)</w:t>
      </w:r>
      <w:r w:rsidRPr="003F1BDD">
        <w:rPr>
          <w:rFonts w:ascii="Garamond" w:hAnsi="Garamond"/>
          <w:lang w:val="es-ES"/>
        </w:rPr>
        <w:tab/>
        <w:t>tienen una historia de investigaciones y ordenación documentadas a largo plazo por instituciones locales e internacionales; y</w:t>
      </w:r>
    </w:p>
    <w:p w:rsidR="00A24ABA" w:rsidRPr="003F1BDD" w:rsidRDefault="00A24ABA" w:rsidP="00DF2424">
      <w:pPr>
        <w:ind w:left="1080" w:hanging="540"/>
        <w:rPr>
          <w:rFonts w:ascii="Garamond" w:hAnsi="Garamond"/>
          <w:lang w:val="es-ES"/>
        </w:rPr>
      </w:pPr>
    </w:p>
    <w:p w:rsidR="00A24ABA" w:rsidRPr="003F1BDD" w:rsidRDefault="00A24ABA" w:rsidP="00DF2424">
      <w:pPr>
        <w:ind w:left="1080" w:hanging="540"/>
        <w:rPr>
          <w:rFonts w:ascii="Garamond" w:hAnsi="Garamond"/>
          <w:lang w:val="es-ES"/>
        </w:rPr>
      </w:pPr>
      <w:r w:rsidRPr="003F1BDD">
        <w:rPr>
          <w:rFonts w:ascii="Garamond" w:hAnsi="Garamond"/>
          <w:lang w:val="es-ES"/>
        </w:rPr>
        <w:t>c)</w:t>
      </w:r>
      <w:r w:rsidRPr="003F1BDD">
        <w:rPr>
          <w:rFonts w:ascii="Garamond" w:hAnsi="Garamond"/>
          <w:lang w:val="es-ES"/>
        </w:rPr>
        <w:tab/>
        <w:t>pueden aprovecharse para establecer programas de vigilancia a largo plazo a fin de evaluar el cambio ambiental.</w:t>
      </w:r>
    </w:p>
    <w:p w:rsidR="00A24ABA" w:rsidRPr="003F1BDD" w:rsidRDefault="00A24ABA" w:rsidP="00DF2424">
      <w:pPr>
        <w:ind w:left="540" w:hanging="540"/>
        <w:rPr>
          <w:rFonts w:ascii="Garamond" w:hAnsi="Garamond"/>
          <w:lang w:val="es-ES"/>
        </w:rPr>
      </w:pPr>
    </w:p>
    <w:p w:rsidR="00C7393D" w:rsidRPr="003F1BDD" w:rsidRDefault="00A70933" w:rsidP="00DF2424">
      <w:pPr>
        <w:ind w:left="567" w:hanging="567"/>
        <w:rPr>
          <w:rFonts w:ascii="Garamond" w:hAnsi="Garamond" w:cs="Arial"/>
          <w:bCs/>
          <w:szCs w:val="24"/>
          <w:lang w:val="es-ES"/>
        </w:rPr>
      </w:pPr>
      <w:r w:rsidRPr="003F1BDD">
        <w:rPr>
          <w:rFonts w:ascii="Garamond" w:hAnsi="Garamond" w:cs="Arial"/>
          <w:bCs/>
          <w:szCs w:val="24"/>
          <w:lang w:val="es-ES"/>
        </w:rPr>
        <w:t>95</w:t>
      </w:r>
      <w:r w:rsidR="00C7393D" w:rsidRPr="003F1BDD">
        <w:rPr>
          <w:rFonts w:ascii="Garamond" w:hAnsi="Garamond" w:cs="Arial"/>
          <w:bCs/>
          <w:szCs w:val="24"/>
          <w:lang w:val="es-ES"/>
        </w:rPr>
        <w:t>.</w:t>
      </w:r>
      <w:r w:rsidR="00C7393D" w:rsidRPr="003F1BDD">
        <w:rPr>
          <w:rFonts w:ascii="Garamond" w:hAnsi="Garamond" w:cs="Arial"/>
          <w:bCs/>
          <w:szCs w:val="24"/>
          <w:lang w:val="es-ES"/>
        </w:rPr>
        <w:tab/>
      </w:r>
      <w:r w:rsidR="00A46D19" w:rsidRPr="003F1BDD">
        <w:rPr>
          <w:rFonts w:ascii="Garamond" w:hAnsi="Garamond" w:cs="Arial"/>
          <w:bCs/>
          <w:szCs w:val="24"/>
          <w:lang w:val="es-ES"/>
        </w:rPr>
        <w:t>Las Partes Contratantes deberían prestar una atención especial a la inclusión en la Lista de zonas de arrecifes de coral que</w:t>
      </w:r>
      <w:r w:rsidR="00C7393D" w:rsidRPr="003F1BDD">
        <w:rPr>
          <w:rFonts w:ascii="Garamond" w:hAnsi="Garamond" w:cs="Arial"/>
          <w:bCs/>
          <w:szCs w:val="24"/>
          <w:lang w:val="es-ES"/>
        </w:rPr>
        <w:t xml:space="preserve">, </w:t>
      </w:r>
      <w:r w:rsidR="006D6D0C" w:rsidRPr="003F1BDD">
        <w:rPr>
          <w:rFonts w:ascii="Garamond" w:hAnsi="Garamond" w:cs="Arial"/>
          <w:bCs/>
          <w:szCs w:val="24"/>
          <w:lang w:val="es-ES"/>
        </w:rPr>
        <w:t>por su situación geográfica</w:t>
      </w:r>
      <w:r w:rsidR="00C7393D" w:rsidRPr="003F1BDD">
        <w:rPr>
          <w:rFonts w:ascii="Garamond" w:hAnsi="Garamond" w:cs="Arial"/>
          <w:bCs/>
          <w:szCs w:val="24"/>
          <w:lang w:val="es-ES"/>
        </w:rPr>
        <w:t xml:space="preserve">, </w:t>
      </w:r>
      <w:r w:rsidR="006D6D0C" w:rsidRPr="003F1BDD">
        <w:rPr>
          <w:rFonts w:ascii="Garamond" w:hAnsi="Garamond" w:cs="Arial"/>
          <w:bCs/>
          <w:szCs w:val="24"/>
          <w:lang w:val="es-ES"/>
        </w:rPr>
        <w:t xml:space="preserve">son fuentes de larvas para otros arrecifes situados </w:t>
      </w:r>
      <w:r w:rsidR="005C4E5F" w:rsidRPr="003F1BDD">
        <w:rPr>
          <w:rFonts w:ascii="Garamond" w:hAnsi="Garamond" w:cs="Arial"/>
          <w:bCs/>
          <w:szCs w:val="24"/>
          <w:lang w:val="es-ES"/>
        </w:rPr>
        <w:t>“</w:t>
      </w:r>
      <w:r w:rsidR="006D6D0C" w:rsidRPr="003F1BDD">
        <w:rPr>
          <w:rFonts w:ascii="Garamond" w:hAnsi="Garamond" w:cs="Arial"/>
          <w:bCs/>
          <w:szCs w:val="24"/>
          <w:lang w:val="es-ES"/>
        </w:rPr>
        <w:t>más abajo en la cadena</w:t>
      </w:r>
      <w:r w:rsidR="005C4E5F" w:rsidRPr="003F1BDD">
        <w:rPr>
          <w:rFonts w:ascii="Garamond" w:hAnsi="Garamond" w:cs="Arial"/>
          <w:bCs/>
          <w:szCs w:val="24"/>
          <w:lang w:val="es-ES"/>
        </w:rPr>
        <w:t>”</w:t>
      </w:r>
      <w:r w:rsidR="006D6D0C" w:rsidRPr="003F1BDD">
        <w:rPr>
          <w:rFonts w:ascii="Garamond" w:hAnsi="Garamond" w:cs="Arial"/>
          <w:bCs/>
          <w:szCs w:val="24"/>
          <w:lang w:val="es-ES"/>
        </w:rPr>
        <w:t xml:space="preserve">, contribuyendo así a mantener </w:t>
      </w:r>
      <w:r w:rsidR="006A28E7" w:rsidRPr="003F1BDD">
        <w:rPr>
          <w:rFonts w:ascii="Garamond" w:hAnsi="Garamond" w:cs="Arial"/>
          <w:bCs/>
          <w:szCs w:val="24"/>
          <w:lang w:val="es-ES"/>
        </w:rPr>
        <w:t>meta</w:t>
      </w:r>
      <w:r w:rsidR="006D6D0C" w:rsidRPr="003F1BDD">
        <w:rPr>
          <w:rFonts w:ascii="Garamond" w:hAnsi="Garamond" w:cs="Arial"/>
          <w:bCs/>
          <w:szCs w:val="24"/>
          <w:lang w:val="es-ES"/>
        </w:rPr>
        <w:t>poblaciones estables de los organismos de los arrecifes a lo largo del tiempo.</w:t>
      </w:r>
    </w:p>
    <w:p w:rsidR="00C7393D" w:rsidRPr="003F1BDD" w:rsidRDefault="00C7393D" w:rsidP="00DF2424">
      <w:pPr>
        <w:ind w:left="567" w:hanging="567"/>
        <w:rPr>
          <w:rFonts w:ascii="Garamond" w:hAnsi="Garamond"/>
          <w:szCs w:val="24"/>
          <w:lang w:val="es-ES"/>
        </w:rPr>
      </w:pPr>
    </w:p>
    <w:p w:rsidR="00A24ABA" w:rsidRPr="003F1BDD" w:rsidRDefault="00A70933" w:rsidP="00DF2424">
      <w:pPr>
        <w:ind w:left="540" w:hanging="540"/>
        <w:rPr>
          <w:rFonts w:ascii="Garamond" w:hAnsi="Garamond"/>
          <w:lang w:val="es-ES"/>
        </w:rPr>
      </w:pPr>
      <w:r w:rsidRPr="003F1BDD">
        <w:rPr>
          <w:rFonts w:ascii="Garamond" w:hAnsi="Garamond"/>
          <w:lang w:val="es-ES"/>
        </w:rPr>
        <w:t>96</w:t>
      </w:r>
      <w:r w:rsidR="00A24ABA" w:rsidRPr="003F1BDD">
        <w:rPr>
          <w:rFonts w:ascii="Garamond" w:hAnsi="Garamond"/>
          <w:lang w:val="es-ES"/>
        </w:rPr>
        <w:t>.</w:t>
      </w:r>
      <w:r w:rsidR="00A24ABA" w:rsidRPr="003F1BDD">
        <w:rPr>
          <w:rFonts w:ascii="Garamond" w:hAnsi="Garamond"/>
          <w:lang w:val="es-ES"/>
        </w:rPr>
        <w:tab/>
        <w:t xml:space="preserve">La importancia de los arrecifes de coral para las especies de peces debería reconocerse mediante la aplicación de los Criterios 7 y 8. Al aplicar el Criterio 7 debería señalarse que la riqueza en especies de peces de los arrecifes varía regionalmente, pasando por ejemplo de más de 2.000 especies en las Filipinas a 200 a 300 especies en el Caribe. La simple enumeración de especies (inventarios de especies) no basta para juzgar la importancia de una zona determinada, y las evaluaciones deberían tener en cuenta las características de la fauna de peces de cada región. Si bien no es común el endemismo de peces de los arrecifes </w:t>
      </w:r>
      <w:r w:rsidR="00A24ABA" w:rsidRPr="003F1BDD">
        <w:rPr>
          <w:rFonts w:ascii="Garamond" w:hAnsi="Garamond"/>
          <w:lang w:val="es-ES"/>
        </w:rPr>
        <w:lastRenderedPageBreak/>
        <w:t>de coral, algunas islas y bajíos pueden estar aislados de hecho y las poblaciones de peces resultar genéticamente distintas. Al confeccionar la lista debería asignarse prioridad a estos sistemas de arrecifes.</w:t>
      </w:r>
    </w:p>
    <w:p w:rsidR="00A24ABA" w:rsidRPr="003F1BDD" w:rsidRDefault="00A24ABA" w:rsidP="00DF2424">
      <w:pPr>
        <w:ind w:left="540" w:hanging="540"/>
        <w:rPr>
          <w:rFonts w:ascii="Garamond" w:hAnsi="Garamond"/>
          <w:lang w:val="es-ES"/>
        </w:rPr>
      </w:pPr>
    </w:p>
    <w:p w:rsidR="00A24ABA" w:rsidRPr="003F1BDD" w:rsidRDefault="00A70933" w:rsidP="00DF2424">
      <w:pPr>
        <w:ind w:left="540" w:hanging="540"/>
        <w:rPr>
          <w:rFonts w:ascii="Garamond" w:hAnsi="Garamond"/>
          <w:lang w:val="es-ES"/>
        </w:rPr>
      </w:pPr>
      <w:r w:rsidRPr="003F1BDD">
        <w:rPr>
          <w:rFonts w:ascii="Garamond" w:hAnsi="Garamond"/>
          <w:lang w:val="es-ES"/>
        </w:rPr>
        <w:t>97</w:t>
      </w:r>
      <w:r w:rsidR="00A24ABA" w:rsidRPr="003F1BDD">
        <w:rPr>
          <w:rFonts w:ascii="Garamond" w:hAnsi="Garamond"/>
          <w:lang w:val="es-ES"/>
        </w:rPr>
        <w:t>.</w:t>
      </w:r>
      <w:r w:rsidR="00A24ABA" w:rsidRPr="003F1BDD">
        <w:rPr>
          <w:rFonts w:ascii="Garamond" w:hAnsi="Garamond"/>
          <w:lang w:val="es-ES"/>
        </w:rPr>
        <w:tab/>
        <w:t>Debería darse una gran prioridad a la designación de sitios que mantienen especies de interés especial para la conservación, a los conjuntos biológicos únicos y a especies insignia o especies clave (como los bosques de coral de cuerno de arce, los conjuntos de esponjas y de abanico de mar), y que estén en condiciones prístinas.</w:t>
      </w:r>
    </w:p>
    <w:p w:rsidR="00A24ABA" w:rsidRPr="003F1BDD" w:rsidRDefault="00A24ABA" w:rsidP="00DF2424">
      <w:pPr>
        <w:ind w:left="567" w:hanging="567"/>
        <w:rPr>
          <w:rFonts w:ascii="Garamond" w:hAnsi="Garamond"/>
          <w:b/>
          <w:lang w:val="es-ES"/>
        </w:rPr>
      </w:pPr>
    </w:p>
    <w:p w:rsidR="00C7393D" w:rsidRPr="003F1BDD" w:rsidRDefault="00C7393D" w:rsidP="00DF2424">
      <w:pPr>
        <w:pStyle w:val="Heading3"/>
        <w:ind w:left="567" w:hanging="567"/>
        <w:jc w:val="left"/>
        <w:rPr>
          <w:szCs w:val="24"/>
          <w:u w:val="none"/>
          <w:lang w:val="es-ES"/>
        </w:rPr>
      </w:pPr>
      <w:bookmarkStart w:id="335" w:name="_Toc320836783"/>
      <w:bookmarkStart w:id="336" w:name="_Toc320907677"/>
      <w:r w:rsidRPr="003F1BDD">
        <w:rPr>
          <w:szCs w:val="24"/>
          <w:u w:val="none"/>
          <w:lang w:val="es-ES"/>
        </w:rPr>
        <w:t>Límites y tamaño</w:t>
      </w:r>
      <w:bookmarkEnd w:id="335"/>
      <w:bookmarkEnd w:id="336"/>
    </w:p>
    <w:p w:rsidR="00C7393D" w:rsidRPr="003F1BDD" w:rsidRDefault="00C7393D" w:rsidP="00DF2424">
      <w:pPr>
        <w:ind w:left="567" w:hanging="567"/>
        <w:rPr>
          <w:rFonts w:ascii="Garamond" w:hAnsi="Garamond"/>
          <w:szCs w:val="24"/>
          <w:lang w:val="es-ES"/>
        </w:rPr>
      </w:pPr>
    </w:p>
    <w:p w:rsidR="00C7393D" w:rsidRPr="003F1BDD" w:rsidRDefault="00A70933" w:rsidP="00DF2424">
      <w:pPr>
        <w:ind w:left="540" w:hanging="540"/>
        <w:rPr>
          <w:rFonts w:ascii="Garamond" w:hAnsi="Garamond"/>
          <w:lang w:val="es-ES"/>
        </w:rPr>
      </w:pPr>
      <w:r w:rsidRPr="003F1BDD">
        <w:rPr>
          <w:rFonts w:ascii="Garamond" w:hAnsi="Garamond"/>
          <w:lang w:val="es-ES"/>
        </w:rPr>
        <w:t>98</w:t>
      </w:r>
      <w:r w:rsidR="00C7393D" w:rsidRPr="003F1BDD">
        <w:rPr>
          <w:rFonts w:ascii="Garamond" w:hAnsi="Garamond"/>
          <w:lang w:val="es-ES"/>
        </w:rPr>
        <w:t>.</w:t>
      </w:r>
      <w:r w:rsidR="00C7393D" w:rsidRPr="003F1BDD">
        <w:rPr>
          <w:rFonts w:ascii="Garamond" w:hAnsi="Garamond"/>
          <w:lang w:val="es-ES"/>
        </w:rPr>
        <w:tab/>
        <w:t xml:space="preserve">Al determinar los límites del sitio de arrecifes de coral para su designación, las Partes Contratantes deberían tener en cuenta el </w:t>
      </w:r>
      <w:r w:rsidR="00786ABB" w:rsidRPr="003F1BDD">
        <w:rPr>
          <w:rFonts w:ascii="Garamond" w:hAnsi="Garamond"/>
          <w:lang w:val="es-ES"/>
        </w:rPr>
        <w:t>A</w:t>
      </w:r>
      <w:r w:rsidR="00C7393D" w:rsidRPr="003F1BDD">
        <w:rPr>
          <w:rFonts w:ascii="Garamond" w:hAnsi="Garamond"/>
          <w:lang w:val="es-ES"/>
        </w:rPr>
        <w:t>rtículo 2</w:t>
      </w:r>
      <w:r w:rsidR="00786ABB" w:rsidRPr="003F1BDD">
        <w:rPr>
          <w:rFonts w:ascii="Garamond" w:hAnsi="Garamond"/>
          <w:lang w:val="es-ES"/>
        </w:rPr>
        <w:t>.1</w:t>
      </w:r>
      <w:r w:rsidR="00C7393D" w:rsidRPr="003F1BDD">
        <w:rPr>
          <w:rFonts w:ascii="Garamond" w:hAnsi="Garamond"/>
          <w:lang w:val="es-ES"/>
        </w:rPr>
        <w:t xml:space="preserve"> de la Convención. Habida cuenta de que las partes exteriores de muchos sistemas de arrecifes de coral, tal como se definen en el párrafo </w:t>
      </w:r>
      <w:r w:rsidR="009E6D2A" w:rsidRPr="003F1BDD">
        <w:rPr>
          <w:rFonts w:ascii="Garamond" w:hAnsi="Garamond"/>
          <w:lang w:val="es-ES"/>
        </w:rPr>
        <w:t>75</w:t>
      </w:r>
      <w:r w:rsidR="002A0D85" w:rsidRPr="003F1BDD">
        <w:rPr>
          <w:rFonts w:ascii="Garamond" w:hAnsi="Garamond"/>
          <w:lang w:val="es-ES"/>
        </w:rPr>
        <w:t xml:space="preserve"> de este apéndice</w:t>
      </w:r>
      <w:r w:rsidR="00C7393D" w:rsidRPr="003F1BDD">
        <w:rPr>
          <w:rFonts w:ascii="Garamond" w:hAnsi="Garamond"/>
          <w:lang w:val="es-ES"/>
        </w:rPr>
        <w:t>, y la parte central de algunos sistemas de lagunas</w:t>
      </w:r>
      <w:r w:rsidR="00C7393D" w:rsidRPr="003F1BDD">
        <w:rPr>
          <w:rFonts w:ascii="Garamond" w:hAnsi="Garamond"/>
          <w:b/>
          <w:lang w:val="es-ES"/>
        </w:rPr>
        <w:t xml:space="preserve"> </w:t>
      </w:r>
      <w:r w:rsidR="00C7393D" w:rsidRPr="003F1BDD">
        <w:rPr>
          <w:rFonts w:ascii="Garamond" w:hAnsi="Garamond"/>
          <w:lang w:val="es-ES"/>
        </w:rPr>
        <w:t xml:space="preserve">se extienden por debajo de los seis metros bajo el nivel del mar, los límites de los sitios de arrecifes de coral deberían incluir estas partes del arrecife. Además, puesto que los ecosistemas de arrecifes de coral, tal como se definen en el párrafo </w:t>
      </w:r>
      <w:r w:rsidR="009E6D2A" w:rsidRPr="003F1BDD">
        <w:rPr>
          <w:rFonts w:ascii="Garamond" w:hAnsi="Garamond"/>
          <w:lang w:val="es-ES"/>
        </w:rPr>
        <w:t>75</w:t>
      </w:r>
      <w:r w:rsidR="00C7393D" w:rsidRPr="003F1BDD">
        <w:rPr>
          <w:rFonts w:ascii="Garamond" w:hAnsi="Garamond"/>
          <w:lang w:val="es-ES"/>
        </w:rPr>
        <w:t>, se extienden más allá de los límites de la estructura del arrecife y que las actividades en las zonas adyacentes pueden perjudicarles, estas aguas adyacentes deberían incluirse, si procede, en la designación del sitio.</w:t>
      </w:r>
    </w:p>
    <w:p w:rsidR="00C7393D" w:rsidRPr="003F1BDD" w:rsidRDefault="00C7393D" w:rsidP="00DF2424">
      <w:pPr>
        <w:ind w:left="540" w:hanging="540"/>
        <w:rPr>
          <w:rFonts w:ascii="Garamond" w:hAnsi="Garamond"/>
          <w:lang w:val="es-ES"/>
        </w:rPr>
      </w:pPr>
    </w:p>
    <w:p w:rsidR="00C7393D" w:rsidRPr="003F1BDD" w:rsidRDefault="00A70933" w:rsidP="00DF2424">
      <w:pPr>
        <w:ind w:left="540" w:hanging="540"/>
        <w:rPr>
          <w:rFonts w:ascii="Garamond" w:hAnsi="Garamond"/>
          <w:lang w:val="es-ES"/>
        </w:rPr>
      </w:pPr>
      <w:r w:rsidRPr="003F1BDD">
        <w:rPr>
          <w:rFonts w:ascii="Garamond" w:hAnsi="Garamond"/>
          <w:lang w:val="es-ES"/>
        </w:rPr>
        <w:t>99</w:t>
      </w:r>
      <w:r w:rsidR="00C7393D" w:rsidRPr="003F1BDD">
        <w:rPr>
          <w:rFonts w:ascii="Garamond" w:hAnsi="Garamond"/>
          <w:lang w:val="es-ES"/>
        </w:rPr>
        <w:t>.</w:t>
      </w:r>
      <w:r w:rsidR="00C7393D" w:rsidRPr="003F1BDD">
        <w:rPr>
          <w:rFonts w:ascii="Garamond" w:hAnsi="Garamond"/>
          <w:lang w:val="es-ES"/>
        </w:rPr>
        <w:tab/>
        <w:t>El tamaño del sitio designado de arrecifes de coral debería corresponderse con la escala geográfica del arrecife y los enfoques de ordenación necesarios para mantener sus características ecológicas. Dentro de lo posible, la zona debería tener una superficie suficiente para proteger una entidad ecológica integral y autosuficiente. En el mar es raro que los hábitat</w:t>
      </w:r>
      <w:r w:rsidR="008D17D7" w:rsidRPr="003F1BDD">
        <w:rPr>
          <w:rFonts w:ascii="Garamond" w:hAnsi="Garamond"/>
          <w:lang w:val="es-ES"/>
        </w:rPr>
        <w:t>s</w:t>
      </w:r>
      <w:r w:rsidR="00C7393D" w:rsidRPr="003F1BDD">
        <w:rPr>
          <w:rFonts w:ascii="Garamond" w:hAnsi="Garamond"/>
          <w:lang w:val="es-ES"/>
        </w:rPr>
        <w:t xml:space="preserve"> estén limitados de modo preciso y debe señalarse que muchas especies marinas tienen un radio de acción amplio y que las corrientes oceánicas pueden transportar materiales genéticos de una especie sedentaria a grandes distancias. </w:t>
      </w:r>
    </w:p>
    <w:p w:rsidR="00C7393D" w:rsidRPr="003F1BDD" w:rsidRDefault="00C7393D" w:rsidP="00DF2424">
      <w:pPr>
        <w:ind w:left="540" w:hanging="540"/>
        <w:rPr>
          <w:rFonts w:ascii="Garamond" w:hAnsi="Garamond"/>
          <w:lang w:val="es-ES"/>
        </w:rPr>
      </w:pPr>
    </w:p>
    <w:p w:rsidR="004B5EFD" w:rsidRPr="003F1BDD" w:rsidRDefault="00A70933" w:rsidP="00DF2424">
      <w:pPr>
        <w:ind w:left="540" w:hanging="540"/>
        <w:rPr>
          <w:rFonts w:ascii="Garamond" w:hAnsi="Garamond"/>
          <w:lang w:val="es-ES"/>
        </w:rPr>
      </w:pPr>
      <w:r w:rsidRPr="003F1BDD">
        <w:rPr>
          <w:rFonts w:ascii="Garamond" w:hAnsi="Garamond"/>
          <w:lang w:val="es-ES"/>
        </w:rPr>
        <w:t>100</w:t>
      </w:r>
      <w:r w:rsidR="004B5EFD" w:rsidRPr="003F1BDD">
        <w:rPr>
          <w:rFonts w:ascii="Garamond" w:hAnsi="Garamond"/>
          <w:lang w:val="es-ES"/>
        </w:rPr>
        <w:t>.</w:t>
      </w:r>
      <w:r w:rsidR="004B5EFD" w:rsidRPr="003F1BDD">
        <w:rPr>
          <w:rFonts w:ascii="Garamond" w:hAnsi="Garamond"/>
          <w:lang w:val="es-ES"/>
        </w:rPr>
        <w:tab/>
        <w:t>Las Partes Contratantes deberán examinar, si procede, la inclusión en la Lista de Ramsar de sitios combinados, de conformidad con el Criterio 1, que comprendan arrecifes de coral y sistemas asociados, en particular bancos adyacentes de arrecifes poco profundos, y manglares, que actúan normalmente como ecosistemas vinculados intrincadamente entre sí. La zona de arrecifes de coral designada debería contener la mayor diversidad posible de tipos de hábitat y estadios de sucesión, e incluir también los tipos de hábitat y los estadios de sucesión de los sistemas asociados.</w:t>
      </w:r>
    </w:p>
    <w:p w:rsidR="004B5EFD" w:rsidRPr="003F1BDD" w:rsidRDefault="004B5EFD" w:rsidP="00DF2424">
      <w:pPr>
        <w:ind w:left="540" w:hanging="540"/>
        <w:rPr>
          <w:rFonts w:ascii="Garamond" w:hAnsi="Garamond"/>
          <w:lang w:val="es-ES"/>
        </w:rPr>
      </w:pPr>
    </w:p>
    <w:p w:rsidR="004B5EFD" w:rsidRPr="003F1BDD" w:rsidRDefault="00A70933" w:rsidP="00DF2424">
      <w:pPr>
        <w:ind w:left="540" w:hanging="540"/>
        <w:rPr>
          <w:rFonts w:ascii="Garamond" w:hAnsi="Garamond"/>
          <w:lang w:val="es-ES"/>
        </w:rPr>
      </w:pPr>
      <w:r w:rsidRPr="003F1BDD">
        <w:rPr>
          <w:rFonts w:ascii="Garamond" w:hAnsi="Garamond"/>
          <w:lang w:val="es-ES"/>
        </w:rPr>
        <w:t>101</w:t>
      </w:r>
      <w:r w:rsidR="004B5EFD" w:rsidRPr="003F1BDD">
        <w:rPr>
          <w:rFonts w:ascii="Garamond" w:hAnsi="Garamond"/>
          <w:lang w:val="es-ES"/>
        </w:rPr>
        <w:t>.</w:t>
      </w:r>
      <w:r w:rsidR="004B5EFD" w:rsidRPr="003F1BDD">
        <w:rPr>
          <w:rFonts w:ascii="Garamond" w:hAnsi="Garamond"/>
          <w:lang w:val="es-ES"/>
        </w:rPr>
        <w:tab/>
        <w:t>Debería prestarse una atención especial a la inclusión en la Lista de redes de sitios en lugar de arrecifes individuales. Las redes tienen más valor que los sitios individuales porque contribuyen a la preservación de la integridad de paisajes enteros.</w:t>
      </w:r>
    </w:p>
    <w:p w:rsidR="004B5EFD" w:rsidRPr="003F1BDD" w:rsidRDefault="004B5EFD" w:rsidP="00DF2424">
      <w:pPr>
        <w:ind w:left="540" w:hanging="540"/>
        <w:rPr>
          <w:rFonts w:ascii="Garamond" w:hAnsi="Garamond"/>
          <w:lang w:val="es-ES"/>
        </w:rPr>
      </w:pPr>
    </w:p>
    <w:p w:rsidR="006D6D0C" w:rsidRPr="003F1BDD" w:rsidRDefault="000A3C45" w:rsidP="00DF2424">
      <w:pPr>
        <w:pStyle w:val="Heading3"/>
        <w:ind w:left="567" w:hanging="567"/>
        <w:jc w:val="left"/>
        <w:rPr>
          <w:szCs w:val="24"/>
          <w:u w:val="none"/>
          <w:lang w:val="es-ES"/>
        </w:rPr>
      </w:pPr>
      <w:bookmarkStart w:id="337" w:name="_Toc301966953"/>
      <w:bookmarkStart w:id="338" w:name="_Toc320836784"/>
      <w:bookmarkStart w:id="339" w:name="_Toc320907678"/>
      <w:r w:rsidRPr="003F1BDD">
        <w:rPr>
          <w:szCs w:val="24"/>
          <w:u w:val="none"/>
          <w:lang w:val="es-ES"/>
        </w:rPr>
        <w:t>Otras fuentes de información sobre los arrecifes de coral</w:t>
      </w:r>
      <w:bookmarkEnd w:id="337"/>
      <w:bookmarkEnd w:id="338"/>
      <w:bookmarkEnd w:id="339"/>
    </w:p>
    <w:p w:rsidR="006D6D0C" w:rsidRPr="003F1BDD" w:rsidRDefault="006D6D0C" w:rsidP="00DF2424">
      <w:pPr>
        <w:ind w:left="567" w:hanging="567"/>
        <w:rPr>
          <w:rFonts w:ascii="Garamond" w:hAnsi="Garamond"/>
          <w:szCs w:val="24"/>
          <w:lang w:val="es-ES"/>
        </w:rPr>
      </w:pPr>
    </w:p>
    <w:p w:rsidR="006D6D0C" w:rsidRPr="003F1BDD" w:rsidRDefault="00A70933" w:rsidP="00DF2424">
      <w:pPr>
        <w:ind w:left="540" w:hanging="540"/>
        <w:rPr>
          <w:rFonts w:ascii="Garamond" w:hAnsi="Garamond"/>
          <w:szCs w:val="24"/>
          <w:lang w:val="es-ES"/>
        </w:rPr>
      </w:pPr>
      <w:r w:rsidRPr="003F1BDD">
        <w:rPr>
          <w:rFonts w:ascii="Garamond" w:hAnsi="Garamond"/>
          <w:szCs w:val="24"/>
          <w:lang w:val="es-ES"/>
        </w:rPr>
        <w:t>102</w:t>
      </w:r>
      <w:r w:rsidR="006D6D0C" w:rsidRPr="003F1BDD">
        <w:rPr>
          <w:rFonts w:ascii="Garamond" w:hAnsi="Garamond"/>
          <w:szCs w:val="24"/>
          <w:lang w:val="es-ES"/>
        </w:rPr>
        <w:t>.</w:t>
      </w:r>
      <w:r w:rsidR="006D6D0C" w:rsidRPr="003F1BDD">
        <w:rPr>
          <w:rFonts w:ascii="Garamond" w:hAnsi="Garamond"/>
          <w:szCs w:val="24"/>
          <w:lang w:val="es-ES"/>
        </w:rPr>
        <w:tab/>
      </w:r>
      <w:r w:rsidR="000A3C45" w:rsidRPr="003F1BDD">
        <w:rPr>
          <w:rFonts w:ascii="Garamond" w:hAnsi="Garamond"/>
          <w:szCs w:val="24"/>
          <w:lang w:val="es-ES"/>
        </w:rPr>
        <w:t xml:space="preserve">El Atlas Mundial de los Arrecifes de Coral (Spalding </w:t>
      </w:r>
      <w:r w:rsidR="000A3C45" w:rsidRPr="003F1BDD">
        <w:rPr>
          <w:rFonts w:ascii="Garamond" w:hAnsi="Garamond"/>
          <w:i/>
          <w:szCs w:val="24"/>
          <w:lang w:val="es-ES"/>
        </w:rPr>
        <w:t>et al</w:t>
      </w:r>
      <w:r w:rsidR="000A3C45" w:rsidRPr="003F1BDD">
        <w:rPr>
          <w:rFonts w:ascii="Garamond" w:hAnsi="Garamond"/>
          <w:szCs w:val="24"/>
          <w:lang w:val="es-ES"/>
        </w:rPr>
        <w:t>. 2001) del Centro Mundial de Vigilancia de la Conservación contiene información muy relevante sobre el tema</w:t>
      </w:r>
      <w:r w:rsidR="006D6D0C" w:rsidRPr="003F1BDD">
        <w:rPr>
          <w:rFonts w:ascii="Garamond" w:hAnsi="Garamond"/>
          <w:szCs w:val="24"/>
          <w:lang w:val="es-ES"/>
        </w:rPr>
        <w:t>.</w:t>
      </w:r>
    </w:p>
    <w:p w:rsidR="006D6D0C" w:rsidRPr="003F1BDD" w:rsidRDefault="006D6D0C" w:rsidP="00DF2424">
      <w:pPr>
        <w:ind w:left="567" w:hanging="567"/>
        <w:rPr>
          <w:rFonts w:ascii="Garamond" w:hAnsi="Garamond"/>
          <w:b/>
          <w:szCs w:val="24"/>
          <w:lang w:val="es-ES"/>
        </w:rPr>
      </w:pPr>
    </w:p>
    <w:p w:rsidR="006D6D0C" w:rsidRPr="003F1BDD" w:rsidRDefault="006D6D0C" w:rsidP="003F42F0">
      <w:pPr>
        <w:pStyle w:val="Heading2"/>
        <w:ind w:left="567" w:hanging="567"/>
        <w:jc w:val="center"/>
        <w:rPr>
          <w:szCs w:val="24"/>
          <w:lang w:val="es-ES"/>
        </w:rPr>
      </w:pPr>
      <w:bookmarkStart w:id="340" w:name="_Toc301966954"/>
      <w:bookmarkStart w:id="341" w:name="_Toc320836785"/>
      <w:bookmarkStart w:id="342" w:name="_Toc320907679"/>
      <w:r w:rsidRPr="003F1BDD">
        <w:rPr>
          <w:szCs w:val="24"/>
          <w:lang w:val="es-ES"/>
        </w:rPr>
        <w:lastRenderedPageBreak/>
        <w:t xml:space="preserve">E6. </w:t>
      </w:r>
      <w:r w:rsidRPr="003F1BDD">
        <w:rPr>
          <w:szCs w:val="24"/>
          <w:lang w:val="es-ES"/>
        </w:rPr>
        <w:tab/>
      </w:r>
      <w:bookmarkEnd w:id="340"/>
      <w:r w:rsidR="008F366F" w:rsidRPr="003F1BDD">
        <w:rPr>
          <w:szCs w:val="24"/>
          <w:lang w:val="es-ES"/>
        </w:rPr>
        <w:t>Lagunas temporales</w:t>
      </w:r>
      <w:bookmarkEnd w:id="341"/>
      <w:bookmarkEnd w:id="342"/>
    </w:p>
    <w:p w:rsidR="006D6D0C" w:rsidRPr="003F1BDD" w:rsidRDefault="006D6D0C" w:rsidP="003F42F0">
      <w:pPr>
        <w:keepNext/>
        <w:ind w:left="567" w:hanging="567"/>
        <w:rPr>
          <w:rFonts w:ascii="Garamond" w:hAnsi="Garamond"/>
          <w:lang w:val="es-ES"/>
        </w:rPr>
      </w:pPr>
    </w:p>
    <w:p w:rsidR="008F366F" w:rsidRPr="003F1BDD" w:rsidRDefault="008F366F" w:rsidP="003F42F0">
      <w:pPr>
        <w:pStyle w:val="Heading3"/>
        <w:ind w:left="567" w:hanging="567"/>
        <w:jc w:val="left"/>
        <w:rPr>
          <w:rFonts w:cs="Arial"/>
          <w:bCs/>
          <w:szCs w:val="24"/>
          <w:u w:val="none"/>
          <w:lang w:val="es-ES"/>
        </w:rPr>
      </w:pPr>
      <w:bookmarkStart w:id="343" w:name="_Toc301966955"/>
      <w:bookmarkStart w:id="344" w:name="_Toc320836786"/>
      <w:bookmarkStart w:id="345" w:name="_Toc320907680"/>
      <w:r w:rsidRPr="003F1BDD">
        <w:rPr>
          <w:rFonts w:cs="Arial"/>
          <w:bCs/>
          <w:szCs w:val="24"/>
          <w:u w:val="none"/>
          <w:lang w:val="es-ES"/>
        </w:rPr>
        <w:t>Distribución geográfica y extensión</w:t>
      </w:r>
      <w:bookmarkEnd w:id="343"/>
      <w:bookmarkEnd w:id="344"/>
      <w:bookmarkEnd w:id="345"/>
    </w:p>
    <w:p w:rsidR="008F366F" w:rsidRPr="003F1BDD" w:rsidRDefault="008F366F" w:rsidP="00DF2424">
      <w:pPr>
        <w:ind w:left="567" w:hanging="567"/>
        <w:rPr>
          <w:rFonts w:ascii="Garamond" w:hAnsi="Garamond"/>
          <w:szCs w:val="24"/>
          <w:lang w:val="es-ES"/>
        </w:rPr>
      </w:pPr>
    </w:p>
    <w:p w:rsidR="008F366F" w:rsidRPr="003F1BDD" w:rsidRDefault="009E6D2A" w:rsidP="00DF2424">
      <w:pPr>
        <w:pStyle w:val="BodyText2"/>
        <w:ind w:left="567" w:hanging="567"/>
        <w:jc w:val="left"/>
        <w:rPr>
          <w:lang w:val="es-ES"/>
        </w:rPr>
      </w:pPr>
      <w:r w:rsidRPr="003F1BDD">
        <w:rPr>
          <w:lang w:val="es-ES"/>
        </w:rPr>
        <w:t>103</w:t>
      </w:r>
      <w:r w:rsidR="008F366F" w:rsidRPr="003F1BDD">
        <w:rPr>
          <w:lang w:val="es-ES"/>
        </w:rPr>
        <w:t>.</w:t>
      </w:r>
      <w:r w:rsidR="008F366F" w:rsidRPr="003F1BDD">
        <w:rPr>
          <w:lang w:val="es-ES"/>
        </w:rPr>
        <w:tab/>
      </w:r>
      <w:r w:rsidR="008F366F" w:rsidRPr="003F1BDD">
        <w:rPr>
          <w:color w:val="000000"/>
          <w:lang w:val="es-ES"/>
        </w:rPr>
        <w:t>Las lagunas temporales pueden aparecer en muchas partes del mundo, pero están especialmente bien representadas en las zonas kársticas, áridas, semiáridas y de tipo mediterráneo.</w:t>
      </w:r>
    </w:p>
    <w:p w:rsidR="008F366F" w:rsidRPr="003F1BDD" w:rsidRDefault="008F366F" w:rsidP="00DF2424">
      <w:pPr>
        <w:pStyle w:val="BodyText3"/>
        <w:tabs>
          <w:tab w:val="left" w:pos="1330"/>
        </w:tabs>
        <w:ind w:left="567" w:hanging="567"/>
        <w:jc w:val="left"/>
        <w:rPr>
          <w:b w:val="0"/>
          <w:sz w:val="24"/>
          <w:lang w:val="es-ES"/>
        </w:rPr>
      </w:pPr>
    </w:p>
    <w:p w:rsidR="008F366F" w:rsidRPr="003F1BDD" w:rsidRDefault="00881B9C" w:rsidP="00DF2424">
      <w:pPr>
        <w:pStyle w:val="Heading3"/>
        <w:ind w:left="567" w:hanging="567"/>
        <w:jc w:val="left"/>
        <w:rPr>
          <w:szCs w:val="24"/>
          <w:u w:val="none"/>
          <w:lang w:val="es-ES"/>
        </w:rPr>
      </w:pPr>
      <w:bookmarkStart w:id="346" w:name="_Toc301966956"/>
      <w:bookmarkStart w:id="347" w:name="_Toc320836787"/>
      <w:bookmarkStart w:id="348" w:name="_Toc320907681"/>
      <w:r w:rsidRPr="003F1BDD">
        <w:rPr>
          <w:szCs w:val="24"/>
          <w:u w:val="none"/>
          <w:lang w:val="es-ES"/>
        </w:rPr>
        <w:t>Papel y funciones</w:t>
      </w:r>
      <w:bookmarkEnd w:id="346"/>
      <w:r w:rsidR="006B51FB" w:rsidRPr="003F1BDD">
        <w:rPr>
          <w:szCs w:val="24"/>
          <w:u w:val="none"/>
          <w:lang w:val="es-ES"/>
        </w:rPr>
        <w:t xml:space="preserve"> ecológicos</w:t>
      </w:r>
      <w:bookmarkEnd w:id="347"/>
      <w:bookmarkEnd w:id="348"/>
    </w:p>
    <w:p w:rsidR="008F366F" w:rsidRPr="003F1BDD" w:rsidRDefault="008F366F" w:rsidP="00DF2424">
      <w:pPr>
        <w:ind w:left="567" w:hanging="567"/>
        <w:rPr>
          <w:rFonts w:ascii="Garamond" w:hAnsi="Garamond"/>
          <w:szCs w:val="24"/>
          <w:lang w:val="es-ES"/>
        </w:rPr>
      </w:pPr>
    </w:p>
    <w:p w:rsidR="00A24ABA" w:rsidRPr="003F1BDD" w:rsidRDefault="009E6D2A" w:rsidP="00DF2424">
      <w:pPr>
        <w:pStyle w:val="BodyText2"/>
        <w:ind w:left="567" w:hanging="567"/>
        <w:jc w:val="left"/>
        <w:rPr>
          <w:lang w:val="es-ES"/>
        </w:rPr>
      </w:pPr>
      <w:r w:rsidRPr="003F1BDD">
        <w:rPr>
          <w:lang w:val="es-ES"/>
        </w:rPr>
        <w:t>104</w:t>
      </w:r>
      <w:r w:rsidR="00A24ABA" w:rsidRPr="003F1BDD">
        <w:rPr>
          <w:lang w:val="es-ES"/>
        </w:rPr>
        <w:t>.</w:t>
      </w:r>
      <w:r w:rsidR="00A24ABA" w:rsidRPr="003F1BDD">
        <w:rPr>
          <w:lang w:val="es-ES"/>
        </w:rPr>
        <w:tab/>
      </w:r>
      <w:r w:rsidR="00A24ABA" w:rsidRPr="003F1BDD">
        <w:rPr>
          <w:color w:val="000000"/>
          <w:lang w:val="es-ES"/>
        </w:rPr>
        <w:t>Normalmente las lagunas temporales son humedales de reducidas dimensiones (menos de 10 ha de superficie) y poco profundos, caracterizadas por la alternancia de etapas de presencia de agua y sequía, y cuya hidrología es en gran medida autónoma. Ocupan depresiones, a menudo endorreicas, que se inundan por plazos lo suficientemente prolongados como para permitir el desarrollo de suelos hidromórficos y comunidades de flora y fauna acuáticas o anfibias que dependen del humedal. Sin embargo, es igualmente importante que las lagunas temporales se pueden secar durante períodos lo suficientemente prolongados como para impedir que se desarrollen comunidades más ampliamente difundidas de flora y fauna características de los humedales más permanentes.</w:t>
      </w:r>
    </w:p>
    <w:p w:rsidR="00A24ABA" w:rsidRPr="003F1BDD" w:rsidRDefault="00A24ABA" w:rsidP="00DF2424">
      <w:pPr>
        <w:pStyle w:val="BodyText2"/>
        <w:ind w:left="567" w:hanging="567"/>
        <w:jc w:val="both"/>
        <w:rPr>
          <w:lang w:val="es-ES"/>
        </w:rPr>
      </w:pPr>
    </w:p>
    <w:p w:rsidR="00A24ABA" w:rsidRPr="003F1BDD" w:rsidRDefault="009E6D2A" w:rsidP="00DF2424">
      <w:pPr>
        <w:pStyle w:val="BodyText2"/>
        <w:ind w:left="567" w:hanging="567"/>
        <w:jc w:val="left"/>
        <w:rPr>
          <w:lang w:val="es-ES"/>
        </w:rPr>
      </w:pPr>
      <w:r w:rsidRPr="003F1BDD">
        <w:rPr>
          <w:lang w:val="es-ES"/>
        </w:rPr>
        <w:t>105</w:t>
      </w:r>
      <w:r w:rsidR="00A24ABA" w:rsidRPr="003F1BDD">
        <w:rPr>
          <w:lang w:val="es-ES"/>
        </w:rPr>
        <w:t>.</w:t>
      </w:r>
      <w:r w:rsidR="00A24ABA" w:rsidRPr="003F1BDD">
        <w:rPr>
          <w:lang w:val="es-ES"/>
        </w:rPr>
        <w:tab/>
      </w:r>
      <w:r w:rsidR="00A24ABA" w:rsidRPr="003F1BDD">
        <w:rPr>
          <w:color w:val="000000"/>
          <w:lang w:val="es-ES"/>
        </w:rPr>
        <w:t>El agua de las lagunas temporales normalmente proviene de las precipitaciones, la escorrentía de sus a menudo pequeñas y discretas cuencas receptoras, y/o de las aguas subterráneas. Las lagunas temporales también pueden ser importantes para recargar las aguas subterráneas en las zonas kársticas, áridas y semiáridas.</w:t>
      </w:r>
    </w:p>
    <w:p w:rsidR="00A24ABA" w:rsidRPr="003F1BDD" w:rsidRDefault="00A24ABA" w:rsidP="00DF2424">
      <w:pPr>
        <w:ind w:left="567" w:hanging="567"/>
        <w:rPr>
          <w:rFonts w:ascii="Garamond" w:hAnsi="Garamond"/>
          <w:lang w:val="es-ES"/>
        </w:rPr>
      </w:pPr>
    </w:p>
    <w:p w:rsidR="00A24ABA" w:rsidRPr="003F1BDD" w:rsidRDefault="009E6D2A" w:rsidP="00DF2424">
      <w:pPr>
        <w:ind w:left="567" w:hanging="567"/>
        <w:rPr>
          <w:rFonts w:ascii="Garamond" w:hAnsi="Garamond"/>
          <w:lang w:val="es-ES"/>
        </w:rPr>
      </w:pPr>
      <w:r w:rsidRPr="003F1BDD">
        <w:rPr>
          <w:rFonts w:ascii="Garamond" w:hAnsi="Garamond"/>
          <w:lang w:val="es-ES"/>
        </w:rPr>
        <w:t>106</w:t>
      </w:r>
      <w:r w:rsidR="00A24ABA" w:rsidRPr="003F1BDD">
        <w:rPr>
          <w:rFonts w:ascii="Garamond" w:hAnsi="Garamond"/>
          <w:lang w:val="es-ES"/>
        </w:rPr>
        <w:t>.</w:t>
      </w:r>
      <w:r w:rsidR="00A24ABA" w:rsidRPr="003F1BDD">
        <w:rPr>
          <w:rFonts w:ascii="Garamond" w:hAnsi="Garamond"/>
          <w:lang w:val="es-ES"/>
        </w:rPr>
        <w:tab/>
      </w:r>
      <w:r w:rsidR="00A24ABA" w:rsidRPr="003F1BDD">
        <w:rPr>
          <w:rFonts w:ascii="Garamond" w:hAnsi="Garamond"/>
          <w:color w:val="000000"/>
          <w:lang w:val="es-ES"/>
        </w:rPr>
        <w:t>Quedan excluidas de la definición las lagunas que están en contacto físico directo con humedales de superficie y de carácter permanente, como bordes de lagos, marismas permanentes o grandes ríos.</w:t>
      </w:r>
    </w:p>
    <w:p w:rsidR="00A24ABA" w:rsidRPr="003F1BDD" w:rsidRDefault="00A24ABA" w:rsidP="00DF2424">
      <w:pPr>
        <w:ind w:left="567" w:hanging="567"/>
        <w:rPr>
          <w:rFonts w:ascii="Garamond" w:hAnsi="Garamond"/>
          <w:lang w:val="es-ES"/>
        </w:rPr>
      </w:pPr>
    </w:p>
    <w:p w:rsidR="00A24ABA" w:rsidRPr="003F1BDD" w:rsidRDefault="009E6D2A" w:rsidP="00DF2424">
      <w:pPr>
        <w:autoSpaceDE w:val="0"/>
        <w:autoSpaceDN w:val="0"/>
        <w:adjustRightInd w:val="0"/>
        <w:ind w:left="567" w:hanging="567"/>
        <w:jc w:val="both"/>
        <w:rPr>
          <w:rFonts w:ascii="Garamond" w:hAnsi="Garamond"/>
          <w:lang w:val="es-ES"/>
        </w:rPr>
      </w:pPr>
      <w:r w:rsidRPr="003F1BDD">
        <w:rPr>
          <w:rFonts w:ascii="Garamond" w:hAnsi="Garamond"/>
          <w:lang w:val="es-ES"/>
        </w:rPr>
        <w:t>107</w:t>
      </w:r>
      <w:r w:rsidR="00A24ABA" w:rsidRPr="003F1BDD">
        <w:rPr>
          <w:rFonts w:ascii="Garamond" w:hAnsi="Garamond"/>
          <w:lang w:val="es-ES"/>
        </w:rPr>
        <w:t xml:space="preserve">. </w:t>
      </w:r>
      <w:r w:rsidR="00A24ABA" w:rsidRPr="003F1BDD">
        <w:rPr>
          <w:rFonts w:ascii="Garamond" w:hAnsi="Garamond"/>
          <w:lang w:val="es-ES"/>
        </w:rPr>
        <w:tab/>
        <w:t>Entre las características más importantes de las lagunas temporales se pueden mencionar:</w:t>
      </w:r>
    </w:p>
    <w:p w:rsidR="00A24ABA" w:rsidRPr="003F1BDD" w:rsidRDefault="00A24ABA" w:rsidP="00DF2424">
      <w:pPr>
        <w:autoSpaceDE w:val="0"/>
        <w:autoSpaceDN w:val="0"/>
        <w:adjustRightInd w:val="0"/>
        <w:jc w:val="both"/>
        <w:rPr>
          <w:rFonts w:ascii="Garamond" w:hAnsi="Garamond"/>
          <w:lang w:val="es-ES"/>
        </w:rPr>
      </w:pPr>
    </w:p>
    <w:p w:rsidR="00A24ABA" w:rsidRPr="003F1BDD" w:rsidRDefault="00A24ABA" w:rsidP="00DF2424">
      <w:pPr>
        <w:autoSpaceDE w:val="0"/>
        <w:autoSpaceDN w:val="0"/>
        <w:adjustRightInd w:val="0"/>
        <w:ind w:left="1134" w:hanging="567"/>
        <w:rPr>
          <w:rFonts w:ascii="Garamond" w:hAnsi="Garamond"/>
          <w:lang w:val="es-ES"/>
        </w:rPr>
      </w:pPr>
      <w:r w:rsidRPr="003F1BDD">
        <w:rPr>
          <w:rFonts w:ascii="Garamond" w:hAnsi="Garamond"/>
          <w:lang w:val="es-ES"/>
        </w:rPr>
        <w:t xml:space="preserve">a) </w:t>
      </w:r>
      <w:r w:rsidRPr="003F1BDD">
        <w:rPr>
          <w:rFonts w:ascii="Garamond" w:hAnsi="Garamond"/>
          <w:lang w:val="es-ES"/>
        </w:rPr>
        <w:tab/>
        <w:t>la naturaleza efímera de la etapa húmeda, normalmente con aguas poco profundas, lo que significa que la mayor parte del tiempo quizás no sea obvio que se trata de humedales;</w:t>
      </w:r>
    </w:p>
    <w:p w:rsidR="00A24ABA" w:rsidRPr="003F1BDD" w:rsidRDefault="00A24ABA" w:rsidP="00DF2424">
      <w:pPr>
        <w:autoSpaceDE w:val="0"/>
        <w:autoSpaceDN w:val="0"/>
        <w:adjustRightInd w:val="0"/>
        <w:ind w:left="1134" w:hanging="567"/>
        <w:rPr>
          <w:rFonts w:ascii="Garamond" w:hAnsi="Garamond"/>
          <w:lang w:val="es-ES"/>
        </w:rPr>
      </w:pPr>
    </w:p>
    <w:p w:rsidR="00A24ABA" w:rsidRPr="003F1BDD" w:rsidRDefault="00A24ABA" w:rsidP="00DF2424">
      <w:pPr>
        <w:autoSpaceDE w:val="0"/>
        <w:autoSpaceDN w:val="0"/>
        <w:adjustRightInd w:val="0"/>
        <w:ind w:left="1134" w:hanging="567"/>
        <w:rPr>
          <w:rFonts w:ascii="Garamond" w:hAnsi="Garamond"/>
          <w:lang w:val="es-ES"/>
        </w:rPr>
      </w:pPr>
      <w:r w:rsidRPr="003F1BDD">
        <w:rPr>
          <w:rFonts w:ascii="Garamond" w:hAnsi="Garamond"/>
          <w:lang w:val="es-ES"/>
        </w:rPr>
        <w:t xml:space="preserve">b) </w:t>
      </w:r>
      <w:r w:rsidRPr="003F1BDD">
        <w:rPr>
          <w:rFonts w:ascii="Garamond" w:hAnsi="Garamond"/>
          <w:lang w:val="es-ES"/>
        </w:rPr>
        <w:tab/>
        <w:t>su total dependencia de la hidrología local, especialmente con una falta de todo tipo de vínculo con los hábitat</w:t>
      </w:r>
      <w:r w:rsidR="008D17D7" w:rsidRPr="003F1BDD">
        <w:rPr>
          <w:rFonts w:ascii="Garamond" w:hAnsi="Garamond"/>
          <w:lang w:val="es-ES"/>
        </w:rPr>
        <w:t>s</w:t>
      </w:r>
      <w:r w:rsidRPr="003F1BDD">
        <w:rPr>
          <w:rFonts w:ascii="Garamond" w:hAnsi="Garamond"/>
          <w:lang w:val="es-ES"/>
        </w:rPr>
        <w:t xml:space="preserve"> acuáticos permanentes;</w:t>
      </w:r>
    </w:p>
    <w:p w:rsidR="00A24ABA" w:rsidRPr="003F1BDD" w:rsidRDefault="00A24ABA" w:rsidP="00DF2424">
      <w:pPr>
        <w:autoSpaceDE w:val="0"/>
        <w:autoSpaceDN w:val="0"/>
        <w:adjustRightInd w:val="0"/>
        <w:ind w:left="1134" w:hanging="567"/>
        <w:jc w:val="both"/>
        <w:rPr>
          <w:rFonts w:ascii="Garamond" w:hAnsi="Garamond"/>
          <w:lang w:val="es-ES"/>
        </w:rPr>
      </w:pPr>
    </w:p>
    <w:p w:rsidR="00A24ABA" w:rsidRPr="003F1BDD" w:rsidRDefault="00A24ABA" w:rsidP="00DF2424">
      <w:pPr>
        <w:autoSpaceDE w:val="0"/>
        <w:autoSpaceDN w:val="0"/>
        <w:adjustRightInd w:val="0"/>
        <w:ind w:left="1134" w:hanging="567"/>
        <w:rPr>
          <w:rFonts w:ascii="Garamond" w:hAnsi="Garamond"/>
          <w:lang w:val="es-ES"/>
        </w:rPr>
      </w:pPr>
      <w:r w:rsidRPr="003F1BDD">
        <w:rPr>
          <w:rFonts w:ascii="Garamond" w:hAnsi="Garamond"/>
          <w:lang w:val="es-ES"/>
        </w:rPr>
        <w:t xml:space="preserve">c) </w:t>
      </w:r>
      <w:r w:rsidRPr="003F1BDD">
        <w:rPr>
          <w:rFonts w:ascii="Garamond" w:hAnsi="Garamond"/>
          <w:lang w:val="es-ES"/>
        </w:rPr>
        <w:tab/>
        <w:t xml:space="preserve">el carácter único de su vegetación, por ejemplo, comunidades típicas de helechos acuáticos (de las especies </w:t>
      </w:r>
      <w:r w:rsidRPr="003F1BDD">
        <w:rPr>
          <w:rFonts w:ascii="Garamond" w:hAnsi="Garamond"/>
          <w:i/>
          <w:color w:val="000000"/>
          <w:lang w:val="es-ES"/>
        </w:rPr>
        <w:t xml:space="preserve">Isoetes, Marsilea </w:t>
      </w:r>
      <w:r w:rsidRPr="003F1BDD">
        <w:rPr>
          <w:rFonts w:ascii="Garamond" w:hAnsi="Garamond"/>
          <w:color w:val="000000"/>
          <w:lang w:val="es-ES"/>
        </w:rPr>
        <w:t xml:space="preserve">y </w:t>
      </w:r>
      <w:r w:rsidRPr="003F1BDD">
        <w:rPr>
          <w:rFonts w:ascii="Garamond" w:hAnsi="Garamond"/>
          <w:i/>
          <w:color w:val="000000"/>
          <w:lang w:val="es-ES"/>
        </w:rPr>
        <w:t>Pilularia</w:t>
      </w:r>
      <w:r w:rsidRPr="003F1BDD">
        <w:rPr>
          <w:rFonts w:ascii="Garamond" w:hAnsi="Garamond"/>
          <w:lang w:val="es-ES"/>
        </w:rPr>
        <w:t xml:space="preserve">), normalmente especies en peligro, y otras plantas anfibias como la especie </w:t>
      </w:r>
      <w:r w:rsidRPr="003F1BDD">
        <w:rPr>
          <w:rFonts w:ascii="Garamond" w:hAnsi="Garamond"/>
          <w:i/>
          <w:lang w:val="es-ES"/>
        </w:rPr>
        <w:t xml:space="preserve">Ranunculus </w:t>
      </w:r>
      <w:r w:rsidRPr="003F1BDD">
        <w:rPr>
          <w:rFonts w:ascii="Garamond" w:hAnsi="Garamond"/>
          <w:lang w:val="es-ES"/>
        </w:rPr>
        <w:t xml:space="preserve">y la especie </w:t>
      </w:r>
      <w:r w:rsidRPr="003F1BDD">
        <w:rPr>
          <w:rFonts w:ascii="Garamond" w:hAnsi="Garamond"/>
          <w:i/>
          <w:lang w:val="es-ES"/>
        </w:rPr>
        <w:t>Calitriche</w:t>
      </w:r>
      <w:r w:rsidRPr="003F1BDD">
        <w:rPr>
          <w:rFonts w:ascii="Garamond" w:hAnsi="Garamond"/>
          <w:lang w:val="es-ES"/>
        </w:rPr>
        <w:t>;</w:t>
      </w:r>
    </w:p>
    <w:p w:rsidR="00A24ABA" w:rsidRPr="003F1BDD" w:rsidRDefault="00A24ABA" w:rsidP="00DF2424">
      <w:pPr>
        <w:autoSpaceDE w:val="0"/>
        <w:autoSpaceDN w:val="0"/>
        <w:adjustRightInd w:val="0"/>
        <w:ind w:left="1134" w:hanging="567"/>
        <w:rPr>
          <w:rFonts w:ascii="Garamond" w:hAnsi="Garamond"/>
          <w:lang w:val="es-ES"/>
        </w:rPr>
      </w:pPr>
    </w:p>
    <w:p w:rsidR="00A24ABA" w:rsidRPr="003F1BDD" w:rsidRDefault="00A24ABA" w:rsidP="00DF2424">
      <w:pPr>
        <w:autoSpaceDE w:val="0"/>
        <w:autoSpaceDN w:val="0"/>
        <w:adjustRightInd w:val="0"/>
        <w:ind w:left="1134" w:hanging="567"/>
        <w:rPr>
          <w:rFonts w:ascii="Garamond" w:hAnsi="Garamond"/>
          <w:lang w:val="es-ES"/>
        </w:rPr>
      </w:pPr>
      <w:r w:rsidRPr="003F1BDD">
        <w:rPr>
          <w:rFonts w:ascii="Garamond" w:hAnsi="Garamond"/>
          <w:lang w:val="es-ES"/>
        </w:rPr>
        <w:t xml:space="preserve">d) </w:t>
      </w:r>
      <w:r w:rsidRPr="003F1BDD">
        <w:rPr>
          <w:rFonts w:ascii="Garamond" w:hAnsi="Garamond"/>
          <w:lang w:val="es-ES"/>
        </w:rPr>
        <w:tab/>
        <w:t>el carácter único de sus comunidades de invertebrados y particular abundancia de grupos de fauna en peligro, como anfibios y crustáceos braquiópodos, a menudo debido a la falta de peces depredadores;</w:t>
      </w:r>
    </w:p>
    <w:p w:rsidR="00A24ABA" w:rsidRPr="003F1BDD" w:rsidRDefault="00A24ABA" w:rsidP="00DF2424">
      <w:pPr>
        <w:autoSpaceDE w:val="0"/>
        <w:autoSpaceDN w:val="0"/>
        <w:adjustRightInd w:val="0"/>
        <w:ind w:left="1134" w:hanging="567"/>
        <w:rPr>
          <w:rFonts w:ascii="Garamond" w:hAnsi="Garamond"/>
          <w:lang w:val="es-ES"/>
        </w:rPr>
      </w:pPr>
    </w:p>
    <w:p w:rsidR="00A24ABA" w:rsidRPr="003F1BDD" w:rsidRDefault="00A24ABA" w:rsidP="00DF2424">
      <w:pPr>
        <w:autoSpaceDE w:val="0"/>
        <w:autoSpaceDN w:val="0"/>
        <w:adjustRightInd w:val="0"/>
        <w:ind w:left="1134" w:hanging="567"/>
        <w:rPr>
          <w:rFonts w:ascii="Garamond" w:hAnsi="Garamond"/>
          <w:lang w:val="es-ES"/>
        </w:rPr>
      </w:pPr>
      <w:r w:rsidRPr="003F1BDD">
        <w:rPr>
          <w:rFonts w:ascii="Garamond" w:hAnsi="Garamond"/>
          <w:lang w:val="es-ES"/>
        </w:rPr>
        <w:t xml:space="preserve">e) </w:t>
      </w:r>
      <w:r w:rsidRPr="003F1BDD">
        <w:rPr>
          <w:rFonts w:ascii="Garamond" w:hAnsi="Garamond"/>
          <w:lang w:val="es-ES"/>
        </w:rPr>
        <w:tab/>
        <w:t>su especialmente buena representación en zonas áridas, semiáridas y de tipo mediterráneo (incluso apareciendo en la superficie en paisajes cársticos);</w:t>
      </w:r>
    </w:p>
    <w:p w:rsidR="00A24ABA" w:rsidRPr="003F1BDD" w:rsidRDefault="00A24ABA" w:rsidP="00DF2424">
      <w:pPr>
        <w:autoSpaceDE w:val="0"/>
        <w:autoSpaceDN w:val="0"/>
        <w:adjustRightInd w:val="0"/>
        <w:ind w:left="1134" w:hanging="567"/>
        <w:rPr>
          <w:rFonts w:ascii="Garamond" w:hAnsi="Garamond"/>
          <w:lang w:val="es-ES"/>
        </w:rPr>
      </w:pPr>
    </w:p>
    <w:p w:rsidR="00A24ABA" w:rsidRPr="003F1BDD" w:rsidRDefault="00A24ABA" w:rsidP="00DF2424">
      <w:pPr>
        <w:numPr>
          <w:ilvl w:val="0"/>
          <w:numId w:val="7"/>
        </w:numPr>
        <w:tabs>
          <w:tab w:val="clear" w:pos="927"/>
          <w:tab w:val="num" w:pos="1134"/>
        </w:tabs>
        <w:ind w:left="1134" w:hanging="567"/>
        <w:rPr>
          <w:rFonts w:ascii="Garamond" w:hAnsi="Garamond"/>
          <w:lang w:val="es-ES"/>
        </w:rPr>
      </w:pPr>
      <w:r w:rsidRPr="003F1BDD">
        <w:rPr>
          <w:rFonts w:ascii="Garamond" w:hAnsi="Garamond"/>
          <w:lang w:val="es-ES"/>
        </w:rPr>
        <w:lastRenderedPageBreak/>
        <w:t>la naturaleza artificial de muchas lagunas temporales en distintas partes del mundo, creadas ya sea a resultas de las actividades extractivas o para la retención y el almacenamiento de agua para su uso por las comunidades locales; y</w:t>
      </w:r>
    </w:p>
    <w:p w:rsidR="00A24ABA" w:rsidRPr="003F1BDD" w:rsidRDefault="00A24ABA" w:rsidP="00DF2424">
      <w:pPr>
        <w:ind w:left="567"/>
        <w:jc w:val="both"/>
        <w:rPr>
          <w:rFonts w:ascii="Garamond" w:hAnsi="Garamond"/>
          <w:lang w:val="es-ES"/>
        </w:rPr>
      </w:pPr>
    </w:p>
    <w:p w:rsidR="00A24ABA" w:rsidRPr="003F1BDD" w:rsidRDefault="00A24ABA" w:rsidP="00DF2424">
      <w:pPr>
        <w:ind w:left="1134" w:hanging="567"/>
        <w:rPr>
          <w:rFonts w:ascii="Garamond" w:hAnsi="Garamond"/>
          <w:lang w:val="es-ES"/>
        </w:rPr>
      </w:pPr>
      <w:r w:rsidRPr="003F1BDD">
        <w:rPr>
          <w:rFonts w:ascii="Garamond" w:hAnsi="Garamond"/>
          <w:lang w:val="es-ES"/>
        </w:rPr>
        <w:t xml:space="preserve">g) </w:t>
      </w:r>
      <w:r w:rsidRPr="003F1BDD">
        <w:rPr>
          <w:rFonts w:ascii="Garamond" w:hAnsi="Garamond"/>
          <w:lang w:val="es-ES"/>
        </w:rPr>
        <w:tab/>
        <w:t>el que brindan un lugar de anidada a las aves acuáticas.</w:t>
      </w:r>
    </w:p>
    <w:p w:rsidR="00A24ABA" w:rsidRPr="003F1BDD" w:rsidRDefault="00A24ABA" w:rsidP="00DF2424">
      <w:pPr>
        <w:ind w:left="567"/>
        <w:jc w:val="both"/>
        <w:rPr>
          <w:rFonts w:ascii="Garamond" w:hAnsi="Garamond"/>
          <w:lang w:val="es-ES"/>
        </w:rPr>
      </w:pPr>
    </w:p>
    <w:p w:rsidR="00A80193" w:rsidRPr="003F1BDD" w:rsidRDefault="009E6D2A" w:rsidP="00DF2424">
      <w:pPr>
        <w:ind w:left="567" w:hanging="567"/>
        <w:rPr>
          <w:rFonts w:ascii="Garamond" w:hAnsi="Garamond"/>
          <w:szCs w:val="24"/>
          <w:lang w:val="es-ES"/>
        </w:rPr>
      </w:pPr>
      <w:r w:rsidRPr="003F1BDD">
        <w:rPr>
          <w:rFonts w:ascii="Garamond" w:hAnsi="Garamond"/>
          <w:szCs w:val="24"/>
          <w:lang w:val="es-ES"/>
        </w:rPr>
        <w:t>108</w:t>
      </w:r>
      <w:r w:rsidR="00A80193" w:rsidRPr="003F1BDD">
        <w:rPr>
          <w:rFonts w:ascii="Garamond" w:hAnsi="Garamond"/>
          <w:szCs w:val="24"/>
          <w:lang w:val="es-ES"/>
        </w:rPr>
        <w:t>.</w:t>
      </w:r>
      <w:r w:rsidR="00A80193" w:rsidRPr="003F1BDD">
        <w:rPr>
          <w:rFonts w:ascii="Garamond" w:hAnsi="Garamond"/>
          <w:szCs w:val="24"/>
          <w:lang w:val="es-ES"/>
        </w:rPr>
        <w:tab/>
      </w:r>
      <w:r w:rsidR="00DA00DC" w:rsidRPr="003F1BDD">
        <w:rPr>
          <w:rFonts w:ascii="Garamond" w:hAnsi="Garamond"/>
          <w:szCs w:val="24"/>
          <w:lang w:val="es-ES"/>
        </w:rPr>
        <w:t xml:space="preserve">La Convención ha adoptado </w:t>
      </w:r>
      <w:r w:rsidR="00432ADB" w:rsidRPr="003F1BDD">
        <w:rPr>
          <w:rFonts w:ascii="Garamond" w:hAnsi="Garamond"/>
          <w:szCs w:val="24"/>
          <w:lang w:val="es-ES"/>
        </w:rPr>
        <w:t>orientaciones</w:t>
      </w:r>
      <w:r w:rsidR="00DA00DC" w:rsidRPr="003F1BDD">
        <w:rPr>
          <w:rFonts w:ascii="Garamond" w:hAnsi="Garamond"/>
          <w:szCs w:val="24"/>
          <w:lang w:val="es-ES"/>
        </w:rPr>
        <w:t xml:space="preserve"> sobre el manejo sostenible de lagunas temporales en la </w:t>
      </w:r>
      <w:r w:rsidR="000A3C45" w:rsidRPr="003F1BDD">
        <w:rPr>
          <w:rFonts w:ascii="Garamond" w:hAnsi="Garamond"/>
          <w:szCs w:val="24"/>
          <w:lang w:val="es-ES"/>
        </w:rPr>
        <w:t xml:space="preserve">Resolución </w:t>
      </w:r>
      <w:r w:rsidR="00A80193" w:rsidRPr="003F1BDD">
        <w:rPr>
          <w:rFonts w:ascii="Garamond" w:hAnsi="Garamond"/>
          <w:szCs w:val="24"/>
          <w:lang w:val="es-ES"/>
        </w:rPr>
        <w:t>VIII.33 (</w:t>
      </w:r>
      <w:r w:rsidR="000A3C45" w:rsidRPr="003F1BDD">
        <w:rPr>
          <w:rFonts w:ascii="Garamond" w:hAnsi="Garamond"/>
          <w:i/>
          <w:szCs w:val="24"/>
          <w:lang w:val="es-ES"/>
        </w:rPr>
        <w:t>Orientaciones adicionales para la identificación, el manejo sostenible y la designación de lagunas temporales como Humedales de Importancia Internacional</w:t>
      </w:r>
      <w:r w:rsidR="00A80193" w:rsidRPr="003F1BDD">
        <w:rPr>
          <w:rFonts w:ascii="Garamond" w:hAnsi="Garamond"/>
          <w:szCs w:val="24"/>
          <w:lang w:val="es-ES"/>
        </w:rPr>
        <w:t>).</w:t>
      </w:r>
    </w:p>
    <w:p w:rsidR="00A80193" w:rsidRPr="003F1BDD" w:rsidRDefault="00A80193" w:rsidP="00DF2424">
      <w:pPr>
        <w:tabs>
          <w:tab w:val="center" w:pos="4680"/>
        </w:tabs>
        <w:ind w:left="567" w:hanging="567"/>
        <w:rPr>
          <w:rFonts w:ascii="Garamond" w:hAnsi="Garamond"/>
          <w:szCs w:val="24"/>
          <w:lang w:val="es-ES"/>
        </w:rPr>
      </w:pPr>
    </w:p>
    <w:p w:rsidR="00B62028" w:rsidRPr="003F1BDD" w:rsidRDefault="00B62028" w:rsidP="00DF2424">
      <w:pPr>
        <w:pStyle w:val="Heading3"/>
        <w:ind w:left="567" w:hanging="567"/>
        <w:jc w:val="left"/>
        <w:rPr>
          <w:szCs w:val="24"/>
          <w:u w:val="none"/>
          <w:lang w:val="es-ES"/>
        </w:rPr>
      </w:pPr>
      <w:bookmarkStart w:id="349" w:name="_Toc301966957"/>
      <w:bookmarkStart w:id="350" w:name="_Toc320836788"/>
      <w:bookmarkStart w:id="351" w:name="_Toc320907682"/>
      <w:r w:rsidRPr="003F1BDD">
        <w:rPr>
          <w:szCs w:val="24"/>
          <w:u w:val="none"/>
          <w:lang w:val="es-ES"/>
        </w:rPr>
        <w:t>Valores, importancia y prestación de servicios de los ecosistemas</w:t>
      </w:r>
      <w:bookmarkEnd w:id="349"/>
      <w:bookmarkEnd w:id="350"/>
      <w:bookmarkEnd w:id="351"/>
    </w:p>
    <w:p w:rsidR="00B62028" w:rsidRPr="003F1BDD" w:rsidRDefault="00B62028" w:rsidP="00DF2424">
      <w:pPr>
        <w:ind w:left="567" w:hanging="567"/>
        <w:rPr>
          <w:rFonts w:ascii="Garamond" w:hAnsi="Garamond"/>
          <w:szCs w:val="24"/>
          <w:lang w:val="es-ES"/>
        </w:rPr>
      </w:pPr>
    </w:p>
    <w:p w:rsidR="00B62028" w:rsidRPr="003F1BDD" w:rsidRDefault="009E6D2A" w:rsidP="00DF2424">
      <w:pPr>
        <w:tabs>
          <w:tab w:val="center" w:pos="4680"/>
        </w:tabs>
        <w:ind w:left="567" w:hanging="567"/>
        <w:rPr>
          <w:rFonts w:ascii="Garamond" w:hAnsi="Garamond"/>
          <w:szCs w:val="24"/>
          <w:lang w:val="es-ES"/>
        </w:rPr>
      </w:pPr>
      <w:r w:rsidRPr="003F1BDD">
        <w:rPr>
          <w:rFonts w:ascii="Garamond" w:hAnsi="Garamond"/>
          <w:color w:val="000000"/>
          <w:lang w:val="es-ES"/>
        </w:rPr>
        <w:t>109</w:t>
      </w:r>
      <w:r w:rsidR="00B62028" w:rsidRPr="003F1BDD">
        <w:rPr>
          <w:rFonts w:ascii="Garamond" w:hAnsi="Garamond"/>
          <w:color w:val="000000"/>
          <w:lang w:val="es-ES"/>
        </w:rPr>
        <w:t>.</w:t>
      </w:r>
      <w:r w:rsidR="00B62028" w:rsidRPr="003F1BDD">
        <w:rPr>
          <w:rFonts w:ascii="Garamond" w:hAnsi="Garamond"/>
          <w:color w:val="000000"/>
          <w:lang w:val="es-ES"/>
        </w:rPr>
        <w:tab/>
        <w:t>A menudo no se valora lo suficiente a las lagunas temporales como humedales debido a que en general son de superficie reducida o de carácter efímero; sin embargo, esos humedales pueden ser de importancia decisiva para el mantenimiento de la biodiversidad local y como fuentes de agua, alimentos y otros productos de humedales para las comunidades locales y los pueblos indígenas y sus estilos de vida, en particular en zonas áridas y semiáridas y aquellas que son vulnerables a las sequías persistentes.</w:t>
      </w:r>
    </w:p>
    <w:p w:rsidR="00B62028" w:rsidRPr="003F1BDD" w:rsidRDefault="00B62028" w:rsidP="00DF2424">
      <w:pPr>
        <w:tabs>
          <w:tab w:val="center" w:pos="4680"/>
        </w:tabs>
        <w:ind w:left="567" w:hanging="567"/>
        <w:rPr>
          <w:rFonts w:ascii="Garamond" w:hAnsi="Garamond"/>
          <w:szCs w:val="24"/>
          <w:lang w:val="es-ES"/>
        </w:rPr>
      </w:pPr>
    </w:p>
    <w:p w:rsidR="00B62028" w:rsidRPr="003F1BDD" w:rsidRDefault="00B62028" w:rsidP="00DF2424">
      <w:pPr>
        <w:pStyle w:val="Heading3"/>
        <w:ind w:left="567" w:hanging="567"/>
        <w:jc w:val="left"/>
        <w:rPr>
          <w:szCs w:val="24"/>
          <w:u w:val="none"/>
          <w:lang w:val="es-ES"/>
        </w:rPr>
      </w:pPr>
      <w:bookmarkStart w:id="352" w:name="_Toc301966958"/>
      <w:bookmarkStart w:id="353" w:name="_Toc320836789"/>
      <w:bookmarkStart w:id="354" w:name="_Toc320907683"/>
      <w:r w:rsidRPr="003F1BDD">
        <w:rPr>
          <w:szCs w:val="24"/>
          <w:u w:val="none"/>
          <w:lang w:val="es-ES"/>
        </w:rPr>
        <w:t>Posición en el sistema de clasificación de Ramsar</w:t>
      </w:r>
      <w:bookmarkEnd w:id="352"/>
      <w:bookmarkEnd w:id="353"/>
      <w:bookmarkEnd w:id="354"/>
    </w:p>
    <w:p w:rsidR="00B62028" w:rsidRPr="003F1BDD" w:rsidRDefault="00B62028" w:rsidP="00DF2424">
      <w:pPr>
        <w:ind w:left="567" w:hanging="567"/>
        <w:rPr>
          <w:rFonts w:ascii="Garamond" w:hAnsi="Garamond"/>
          <w:szCs w:val="24"/>
          <w:lang w:val="es-ES"/>
        </w:rPr>
      </w:pPr>
    </w:p>
    <w:p w:rsidR="00881B9C" w:rsidRPr="003F1BDD" w:rsidRDefault="009E6D2A" w:rsidP="00DF2424">
      <w:pPr>
        <w:autoSpaceDE w:val="0"/>
        <w:autoSpaceDN w:val="0"/>
        <w:adjustRightInd w:val="0"/>
        <w:ind w:left="540" w:hanging="540"/>
        <w:rPr>
          <w:rFonts w:ascii="Garamond" w:hAnsi="Garamond"/>
          <w:color w:val="000000"/>
          <w:lang w:val="es-ES"/>
        </w:rPr>
      </w:pPr>
      <w:r w:rsidRPr="003F1BDD">
        <w:rPr>
          <w:rFonts w:ascii="Garamond" w:hAnsi="Garamond"/>
          <w:lang w:val="es-ES"/>
        </w:rPr>
        <w:t>110</w:t>
      </w:r>
      <w:r w:rsidR="00881B9C" w:rsidRPr="003F1BDD">
        <w:rPr>
          <w:rFonts w:ascii="Garamond" w:hAnsi="Garamond"/>
          <w:lang w:val="es-ES"/>
        </w:rPr>
        <w:t xml:space="preserve">. </w:t>
      </w:r>
      <w:r w:rsidR="00881B9C" w:rsidRPr="003F1BDD">
        <w:rPr>
          <w:rFonts w:ascii="Garamond" w:hAnsi="Garamond"/>
          <w:lang w:val="es-ES"/>
        </w:rPr>
        <w:tab/>
      </w:r>
      <w:r w:rsidR="00881B9C" w:rsidRPr="003F1BDD">
        <w:rPr>
          <w:rFonts w:ascii="Garamond" w:hAnsi="Garamond"/>
          <w:color w:val="000000"/>
          <w:lang w:val="es-ES"/>
        </w:rPr>
        <w:t>Como se define a las lagunas temporales por su extensión y funcionamiento hidrológico, mientras que el Sistema de Clasificación de Tipos de Humedales de la Convención de Ramsar se basa esencialmente en la vegetación, las lagunas temporales están incluidas en varias categorías de tipos de humedales del Sistema de Clasificación:</w:t>
      </w:r>
    </w:p>
    <w:p w:rsidR="00881B9C" w:rsidRPr="003F1BDD" w:rsidRDefault="00881B9C" w:rsidP="00DF2424">
      <w:pPr>
        <w:autoSpaceDE w:val="0"/>
        <w:autoSpaceDN w:val="0"/>
        <w:adjustRightInd w:val="0"/>
        <w:jc w:val="both"/>
        <w:rPr>
          <w:rFonts w:ascii="Garamond" w:hAnsi="Garamond"/>
          <w:color w:val="000000"/>
          <w:lang w:val="es-ES"/>
        </w:rPr>
      </w:pPr>
    </w:p>
    <w:p w:rsidR="00881B9C" w:rsidRPr="003F1BDD" w:rsidRDefault="00881B9C" w:rsidP="00DF2424">
      <w:pPr>
        <w:autoSpaceDE w:val="0"/>
        <w:autoSpaceDN w:val="0"/>
        <w:adjustRightInd w:val="0"/>
        <w:ind w:left="1134" w:hanging="567"/>
        <w:rPr>
          <w:rFonts w:ascii="Garamond" w:hAnsi="Garamond"/>
          <w:lang w:val="es-ES"/>
        </w:rPr>
      </w:pPr>
      <w:r w:rsidRPr="003F1BDD">
        <w:rPr>
          <w:rFonts w:ascii="Garamond" w:hAnsi="Garamond"/>
          <w:color w:val="000000"/>
          <w:lang w:val="es-ES"/>
        </w:rPr>
        <w:t xml:space="preserve">a) </w:t>
      </w:r>
      <w:r w:rsidRPr="003F1BDD">
        <w:rPr>
          <w:rFonts w:ascii="Garamond" w:hAnsi="Garamond"/>
          <w:color w:val="000000"/>
          <w:lang w:val="es-ES"/>
        </w:rPr>
        <w:tab/>
        <w:t xml:space="preserve">pueden aparecer en los </w:t>
      </w:r>
      <w:r w:rsidRPr="003F1BDD">
        <w:rPr>
          <w:rFonts w:ascii="Garamond" w:hAnsi="Garamond"/>
          <w:i/>
          <w:color w:val="000000"/>
          <w:lang w:val="es-ES"/>
        </w:rPr>
        <w:t>humedales marinos y costeros</w:t>
      </w:r>
      <w:r w:rsidRPr="003F1BDD">
        <w:rPr>
          <w:rFonts w:ascii="Garamond" w:hAnsi="Garamond"/>
          <w:color w:val="000000"/>
          <w:lang w:val="es-ES"/>
        </w:rPr>
        <w:t xml:space="preserve">, en la categoría E (playas de arena o guijarros; incluye </w:t>
      </w:r>
      <w:r w:rsidRPr="003F1BDD">
        <w:rPr>
          <w:rFonts w:ascii="Garamond" w:hAnsi="Garamond"/>
          <w:lang w:val="es-ES"/>
        </w:rPr>
        <w:t>barreras, bancos, cordones, puntas e islotes de arena; incluye sistemas y hondonales de dunas);</w:t>
      </w:r>
    </w:p>
    <w:p w:rsidR="00881B9C" w:rsidRPr="003F1BDD" w:rsidRDefault="00881B9C" w:rsidP="00DF2424">
      <w:pPr>
        <w:autoSpaceDE w:val="0"/>
        <w:autoSpaceDN w:val="0"/>
        <w:adjustRightInd w:val="0"/>
        <w:ind w:left="1134" w:hanging="567"/>
        <w:rPr>
          <w:rFonts w:ascii="Garamond" w:hAnsi="Garamond"/>
          <w:lang w:val="es-ES"/>
        </w:rPr>
      </w:pPr>
    </w:p>
    <w:p w:rsidR="00881B9C" w:rsidRPr="003F1BDD" w:rsidRDefault="00881B9C" w:rsidP="00DF2424">
      <w:pPr>
        <w:autoSpaceDE w:val="0"/>
        <w:autoSpaceDN w:val="0"/>
        <w:adjustRightInd w:val="0"/>
        <w:ind w:left="1134" w:hanging="567"/>
        <w:rPr>
          <w:rFonts w:ascii="Garamond" w:hAnsi="Garamond"/>
          <w:lang w:val="es-ES"/>
        </w:rPr>
      </w:pPr>
      <w:r w:rsidRPr="003F1BDD">
        <w:rPr>
          <w:rFonts w:ascii="Garamond" w:hAnsi="Garamond"/>
          <w:lang w:val="es-ES"/>
        </w:rPr>
        <w:t xml:space="preserve">b) </w:t>
      </w:r>
      <w:r w:rsidRPr="003F1BDD">
        <w:rPr>
          <w:rFonts w:ascii="Garamond" w:hAnsi="Garamond"/>
          <w:lang w:val="es-ES"/>
        </w:rPr>
        <w:tab/>
        <w:t xml:space="preserve">pueden aparecer en los </w:t>
      </w:r>
      <w:r w:rsidRPr="003F1BDD">
        <w:rPr>
          <w:rFonts w:ascii="Garamond" w:hAnsi="Garamond"/>
          <w:i/>
          <w:lang w:val="es-ES"/>
        </w:rPr>
        <w:t>humedales continentales</w:t>
      </w:r>
      <w:r w:rsidRPr="003F1BDD">
        <w:rPr>
          <w:rFonts w:ascii="Garamond" w:hAnsi="Garamond"/>
          <w:lang w:val="es-ES"/>
        </w:rPr>
        <w:t>, en las categorías N (r</w:t>
      </w:r>
      <w:r w:rsidRPr="003F1BDD">
        <w:rPr>
          <w:rFonts w:ascii="Garamond" w:hAnsi="Garamond"/>
          <w:color w:val="000000"/>
          <w:lang w:val="es-ES"/>
        </w:rPr>
        <w:t xml:space="preserve">íos/arroyos estacionales/intermitentes/irregulares), P (Lagos estacionales / intermitentes de agua dulce (de más de 8 ha), incluye lagos en llanuras de inundación), Ss (Pantanos/esteros/charcas estacionales/intermitentes salinos/salobres/alcalinos), y Ts (Pantanos/esteros/charcas estacionales/intermitentes de agua dulce sobre suelos inorgánicos; </w:t>
      </w:r>
      <w:r w:rsidRPr="003F1BDD">
        <w:rPr>
          <w:rFonts w:ascii="Garamond" w:hAnsi="Garamond"/>
          <w:lang w:val="es-ES"/>
        </w:rPr>
        <w:t xml:space="preserve">incluye depresiones inundadas (lagunas de carga y recarga), </w:t>
      </w:r>
      <w:r w:rsidR="005C4E5F" w:rsidRPr="003F1BDD">
        <w:rPr>
          <w:rFonts w:ascii="Garamond" w:hAnsi="Garamond"/>
          <w:lang w:val="es-ES"/>
        </w:rPr>
        <w:t>“</w:t>
      </w:r>
      <w:r w:rsidRPr="003F1BDD">
        <w:rPr>
          <w:rFonts w:ascii="Garamond" w:hAnsi="Garamond"/>
          <w:lang w:val="es-ES"/>
        </w:rPr>
        <w:t>potholes</w:t>
      </w:r>
      <w:r w:rsidR="005C4E5F" w:rsidRPr="003F1BDD">
        <w:rPr>
          <w:rFonts w:ascii="Garamond" w:hAnsi="Garamond"/>
          <w:lang w:val="es-ES"/>
        </w:rPr>
        <w:t>”</w:t>
      </w:r>
      <w:r w:rsidRPr="003F1BDD">
        <w:rPr>
          <w:rFonts w:ascii="Garamond" w:hAnsi="Garamond"/>
          <w:lang w:val="es-ES"/>
        </w:rPr>
        <w:t>, praderas inundadas estacionalmente, pantanos de ciperáceas), W (Pantanos con vegetación arbustiva; incluye pantanos y esteros de agua dulce dominados por vegetación arbustiva, turberas arbustivas (</w:t>
      </w:r>
      <w:r w:rsidR="005C4E5F" w:rsidRPr="003F1BDD">
        <w:rPr>
          <w:rFonts w:ascii="Garamond" w:hAnsi="Garamond"/>
          <w:lang w:val="es-ES"/>
        </w:rPr>
        <w:t>“</w:t>
      </w:r>
      <w:r w:rsidRPr="003F1BDD">
        <w:rPr>
          <w:rFonts w:ascii="Garamond" w:hAnsi="Garamond"/>
          <w:lang w:val="es-ES"/>
        </w:rPr>
        <w:t>carr</w:t>
      </w:r>
      <w:r w:rsidR="005C4E5F" w:rsidRPr="003F1BDD">
        <w:rPr>
          <w:rFonts w:ascii="Garamond" w:hAnsi="Garamond"/>
          <w:lang w:val="es-ES"/>
        </w:rPr>
        <w:t>”</w:t>
      </w:r>
      <w:r w:rsidRPr="003F1BDD">
        <w:rPr>
          <w:rFonts w:ascii="Garamond" w:hAnsi="Garamond"/>
          <w:lang w:val="es-ES"/>
        </w:rPr>
        <w:t xml:space="preserve">), arbustales de </w:t>
      </w:r>
      <w:r w:rsidRPr="003F1BDD">
        <w:rPr>
          <w:rFonts w:ascii="Garamond" w:hAnsi="Garamond"/>
          <w:i/>
          <w:lang w:val="es-ES"/>
        </w:rPr>
        <w:t>Alnus sp</w:t>
      </w:r>
      <w:r w:rsidRPr="003F1BDD">
        <w:rPr>
          <w:rFonts w:ascii="Garamond" w:hAnsi="Garamond"/>
          <w:lang w:val="es-ES"/>
        </w:rPr>
        <w:t xml:space="preserve">, en suelos inorgánicos) y Xf (Humedales boscosos de agua dulce; incluye bosques pantanosos de agua dulce, bosques inundados estacionalmente, pantanos arbolados, sobre suelos inorgánicos); y </w:t>
      </w:r>
    </w:p>
    <w:p w:rsidR="00881B9C" w:rsidRPr="003F1BDD" w:rsidRDefault="00881B9C" w:rsidP="00DF2424">
      <w:pPr>
        <w:autoSpaceDE w:val="0"/>
        <w:autoSpaceDN w:val="0"/>
        <w:adjustRightInd w:val="0"/>
        <w:ind w:left="1134" w:hanging="567"/>
        <w:rPr>
          <w:rFonts w:ascii="Garamond" w:hAnsi="Garamond"/>
          <w:lang w:val="es-ES"/>
        </w:rPr>
      </w:pPr>
    </w:p>
    <w:p w:rsidR="00881B9C" w:rsidRPr="003F1BDD" w:rsidRDefault="00881B9C" w:rsidP="00DF2424">
      <w:pPr>
        <w:ind w:left="1134" w:hanging="567"/>
        <w:rPr>
          <w:rFonts w:ascii="Garamond" w:hAnsi="Garamond"/>
          <w:lang w:val="es-ES"/>
        </w:rPr>
      </w:pPr>
      <w:r w:rsidRPr="003F1BDD">
        <w:rPr>
          <w:rFonts w:ascii="Garamond" w:hAnsi="Garamond"/>
          <w:lang w:val="es-ES"/>
        </w:rPr>
        <w:t xml:space="preserve">c) </w:t>
      </w:r>
      <w:r w:rsidRPr="003F1BDD">
        <w:rPr>
          <w:rFonts w:ascii="Garamond" w:hAnsi="Garamond"/>
          <w:lang w:val="es-ES"/>
        </w:rPr>
        <w:tab/>
        <w:t xml:space="preserve">pueden aparecer como </w:t>
      </w:r>
      <w:r w:rsidRPr="003F1BDD">
        <w:rPr>
          <w:rFonts w:ascii="Garamond" w:hAnsi="Garamond"/>
          <w:i/>
          <w:lang w:val="es-ES"/>
        </w:rPr>
        <w:t>humedales</w:t>
      </w:r>
      <w:r w:rsidRPr="003F1BDD">
        <w:rPr>
          <w:rFonts w:ascii="Garamond" w:hAnsi="Garamond"/>
          <w:i/>
          <w:color w:val="000000"/>
          <w:lang w:val="es-ES"/>
        </w:rPr>
        <w:t xml:space="preserve"> artificiales</w:t>
      </w:r>
      <w:r w:rsidRPr="003F1BDD">
        <w:rPr>
          <w:rFonts w:ascii="Garamond" w:hAnsi="Garamond"/>
          <w:color w:val="000000"/>
          <w:lang w:val="es-ES"/>
        </w:rPr>
        <w:t>, de la categoría 2 (</w:t>
      </w:r>
      <w:r w:rsidRPr="003F1BDD">
        <w:rPr>
          <w:rFonts w:ascii="Garamond" w:hAnsi="Garamond"/>
          <w:lang w:val="es-ES"/>
        </w:rPr>
        <w:t>incluye estanques de granjas, estanques pequeños (generalmente de menos de 8 ha))</w:t>
      </w:r>
    </w:p>
    <w:p w:rsidR="00881B9C" w:rsidRPr="003F1BDD" w:rsidRDefault="00881B9C" w:rsidP="00DF2424">
      <w:pPr>
        <w:ind w:left="1134" w:hanging="567"/>
        <w:jc w:val="both"/>
        <w:rPr>
          <w:rFonts w:ascii="Garamond" w:hAnsi="Garamond"/>
          <w:lang w:val="es-ES"/>
        </w:rPr>
      </w:pPr>
    </w:p>
    <w:p w:rsidR="00881B9C" w:rsidRPr="003F1BDD" w:rsidRDefault="00881B9C" w:rsidP="00DF2424">
      <w:pPr>
        <w:pStyle w:val="Heading3"/>
        <w:ind w:left="567" w:hanging="567"/>
        <w:jc w:val="left"/>
        <w:rPr>
          <w:szCs w:val="24"/>
          <w:u w:val="none"/>
          <w:lang w:val="es-ES"/>
        </w:rPr>
      </w:pPr>
      <w:bookmarkStart w:id="355" w:name="_Toc320836790"/>
      <w:bookmarkStart w:id="356" w:name="_Toc320907684"/>
      <w:bookmarkStart w:id="357" w:name="_Toc301966959"/>
      <w:r w:rsidRPr="003F1BDD">
        <w:rPr>
          <w:szCs w:val="24"/>
          <w:u w:val="none"/>
          <w:lang w:val="es-ES"/>
        </w:rPr>
        <w:t>Aplicación de los Criterios de Ramsar</w:t>
      </w:r>
      <w:bookmarkEnd w:id="355"/>
      <w:bookmarkEnd w:id="356"/>
      <w:r w:rsidRPr="003F1BDD">
        <w:rPr>
          <w:szCs w:val="24"/>
          <w:u w:val="none"/>
          <w:lang w:val="es-ES"/>
        </w:rPr>
        <w:t xml:space="preserve"> </w:t>
      </w:r>
      <w:bookmarkEnd w:id="357"/>
    </w:p>
    <w:p w:rsidR="00881B9C" w:rsidRPr="003F1BDD" w:rsidRDefault="00881B9C" w:rsidP="00DF2424">
      <w:pPr>
        <w:ind w:left="567" w:hanging="567"/>
        <w:rPr>
          <w:rFonts w:ascii="Garamond" w:hAnsi="Garamond"/>
          <w:szCs w:val="24"/>
          <w:lang w:val="es-ES"/>
        </w:rPr>
      </w:pPr>
    </w:p>
    <w:p w:rsidR="00881B9C" w:rsidRPr="003F1BDD" w:rsidRDefault="009E6D2A" w:rsidP="00DF2424">
      <w:pPr>
        <w:ind w:left="567" w:hanging="567"/>
        <w:rPr>
          <w:rFonts w:ascii="Garamond" w:hAnsi="Garamond"/>
          <w:lang w:val="es-ES"/>
        </w:rPr>
      </w:pPr>
      <w:r w:rsidRPr="003F1BDD">
        <w:rPr>
          <w:rFonts w:ascii="Garamond" w:hAnsi="Garamond"/>
          <w:lang w:val="es-ES"/>
        </w:rPr>
        <w:t>111</w:t>
      </w:r>
      <w:r w:rsidR="00881B9C" w:rsidRPr="003F1BDD">
        <w:rPr>
          <w:rFonts w:ascii="Garamond" w:hAnsi="Garamond"/>
          <w:lang w:val="es-ES"/>
        </w:rPr>
        <w:t xml:space="preserve">. </w:t>
      </w:r>
      <w:r w:rsidR="00881B9C" w:rsidRPr="003F1BDD">
        <w:rPr>
          <w:rFonts w:ascii="Garamond" w:hAnsi="Garamond"/>
          <w:lang w:val="es-ES"/>
        </w:rPr>
        <w:tab/>
        <w:t xml:space="preserve">Los Criterios 1 a 4 del </w:t>
      </w:r>
      <w:r w:rsidR="00881B9C" w:rsidRPr="003F1BDD">
        <w:rPr>
          <w:rFonts w:ascii="Garamond" w:hAnsi="Garamond"/>
          <w:i/>
          <w:color w:val="000000"/>
          <w:lang w:val="es-ES"/>
        </w:rPr>
        <w:t>Marco estratégico y lineamientos para el desarrollo futuro de la Lista de Humedales de Importancia Internacional</w:t>
      </w:r>
      <w:r w:rsidR="00881B9C" w:rsidRPr="003F1BDD">
        <w:rPr>
          <w:rFonts w:ascii="Garamond" w:hAnsi="Garamond"/>
          <w:color w:val="000000"/>
          <w:lang w:val="es-ES"/>
        </w:rPr>
        <w:t xml:space="preserve"> son particularmente importantes para la designación de </w:t>
      </w:r>
      <w:r w:rsidR="00881B9C" w:rsidRPr="003F1BDD">
        <w:rPr>
          <w:rFonts w:ascii="Garamond" w:hAnsi="Garamond"/>
          <w:color w:val="000000"/>
          <w:lang w:val="es-ES"/>
        </w:rPr>
        <w:lastRenderedPageBreak/>
        <w:t xml:space="preserve">lagunas temporales como </w:t>
      </w:r>
      <w:r w:rsidR="00137ADB" w:rsidRPr="003F1BDD">
        <w:rPr>
          <w:rFonts w:ascii="Garamond" w:hAnsi="Garamond"/>
          <w:color w:val="000000"/>
          <w:lang w:val="es-ES"/>
        </w:rPr>
        <w:t>S</w:t>
      </w:r>
      <w:r w:rsidR="00881B9C" w:rsidRPr="003F1BDD">
        <w:rPr>
          <w:rFonts w:ascii="Garamond" w:hAnsi="Garamond"/>
          <w:color w:val="000000"/>
          <w:lang w:val="es-ES"/>
        </w:rPr>
        <w:t>itios Ramsar. Sin embargo, debido a que en general son de reducida extensión, son pocas las veces que las lagunas temporales ordinariamente prestan apoyo a un número suficientemente grande de aves acuáticas como para que se apliquen los Criterios 5 y 6, aunque su importancia para las aves acuáticas en el mantenimiento de la biodiversidad de la zona se puede reconocer aplicando el Criterio 3, y como sitios cruciales para las aves acuáticas durante su ciclo biológico, en particular en las regiones áridas y semiáridas, aplicando el Criterio 4. La mayor parte de las especies de peces no se presentan en las lagunas temporales, ya que en general no pueden sobrevivir las etapas secas, pero se podrían aplicar a las lagunas temporales los Criterios 7 y 8 cuando prestan apoyo a especies de peces que pueden sobrevivir en el lodo o en quistes durante los períodos secos.</w:t>
      </w:r>
    </w:p>
    <w:p w:rsidR="00881B9C" w:rsidRPr="003F1BDD" w:rsidRDefault="00881B9C" w:rsidP="00DF2424">
      <w:pPr>
        <w:ind w:left="567" w:hanging="567"/>
        <w:jc w:val="both"/>
        <w:rPr>
          <w:rFonts w:ascii="Garamond" w:hAnsi="Garamond"/>
          <w:lang w:val="es-ES"/>
        </w:rPr>
      </w:pPr>
    </w:p>
    <w:p w:rsidR="00881B9C" w:rsidRPr="003F1BDD" w:rsidRDefault="009E6D2A" w:rsidP="00DF2424">
      <w:pPr>
        <w:ind w:left="567" w:hanging="567"/>
        <w:rPr>
          <w:rFonts w:ascii="Garamond" w:hAnsi="Garamond"/>
          <w:color w:val="000000"/>
          <w:lang w:val="es-ES"/>
        </w:rPr>
      </w:pPr>
      <w:r w:rsidRPr="003F1BDD">
        <w:rPr>
          <w:rFonts w:ascii="Garamond" w:hAnsi="Garamond"/>
          <w:lang w:val="es-ES"/>
        </w:rPr>
        <w:t>112</w:t>
      </w:r>
      <w:r w:rsidR="00881B9C" w:rsidRPr="003F1BDD">
        <w:rPr>
          <w:rFonts w:ascii="Garamond" w:hAnsi="Garamond"/>
          <w:lang w:val="es-ES"/>
        </w:rPr>
        <w:t>.</w:t>
      </w:r>
      <w:r w:rsidR="00881B9C" w:rsidRPr="003F1BDD">
        <w:rPr>
          <w:rFonts w:ascii="Garamond" w:hAnsi="Garamond"/>
          <w:lang w:val="es-ES"/>
        </w:rPr>
        <w:tab/>
      </w:r>
      <w:r w:rsidR="00881B9C" w:rsidRPr="003F1BDD">
        <w:rPr>
          <w:rFonts w:ascii="Garamond" w:hAnsi="Garamond"/>
          <w:color w:val="000000"/>
          <w:lang w:val="es-ES"/>
        </w:rPr>
        <w:t>Al aplicar el Criterio 1, las Partes Contratantes deberían tener en cuenta la representación particular de las lagunas temporales en las zonas kársticas, áridas o subáridas (incluso las de tipo mediterráneo); este tipo de humedal es particularmente representativo de esas zonas biogeográficas.</w:t>
      </w:r>
    </w:p>
    <w:p w:rsidR="00881B9C" w:rsidRPr="003F1BDD" w:rsidRDefault="00881B9C" w:rsidP="00DF2424">
      <w:pPr>
        <w:ind w:left="567" w:hanging="567"/>
        <w:jc w:val="both"/>
        <w:rPr>
          <w:rFonts w:ascii="Garamond" w:hAnsi="Garamond"/>
          <w:color w:val="000000"/>
          <w:lang w:val="es-ES"/>
        </w:rPr>
      </w:pPr>
    </w:p>
    <w:p w:rsidR="00881B9C" w:rsidRPr="003F1BDD" w:rsidRDefault="009E6D2A" w:rsidP="00DF2424">
      <w:pPr>
        <w:autoSpaceDE w:val="0"/>
        <w:autoSpaceDN w:val="0"/>
        <w:adjustRightInd w:val="0"/>
        <w:ind w:left="567" w:hanging="567"/>
        <w:rPr>
          <w:rFonts w:ascii="Garamond" w:hAnsi="Garamond"/>
          <w:color w:val="000000"/>
          <w:lang w:val="es-ES"/>
        </w:rPr>
      </w:pPr>
      <w:r w:rsidRPr="003F1BDD">
        <w:rPr>
          <w:rFonts w:ascii="Garamond" w:hAnsi="Garamond"/>
          <w:lang w:val="es-ES"/>
        </w:rPr>
        <w:t>113</w:t>
      </w:r>
      <w:r w:rsidR="00881B9C" w:rsidRPr="003F1BDD">
        <w:rPr>
          <w:rFonts w:ascii="Garamond" w:hAnsi="Garamond"/>
          <w:lang w:val="es-ES"/>
        </w:rPr>
        <w:t xml:space="preserve">. </w:t>
      </w:r>
      <w:r w:rsidR="00881B9C" w:rsidRPr="003F1BDD">
        <w:rPr>
          <w:rFonts w:ascii="Garamond" w:hAnsi="Garamond"/>
          <w:lang w:val="es-ES"/>
        </w:rPr>
        <w:tab/>
      </w:r>
      <w:r w:rsidR="00881B9C" w:rsidRPr="003F1BDD">
        <w:rPr>
          <w:rFonts w:ascii="Garamond" w:hAnsi="Garamond"/>
          <w:color w:val="000000"/>
          <w:lang w:val="es-ES"/>
        </w:rPr>
        <w:t>Al aplicar los Criterios 2 y 4, debe reconocerse que las comunidades de flora y fauna características de las lagunas temporales son:</w:t>
      </w:r>
    </w:p>
    <w:p w:rsidR="00881B9C" w:rsidRPr="003F1BDD" w:rsidRDefault="00881B9C" w:rsidP="00DF2424">
      <w:pPr>
        <w:autoSpaceDE w:val="0"/>
        <w:autoSpaceDN w:val="0"/>
        <w:adjustRightInd w:val="0"/>
        <w:jc w:val="both"/>
        <w:rPr>
          <w:rFonts w:ascii="Garamond" w:hAnsi="Garamond"/>
          <w:color w:val="000000"/>
          <w:lang w:val="es-ES"/>
        </w:rPr>
      </w:pPr>
    </w:p>
    <w:p w:rsidR="00881B9C" w:rsidRPr="003F1BDD" w:rsidRDefault="00881B9C" w:rsidP="00DF2424">
      <w:pPr>
        <w:autoSpaceDE w:val="0"/>
        <w:autoSpaceDN w:val="0"/>
        <w:adjustRightInd w:val="0"/>
        <w:ind w:left="1134" w:hanging="567"/>
        <w:rPr>
          <w:rFonts w:ascii="Garamond" w:hAnsi="Garamond"/>
          <w:color w:val="000000"/>
          <w:lang w:val="es-ES"/>
        </w:rPr>
      </w:pPr>
      <w:r w:rsidRPr="003F1BDD">
        <w:rPr>
          <w:rFonts w:ascii="Garamond" w:hAnsi="Garamond"/>
          <w:color w:val="000000"/>
          <w:lang w:val="es-ES"/>
        </w:rPr>
        <w:t xml:space="preserve">a) </w:t>
      </w:r>
      <w:r w:rsidRPr="003F1BDD">
        <w:rPr>
          <w:rFonts w:ascii="Garamond" w:hAnsi="Garamond"/>
          <w:color w:val="000000"/>
          <w:lang w:val="es-ES"/>
        </w:rPr>
        <w:tab/>
        <w:t>virtualmente dependientes de este tipo de humedal durante por lo menos parte de su ciclo biológico y, a menudo, durante la totalidad del mismo; y</w:t>
      </w:r>
    </w:p>
    <w:p w:rsidR="00881B9C" w:rsidRPr="003F1BDD" w:rsidRDefault="00881B9C" w:rsidP="00DF2424">
      <w:pPr>
        <w:autoSpaceDE w:val="0"/>
        <w:autoSpaceDN w:val="0"/>
        <w:adjustRightInd w:val="0"/>
        <w:ind w:left="1134" w:hanging="567"/>
        <w:rPr>
          <w:rFonts w:ascii="Garamond" w:hAnsi="Garamond"/>
          <w:color w:val="000000"/>
          <w:lang w:val="es-ES"/>
        </w:rPr>
      </w:pPr>
    </w:p>
    <w:p w:rsidR="00881B9C" w:rsidRPr="003F1BDD" w:rsidRDefault="00881B9C" w:rsidP="00DF2424">
      <w:pPr>
        <w:ind w:left="1134" w:hanging="567"/>
        <w:rPr>
          <w:rFonts w:ascii="Garamond" w:hAnsi="Garamond"/>
          <w:lang w:val="es-ES"/>
        </w:rPr>
      </w:pPr>
      <w:r w:rsidRPr="003F1BDD">
        <w:rPr>
          <w:rFonts w:ascii="Garamond" w:hAnsi="Garamond"/>
          <w:color w:val="000000"/>
          <w:lang w:val="es-ES"/>
        </w:rPr>
        <w:t xml:space="preserve">b) </w:t>
      </w:r>
      <w:r w:rsidRPr="003F1BDD">
        <w:rPr>
          <w:rFonts w:ascii="Garamond" w:hAnsi="Garamond"/>
          <w:color w:val="000000"/>
          <w:lang w:val="es-ES"/>
        </w:rPr>
        <w:tab/>
        <w:t>por naturaleza, muy vulnerables, por depender totalmente de las condiciones hidrológicas muy específicas de la laguna: cuando la hidrología se altera por mayor o menor cantidad de agua, se pueden perder rápidamente comunidades enteras de flora y fauna características de las lagunas temporales.</w:t>
      </w:r>
    </w:p>
    <w:p w:rsidR="00881B9C" w:rsidRPr="003F1BDD" w:rsidRDefault="00881B9C" w:rsidP="00DF2424">
      <w:pPr>
        <w:ind w:left="567" w:hanging="567"/>
        <w:jc w:val="both"/>
        <w:rPr>
          <w:rFonts w:ascii="Garamond" w:hAnsi="Garamond"/>
          <w:lang w:val="es-ES"/>
        </w:rPr>
      </w:pPr>
    </w:p>
    <w:p w:rsidR="00881B9C" w:rsidRPr="003F1BDD" w:rsidRDefault="009E6D2A" w:rsidP="00DF2424">
      <w:pPr>
        <w:ind w:left="567" w:hanging="567"/>
        <w:rPr>
          <w:rFonts w:ascii="Garamond" w:hAnsi="Garamond"/>
          <w:lang w:val="es-ES"/>
        </w:rPr>
      </w:pPr>
      <w:r w:rsidRPr="003F1BDD">
        <w:rPr>
          <w:rFonts w:ascii="Garamond" w:hAnsi="Garamond"/>
          <w:lang w:val="es-ES"/>
        </w:rPr>
        <w:t>114</w:t>
      </w:r>
      <w:r w:rsidR="00881B9C" w:rsidRPr="003F1BDD">
        <w:rPr>
          <w:rFonts w:ascii="Garamond" w:hAnsi="Garamond"/>
          <w:lang w:val="es-ES"/>
        </w:rPr>
        <w:t xml:space="preserve">. </w:t>
      </w:r>
      <w:r w:rsidR="00881B9C" w:rsidRPr="003F1BDD">
        <w:rPr>
          <w:rFonts w:ascii="Garamond" w:hAnsi="Garamond"/>
          <w:lang w:val="es-ES"/>
        </w:rPr>
        <w:tab/>
      </w:r>
      <w:r w:rsidR="00881B9C" w:rsidRPr="003F1BDD">
        <w:rPr>
          <w:rFonts w:ascii="Garamond" w:hAnsi="Garamond"/>
          <w:color w:val="000000"/>
          <w:lang w:val="es-ES"/>
        </w:rPr>
        <w:t xml:space="preserve">Varias especies típicas de las lagunas temporales, por ejemplo, los helechos acuáticos (de las especies </w:t>
      </w:r>
      <w:r w:rsidR="00881B9C" w:rsidRPr="003F1BDD">
        <w:rPr>
          <w:rFonts w:ascii="Garamond" w:hAnsi="Garamond"/>
          <w:i/>
          <w:color w:val="000000"/>
          <w:lang w:val="es-ES"/>
        </w:rPr>
        <w:t>Isoetes</w:t>
      </w:r>
      <w:r w:rsidR="00881B9C" w:rsidRPr="003F1BDD">
        <w:rPr>
          <w:rFonts w:ascii="Garamond" w:hAnsi="Garamond"/>
          <w:color w:val="000000"/>
          <w:lang w:val="es-ES"/>
        </w:rPr>
        <w:t xml:space="preserve">, </w:t>
      </w:r>
      <w:r w:rsidR="00881B9C" w:rsidRPr="003F1BDD">
        <w:rPr>
          <w:rFonts w:ascii="Garamond" w:hAnsi="Garamond"/>
          <w:i/>
          <w:color w:val="000000"/>
          <w:lang w:val="es-ES"/>
        </w:rPr>
        <w:t>Marsilea</w:t>
      </w:r>
      <w:r w:rsidR="00881B9C" w:rsidRPr="003F1BDD">
        <w:rPr>
          <w:rFonts w:ascii="Garamond" w:hAnsi="Garamond"/>
          <w:color w:val="000000"/>
          <w:lang w:val="es-ES"/>
        </w:rPr>
        <w:t xml:space="preserve"> y </w:t>
      </w:r>
      <w:r w:rsidR="00881B9C" w:rsidRPr="003F1BDD">
        <w:rPr>
          <w:rFonts w:ascii="Garamond" w:hAnsi="Garamond"/>
          <w:i/>
          <w:color w:val="000000"/>
          <w:lang w:val="es-ES"/>
        </w:rPr>
        <w:t>Pilularia</w:t>
      </w:r>
      <w:r w:rsidR="00881B9C" w:rsidRPr="003F1BDD">
        <w:rPr>
          <w:rFonts w:ascii="Garamond" w:hAnsi="Garamond"/>
          <w:color w:val="000000"/>
          <w:lang w:val="es-ES"/>
        </w:rPr>
        <w:t>) están amenazados a nivel mundial o nacional y están incluidas en las Listas de Especies Protegidas o en los Libros Rojos. Es adecuado considerar la designación de los sitios nacionales cruciales para dichas especies en virtud de lo establecido en el Criterio 2.</w:t>
      </w:r>
    </w:p>
    <w:p w:rsidR="00881B9C" w:rsidRPr="003F1BDD" w:rsidRDefault="00881B9C" w:rsidP="00DF2424">
      <w:pPr>
        <w:ind w:left="567" w:hanging="567"/>
        <w:jc w:val="both"/>
        <w:rPr>
          <w:rFonts w:ascii="Garamond" w:hAnsi="Garamond"/>
          <w:lang w:val="es-ES"/>
        </w:rPr>
      </w:pPr>
    </w:p>
    <w:p w:rsidR="0071042B" w:rsidRPr="003F1BDD" w:rsidRDefault="0071042B" w:rsidP="00DF2424">
      <w:pPr>
        <w:pStyle w:val="Heading3"/>
        <w:ind w:left="567" w:hanging="567"/>
        <w:jc w:val="left"/>
        <w:rPr>
          <w:szCs w:val="24"/>
          <w:u w:val="none"/>
          <w:lang w:val="es-ES"/>
        </w:rPr>
      </w:pPr>
      <w:bookmarkStart w:id="358" w:name="_Toc301966960"/>
      <w:bookmarkStart w:id="359" w:name="_Toc320836791"/>
      <w:bookmarkStart w:id="360" w:name="_Toc320907685"/>
      <w:r w:rsidRPr="003F1BDD">
        <w:rPr>
          <w:szCs w:val="24"/>
          <w:u w:val="none"/>
          <w:lang w:val="es-ES"/>
        </w:rPr>
        <w:t>Límites y tamaño</w:t>
      </w:r>
      <w:bookmarkEnd w:id="358"/>
      <w:bookmarkEnd w:id="359"/>
      <w:bookmarkEnd w:id="360"/>
    </w:p>
    <w:p w:rsidR="0071042B" w:rsidRPr="003F1BDD" w:rsidRDefault="0071042B" w:rsidP="00DF2424">
      <w:pPr>
        <w:ind w:left="567" w:hanging="567"/>
        <w:rPr>
          <w:rFonts w:ascii="Garamond" w:hAnsi="Garamond"/>
          <w:szCs w:val="24"/>
          <w:lang w:val="es-ES"/>
        </w:rPr>
      </w:pPr>
    </w:p>
    <w:p w:rsidR="00881B9C" w:rsidRPr="003F1BDD" w:rsidRDefault="009E6D2A" w:rsidP="00DF2424">
      <w:pPr>
        <w:ind w:left="567" w:hanging="567"/>
        <w:rPr>
          <w:rFonts w:ascii="Garamond" w:hAnsi="Garamond"/>
          <w:lang w:val="es-ES"/>
        </w:rPr>
      </w:pPr>
      <w:r w:rsidRPr="003F1BDD">
        <w:rPr>
          <w:rFonts w:ascii="Garamond" w:hAnsi="Garamond"/>
          <w:lang w:val="es-ES"/>
        </w:rPr>
        <w:t>115</w:t>
      </w:r>
      <w:r w:rsidR="00881B9C" w:rsidRPr="003F1BDD">
        <w:rPr>
          <w:rFonts w:ascii="Garamond" w:hAnsi="Garamond"/>
          <w:lang w:val="es-ES"/>
        </w:rPr>
        <w:t>.</w:t>
      </w:r>
      <w:r w:rsidR="00881B9C" w:rsidRPr="003F1BDD">
        <w:rPr>
          <w:rFonts w:ascii="Garamond" w:hAnsi="Garamond"/>
          <w:lang w:val="es-ES"/>
        </w:rPr>
        <w:tab/>
      </w:r>
      <w:r w:rsidR="00881B9C" w:rsidRPr="003F1BDD">
        <w:rPr>
          <w:rFonts w:ascii="Garamond" w:hAnsi="Garamond"/>
          <w:color w:val="000000"/>
          <w:lang w:val="es-ES"/>
        </w:rPr>
        <w:t xml:space="preserve">Las Partes Contratantes deberían ser conscientes de que la importancia de las lagunas temporales no está relacionada con su extensión y de que sitios importantes en lo que respecta a su contribución a la biodiversidad mundial, quizás </w:t>
      </w:r>
      <w:r w:rsidR="008D59AE" w:rsidRPr="003F1BDD">
        <w:rPr>
          <w:rFonts w:ascii="Garamond" w:hAnsi="Garamond"/>
          <w:color w:val="000000"/>
          <w:lang w:val="es-ES"/>
        </w:rPr>
        <w:t>solo</w:t>
      </w:r>
      <w:r w:rsidR="00881B9C" w:rsidRPr="003F1BDD">
        <w:rPr>
          <w:rFonts w:ascii="Garamond" w:hAnsi="Garamond"/>
          <w:color w:val="000000"/>
          <w:lang w:val="es-ES"/>
        </w:rPr>
        <w:t xml:space="preserve"> tengan una pocas hectáreas, e incluso unos pocos metros cuadrados.</w:t>
      </w:r>
      <w:r w:rsidR="00F84A85" w:rsidRPr="003F1BDD">
        <w:rPr>
          <w:rFonts w:ascii="Garamond" w:hAnsi="Garamond"/>
          <w:color w:val="000000"/>
          <w:lang w:val="es-ES"/>
        </w:rPr>
        <w:t xml:space="preserve"> Consúltense también las orientaciones de la sección 5.6.</w:t>
      </w:r>
    </w:p>
    <w:p w:rsidR="00881B9C" w:rsidRPr="003F1BDD" w:rsidRDefault="00881B9C" w:rsidP="00DF2424">
      <w:pPr>
        <w:ind w:left="567" w:hanging="567"/>
        <w:rPr>
          <w:rFonts w:ascii="Garamond" w:hAnsi="Garamond"/>
          <w:lang w:val="es-ES"/>
        </w:rPr>
      </w:pPr>
    </w:p>
    <w:p w:rsidR="00881B9C" w:rsidRPr="003F1BDD" w:rsidRDefault="009E6D2A" w:rsidP="00DF2424">
      <w:pPr>
        <w:ind w:left="567" w:hanging="567"/>
        <w:rPr>
          <w:rFonts w:ascii="Garamond" w:hAnsi="Garamond"/>
          <w:color w:val="000000"/>
          <w:lang w:val="es-ES"/>
        </w:rPr>
      </w:pPr>
      <w:r w:rsidRPr="003F1BDD">
        <w:rPr>
          <w:rFonts w:ascii="Garamond" w:hAnsi="Garamond"/>
          <w:lang w:val="es-ES"/>
        </w:rPr>
        <w:t>116</w:t>
      </w:r>
      <w:r w:rsidR="00881B9C" w:rsidRPr="003F1BDD">
        <w:rPr>
          <w:rFonts w:ascii="Garamond" w:hAnsi="Garamond"/>
          <w:lang w:val="es-ES"/>
        </w:rPr>
        <w:t xml:space="preserve">. </w:t>
      </w:r>
      <w:r w:rsidR="00881B9C" w:rsidRPr="003F1BDD">
        <w:rPr>
          <w:rFonts w:ascii="Garamond" w:hAnsi="Garamond"/>
          <w:lang w:val="es-ES"/>
        </w:rPr>
        <w:tab/>
      </w:r>
      <w:r w:rsidR="00881B9C" w:rsidRPr="003F1BDD">
        <w:rPr>
          <w:rFonts w:ascii="Garamond" w:hAnsi="Garamond"/>
          <w:color w:val="000000"/>
          <w:lang w:val="es-ES"/>
        </w:rPr>
        <w:t xml:space="preserve">Siempre que sea posible, las lagunas temporales designadas como </w:t>
      </w:r>
      <w:r w:rsidR="00137ADB" w:rsidRPr="003F1BDD">
        <w:rPr>
          <w:rFonts w:ascii="Garamond" w:hAnsi="Garamond"/>
          <w:color w:val="000000"/>
          <w:lang w:val="es-ES"/>
        </w:rPr>
        <w:t>S</w:t>
      </w:r>
      <w:r w:rsidR="00881B9C" w:rsidRPr="003F1BDD">
        <w:rPr>
          <w:rFonts w:ascii="Garamond" w:hAnsi="Garamond"/>
          <w:color w:val="000000"/>
          <w:lang w:val="es-ES"/>
        </w:rPr>
        <w:t>itios Ramsar deben incluir la totalidad de su cuenca receptora (generalmente pequeña), a fin de mantener su integridad hidrológica.</w:t>
      </w:r>
    </w:p>
    <w:p w:rsidR="00881B9C" w:rsidRPr="003F1BDD" w:rsidRDefault="00881B9C" w:rsidP="00DF2424">
      <w:pPr>
        <w:ind w:left="567" w:hanging="567"/>
        <w:jc w:val="both"/>
        <w:rPr>
          <w:rFonts w:ascii="Garamond" w:hAnsi="Garamond"/>
          <w:lang w:val="es-ES"/>
        </w:rPr>
      </w:pPr>
    </w:p>
    <w:p w:rsidR="00881B9C" w:rsidRPr="003F1BDD" w:rsidRDefault="009E6D2A" w:rsidP="00DF2424">
      <w:pPr>
        <w:pStyle w:val="BodyText3"/>
        <w:ind w:left="567" w:hanging="567"/>
        <w:jc w:val="left"/>
        <w:rPr>
          <w:b w:val="0"/>
          <w:sz w:val="24"/>
          <w:lang w:val="es-ES"/>
        </w:rPr>
      </w:pPr>
      <w:r w:rsidRPr="003F1BDD">
        <w:rPr>
          <w:b w:val="0"/>
          <w:sz w:val="24"/>
          <w:lang w:val="es-ES"/>
        </w:rPr>
        <w:t>117</w:t>
      </w:r>
      <w:r w:rsidR="00881B9C" w:rsidRPr="003F1BDD">
        <w:rPr>
          <w:b w:val="0"/>
          <w:sz w:val="24"/>
          <w:lang w:val="es-ES"/>
        </w:rPr>
        <w:t xml:space="preserve">. </w:t>
      </w:r>
      <w:r w:rsidR="00881B9C" w:rsidRPr="003F1BDD">
        <w:rPr>
          <w:b w:val="0"/>
          <w:sz w:val="24"/>
          <w:lang w:val="es-ES"/>
        </w:rPr>
        <w:tab/>
      </w:r>
      <w:r w:rsidR="00881B9C" w:rsidRPr="003F1BDD">
        <w:rPr>
          <w:b w:val="0"/>
          <w:color w:val="000000"/>
          <w:sz w:val="24"/>
          <w:lang w:val="es-ES"/>
        </w:rPr>
        <w:t xml:space="preserve">En cuanto a la aplicación del Criterio 4, cabe señalar que a menudo las lagunas temporales se presentan como agrupaciones o complejos de lagunas, a menudo de a cientos. En las zonas en que las precipitaciones están muy localizadas, en cualquier momento algunas lagunas estarán secas y otras llenas. Cuando están llenas, quizás brinden un hábitat para las poblaciones de aves acuáticas que se desplazan por toda la zona. En consecuencia, esas </w:t>
      </w:r>
      <w:r w:rsidR="00881B9C" w:rsidRPr="003F1BDD">
        <w:rPr>
          <w:b w:val="0"/>
          <w:color w:val="000000"/>
          <w:sz w:val="24"/>
          <w:lang w:val="es-ES"/>
        </w:rPr>
        <w:lastRenderedPageBreak/>
        <w:t xml:space="preserve">poblaciones de aves acuáticas dependen de todo el conjunto de lagunas, más que de alguna en particular. Por ello, siempre que sea posible, en la designación del </w:t>
      </w:r>
      <w:r w:rsidR="00283063" w:rsidRPr="003F1BDD">
        <w:rPr>
          <w:b w:val="0"/>
          <w:color w:val="000000"/>
          <w:sz w:val="24"/>
          <w:lang w:val="es-ES"/>
        </w:rPr>
        <w:t>S</w:t>
      </w:r>
      <w:r w:rsidR="00881B9C" w:rsidRPr="003F1BDD">
        <w:rPr>
          <w:b w:val="0"/>
          <w:color w:val="000000"/>
          <w:sz w:val="24"/>
          <w:lang w:val="es-ES"/>
        </w:rPr>
        <w:t xml:space="preserve">itio Ramsar se debe incluir a todo el conjunto de lagunas temporales, tomando nota en particular de la directriz establecida en el </w:t>
      </w:r>
      <w:r w:rsidR="00881B9C" w:rsidRPr="003F1BDD">
        <w:rPr>
          <w:b w:val="0"/>
          <w:i/>
          <w:color w:val="000000"/>
          <w:sz w:val="24"/>
          <w:lang w:val="es-ES"/>
        </w:rPr>
        <w:t>Marco estratégico y lineamientos para el desarrollo futuro de la Lista de Humedales de Importancia Internacional</w:t>
      </w:r>
      <w:r w:rsidR="00881B9C" w:rsidRPr="003F1BDD">
        <w:rPr>
          <w:b w:val="0"/>
          <w:color w:val="000000"/>
          <w:sz w:val="24"/>
          <w:lang w:val="es-ES"/>
        </w:rPr>
        <w:t>, relativa a la designación de agrupaciones de sitios pequeños, especialmente de los situados en zonas áridas o semiáridas y que no tienen un carácter permanente.</w:t>
      </w:r>
    </w:p>
    <w:p w:rsidR="00881B9C" w:rsidRPr="003F1BDD" w:rsidRDefault="00881B9C" w:rsidP="00DF2424">
      <w:pPr>
        <w:rPr>
          <w:rFonts w:ascii="Garamond" w:hAnsi="Garamond"/>
          <w:lang w:val="es-ES"/>
        </w:rPr>
      </w:pPr>
    </w:p>
    <w:p w:rsidR="00B31B6C" w:rsidRPr="003F1BDD" w:rsidRDefault="00B31B6C" w:rsidP="00DF2424">
      <w:pPr>
        <w:pStyle w:val="Heading2"/>
        <w:ind w:left="567" w:hanging="567"/>
        <w:jc w:val="center"/>
        <w:rPr>
          <w:szCs w:val="24"/>
          <w:lang w:val="es-ES"/>
        </w:rPr>
      </w:pPr>
      <w:bookmarkStart w:id="361" w:name="_Toc301966961"/>
      <w:bookmarkStart w:id="362" w:name="_Toc320836792"/>
      <w:bookmarkStart w:id="363" w:name="_Toc320907686"/>
      <w:bookmarkStart w:id="364" w:name="_Toc301966968"/>
      <w:r w:rsidRPr="003F1BDD">
        <w:rPr>
          <w:szCs w:val="24"/>
          <w:lang w:val="es-ES"/>
        </w:rPr>
        <w:t xml:space="preserve">E7. </w:t>
      </w:r>
      <w:r w:rsidRPr="003F1BDD">
        <w:rPr>
          <w:szCs w:val="24"/>
          <w:lang w:val="es-ES"/>
        </w:rPr>
        <w:tab/>
        <w:t>Arrecifes de bivalvos (marisco)</w:t>
      </w:r>
      <w:bookmarkEnd w:id="361"/>
      <w:bookmarkEnd w:id="362"/>
      <w:bookmarkEnd w:id="363"/>
    </w:p>
    <w:p w:rsidR="00B31B6C" w:rsidRPr="003F1BDD" w:rsidRDefault="00B31B6C" w:rsidP="00DF2424">
      <w:pPr>
        <w:ind w:left="567" w:hanging="567"/>
        <w:jc w:val="center"/>
        <w:rPr>
          <w:rFonts w:ascii="Garamond" w:hAnsi="Garamond"/>
          <w:lang w:val="es-ES"/>
        </w:rPr>
      </w:pPr>
      <w:r w:rsidRPr="003F1BDD">
        <w:rPr>
          <w:rFonts w:ascii="Garamond" w:hAnsi="Garamond"/>
          <w:lang w:val="es-ES"/>
        </w:rPr>
        <w:t>(</w:t>
      </w:r>
      <w:r w:rsidR="00432ADB" w:rsidRPr="003F1BDD">
        <w:rPr>
          <w:rFonts w:ascii="Garamond" w:hAnsi="Garamond" w:cs="Arial"/>
          <w:bCs/>
          <w:lang w:val="es-ES"/>
        </w:rPr>
        <w:t xml:space="preserve">para </w:t>
      </w:r>
      <w:r w:rsidRPr="003F1BDD">
        <w:rPr>
          <w:rFonts w:ascii="Garamond" w:hAnsi="Garamond" w:cs="Arial"/>
          <w:bCs/>
          <w:lang w:val="es-ES"/>
        </w:rPr>
        <w:t>las citas de referencia véase la sección 10</w:t>
      </w:r>
      <w:r w:rsidRPr="003F1BDD">
        <w:rPr>
          <w:rFonts w:ascii="Garamond" w:hAnsi="Garamond"/>
          <w:lang w:val="es-ES"/>
        </w:rPr>
        <w:t>)</w:t>
      </w:r>
    </w:p>
    <w:p w:rsidR="00B31B6C" w:rsidRPr="003F1BDD" w:rsidRDefault="00B31B6C" w:rsidP="00DF2424">
      <w:pPr>
        <w:ind w:left="567" w:hanging="567"/>
        <w:jc w:val="center"/>
        <w:rPr>
          <w:rFonts w:ascii="Garamond" w:hAnsi="Garamond"/>
          <w:lang w:val="es-ES"/>
        </w:rPr>
      </w:pPr>
    </w:p>
    <w:p w:rsidR="00B31B6C" w:rsidRPr="003F1BDD" w:rsidRDefault="00B31B6C" w:rsidP="00DF2424">
      <w:pPr>
        <w:pStyle w:val="Heading3"/>
        <w:ind w:left="567" w:hanging="567"/>
        <w:jc w:val="left"/>
        <w:rPr>
          <w:szCs w:val="24"/>
          <w:u w:val="none"/>
          <w:lang w:val="es-ES"/>
        </w:rPr>
      </w:pPr>
      <w:bookmarkStart w:id="365" w:name="_Toc301966962"/>
      <w:bookmarkStart w:id="366" w:name="_Toc320836793"/>
      <w:bookmarkStart w:id="367" w:name="_Toc320907687"/>
      <w:r w:rsidRPr="003F1BDD">
        <w:rPr>
          <w:rFonts w:cs="Arial"/>
          <w:bCs/>
          <w:szCs w:val="24"/>
          <w:u w:val="none"/>
          <w:lang w:val="es-ES"/>
        </w:rPr>
        <w:t>Distribución y extensión geográfica</w:t>
      </w:r>
      <w:bookmarkEnd w:id="365"/>
      <w:bookmarkEnd w:id="366"/>
      <w:bookmarkEnd w:id="367"/>
    </w:p>
    <w:p w:rsidR="00B31B6C" w:rsidRPr="003F1BDD" w:rsidRDefault="00B31B6C" w:rsidP="00DF2424">
      <w:pPr>
        <w:ind w:left="567" w:hanging="567"/>
        <w:rPr>
          <w:rFonts w:ascii="Garamond" w:hAnsi="Garamond"/>
          <w:lang w:val="es-ES"/>
        </w:rPr>
      </w:pPr>
    </w:p>
    <w:p w:rsidR="00B31B6C" w:rsidRPr="003F1BDD" w:rsidRDefault="009E6D2A" w:rsidP="00DF2424">
      <w:pPr>
        <w:ind w:left="567" w:hanging="567"/>
        <w:rPr>
          <w:rFonts w:ascii="Garamond" w:hAnsi="Garamond" w:cs="Arial"/>
          <w:bCs/>
          <w:lang w:val="es-ES"/>
        </w:rPr>
      </w:pPr>
      <w:r w:rsidRPr="003F1BDD">
        <w:rPr>
          <w:rFonts w:ascii="Garamond" w:hAnsi="Garamond" w:cs="Arial"/>
          <w:bCs/>
          <w:lang w:val="es-ES"/>
        </w:rPr>
        <w:t>118</w:t>
      </w:r>
      <w:r w:rsidR="00B31B6C" w:rsidRPr="003F1BDD">
        <w:rPr>
          <w:rFonts w:ascii="Garamond" w:hAnsi="Garamond" w:cs="Arial"/>
          <w:bCs/>
          <w:lang w:val="es-ES"/>
        </w:rPr>
        <w:t>.</w:t>
      </w:r>
      <w:r w:rsidR="00B31B6C" w:rsidRPr="003F1BDD">
        <w:rPr>
          <w:rFonts w:ascii="Garamond" w:hAnsi="Garamond" w:cs="Arial"/>
          <w:bCs/>
          <w:lang w:val="es-ES"/>
        </w:rPr>
        <w:tab/>
        <w:t xml:space="preserve">Los arrecifes de ostras y bancos de mejillones (esto es, los arrecifes de bivalvos) han sido históricamente elementos ecológicos característicos de los estuarios, lagunas, brazos de mar y demás ensenadas costeras de todas las partes del mundo que se encuentran entre las zonas subtropicales y las zonas templadas. </w:t>
      </w:r>
    </w:p>
    <w:p w:rsidR="00B31B6C" w:rsidRPr="003F1BDD" w:rsidRDefault="00B31B6C" w:rsidP="00DF2424">
      <w:pPr>
        <w:pStyle w:val="NoSpacing"/>
        <w:ind w:left="567" w:hanging="567"/>
        <w:rPr>
          <w:rFonts w:ascii="Garamond" w:hAnsi="Garamond" w:cs="Arial"/>
          <w:bCs/>
          <w:sz w:val="24"/>
          <w:szCs w:val="24"/>
          <w:lang w:val="es-ES"/>
        </w:rPr>
      </w:pPr>
    </w:p>
    <w:p w:rsidR="00B31B6C" w:rsidRPr="003F1BDD" w:rsidRDefault="00B31B6C" w:rsidP="00DF2424">
      <w:pPr>
        <w:pStyle w:val="Heading3"/>
        <w:ind w:left="567" w:hanging="567"/>
        <w:jc w:val="left"/>
        <w:rPr>
          <w:szCs w:val="24"/>
          <w:u w:val="none"/>
          <w:lang w:val="es-ES"/>
        </w:rPr>
      </w:pPr>
      <w:bookmarkStart w:id="368" w:name="_Toc320836794"/>
      <w:bookmarkStart w:id="369" w:name="_Toc320907688"/>
      <w:r w:rsidRPr="003F1BDD">
        <w:rPr>
          <w:rFonts w:cs="Arial"/>
          <w:bCs/>
          <w:szCs w:val="24"/>
          <w:u w:val="none"/>
          <w:lang w:val="es-ES"/>
        </w:rPr>
        <w:t>Papel y funciones ecológicos</w:t>
      </w:r>
      <w:bookmarkEnd w:id="368"/>
      <w:bookmarkEnd w:id="369"/>
    </w:p>
    <w:p w:rsidR="00B31B6C" w:rsidRPr="003F1BDD" w:rsidRDefault="00B31B6C" w:rsidP="00DF2424">
      <w:pPr>
        <w:ind w:left="567" w:hanging="567"/>
        <w:rPr>
          <w:rFonts w:ascii="Garamond" w:hAnsi="Garamond"/>
          <w:lang w:val="es-ES"/>
        </w:rPr>
      </w:pPr>
    </w:p>
    <w:p w:rsidR="00B31B6C" w:rsidRPr="003F1BDD" w:rsidRDefault="009E6D2A" w:rsidP="00DF2424">
      <w:pPr>
        <w:ind w:left="567" w:hanging="567"/>
        <w:rPr>
          <w:rFonts w:ascii="Garamond" w:hAnsi="Garamond" w:cs="Arial"/>
          <w:bCs/>
          <w:lang w:val="es-ES"/>
        </w:rPr>
      </w:pPr>
      <w:r w:rsidRPr="003F1BDD">
        <w:rPr>
          <w:rFonts w:ascii="Garamond" w:hAnsi="Garamond" w:cs="Arial"/>
          <w:bCs/>
          <w:lang w:val="es-ES"/>
        </w:rPr>
        <w:t>119</w:t>
      </w:r>
      <w:r w:rsidR="00B31B6C" w:rsidRPr="003F1BDD">
        <w:rPr>
          <w:rFonts w:ascii="Garamond" w:hAnsi="Garamond" w:cs="Arial"/>
          <w:bCs/>
          <w:lang w:val="es-ES"/>
        </w:rPr>
        <w:t>.</w:t>
      </w:r>
      <w:r w:rsidR="00B31B6C" w:rsidRPr="003F1BDD">
        <w:rPr>
          <w:rFonts w:ascii="Garamond" w:hAnsi="Garamond" w:cs="Arial"/>
          <w:bCs/>
          <w:lang w:val="es-ES"/>
        </w:rPr>
        <w:tab/>
        <w:t>Los arrecifes de bivalvos</w:t>
      </w:r>
      <w:r w:rsidR="00432ADB" w:rsidRPr="003F1BDD">
        <w:rPr>
          <w:rFonts w:ascii="Garamond" w:hAnsi="Garamond" w:cs="Arial"/>
          <w:bCs/>
          <w:lang w:val="es-ES"/>
        </w:rPr>
        <w:t xml:space="preserve">, </w:t>
      </w:r>
      <w:r w:rsidR="00B31B6C" w:rsidRPr="003F1BDD">
        <w:rPr>
          <w:rFonts w:ascii="Garamond" w:hAnsi="Garamond" w:cs="Arial"/>
          <w:bCs/>
          <w:lang w:val="es-ES"/>
        </w:rPr>
        <w:t>y los arrecifes de ostras en particular</w:t>
      </w:r>
      <w:r w:rsidR="00432ADB" w:rsidRPr="003F1BDD">
        <w:rPr>
          <w:rFonts w:ascii="Garamond" w:hAnsi="Garamond" w:cs="Arial"/>
          <w:bCs/>
          <w:lang w:val="es-ES"/>
        </w:rPr>
        <w:t>,</w:t>
      </w:r>
      <w:r w:rsidR="00B31B6C" w:rsidRPr="003F1BDD">
        <w:rPr>
          <w:rFonts w:ascii="Garamond" w:hAnsi="Garamond" w:cs="Arial"/>
          <w:bCs/>
          <w:lang w:val="es-ES"/>
        </w:rPr>
        <w:t xml:space="preserve"> proporcionan, si no todos, muchos de los servicios ecológicos que suelen asociarse a otros tipos de humedales, servicios a los que se recurre cada vez más como base para su restauración y protección (Coen </w:t>
      </w:r>
      <w:r w:rsidR="00B31B6C" w:rsidRPr="003F1BDD">
        <w:rPr>
          <w:rFonts w:ascii="Garamond" w:hAnsi="Garamond" w:cs="Arial"/>
          <w:bCs/>
          <w:i/>
          <w:lang w:val="es-ES"/>
        </w:rPr>
        <w:t>et al</w:t>
      </w:r>
      <w:r w:rsidR="00B31B6C" w:rsidRPr="003F1BDD">
        <w:rPr>
          <w:rFonts w:ascii="Garamond" w:hAnsi="Garamond" w:cs="Arial"/>
          <w:bCs/>
          <w:lang w:val="es-ES"/>
        </w:rPr>
        <w:t xml:space="preserve">. 2007; Beck </w:t>
      </w:r>
      <w:r w:rsidR="00B31B6C" w:rsidRPr="003F1BDD">
        <w:rPr>
          <w:rFonts w:ascii="Garamond" w:hAnsi="Garamond" w:cs="Arial"/>
          <w:bCs/>
          <w:i/>
          <w:lang w:val="es-ES"/>
        </w:rPr>
        <w:t>et al</w:t>
      </w:r>
      <w:r w:rsidR="00B31B6C" w:rsidRPr="003F1BDD">
        <w:rPr>
          <w:rFonts w:ascii="Garamond" w:hAnsi="Garamond" w:cs="Arial"/>
          <w:bCs/>
          <w:lang w:val="es-ES"/>
        </w:rPr>
        <w:t>. 2011). Estos arrecifes contribuyen al ciclado de nutrientes</w:t>
      </w:r>
      <w:r w:rsidR="00432ADB" w:rsidRPr="003F1BDD">
        <w:rPr>
          <w:rFonts w:ascii="Garamond" w:hAnsi="Garamond" w:cs="Arial"/>
          <w:bCs/>
          <w:lang w:val="es-ES"/>
        </w:rPr>
        <w:t>,</w:t>
      </w:r>
      <w:r w:rsidR="00B31B6C" w:rsidRPr="003F1BDD">
        <w:rPr>
          <w:rFonts w:ascii="Garamond" w:hAnsi="Garamond" w:cs="Arial"/>
          <w:bCs/>
          <w:lang w:val="es-ES"/>
        </w:rPr>
        <w:t xml:space="preserve"> proporcionan estructuras que sirven de hábitat de alimentación y vivero para otras especies, incluidas muchas de las comprendidas en la categoría de pesca comercial</w:t>
      </w:r>
      <w:r w:rsidR="00432ADB" w:rsidRPr="003F1BDD">
        <w:rPr>
          <w:rFonts w:ascii="Garamond" w:hAnsi="Garamond" w:cs="Arial"/>
          <w:bCs/>
          <w:lang w:val="es-ES"/>
        </w:rPr>
        <w:t>,</w:t>
      </w:r>
      <w:r w:rsidR="00B31B6C" w:rsidRPr="003F1BDD">
        <w:rPr>
          <w:rFonts w:ascii="Garamond" w:hAnsi="Garamond" w:cs="Arial"/>
          <w:bCs/>
          <w:lang w:val="es-ES"/>
        </w:rPr>
        <w:t xml:space="preserve"> estabilizan los sedimentos submareales e intermareales</w:t>
      </w:r>
      <w:r w:rsidR="00432ADB" w:rsidRPr="003F1BDD">
        <w:rPr>
          <w:rFonts w:ascii="Garamond" w:hAnsi="Garamond" w:cs="Arial"/>
          <w:bCs/>
          <w:lang w:val="es-ES"/>
        </w:rPr>
        <w:t>,</w:t>
      </w:r>
      <w:r w:rsidR="00B31B6C" w:rsidRPr="003F1BDD">
        <w:rPr>
          <w:rFonts w:ascii="Garamond" w:hAnsi="Garamond" w:cs="Arial"/>
          <w:bCs/>
          <w:lang w:val="es-ES"/>
        </w:rPr>
        <w:t xml:space="preserve"> y, en algunas ocasiones, proporcionan una defensa estructural contra la erosión costera.</w:t>
      </w:r>
      <w:r w:rsidR="00B31B6C" w:rsidRPr="003F1BDD">
        <w:rPr>
          <w:rFonts w:ascii="Garamond" w:hAnsi="Garamond"/>
          <w:bCs/>
          <w:lang w:val="es-ES"/>
        </w:rPr>
        <w:t xml:space="preserve"> </w:t>
      </w:r>
      <w:r w:rsidR="00B31B6C" w:rsidRPr="003F1BDD">
        <w:rPr>
          <w:rFonts w:ascii="Garamond" w:hAnsi="Garamond" w:cs="Arial"/>
          <w:bCs/>
          <w:lang w:val="es-ES"/>
        </w:rPr>
        <w:t>Esta última función tiene especial valor en una época de aceleración del crecimiento del nivel del mar.</w:t>
      </w:r>
      <w:r w:rsidR="00B31B6C" w:rsidRPr="003F1BDD">
        <w:rPr>
          <w:rFonts w:ascii="Garamond" w:hAnsi="Garamond"/>
          <w:bCs/>
          <w:lang w:val="es-ES"/>
        </w:rPr>
        <w:t xml:space="preserve"> </w:t>
      </w:r>
      <w:r w:rsidR="00B31B6C" w:rsidRPr="003F1BDD">
        <w:rPr>
          <w:rFonts w:ascii="Garamond" w:hAnsi="Garamond" w:cs="Arial"/>
          <w:bCs/>
          <w:lang w:val="es-ES"/>
        </w:rPr>
        <w:t xml:space="preserve">Dada la enorme influencia que pueden ejercer tanto en ecosistemas estuarinos de pocos metros de profundidad como en todos los ecosistemas estuarinos, es frecuente considerar que las congregaciones de bivalvos actúan como </w:t>
      </w:r>
      <w:r w:rsidR="005C4E5F" w:rsidRPr="003F1BDD">
        <w:rPr>
          <w:rFonts w:ascii="Garamond" w:hAnsi="Garamond" w:cs="Arial"/>
          <w:bCs/>
          <w:lang w:val="es-ES"/>
        </w:rPr>
        <w:t>“</w:t>
      </w:r>
      <w:r w:rsidR="00B31B6C" w:rsidRPr="003F1BDD">
        <w:rPr>
          <w:rFonts w:ascii="Garamond" w:hAnsi="Garamond" w:cs="Arial"/>
          <w:bCs/>
          <w:lang w:val="es-ES"/>
        </w:rPr>
        <w:t>ingenieros de ecosistemas</w:t>
      </w:r>
      <w:r w:rsidR="005C4E5F" w:rsidRPr="003F1BDD">
        <w:rPr>
          <w:rFonts w:ascii="Garamond" w:hAnsi="Garamond" w:cs="Arial"/>
          <w:bCs/>
          <w:lang w:val="es-ES"/>
        </w:rPr>
        <w:t>”</w:t>
      </w:r>
      <w:r w:rsidR="00B31B6C" w:rsidRPr="003F1BDD">
        <w:rPr>
          <w:rFonts w:ascii="Garamond" w:hAnsi="Garamond" w:cs="Arial"/>
          <w:bCs/>
          <w:lang w:val="es-ES"/>
        </w:rPr>
        <w:t xml:space="preserve">, modificando las condiciones ambientales locales de forma que influyan en el crecimiento y supervivencia de su propia especie, así como en el de una miríada de otras especies (Jones </w:t>
      </w:r>
      <w:r w:rsidR="00B31B6C" w:rsidRPr="003F1BDD">
        <w:rPr>
          <w:rFonts w:ascii="Garamond" w:hAnsi="Garamond" w:cs="Arial"/>
          <w:bCs/>
          <w:i/>
          <w:lang w:val="es-ES"/>
        </w:rPr>
        <w:t>et al</w:t>
      </w:r>
      <w:r w:rsidR="00B31B6C" w:rsidRPr="003F1BDD">
        <w:rPr>
          <w:rFonts w:ascii="Garamond" w:hAnsi="Garamond" w:cs="Arial"/>
          <w:bCs/>
          <w:lang w:val="es-ES"/>
        </w:rPr>
        <w:t>. 1994).</w:t>
      </w:r>
    </w:p>
    <w:p w:rsidR="00B31B6C" w:rsidRPr="003F1BDD" w:rsidRDefault="00B31B6C" w:rsidP="00DF2424">
      <w:pPr>
        <w:ind w:left="567" w:hanging="567"/>
        <w:rPr>
          <w:rFonts w:ascii="Garamond" w:hAnsi="Garamond" w:cs="Arial"/>
          <w:bCs/>
          <w:lang w:val="es-ES"/>
        </w:rPr>
      </w:pPr>
    </w:p>
    <w:p w:rsidR="00B31B6C" w:rsidRPr="003F1BDD" w:rsidRDefault="00B31B6C" w:rsidP="00DF2424">
      <w:pPr>
        <w:pStyle w:val="Heading3"/>
        <w:ind w:left="567" w:hanging="567"/>
        <w:jc w:val="left"/>
        <w:rPr>
          <w:szCs w:val="24"/>
          <w:u w:val="none"/>
          <w:lang w:val="es-ES"/>
        </w:rPr>
      </w:pPr>
      <w:bookmarkStart w:id="370" w:name="_Toc320836795"/>
      <w:bookmarkStart w:id="371" w:name="_Toc320907689"/>
      <w:r w:rsidRPr="003F1BDD">
        <w:rPr>
          <w:rFonts w:cs="Arial"/>
          <w:bCs/>
          <w:szCs w:val="24"/>
          <w:u w:val="none"/>
          <w:lang w:val="es-ES"/>
        </w:rPr>
        <w:t xml:space="preserve">Valores, importancia y prestación de servicios </w:t>
      </w:r>
      <w:r w:rsidRPr="003F1BDD">
        <w:rPr>
          <w:color w:val="000000"/>
          <w:u w:val="none"/>
          <w:lang w:val="es-ES"/>
        </w:rPr>
        <w:t>ecosistémicos</w:t>
      </w:r>
      <w:bookmarkEnd w:id="370"/>
      <w:bookmarkEnd w:id="371"/>
    </w:p>
    <w:p w:rsidR="00B31B6C" w:rsidRPr="003F1BDD" w:rsidRDefault="00B31B6C" w:rsidP="00DF2424">
      <w:pPr>
        <w:ind w:left="567" w:hanging="567"/>
        <w:rPr>
          <w:rFonts w:ascii="Garamond" w:hAnsi="Garamond"/>
          <w:lang w:val="es-ES"/>
        </w:rPr>
      </w:pPr>
    </w:p>
    <w:p w:rsidR="00B31B6C" w:rsidRPr="003F1BDD" w:rsidRDefault="009E6D2A" w:rsidP="00DF2424">
      <w:pPr>
        <w:ind w:left="567" w:hanging="567"/>
        <w:rPr>
          <w:rFonts w:ascii="Garamond" w:hAnsi="Garamond" w:cs="Arial"/>
          <w:bCs/>
          <w:lang w:val="es-ES"/>
        </w:rPr>
      </w:pPr>
      <w:r w:rsidRPr="003F1BDD">
        <w:rPr>
          <w:rFonts w:ascii="Garamond" w:hAnsi="Garamond" w:cs="Arial"/>
          <w:bCs/>
          <w:lang w:val="es-ES"/>
        </w:rPr>
        <w:t>120</w:t>
      </w:r>
      <w:r w:rsidR="00B31B6C" w:rsidRPr="003F1BDD">
        <w:rPr>
          <w:rFonts w:ascii="Garamond" w:hAnsi="Garamond" w:cs="Arial"/>
          <w:bCs/>
          <w:lang w:val="es-ES"/>
        </w:rPr>
        <w:t>.</w:t>
      </w:r>
      <w:r w:rsidR="00B31B6C" w:rsidRPr="003F1BDD">
        <w:rPr>
          <w:rFonts w:ascii="Garamond" w:hAnsi="Garamond" w:cs="Arial"/>
          <w:bCs/>
          <w:lang w:val="es-ES"/>
        </w:rPr>
        <w:tab/>
        <w:t>Con arreglo al sistema de clasificación de los servicios de los ecosistemas de la Evaluación de los Ecosistemas del Milenio (EM, 2005), los servicios ecosistémicos más obvios que proporcionan los arrecifes de bivalvos son los servicios de</w:t>
      </w:r>
      <w:r w:rsidR="00B31B6C" w:rsidRPr="003F1BDD">
        <w:rPr>
          <w:rFonts w:ascii="Garamond" w:hAnsi="Garamond" w:cs="Arial"/>
          <w:bCs/>
          <w:i/>
          <w:lang w:val="es-ES"/>
        </w:rPr>
        <w:t xml:space="preserve"> </w:t>
      </w:r>
      <w:r w:rsidR="00742634" w:rsidRPr="003F1BDD">
        <w:rPr>
          <w:rFonts w:ascii="Garamond" w:hAnsi="Garamond" w:cs="Arial"/>
          <w:bCs/>
          <w:i/>
          <w:lang w:val="es-ES"/>
        </w:rPr>
        <w:t>Aprovisionamiento</w:t>
      </w:r>
      <w:r w:rsidR="00B31B6C" w:rsidRPr="003F1BDD">
        <w:rPr>
          <w:rFonts w:ascii="Garamond" w:hAnsi="Garamond" w:cs="Arial"/>
          <w:bCs/>
          <w:lang w:val="es-ES"/>
        </w:rPr>
        <w:t>.</w:t>
      </w:r>
      <w:r w:rsidR="00B31B6C" w:rsidRPr="003F1BDD">
        <w:rPr>
          <w:rFonts w:ascii="Garamond" w:hAnsi="Garamond"/>
          <w:bCs/>
          <w:lang w:val="es-ES"/>
        </w:rPr>
        <w:t xml:space="preserve"> Los a</w:t>
      </w:r>
      <w:r w:rsidR="00B31B6C" w:rsidRPr="003F1BDD">
        <w:rPr>
          <w:rFonts w:ascii="Garamond" w:hAnsi="Garamond" w:cs="Arial"/>
          <w:bCs/>
          <w:lang w:val="es-ES"/>
        </w:rPr>
        <w:t>rrecifes de bivalvos han sido ampliamente explotados como fuente de alimento y como recurso mineral (por ejemplo, la combustión de cáscaras para producir cal, así como el procesamiento para su transformación en fertilizantes y aditivos para piensos).</w:t>
      </w:r>
      <w:r w:rsidR="00B31B6C" w:rsidRPr="003F1BDD">
        <w:rPr>
          <w:rFonts w:ascii="Garamond" w:hAnsi="Garamond"/>
          <w:bCs/>
          <w:lang w:val="es-ES"/>
        </w:rPr>
        <w:t xml:space="preserve"> </w:t>
      </w:r>
      <w:r w:rsidR="00B31B6C" w:rsidRPr="003F1BDD">
        <w:rPr>
          <w:rFonts w:ascii="Garamond" w:hAnsi="Garamond" w:cs="Arial"/>
          <w:bCs/>
          <w:lang w:val="es-ES"/>
        </w:rPr>
        <w:t>A nivel mundial, estos servicios extractivos han sido casi el único enfoque de gestión durante siglos, por no decir milenios.</w:t>
      </w:r>
      <w:r w:rsidR="00B31B6C" w:rsidRPr="003F1BDD">
        <w:rPr>
          <w:rFonts w:ascii="Garamond" w:hAnsi="Garamond"/>
          <w:bCs/>
          <w:lang w:val="es-ES"/>
        </w:rPr>
        <w:t xml:space="preserve"> </w:t>
      </w:r>
      <w:r w:rsidR="00B31B6C" w:rsidRPr="003F1BDD">
        <w:rPr>
          <w:rFonts w:ascii="Garamond" w:hAnsi="Garamond" w:cs="Arial"/>
          <w:bCs/>
          <w:lang w:val="es-ES"/>
        </w:rPr>
        <w:t xml:space="preserve">Por desgracia, hay pocos ejemplos, si los hay, de </w:t>
      </w:r>
      <w:r w:rsidR="00E107F8" w:rsidRPr="003F1BDD">
        <w:rPr>
          <w:rFonts w:ascii="Garamond" w:hAnsi="Garamond" w:cs="Arial"/>
          <w:bCs/>
          <w:lang w:val="es-ES"/>
        </w:rPr>
        <w:t>manejo</w:t>
      </w:r>
      <w:r w:rsidR="00B31B6C" w:rsidRPr="003F1BDD">
        <w:rPr>
          <w:rFonts w:ascii="Garamond" w:hAnsi="Garamond" w:cs="Arial"/>
          <w:bCs/>
          <w:lang w:val="es-ES"/>
        </w:rPr>
        <w:t xml:space="preserve"> sostenible de estos servicios de aprovisionamiento, lo que </w:t>
      </w:r>
      <w:r w:rsidR="00E107F8" w:rsidRPr="003F1BDD">
        <w:rPr>
          <w:rFonts w:ascii="Garamond" w:hAnsi="Garamond" w:cs="Arial"/>
          <w:bCs/>
          <w:lang w:val="es-ES"/>
        </w:rPr>
        <w:t xml:space="preserve">ha dado lugar a </w:t>
      </w:r>
      <w:r w:rsidR="00B31B6C" w:rsidRPr="003F1BDD">
        <w:rPr>
          <w:rFonts w:ascii="Garamond" w:hAnsi="Garamond" w:cs="Arial"/>
          <w:bCs/>
          <w:lang w:val="es-ES"/>
        </w:rPr>
        <w:t xml:space="preserve">una disminución general no solo de la población mundial de bivalvos, sino también, lo que es quizás más importante, de la capacidad de desempeño de su función ecológica más general, esto es, la de actuar como hábitats funcionales (Kirby 2004; Lotze </w:t>
      </w:r>
      <w:r w:rsidR="00B31B6C" w:rsidRPr="003F1BDD">
        <w:rPr>
          <w:rFonts w:ascii="Garamond" w:hAnsi="Garamond" w:cs="Arial"/>
          <w:bCs/>
          <w:i/>
          <w:lang w:val="es-ES"/>
        </w:rPr>
        <w:t>et al</w:t>
      </w:r>
      <w:r w:rsidR="00B31B6C" w:rsidRPr="003F1BDD">
        <w:rPr>
          <w:rFonts w:ascii="Garamond" w:hAnsi="Garamond" w:cs="Arial"/>
          <w:bCs/>
          <w:lang w:val="es-ES"/>
        </w:rPr>
        <w:t xml:space="preserve">. 2006; Grabowski </w:t>
      </w:r>
      <w:r w:rsidR="00742634" w:rsidRPr="003F1BDD">
        <w:rPr>
          <w:rFonts w:ascii="Garamond" w:hAnsi="Garamond" w:cs="Arial"/>
          <w:bCs/>
          <w:lang w:val="es-ES"/>
        </w:rPr>
        <w:t>y</w:t>
      </w:r>
      <w:r w:rsidR="00B31B6C" w:rsidRPr="003F1BDD">
        <w:rPr>
          <w:rFonts w:ascii="Garamond" w:hAnsi="Garamond" w:cs="Arial"/>
          <w:bCs/>
          <w:lang w:val="es-ES"/>
        </w:rPr>
        <w:t xml:space="preserve"> Peterson 2007; Jackson 2008; Beck </w:t>
      </w:r>
      <w:r w:rsidR="00B31B6C" w:rsidRPr="003F1BDD">
        <w:rPr>
          <w:rFonts w:ascii="Garamond" w:hAnsi="Garamond" w:cs="Arial"/>
          <w:bCs/>
          <w:i/>
          <w:lang w:val="es-ES"/>
        </w:rPr>
        <w:t>et al</w:t>
      </w:r>
      <w:r w:rsidR="00B31B6C" w:rsidRPr="003F1BDD">
        <w:rPr>
          <w:rFonts w:ascii="Garamond" w:hAnsi="Garamond" w:cs="Arial"/>
          <w:bCs/>
          <w:lang w:val="es-ES"/>
        </w:rPr>
        <w:t>. 2011).</w:t>
      </w:r>
    </w:p>
    <w:p w:rsidR="00B31B6C" w:rsidRPr="003F1BDD" w:rsidRDefault="00B31B6C" w:rsidP="00DF2424">
      <w:pPr>
        <w:pStyle w:val="NoSpacing"/>
        <w:ind w:left="567" w:hanging="567"/>
        <w:rPr>
          <w:rFonts w:ascii="Garamond" w:hAnsi="Garamond" w:cs="Arial"/>
          <w:bCs/>
          <w:sz w:val="24"/>
          <w:szCs w:val="24"/>
          <w:lang w:val="es-ES"/>
        </w:rPr>
      </w:pPr>
    </w:p>
    <w:p w:rsidR="00B31B6C" w:rsidRPr="003F1BDD" w:rsidRDefault="009E6D2A" w:rsidP="00DF2424">
      <w:pPr>
        <w:ind w:left="567" w:hanging="567"/>
        <w:rPr>
          <w:rFonts w:ascii="Garamond" w:hAnsi="Garamond" w:cs="Arial"/>
          <w:bCs/>
          <w:lang w:val="es-ES"/>
        </w:rPr>
      </w:pPr>
      <w:r w:rsidRPr="003F1BDD">
        <w:rPr>
          <w:rFonts w:ascii="Garamond" w:hAnsi="Garamond" w:cs="Arial"/>
          <w:bCs/>
          <w:lang w:val="es-ES"/>
        </w:rPr>
        <w:t>121</w:t>
      </w:r>
      <w:r w:rsidR="00B31B6C" w:rsidRPr="003F1BDD">
        <w:rPr>
          <w:rFonts w:ascii="Garamond" w:hAnsi="Garamond" w:cs="Arial"/>
          <w:bCs/>
          <w:lang w:val="es-ES"/>
        </w:rPr>
        <w:t>.</w:t>
      </w:r>
      <w:r w:rsidR="00B31B6C" w:rsidRPr="003F1BDD">
        <w:rPr>
          <w:rFonts w:ascii="Garamond" w:hAnsi="Garamond" w:cs="Arial"/>
          <w:bCs/>
          <w:lang w:val="es-ES"/>
        </w:rPr>
        <w:tab/>
        <w:t xml:space="preserve">Los arrecifes y bancos de bivalvos proporcionan servicios ecosistémicos mucho más amplios, </w:t>
      </w:r>
      <w:r w:rsidR="00E107F8" w:rsidRPr="003F1BDD">
        <w:rPr>
          <w:rFonts w:ascii="Garamond" w:hAnsi="Garamond" w:cs="Arial"/>
          <w:bCs/>
          <w:lang w:val="es-ES"/>
        </w:rPr>
        <w:t xml:space="preserve">a los </w:t>
      </w:r>
      <w:r w:rsidR="00B31B6C" w:rsidRPr="003F1BDD">
        <w:rPr>
          <w:rFonts w:ascii="Garamond" w:hAnsi="Garamond" w:cs="Arial"/>
          <w:bCs/>
          <w:lang w:val="es-ES"/>
        </w:rPr>
        <w:t xml:space="preserve">que hasta hace muy poco no se les prestaba el debido reconocimiento ni eran, lo que es aún más importante, ningún objetivo de </w:t>
      </w:r>
      <w:r w:rsidR="00E107F8" w:rsidRPr="003F1BDD">
        <w:rPr>
          <w:rFonts w:ascii="Garamond" w:hAnsi="Garamond" w:cs="Arial"/>
          <w:bCs/>
          <w:lang w:val="es-ES"/>
        </w:rPr>
        <w:t xml:space="preserve">manejo </w:t>
      </w:r>
      <w:r w:rsidR="00B31B6C" w:rsidRPr="003F1BDD">
        <w:rPr>
          <w:rFonts w:ascii="Garamond" w:hAnsi="Garamond" w:cs="Arial"/>
          <w:bCs/>
          <w:lang w:val="es-ES"/>
        </w:rPr>
        <w:t>ni una prioridad de conservación.</w:t>
      </w:r>
      <w:r w:rsidR="00B31B6C" w:rsidRPr="003F1BDD">
        <w:rPr>
          <w:rFonts w:ascii="Garamond" w:hAnsi="Garamond"/>
          <w:bCs/>
          <w:lang w:val="es-ES"/>
        </w:rPr>
        <w:t xml:space="preserve"> </w:t>
      </w:r>
      <w:r w:rsidR="00B31B6C" w:rsidRPr="003F1BDD">
        <w:rPr>
          <w:rFonts w:ascii="Garamond" w:hAnsi="Garamond" w:cs="Arial"/>
          <w:bCs/>
          <w:lang w:val="es-ES"/>
        </w:rPr>
        <w:t>Los bivalvos eliminan grandes proporciones de materia en suspensión (</w:t>
      </w:r>
      <w:r w:rsidR="005C4E5F" w:rsidRPr="003F1BDD">
        <w:rPr>
          <w:rFonts w:ascii="Garamond" w:hAnsi="Garamond" w:cs="Arial"/>
          <w:bCs/>
          <w:lang w:val="es-ES"/>
        </w:rPr>
        <w:t>“</w:t>
      </w:r>
      <w:r w:rsidR="00B31B6C" w:rsidRPr="003F1BDD">
        <w:rPr>
          <w:rFonts w:ascii="Garamond" w:hAnsi="Garamond" w:cs="Arial"/>
          <w:bCs/>
          <w:lang w:val="es-ES"/>
        </w:rPr>
        <w:t>seston</w:t>
      </w:r>
      <w:r w:rsidR="005C4E5F" w:rsidRPr="003F1BDD">
        <w:rPr>
          <w:rFonts w:ascii="Garamond" w:hAnsi="Garamond" w:cs="Arial"/>
          <w:bCs/>
          <w:lang w:val="es-ES"/>
        </w:rPr>
        <w:t>”</w:t>
      </w:r>
      <w:r w:rsidR="00B31B6C" w:rsidRPr="003F1BDD">
        <w:rPr>
          <w:rFonts w:ascii="Garamond" w:hAnsi="Garamond" w:cs="Arial"/>
          <w:bCs/>
          <w:lang w:val="es-ES"/>
        </w:rPr>
        <w:t xml:space="preserve">) de las aguas que fluyen más allá de sus arrecifes (Grizzle </w:t>
      </w:r>
      <w:r w:rsidR="00B31B6C" w:rsidRPr="003F1BDD">
        <w:rPr>
          <w:rFonts w:ascii="Garamond" w:hAnsi="Garamond" w:cs="Arial"/>
          <w:bCs/>
          <w:i/>
          <w:lang w:val="es-ES"/>
        </w:rPr>
        <w:t>et al</w:t>
      </w:r>
      <w:r w:rsidR="00B31B6C" w:rsidRPr="003F1BDD">
        <w:rPr>
          <w:rFonts w:ascii="Garamond" w:hAnsi="Garamond" w:cs="Arial"/>
          <w:bCs/>
          <w:lang w:val="es-ES"/>
        </w:rPr>
        <w:t xml:space="preserve">. 2006) y, al hacerlo, pueden contribuir de manera significativa al mantenimiento de la buena calidad del agua (Cerrato </w:t>
      </w:r>
      <w:r w:rsidR="00B31B6C" w:rsidRPr="003F1BDD">
        <w:rPr>
          <w:rFonts w:ascii="Garamond" w:hAnsi="Garamond" w:cs="Arial"/>
          <w:bCs/>
          <w:i/>
          <w:lang w:val="es-ES"/>
        </w:rPr>
        <w:t>et al</w:t>
      </w:r>
      <w:r w:rsidR="00B31B6C" w:rsidRPr="003F1BDD">
        <w:rPr>
          <w:rFonts w:ascii="Garamond" w:hAnsi="Garamond" w:cs="Arial"/>
          <w:bCs/>
          <w:lang w:val="es-ES"/>
        </w:rPr>
        <w:t>. 1994).</w:t>
      </w:r>
      <w:r w:rsidR="00B31B6C" w:rsidRPr="003F1BDD">
        <w:rPr>
          <w:rFonts w:ascii="Garamond" w:hAnsi="Garamond"/>
          <w:bCs/>
          <w:lang w:val="es-ES"/>
        </w:rPr>
        <w:t xml:space="preserve"> </w:t>
      </w:r>
      <w:r w:rsidR="00B31B6C" w:rsidRPr="003F1BDD">
        <w:rPr>
          <w:rFonts w:ascii="Garamond" w:hAnsi="Garamond" w:cs="Arial"/>
          <w:bCs/>
          <w:lang w:val="es-ES"/>
        </w:rPr>
        <w:t xml:space="preserve">La materia orgánica depositada en los sedimentos de los alrededores como materia fecal o </w:t>
      </w:r>
      <w:r w:rsidR="00E107F8" w:rsidRPr="003F1BDD">
        <w:rPr>
          <w:rFonts w:ascii="Garamond" w:hAnsi="Garamond" w:cs="Arial"/>
          <w:bCs/>
          <w:lang w:val="es-ES"/>
        </w:rPr>
        <w:t>p</w:t>
      </w:r>
      <w:r w:rsidR="00B31B6C" w:rsidRPr="003F1BDD">
        <w:rPr>
          <w:rFonts w:ascii="Garamond" w:hAnsi="Garamond" w:cs="Arial"/>
          <w:bCs/>
          <w:lang w:val="es-ES"/>
        </w:rPr>
        <w:t xml:space="preserve">seudofecal es procesada por las bacterias, lo que hace aumentar en última instancia las tasas de desnitrificación (Newell 2004). </w:t>
      </w:r>
    </w:p>
    <w:p w:rsidR="00B31B6C" w:rsidRPr="003F1BDD" w:rsidRDefault="00B31B6C" w:rsidP="00DF2424">
      <w:pPr>
        <w:ind w:left="567" w:hanging="567"/>
        <w:rPr>
          <w:rFonts w:ascii="Garamond" w:hAnsi="Garamond" w:cs="Arial"/>
          <w:bCs/>
          <w:lang w:val="es-ES"/>
        </w:rPr>
      </w:pPr>
    </w:p>
    <w:p w:rsidR="00B31B6C" w:rsidRPr="003F1BDD" w:rsidRDefault="009E6D2A" w:rsidP="00DF2424">
      <w:pPr>
        <w:ind w:left="567" w:hanging="567"/>
        <w:rPr>
          <w:rFonts w:ascii="Garamond" w:hAnsi="Garamond" w:cs="Arial"/>
          <w:bCs/>
          <w:lang w:val="es-ES"/>
        </w:rPr>
      </w:pPr>
      <w:r w:rsidRPr="003F1BDD">
        <w:rPr>
          <w:rFonts w:ascii="Garamond" w:hAnsi="Garamond" w:cs="Arial"/>
          <w:bCs/>
          <w:lang w:val="es-ES"/>
        </w:rPr>
        <w:t>122</w:t>
      </w:r>
      <w:r w:rsidR="00B31B6C" w:rsidRPr="003F1BDD">
        <w:rPr>
          <w:rFonts w:ascii="Garamond" w:hAnsi="Garamond" w:cs="Arial"/>
          <w:bCs/>
          <w:lang w:val="es-ES"/>
        </w:rPr>
        <w:t>.</w:t>
      </w:r>
      <w:r w:rsidR="00B31B6C" w:rsidRPr="003F1BDD">
        <w:rPr>
          <w:rFonts w:ascii="Garamond" w:hAnsi="Garamond" w:cs="Arial"/>
          <w:bCs/>
          <w:lang w:val="es-ES"/>
        </w:rPr>
        <w:tab/>
        <w:t>La desnitrificación es un servicio ecosistémico de</w:t>
      </w:r>
      <w:r w:rsidR="00B31B6C" w:rsidRPr="003F1BDD">
        <w:rPr>
          <w:rFonts w:ascii="Garamond" w:hAnsi="Garamond" w:cs="Arial"/>
          <w:bCs/>
          <w:i/>
          <w:lang w:val="es-ES"/>
        </w:rPr>
        <w:t xml:space="preserve"> </w:t>
      </w:r>
      <w:r w:rsidR="00742634" w:rsidRPr="003F1BDD">
        <w:rPr>
          <w:rFonts w:ascii="Garamond" w:hAnsi="Garamond" w:cs="Arial"/>
          <w:bCs/>
          <w:i/>
          <w:lang w:val="es-ES"/>
        </w:rPr>
        <w:t>Regulación</w:t>
      </w:r>
      <w:r w:rsidR="00742634" w:rsidRPr="003F1BDD">
        <w:rPr>
          <w:rFonts w:ascii="Garamond" w:hAnsi="Garamond" w:cs="Arial"/>
          <w:bCs/>
          <w:lang w:val="es-ES"/>
        </w:rPr>
        <w:t xml:space="preserve"> </w:t>
      </w:r>
      <w:r w:rsidR="00B31B6C" w:rsidRPr="003F1BDD">
        <w:rPr>
          <w:rFonts w:ascii="Garamond" w:hAnsi="Garamond" w:cs="Arial"/>
          <w:bCs/>
          <w:lang w:val="es-ES"/>
        </w:rPr>
        <w:t>de importancia crítica para muchos estuarios con problemas de eutroficación por los cultivos (Nixon 1995).</w:t>
      </w:r>
      <w:r w:rsidR="00B31B6C" w:rsidRPr="003F1BDD">
        <w:rPr>
          <w:rFonts w:ascii="Garamond" w:hAnsi="Garamond"/>
          <w:bCs/>
          <w:lang w:val="es-ES"/>
        </w:rPr>
        <w:t xml:space="preserve"> </w:t>
      </w:r>
      <w:r w:rsidR="00B31B6C" w:rsidRPr="003F1BDD">
        <w:rPr>
          <w:rFonts w:ascii="Garamond" w:hAnsi="Garamond" w:cs="Arial"/>
          <w:bCs/>
          <w:lang w:val="es-ES"/>
        </w:rPr>
        <w:t>Las estrategias de gestión de los nutrientes y, también de forma frecuente, las estrategias de reducción de los nutrientes son objetivos cada vez más comunes de manejo en las cuencas hidrográficas de los estuarios y de restauración, y se considera que</w:t>
      </w:r>
      <w:r w:rsidR="00E107F8" w:rsidRPr="003F1BDD">
        <w:rPr>
          <w:rFonts w:ascii="Garamond" w:hAnsi="Garamond" w:cs="Arial"/>
          <w:bCs/>
          <w:lang w:val="es-ES"/>
        </w:rPr>
        <w:t xml:space="preserve"> </w:t>
      </w:r>
      <w:r w:rsidR="00B31B6C" w:rsidRPr="003F1BDD">
        <w:rPr>
          <w:rFonts w:ascii="Garamond" w:hAnsi="Garamond" w:cs="Arial"/>
          <w:bCs/>
          <w:lang w:val="es-ES"/>
        </w:rPr>
        <w:t xml:space="preserve">la conservación de los arrecifes de ostras representa una parte potencialmente valiosa de la estrategia general de manejo de estos humedales (Newell </w:t>
      </w:r>
      <w:r w:rsidR="00B31B6C" w:rsidRPr="003F1BDD">
        <w:rPr>
          <w:rFonts w:ascii="Garamond" w:hAnsi="Garamond" w:cs="Arial"/>
          <w:bCs/>
          <w:i/>
          <w:lang w:val="es-ES"/>
        </w:rPr>
        <w:t>et al</w:t>
      </w:r>
      <w:r w:rsidR="00B31B6C" w:rsidRPr="003F1BDD">
        <w:rPr>
          <w:rFonts w:ascii="Garamond" w:hAnsi="Garamond" w:cs="Arial"/>
          <w:bCs/>
          <w:lang w:val="es-ES"/>
        </w:rPr>
        <w:t xml:space="preserve">. 2005; Fulford </w:t>
      </w:r>
      <w:r w:rsidR="00B31B6C" w:rsidRPr="003F1BDD">
        <w:rPr>
          <w:rFonts w:ascii="Garamond" w:hAnsi="Garamond" w:cs="Arial"/>
          <w:bCs/>
          <w:i/>
          <w:lang w:val="es-ES"/>
        </w:rPr>
        <w:t>et al</w:t>
      </w:r>
      <w:r w:rsidR="00B31B6C" w:rsidRPr="003F1BDD">
        <w:rPr>
          <w:rFonts w:ascii="Garamond" w:hAnsi="Garamond" w:cs="Arial"/>
          <w:bCs/>
          <w:lang w:val="es-ES"/>
        </w:rPr>
        <w:t xml:space="preserve">. 2007; Cerco </w:t>
      </w:r>
      <w:r w:rsidR="00742634" w:rsidRPr="003F1BDD">
        <w:rPr>
          <w:rFonts w:ascii="Garamond" w:hAnsi="Garamond" w:cs="Arial"/>
          <w:bCs/>
          <w:lang w:val="es-ES"/>
        </w:rPr>
        <w:t>y</w:t>
      </w:r>
      <w:r w:rsidR="00B31B6C" w:rsidRPr="003F1BDD">
        <w:rPr>
          <w:rFonts w:ascii="Garamond" w:hAnsi="Garamond" w:cs="Arial"/>
          <w:bCs/>
          <w:lang w:val="es-ES"/>
        </w:rPr>
        <w:t xml:space="preserve"> Noel 2007). </w:t>
      </w:r>
    </w:p>
    <w:p w:rsidR="00B31B6C" w:rsidRPr="003F1BDD" w:rsidRDefault="00B31B6C" w:rsidP="00DF2424">
      <w:pPr>
        <w:pStyle w:val="NoSpacing"/>
        <w:ind w:left="567" w:hanging="567"/>
        <w:rPr>
          <w:rFonts w:ascii="Garamond" w:hAnsi="Garamond" w:cs="Arial"/>
          <w:bCs/>
          <w:sz w:val="24"/>
          <w:szCs w:val="24"/>
          <w:lang w:val="es-ES"/>
        </w:rPr>
      </w:pPr>
    </w:p>
    <w:p w:rsidR="00B31B6C" w:rsidRPr="003F1BDD" w:rsidRDefault="009E6D2A" w:rsidP="00DF2424">
      <w:pPr>
        <w:ind w:left="567" w:hanging="567"/>
        <w:rPr>
          <w:rFonts w:ascii="Garamond" w:hAnsi="Garamond" w:cs="Arial"/>
          <w:bCs/>
          <w:lang w:val="es-ES"/>
        </w:rPr>
      </w:pPr>
      <w:r w:rsidRPr="003F1BDD">
        <w:rPr>
          <w:rFonts w:ascii="Garamond" w:hAnsi="Garamond" w:cs="Arial"/>
          <w:bCs/>
          <w:lang w:val="es-ES"/>
        </w:rPr>
        <w:t>123</w:t>
      </w:r>
      <w:r w:rsidR="00B31B6C" w:rsidRPr="003F1BDD">
        <w:rPr>
          <w:rFonts w:ascii="Garamond" w:hAnsi="Garamond" w:cs="Arial"/>
          <w:bCs/>
          <w:lang w:val="es-ES"/>
        </w:rPr>
        <w:t>.</w:t>
      </w:r>
      <w:r w:rsidR="00B31B6C" w:rsidRPr="003F1BDD">
        <w:rPr>
          <w:rFonts w:ascii="Garamond" w:hAnsi="Garamond" w:cs="Arial"/>
          <w:bCs/>
          <w:lang w:val="es-ES"/>
        </w:rPr>
        <w:tab/>
        <w:t xml:space="preserve">Un servicio de </w:t>
      </w:r>
      <w:r w:rsidR="00B31B6C" w:rsidRPr="003F1BDD">
        <w:rPr>
          <w:rFonts w:ascii="Garamond" w:hAnsi="Garamond" w:cs="Arial"/>
          <w:bCs/>
          <w:i/>
          <w:lang w:val="es-ES"/>
        </w:rPr>
        <w:t>Apoyo</w:t>
      </w:r>
      <w:r w:rsidR="00B31B6C" w:rsidRPr="003F1BDD">
        <w:rPr>
          <w:rFonts w:ascii="Garamond" w:hAnsi="Garamond" w:cs="Arial"/>
          <w:bCs/>
          <w:lang w:val="es-ES"/>
        </w:rPr>
        <w:t xml:space="preserve"> es el abastecimiento de hábitats estructurados para otros organismos, como peces, cangrejos, esponjas y otros macroinvertebrados.</w:t>
      </w:r>
      <w:r w:rsidR="00B31B6C" w:rsidRPr="003F1BDD">
        <w:rPr>
          <w:rFonts w:ascii="Garamond" w:hAnsi="Garamond"/>
          <w:bCs/>
          <w:lang w:val="es-ES"/>
        </w:rPr>
        <w:t xml:space="preserve"> </w:t>
      </w:r>
      <w:r w:rsidR="00B31B6C" w:rsidRPr="003F1BDD">
        <w:rPr>
          <w:rFonts w:ascii="Garamond" w:hAnsi="Garamond" w:cs="Arial"/>
          <w:bCs/>
          <w:lang w:val="es-ES"/>
        </w:rPr>
        <w:t xml:space="preserve">Al igual que sucede con los arrecifes de coral en los sistemas tropicales y con los humedales con vegetación, como marismas, manglares (véase el Apéndice E4, </w:t>
      </w:r>
      <w:r w:rsidR="00B31B6C" w:rsidRPr="003F1BDD">
        <w:rPr>
          <w:rFonts w:ascii="Garamond" w:hAnsi="Garamond" w:cs="Arial"/>
          <w:bCs/>
          <w:i/>
          <w:lang w:val="es-ES"/>
        </w:rPr>
        <w:t>supra</w:t>
      </w:r>
      <w:r w:rsidR="00B31B6C" w:rsidRPr="003F1BDD">
        <w:rPr>
          <w:rFonts w:ascii="Garamond" w:hAnsi="Garamond" w:cs="Arial"/>
          <w:bCs/>
          <w:lang w:val="es-ES"/>
        </w:rPr>
        <w:t>), bosques de algas y pastos marinos, muchas especies de peces y crustáceos utilizan los arrecifes de ostras y los bancos de mejillones como hábitat de alimentación o vivero.</w:t>
      </w:r>
      <w:r w:rsidR="00B31B6C" w:rsidRPr="003F1BDD">
        <w:rPr>
          <w:rFonts w:ascii="Garamond" w:hAnsi="Garamond"/>
          <w:bCs/>
          <w:lang w:val="es-ES"/>
        </w:rPr>
        <w:t xml:space="preserve"> Los a</w:t>
      </w:r>
      <w:r w:rsidR="00B31B6C" w:rsidRPr="003F1BDD">
        <w:rPr>
          <w:rFonts w:ascii="Garamond" w:hAnsi="Garamond" w:cs="Arial"/>
          <w:bCs/>
          <w:lang w:val="es-ES"/>
        </w:rPr>
        <w:t>rrecifes intactos pueden mejorar la productividad general de los estuarios (Grabowski y Peterson 2007); por el contrario, la degradación de la estructura de los arrecifes de bivalvos provocada por las prácticas pesqueras destructivas y las actividades de dragado o relleno pueden provocar impactos ecológicos en cascada y aumentar el impacto global de la hipoxia y anoxia (Newell 1988; Lenihan y Peterson 1999).</w:t>
      </w:r>
    </w:p>
    <w:p w:rsidR="00B31B6C" w:rsidRPr="003F1BDD" w:rsidRDefault="00B31B6C" w:rsidP="00DF2424">
      <w:pPr>
        <w:pStyle w:val="NoSpacing"/>
        <w:ind w:left="567" w:hanging="567"/>
        <w:rPr>
          <w:rFonts w:ascii="Garamond" w:hAnsi="Garamond" w:cs="Arial"/>
          <w:bCs/>
          <w:sz w:val="24"/>
          <w:szCs w:val="24"/>
          <w:lang w:val="es-ES"/>
        </w:rPr>
      </w:pPr>
    </w:p>
    <w:p w:rsidR="00B31B6C" w:rsidRPr="003F1BDD" w:rsidRDefault="009E6D2A" w:rsidP="00DF2424">
      <w:pPr>
        <w:ind w:left="567" w:hanging="567"/>
        <w:rPr>
          <w:rFonts w:ascii="Garamond" w:hAnsi="Garamond" w:cs="Arial"/>
          <w:bCs/>
          <w:lang w:val="es-ES"/>
        </w:rPr>
      </w:pPr>
      <w:r w:rsidRPr="003F1BDD">
        <w:rPr>
          <w:rFonts w:ascii="Garamond" w:hAnsi="Garamond" w:cs="Arial"/>
          <w:bCs/>
          <w:lang w:val="es-ES"/>
        </w:rPr>
        <w:t>124</w:t>
      </w:r>
      <w:r w:rsidR="00B31B6C" w:rsidRPr="003F1BDD">
        <w:rPr>
          <w:rFonts w:ascii="Garamond" w:hAnsi="Garamond" w:cs="Arial"/>
          <w:bCs/>
          <w:lang w:val="es-ES"/>
        </w:rPr>
        <w:t>.</w:t>
      </w:r>
      <w:r w:rsidR="00B31B6C" w:rsidRPr="003F1BDD">
        <w:rPr>
          <w:rFonts w:ascii="Garamond" w:hAnsi="Garamond" w:cs="Arial"/>
          <w:bCs/>
          <w:lang w:val="es-ES"/>
        </w:rPr>
        <w:tab/>
      </w:r>
      <w:r w:rsidR="00B31B6C" w:rsidRPr="003F1BDD">
        <w:rPr>
          <w:rFonts w:ascii="Garamond" w:hAnsi="Garamond"/>
          <w:bCs/>
          <w:lang w:val="es-ES"/>
        </w:rPr>
        <w:t>La p</w:t>
      </w:r>
      <w:r w:rsidR="00B31B6C" w:rsidRPr="003F1BDD">
        <w:rPr>
          <w:rFonts w:ascii="Garamond" w:hAnsi="Garamond" w:cs="Arial"/>
          <w:bCs/>
          <w:lang w:val="es-ES"/>
        </w:rPr>
        <w:t>rotección del litoral es un servicio al que se le presta cada vez más atención en las regiones donde el aumento del nivel del mar es motivo de preocupación tanto para las comunidades humanas y las comunidades ecológicas.</w:t>
      </w:r>
      <w:r w:rsidR="00B31B6C" w:rsidRPr="003F1BDD">
        <w:rPr>
          <w:rFonts w:ascii="Garamond" w:hAnsi="Garamond"/>
          <w:bCs/>
          <w:lang w:val="es-ES"/>
        </w:rPr>
        <w:t xml:space="preserve"> </w:t>
      </w:r>
      <w:r w:rsidR="00B31B6C" w:rsidRPr="003F1BDD">
        <w:rPr>
          <w:rFonts w:ascii="Garamond" w:hAnsi="Garamond" w:cs="Arial"/>
          <w:bCs/>
          <w:lang w:val="es-ES"/>
        </w:rPr>
        <w:t xml:space="preserve">Varios estudios han demostrado que los arrecifes de ostras que se encuentran en zonas de intermareas tienen la cualidad potencial de ayudar a mitigar el impacto del aumento del nivel del mar al estabilizar las líneas de costa y reducir la erosión de los humedales de marismas adyacentes (Meyer </w:t>
      </w:r>
      <w:r w:rsidR="00B31B6C" w:rsidRPr="003F1BDD">
        <w:rPr>
          <w:rFonts w:ascii="Garamond" w:hAnsi="Garamond" w:cs="Arial"/>
          <w:bCs/>
          <w:i/>
          <w:lang w:val="es-ES"/>
        </w:rPr>
        <w:t>et al.</w:t>
      </w:r>
      <w:r w:rsidR="00B31B6C" w:rsidRPr="003F1BDD">
        <w:rPr>
          <w:rFonts w:ascii="Garamond" w:hAnsi="Garamond" w:cs="Arial"/>
          <w:bCs/>
          <w:lang w:val="es-ES"/>
        </w:rPr>
        <w:t xml:space="preserve"> 1997; Piazza </w:t>
      </w:r>
      <w:r w:rsidR="00B31B6C" w:rsidRPr="003F1BDD">
        <w:rPr>
          <w:rFonts w:ascii="Garamond" w:hAnsi="Garamond" w:cs="Arial"/>
          <w:bCs/>
          <w:i/>
          <w:lang w:val="es-ES"/>
        </w:rPr>
        <w:t>et al</w:t>
      </w:r>
      <w:r w:rsidR="00B31B6C" w:rsidRPr="003F1BDD">
        <w:rPr>
          <w:rFonts w:ascii="Garamond" w:hAnsi="Garamond" w:cs="Arial"/>
          <w:bCs/>
          <w:lang w:val="es-ES"/>
        </w:rPr>
        <w:t>. 2007).</w:t>
      </w:r>
    </w:p>
    <w:p w:rsidR="00B31B6C" w:rsidRPr="003F1BDD" w:rsidRDefault="00B31B6C" w:rsidP="00DF2424">
      <w:pPr>
        <w:ind w:left="567" w:hanging="567"/>
        <w:rPr>
          <w:rFonts w:ascii="Garamond" w:hAnsi="Garamond" w:cs="Arial"/>
          <w:bCs/>
          <w:lang w:val="es-ES"/>
        </w:rPr>
      </w:pPr>
    </w:p>
    <w:p w:rsidR="00B31B6C" w:rsidRPr="003F1BDD" w:rsidRDefault="00B31B6C" w:rsidP="00DF2424">
      <w:pPr>
        <w:pStyle w:val="Heading3"/>
        <w:ind w:left="567" w:hanging="567"/>
        <w:jc w:val="left"/>
        <w:rPr>
          <w:szCs w:val="24"/>
          <w:u w:val="none"/>
          <w:lang w:val="es-ES"/>
        </w:rPr>
      </w:pPr>
      <w:bookmarkStart w:id="372" w:name="_Toc320836796"/>
      <w:bookmarkStart w:id="373" w:name="_Toc320907690"/>
      <w:r w:rsidRPr="003F1BDD">
        <w:rPr>
          <w:rFonts w:cs="Arial"/>
          <w:bCs/>
          <w:szCs w:val="24"/>
          <w:u w:val="none"/>
          <w:lang w:val="es-ES"/>
        </w:rPr>
        <w:t>Posición en el sistema de clasificación de Ramsar</w:t>
      </w:r>
      <w:bookmarkEnd w:id="372"/>
      <w:bookmarkEnd w:id="373"/>
    </w:p>
    <w:p w:rsidR="00B31B6C" w:rsidRPr="003F1BDD" w:rsidRDefault="00B31B6C" w:rsidP="00DF2424">
      <w:pPr>
        <w:ind w:left="567" w:hanging="567"/>
        <w:rPr>
          <w:rFonts w:ascii="Garamond" w:hAnsi="Garamond"/>
          <w:lang w:val="es-ES"/>
        </w:rPr>
      </w:pPr>
    </w:p>
    <w:p w:rsidR="00B31B6C" w:rsidRPr="003F1BDD" w:rsidRDefault="009E6D2A" w:rsidP="00DF2424">
      <w:pPr>
        <w:ind w:left="567" w:hanging="567"/>
        <w:rPr>
          <w:rFonts w:ascii="Garamond" w:hAnsi="Garamond" w:cs="Arial"/>
          <w:bCs/>
          <w:lang w:val="es-ES"/>
        </w:rPr>
      </w:pPr>
      <w:r w:rsidRPr="003F1BDD">
        <w:rPr>
          <w:rFonts w:ascii="Garamond" w:hAnsi="Garamond" w:cs="Arial"/>
          <w:bCs/>
          <w:lang w:val="es-ES"/>
        </w:rPr>
        <w:t>125</w:t>
      </w:r>
      <w:r w:rsidR="00B31B6C" w:rsidRPr="003F1BDD">
        <w:rPr>
          <w:rFonts w:ascii="Garamond" w:hAnsi="Garamond" w:cs="Arial"/>
          <w:bCs/>
          <w:lang w:val="es-ES"/>
        </w:rPr>
        <w:t>.</w:t>
      </w:r>
      <w:r w:rsidR="00B31B6C" w:rsidRPr="003F1BDD">
        <w:rPr>
          <w:rFonts w:ascii="Garamond" w:hAnsi="Garamond" w:cs="Arial"/>
          <w:bCs/>
          <w:lang w:val="es-ES"/>
        </w:rPr>
        <w:tab/>
        <w:t xml:space="preserve">Los arrecifes de ostras y bancos de mejillones se encuentran comprendidos en su mayor parte en la categoría A de los humedales marinos y costeros: aguas marinas someras permanentes (aunque, al igual que sucede con los arrecifes de coral, algunos arrecifes de ostras y bancos de mejillones también pueden encontrarse a más de seis metros de profundidad, y algunas partes de estos arrecifes pueden igualmente encontrarse en zonas intermareales). </w:t>
      </w:r>
    </w:p>
    <w:p w:rsidR="00B31B6C" w:rsidRPr="003F1BDD" w:rsidRDefault="00B31B6C" w:rsidP="00DF2424">
      <w:pPr>
        <w:ind w:left="567" w:hanging="567"/>
        <w:rPr>
          <w:rFonts w:ascii="Garamond" w:hAnsi="Garamond" w:cs="Arial"/>
          <w:bCs/>
          <w:lang w:val="es-ES"/>
        </w:rPr>
      </w:pPr>
    </w:p>
    <w:p w:rsidR="00B31B6C" w:rsidRPr="003F1BDD" w:rsidRDefault="009E6D2A" w:rsidP="00DF2424">
      <w:pPr>
        <w:ind w:left="567" w:hanging="567"/>
        <w:rPr>
          <w:rFonts w:ascii="Garamond" w:hAnsi="Garamond" w:cs="Arial"/>
          <w:bCs/>
          <w:lang w:val="es-ES"/>
        </w:rPr>
      </w:pPr>
      <w:r w:rsidRPr="003F1BDD">
        <w:rPr>
          <w:rFonts w:ascii="Garamond" w:hAnsi="Garamond" w:cs="Arial"/>
          <w:bCs/>
          <w:lang w:val="es-ES"/>
        </w:rPr>
        <w:t>126</w:t>
      </w:r>
      <w:r w:rsidR="00B31B6C" w:rsidRPr="003F1BDD">
        <w:rPr>
          <w:rFonts w:ascii="Garamond" w:hAnsi="Garamond" w:cs="Arial"/>
          <w:bCs/>
          <w:lang w:val="es-ES"/>
        </w:rPr>
        <w:t>.</w:t>
      </w:r>
      <w:r w:rsidR="00B31B6C" w:rsidRPr="003F1BDD">
        <w:rPr>
          <w:rFonts w:ascii="Garamond" w:hAnsi="Garamond" w:cs="Arial"/>
          <w:bCs/>
          <w:lang w:val="es-ES"/>
        </w:rPr>
        <w:tab/>
        <w:t xml:space="preserve">Los arrecifes de bivalvos caen dentro de la categoría Ga (arrecifes de bivalvos (marisco)) de los humedales marinos y costeros que figuran en el Sistema de Clasificación de Tipos de </w:t>
      </w:r>
      <w:r w:rsidR="00B31B6C" w:rsidRPr="003F1BDD">
        <w:rPr>
          <w:rFonts w:ascii="Garamond" w:hAnsi="Garamond" w:cs="Arial"/>
          <w:bCs/>
          <w:lang w:val="es-ES"/>
        </w:rPr>
        <w:lastRenderedPageBreak/>
        <w:t>Humedales de Ramsar. Los arrecifes de bivalvos también están funcionalmente vinculados con los hábitats marinos adyacentes incluidos en el Sistema de Clasificación de Ramsar, en especial A (aguas marinas someras permanentes), B (lechos marinos submareales), F (estuarios), G (bajos intermareales de lodo, arena o con suelos salinos), y J (lagunas costeras salobres/saladas).</w:t>
      </w:r>
    </w:p>
    <w:p w:rsidR="00B31B6C" w:rsidRPr="003F1BDD" w:rsidRDefault="00B31B6C" w:rsidP="00DF2424">
      <w:pPr>
        <w:ind w:left="567" w:hanging="567"/>
        <w:rPr>
          <w:rFonts w:ascii="Garamond" w:hAnsi="Garamond" w:cs="Arial"/>
          <w:bCs/>
          <w:lang w:val="es-ES"/>
        </w:rPr>
      </w:pPr>
    </w:p>
    <w:p w:rsidR="00B31B6C" w:rsidRPr="003F1BDD" w:rsidRDefault="00B31B6C" w:rsidP="00DF2424">
      <w:pPr>
        <w:pStyle w:val="Heading3"/>
        <w:ind w:left="567" w:hanging="567"/>
        <w:jc w:val="left"/>
        <w:rPr>
          <w:szCs w:val="24"/>
          <w:u w:val="none"/>
          <w:lang w:val="es-ES"/>
        </w:rPr>
      </w:pPr>
      <w:bookmarkStart w:id="374" w:name="_Toc320836797"/>
      <w:bookmarkStart w:id="375" w:name="_Toc320907691"/>
      <w:r w:rsidRPr="003F1BDD">
        <w:rPr>
          <w:rFonts w:cs="Arial"/>
          <w:bCs/>
          <w:szCs w:val="24"/>
          <w:u w:val="none"/>
          <w:lang w:val="es-ES"/>
        </w:rPr>
        <w:t>Aplicación de los Criterios de Ramsar</w:t>
      </w:r>
      <w:bookmarkEnd w:id="374"/>
      <w:bookmarkEnd w:id="375"/>
    </w:p>
    <w:p w:rsidR="00B31B6C" w:rsidRPr="003F1BDD" w:rsidRDefault="00B31B6C" w:rsidP="00DF2424">
      <w:pPr>
        <w:ind w:left="567" w:hanging="567"/>
        <w:rPr>
          <w:rFonts w:ascii="Garamond" w:hAnsi="Garamond"/>
          <w:lang w:val="es-ES"/>
        </w:rPr>
      </w:pPr>
    </w:p>
    <w:p w:rsidR="00B31B6C" w:rsidRPr="003F1BDD" w:rsidRDefault="009E6D2A" w:rsidP="00DF2424">
      <w:pPr>
        <w:ind w:left="567" w:hanging="567"/>
        <w:rPr>
          <w:rFonts w:ascii="Garamond" w:hAnsi="Garamond" w:cs="Arial"/>
          <w:bCs/>
          <w:lang w:val="es-ES"/>
        </w:rPr>
      </w:pPr>
      <w:r w:rsidRPr="003F1BDD">
        <w:rPr>
          <w:rFonts w:ascii="Garamond" w:hAnsi="Garamond" w:cs="Arial"/>
          <w:bCs/>
          <w:lang w:val="es-ES"/>
        </w:rPr>
        <w:t>127</w:t>
      </w:r>
      <w:r w:rsidR="00B31B6C" w:rsidRPr="003F1BDD">
        <w:rPr>
          <w:rFonts w:ascii="Garamond" w:hAnsi="Garamond" w:cs="Arial"/>
          <w:bCs/>
          <w:lang w:val="es-ES"/>
        </w:rPr>
        <w:t>.</w:t>
      </w:r>
      <w:r w:rsidR="00B31B6C" w:rsidRPr="003F1BDD">
        <w:rPr>
          <w:rFonts w:ascii="Garamond" w:hAnsi="Garamond" w:cs="Arial"/>
          <w:bCs/>
          <w:lang w:val="es-ES"/>
        </w:rPr>
        <w:tab/>
        <w:t xml:space="preserve">Las Partes Contratantes deberían examinar, si procede, la inclusión en la Lista de Ramsar de sitios combinados, de conformidad con el Criterio 1, que comprendan arrecifes de bivalvos y sistemas asociados, en particular manglares adyacentes, praderas de pastos marinos y marismas, que actúan normalmente como ecosistemas vinculados intrincadamente entre sí. La zona de arrecifes de bivalvos designada debería ser lo suficientemente grande para mantener a las poblaciones de bivalvos que forman arrecifes y proporcionar </w:t>
      </w:r>
      <w:r w:rsidR="00E810EA" w:rsidRPr="003F1BDD">
        <w:rPr>
          <w:rFonts w:ascii="Garamond" w:hAnsi="Garamond" w:cs="Arial"/>
          <w:bCs/>
          <w:lang w:val="es-ES"/>
        </w:rPr>
        <w:t xml:space="preserve">la </w:t>
      </w:r>
      <w:r w:rsidR="00B31B6C" w:rsidRPr="003F1BDD">
        <w:rPr>
          <w:rFonts w:ascii="Garamond" w:hAnsi="Garamond" w:cs="Arial"/>
          <w:bCs/>
          <w:lang w:val="es-ES"/>
        </w:rPr>
        <w:t xml:space="preserve">gama </w:t>
      </w:r>
      <w:r w:rsidR="00E810EA" w:rsidRPr="003F1BDD">
        <w:rPr>
          <w:rFonts w:ascii="Garamond" w:hAnsi="Garamond" w:cs="Arial"/>
          <w:bCs/>
          <w:lang w:val="es-ES"/>
        </w:rPr>
        <w:t xml:space="preserve">completa </w:t>
      </w:r>
      <w:r w:rsidR="00B31B6C" w:rsidRPr="003F1BDD">
        <w:rPr>
          <w:rFonts w:ascii="Garamond" w:hAnsi="Garamond" w:cs="Arial"/>
          <w:bCs/>
          <w:lang w:val="es-ES"/>
        </w:rPr>
        <w:t>de servicios ecosistémicos.</w:t>
      </w:r>
    </w:p>
    <w:p w:rsidR="00B31B6C" w:rsidRPr="003F1BDD" w:rsidRDefault="00B31B6C" w:rsidP="00DF2424">
      <w:pPr>
        <w:ind w:left="567" w:hanging="567"/>
        <w:rPr>
          <w:rFonts w:ascii="Garamond" w:hAnsi="Garamond" w:cs="Arial"/>
          <w:bCs/>
          <w:lang w:val="es-ES"/>
        </w:rPr>
      </w:pPr>
    </w:p>
    <w:p w:rsidR="00B31B6C" w:rsidRPr="003F1BDD" w:rsidRDefault="009E6D2A" w:rsidP="00DF2424">
      <w:pPr>
        <w:ind w:left="567" w:hanging="567"/>
        <w:rPr>
          <w:rFonts w:ascii="Garamond" w:hAnsi="Garamond" w:cs="Arial"/>
          <w:bCs/>
          <w:lang w:val="es-ES"/>
        </w:rPr>
      </w:pPr>
      <w:r w:rsidRPr="003F1BDD">
        <w:rPr>
          <w:rFonts w:ascii="Garamond" w:hAnsi="Garamond" w:cs="Arial"/>
          <w:bCs/>
          <w:lang w:val="es-ES"/>
        </w:rPr>
        <w:t>128</w:t>
      </w:r>
      <w:r w:rsidR="00B31B6C" w:rsidRPr="003F1BDD">
        <w:rPr>
          <w:rFonts w:ascii="Garamond" w:hAnsi="Garamond" w:cs="Arial"/>
          <w:bCs/>
          <w:lang w:val="es-ES"/>
        </w:rPr>
        <w:t>.</w:t>
      </w:r>
      <w:r w:rsidR="00B31B6C" w:rsidRPr="003F1BDD">
        <w:rPr>
          <w:rFonts w:ascii="Garamond" w:hAnsi="Garamond" w:cs="Arial"/>
          <w:bCs/>
          <w:lang w:val="es-ES"/>
        </w:rPr>
        <w:tab/>
        <w:t xml:space="preserve">Debería prestarse una atención especial a la inclusión en la Lista de redes de sitios en lugar de arrecifes individuales. Las redes tienen más valor que los sitios individuales porque contribuyen a la preservación e integridad de las metapoblaciones de bivalvos, así como de todos los ecosistemas de estuarios y lagunas. </w:t>
      </w:r>
    </w:p>
    <w:p w:rsidR="00B31B6C" w:rsidRPr="003F1BDD" w:rsidRDefault="00B31B6C" w:rsidP="00DF2424">
      <w:pPr>
        <w:ind w:left="567" w:hanging="567"/>
        <w:rPr>
          <w:rFonts w:ascii="Garamond" w:hAnsi="Garamond" w:cs="Arial"/>
          <w:bCs/>
          <w:lang w:val="es-ES"/>
        </w:rPr>
      </w:pPr>
    </w:p>
    <w:p w:rsidR="00B31B6C" w:rsidRPr="003F1BDD" w:rsidRDefault="009E6D2A" w:rsidP="00DF2424">
      <w:pPr>
        <w:ind w:left="567" w:hanging="567"/>
        <w:rPr>
          <w:rFonts w:ascii="Garamond" w:hAnsi="Garamond" w:cs="Arial"/>
          <w:bCs/>
          <w:lang w:val="es-ES"/>
        </w:rPr>
      </w:pPr>
      <w:r w:rsidRPr="003F1BDD">
        <w:rPr>
          <w:rFonts w:ascii="Garamond" w:hAnsi="Garamond" w:cs="Arial"/>
          <w:bCs/>
          <w:lang w:val="es-ES"/>
        </w:rPr>
        <w:t>129</w:t>
      </w:r>
      <w:r w:rsidR="00B31B6C" w:rsidRPr="003F1BDD">
        <w:rPr>
          <w:rFonts w:ascii="Garamond" w:hAnsi="Garamond" w:cs="Arial"/>
          <w:bCs/>
          <w:lang w:val="es-ES"/>
        </w:rPr>
        <w:t>.</w:t>
      </w:r>
      <w:r w:rsidR="00B31B6C" w:rsidRPr="003F1BDD">
        <w:rPr>
          <w:rFonts w:ascii="Garamond" w:hAnsi="Garamond" w:cs="Arial"/>
          <w:bCs/>
          <w:lang w:val="es-ES"/>
        </w:rPr>
        <w:tab/>
        <w:t xml:space="preserve">Las Partes Contratantes deberían prestar una atención especial a la inclusión en la Lista de zonas de arrecifes de bivalvos que, por su situación geográfica, son fuentes de larvas para otros arrecifes </w:t>
      </w:r>
      <w:r w:rsidR="005C4E5F" w:rsidRPr="003F1BDD">
        <w:rPr>
          <w:rFonts w:ascii="Garamond" w:hAnsi="Garamond" w:cs="Arial"/>
          <w:bCs/>
          <w:lang w:val="es-ES"/>
        </w:rPr>
        <w:t>“</w:t>
      </w:r>
      <w:r w:rsidR="00B31B6C" w:rsidRPr="003F1BDD">
        <w:rPr>
          <w:rFonts w:ascii="Garamond" w:hAnsi="Garamond" w:cs="Arial"/>
          <w:bCs/>
          <w:lang w:val="es-ES"/>
        </w:rPr>
        <w:t>situados más abajo en la cadena</w:t>
      </w:r>
      <w:r w:rsidR="005C4E5F" w:rsidRPr="003F1BDD">
        <w:rPr>
          <w:rFonts w:ascii="Garamond" w:hAnsi="Garamond" w:cs="Arial"/>
          <w:bCs/>
          <w:lang w:val="es-ES"/>
        </w:rPr>
        <w:t>”</w:t>
      </w:r>
      <w:r w:rsidR="00B31B6C" w:rsidRPr="003F1BDD">
        <w:rPr>
          <w:rFonts w:ascii="Garamond" w:hAnsi="Garamond" w:cs="Arial"/>
          <w:bCs/>
          <w:lang w:val="es-ES"/>
        </w:rPr>
        <w:t>, contribuyendo así a que las metapoblaciones de bivalvos se mantengan estables a lo largo del tiempo.</w:t>
      </w:r>
    </w:p>
    <w:p w:rsidR="00B31B6C" w:rsidRPr="003F1BDD" w:rsidRDefault="00B31B6C" w:rsidP="00DF2424">
      <w:pPr>
        <w:ind w:left="567" w:hanging="567"/>
        <w:rPr>
          <w:rFonts w:ascii="Garamond" w:hAnsi="Garamond" w:cs="Arial"/>
          <w:bCs/>
          <w:lang w:val="es-ES"/>
        </w:rPr>
      </w:pPr>
    </w:p>
    <w:p w:rsidR="00B31B6C" w:rsidRPr="003F1BDD" w:rsidRDefault="009E6D2A" w:rsidP="00DF2424">
      <w:pPr>
        <w:ind w:left="567" w:hanging="567"/>
        <w:rPr>
          <w:rFonts w:ascii="Garamond" w:hAnsi="Garamond" w:cs="Arial"/>
          <w:bCs/>
          <w:lang w:val="es-ES"/>
        </w:rPr>
      </w:pPr>
      <w:r w:rsidRPr="003F1BDD">
        <w:rPr>
          <w:rFonts w:ascii="Garamond" w:hAnsi="Garamond" w:cs="Arial"/>
          <w:bCs/>
          <w:lang w:val="es-ES"/>
        </w:rPr>
        <w:t>130</w:t>
      </w:r>
      <w:r w:rsidR="00B31B6C" w:rsidRPr="003F1BDD">
        <w:rPr>
          <w:rFonts w:ascii="Garamond" w:hAnsi="Garamond" w:cs="Arial"/>
          <w:bCs/>
          <w:lang w:val="es-ES"/>
        </w:rPr>
        <w:t>.</w:t>
      </w:r>
      <w:r w:rsidR="00B31B6C" w:rsidRPr="003F1BDD">
        <w:rPr>
          <w:rFonts w:ascii="Garamond" w:hAnsi="Garamond" w:cs="Arial"/>
          <w:bCs/>
          <w:lang w:val="es-ES"/>
        </w:rPr>
        <w:tab/>
      </w:r>
      <w:r w:rsidR="00B31B6C" w:rsidRPr="003F1BDD">
        <w:rPr>
          <w:rFonts w:ascii="Garamond" w:hAnsi="Garamond"/>
          <w:bCs/>
          <w:lang w:val="es-ES"/>
        </w:rPr>
        <w:t>Debería considerarse también la designación de los arrecifes de b</w:t>
      </w:r>
      <w:r w:rsidR="00B31B6C" w:rsidRPr="003F1BDD">
        <w:rPr>
          <w:rFonts w:ascii="Garamond" w:hAnsi="Garamond" w:cs="Arial"/>
          <w:bCs/>
          <w:lang w:val="es-ES"/>
        </w:rPr>
        <w:t>ivalvos que protegen las costas y las infraestructuras costeras contra los daños de las tormentas y las olas de origen antropógeno que se generan tras el paso de los buques comerciales y las embarcaciones de recreo.</w:t>
      </w:r>
    </w:p>
    <w:p w:rsidR="00B31B6C" w:rsidRPr="003F1BDD" w:rsidRDefault="00B31B6C" w:rsidP="00DF2424">
      <w:pPr>
        <w:ind w:left="567" w:hanging="567"/>
        <w:rPr>
          <w:rFonts w:ascii="Garamond" w:hAnsi="Garamond" w:cs="Arial"/>
          <w:bCs/>
          <w:lang w:val="es-ES"/>
        </w:rPr>
      </w:pPr>
    </w:p>
    <w:p w:rsidR="00B31B6C" w:rsidRPr="003F1BDD" w:rsidRDefault="009E6D2A" w:rsidP="00DF2424">
      <w:pPr>
        <w:ind w:left="567" w:hanging="567"/>
        <w:rPr>
          <w:rFonts w:ascii="Garamond" w:hAnsi="Garamond" w:cs="Arial"/>
          <w:bCs/>
          <w:lang w:val="es-ES"/>
        </w:rPr>
      </w:pPr>
      <w:r w:rsidRPr="003F1BDD">
        <w:rPr>
          <w:rFonts w:ascii="Garamond" w:hAnsi="Garamond" w:cs="Arial"/>
          <w:bCs/>
          <w:lang w:val="es-ES"/>
        </w:rPr>
        <w:t>131</w:t>
      </w:r>
      <w:r w:rsidR="00B31B6C" w:rsidRPr="003F1BDD">
        <w:rPr>
          <w:rFonts w:ascii="Garamond" w:hAnsi="Garamond" w:cs="Arial"/>
          <w:bCs/>
          <w:lang w:val="es-ES"/>
        </w:rPr>
        <w:t>.</w:t>
      </w:r>
      <w:r w:rsidR="00B31B6C" w:rsidRPr="003F1BDD">
        <w:rPr>
          <w:rFonts w:ascii="Garamond" w:hAnsi="Garamond" w:cs="Arial"/>
          <w:bCs/>
          <w:lang w:val="es-ES"/>
        </w:rPr>
        <w:tab/>
      </w:r>
      <w:r w:rsidR="00B31B6C" w:rsidRPr="003F1BDD">
        <w:rPr>
          <w:rFonts w:ascii="Garamond" w:hAnsi="Garamond"/>
          <w:bCs/>
          <w:lang w:val="es-ES"/>
        </w:rPr>
        <w:t xml:space="preserve">Debería considerarse la inclusión en la Lista de los sitios donde haya una amenaza de degradación, y cuando la inclusión pueda inducir actividades amplias de ordenación que mejoren la protección de las características ecológicas y los beneficios de los arrecifes de </w:t>
      </w:r>
      <w:r w:rsidR="00B31B6C" w:rsidRPr="003F1BDD">
        <w:rPr>
          <w:rFonts w:ascii="Garamond" w:hAnsi="Garamond" w:cs="Arial"/>
          <w:bCs/>
          <w:lang w:val="es-ES"/>
        </w:rPr>
        <w:t xml:space="preserve">bivalvos. </w:t>
      </w:r>
    </w:p>
    <w:p w:rsidR="00B31B6C" w:rsidRPr="003F1BDD" w:rsidRDefault="00B31B6C" w:rsidP="00DF2424">
      <w:pPr>
        <w:tabs>
          <w:tab w:val="center" w:pos="4680"/>
        </w:tabs>
        <w:ind w:left="567" w:hanging="567"/>
        <w:rPr>
          <w:rFonts w:ascii="Garamond" w:hAnsi="Garamond"/>
          <w:b/>
          <w:lang w:val="es-ES"/>
        </w:rPr>
      </w:pPr>
    </w:p>
    <w:p w:rsidR="00B31B6C" w:rsidRPr="003F1BDD" w:rsidRDefault="00B31B6C" w:rsidP="00DF2424">
      <w:pPr>
        <w:pStyle w:val="Heading3"/>
        <w:ind w:left="567" w:hanging="567"/>
        <w:jc w:val="left"/>
        <w:rPr>
          <w:szCs w:val="24"/>
          <w:u w:val="none"/>
          <w:lang w:val="es-ES"/>
        </w:rPr>
      </w:pPr>
      <w:bookmarkStart w:id="376" w:name="_Toc320836798"/>
      <w:bookmarkStart w:id="377" w:name="_Toc320907692"/>
      <w:r w:rsidRPr="003F1BDD">
        <w:rPr>
          <w:rFonts w:cs="Arial"/>
          <w:bCs/>
          <w:szCs w:val="24"/>
          <w:u w:val="none"/>
          <w:lang w:val="es-ES"/>
        </w:rPr>
        <w:t>Límites y tamaño</w:t>
      </w:r>
      <w:bookmarkEnd w:id="376"/>
      <w:bookmarkEnd w:id="377"/>
    </w:p>
    <w:p w:rsidR="00B31B6C" w:rsidRPr="003F1BDD" w:rsidRDefault="00B31B6C" w:rsidP="00DF2424">
      <w:pPr>
        <w:ind w:left="567" w:hanging="567"/>
        <w:rPr>
          <w:rFonts w:ascii="Garamond" w:hAnsi="Garamond"/>
          <w:lang w:val="es-ES"/>
        </w:rPr>
      </w:pPr>
    </w:p>
    <w:p w:rsidR="00B31B6C" w:rsidRPr="003F1BDD" w:rsidRDefault="009E6D2A" w:rsidP="00DF2424">
      <w:pPr>
        <w:ind w:left="567" w:hanging="567"/>
        <w:rPr>
          <w:rFonts w:ascii="Garamond" w:hAnsi="Garamond" w:cs="Arial"/>
          <w:bCs/>
          <w:lang w:val="es-ES"/>
        </w:rPr>
      </w:pPr>
      <w:r w:rsidRPr="003F1BDD">
        <w:rPr>
          <w:rFonts w:ascii="Garamond" w:hAnsi="Garamond" w:cs="Arial"/>
          <w:bCs/>
          <w:lang w:val="es-ES"/>
        </w:rPr>
        <w:t>132</w:t>
      </w:r>
      <w:r w:rsidR="00B31B6C" w:rsidRPr="003F1BDD">
        <w:rPr>
          <w:rFonts w:ascii="Garamond" w:hAnsi="Garamond" w:cs="Arial"/>
          <w:bCs/>
          <w:lang w:val="es-ES"/>
        </w:rPr>
        <w:t>.</w:t>
      </w:r>
      <w:r w:rsidR="00B31B6C" w:rsidRPr="003F1BDD">
        <w:rPr>
          <w:rFonts w:ascii="Garamond" w:hAnsi="Garamond" w:cs="Arial"/>
          <w:bCs/>
          <w:lang w:val="es-ES"/>
        </w:rPr>
        <w:tab/>
      </w:r>
      <w:r w:rsidR="00B31B6C" w:rsidRPr="003F1BDD">
        <w:rPr>
          <w:rFonts w:ascii="Garamond" w:hAnsi="Garamond"/>
          <w:bCs/>
          <w:lang w:val="es-ES"/>
        </w:rPr>
        <w:t>Los límites ó</w:t>
      </w:r>
      <w:r w:rsidR="00B31B6C" w:rsidRPr="003F1BDD">
        <w:rPr>
          <w:rFonts w:ascii="Garamond" w:hAnsi="Garamond" w:cs="Arial"/>
          <w:bCs/>
          <w:lang w:val="es-ES"/>
        </w:rPr>
        <w:t xml:space="preserve">ptimos de los </w:t>
      </w:r>
      <w:r w:rsidR="00283063" w:rsidRPr="003F1BDD">
        <w:rPr>
          <w:rFonts w:ascii="Garamond" w:hAnsi="Garamond" w:cs="Arial"/>
          <w:bCs/>
          <w:lang w:val="es-ES"/>
        </w:rPr>
        <w:t xml:space="preserve">Sitios </w:t>
      </w:r>
      <w:r w:rsidR="00B31B6C" w:rsidRPr="003F1BDD">
        <w:rPr>
          <w:rFonts w:ascii="Garamond" w:hAnsi="Garamond" w:cs="Arial"/>
          <w:bCs/>
          <w:lang w:val="es-ES"/>
        </w:rPr>
        <w:t>Ramsar para los arrecifes de bivalvos se extenderían más allá de las propias estructuras de los arrecifes e incluirían las zonas circundantes necesarias para garantizar el funcionamiento de los ecosistemas y la dispersión y repoblación de las larvas.</w:t>
      </w:r>
      <w:r w:rsidR="00B31B6C" w:rsidRPr="003F1BDD">
        <w:rPr>
          <w:rFonts w:ascii="Garamond" w:hAnsi="Garamond"/>
          <w:bCs/>
          <w:lang w:val="es-ES"/>
        </w:rPr>
        <w:t xml:space="preserve"> </w:t>
      </w:r>
      <w:r w:rsidR="00B31B6C" w:rsidRPr="003F1BDD">
        <w:rPr>
          <w:rFonts w:ascii="Garamond" w:hAnsi="Garamond" w:cs="Arial"/>
          <w:bCs/>
          <w:lang w:val="es-ES"/>
        </w:rPr>
        <w:t>Ello podría suponer la inclusión de complejos de arrecifes y la identificación de los patrones de circulación locales y de la geomorfología subyacente de la cuenca.</w:t>
      </w:r>
      <w:r w:rsidR="00B31B6C" w:rsidRPr="003F1BDD">
        <w:rPr>
          <w:rFonts w:ascii="Garamond" w:hAnsi="Garamond"/>
          <w:bCs/>
          <w:lang w:val="es-ES"/>
        </w:rPr>
        <w:t xml:space="preserve"> Los a</w:t>
      </w:r>
      <w:r w:rsidR="00B31B6C" w:rsidRPr="003F1BDD">
        <w:rPr>
          <w:rFonts w:ascii="Garamond" w:hAnsi="Garamond" w:cs="Arial"/>
          <w:bCs/>
          <w:lang w:val="es-ES"/>
        </w:rPr>
        <w:t>rrecifes de ostras de algunos estuarios, por ejemplo, pueden ser largas extensiones de muchos kilómetros de estructuras sinuosas que pueden extenderse unos metros fuera del substrato circundante.</w:t>
      </w:r>
      <w:r w:rsidR="00B31B6C" w:rsidRPr="003F1BDD">
        <w:rPr>
          <w:rFonts w:ascii="Garamond" w:hAnsi="Garamond"/>
          <w:bCs/>
          <w:lang w:val="es-ES"/>
        </w:rPr>
        <w:t xml:space="preserve"> </w:t>
      </w:r>
      <w:r w:rsidR="00B31B6C" w:rsidRPr="003F1BDD">
        <w:rPr>
          <w:rFonts w:ascii="Garamond" w:hAnsi="Garamond" w:cs="Arial"/>
          <w:bCs/>
          <w:lang w:val="es-ES"/>
        </w:rPr>
        <w:t>En otros estuarios estos arrecifes forman extensas estructuras de pequeñas formaciones de arrecifes aisladas en aguas abiertas lejos de canales u otros elementos batimétricos.</w:t>
      </w:r>
      <w:r w:rsidR="00B31B6C" w:rsidRPr="003F1BDD">
        <w:rPr>
          <w:rFonts w:ascii="Garamond" w:hAnsi="Garamond"/>
          <w:bCs/>
          <w:lang w:val="es-ES"/>
        </w:rPr>
        <w:t xml:space="preserve"> </w:t>
      </w:r>
      <w:r w:rsidR="00B31B6C" w:rsidRPr="003F1BDD">
        <w:rPr>
          <w:rFonts w:ascii="Garamond" w:hAnsi="Garamond" w:cs="Arial"/>
          <w:bCs/>
          <w:lang w:val="es-ES"/>
        </w:rPr>
        <w:t xml:space="preserve">También pueden estar firmemente asociadas al litoral, posibilitando las formaciones de arrecifes periféricos desde la zona submareal poco profunda hasta la zona intermareal superior. </w:t>
      </w:r>
    </w:p>
    <w:p w:rsidR="00B31B6C" w:rsidRPr="003F1BDD" w:rsidRDefault="00B31B6C" w:rsidP="00DF2424">
      <w:pPr>
        <w:ind w:left="567" w:hanging="567"/>
        <w:rPr>
          <w:rFonts w:ascii="Garamond" w:hAnsi="Garamond" w:cs="Arial"/>
          <w:bCs/>
          <w:lang w:val="es-ES"/>
        </w:rPr>
      </w:pPr>
    </w:p>
    <w:p w:rsidR="00B31B6C" w:rsidRPr="003F1BDD" w:rsidRDefault="009E6D2A" w:rsidP="00DF2424">
      <w:pPr>
        <w:ind w:left="567" w:hanging="567"/>
        <w:rPr>
          <w:rFonts w:ascii="Garamond" w:hAnsi="Garamond" w:cs="Arial"/>
          <w:bCs/>
          <w:lang w:val="es-ES"/>
        </w:rPr>
      </w:pPr>
      <w:r w:rsidRPr="003F1BDD">
        <w:rPr>
          <w:rFonts w:ascii="Garamond" w:hAnsi="Garamond" w:cs="Arial"/>
          <w:bCs/>
          <w:lang w:val="es-ES"/>
        </w:rPr>
        <w:t>133</w:t>
      </w:r>
      <w:r w:rsidR="00B31B6C" w:rsidRPr="003F1BDD">
        <w:rPr>
          <w:rFonts w:ascii="Garamond" w:hAnsi="Garamond" w:cs="Arial"/>
          <w:bCs/>
          <w:lang w:val="es-ES"/>
        </w:rPr>
        <w:t>.</w:t>
      </w:r>
      <w:r w:rsidR="00B31B6C" w:rsidRPr="003F1BDD">
        <w:rPr>
          <w:rFonts w:ascii="Garamond" w:hAnsi="Garamond" w:cs="Arial"/>
          <w:bCs/>
          <w:lang w:val="es-ES"/>
        </w:rPr>
        <w:tab/>
        <w:t xml:space="preserve">En muchos lugares, las estructuras de estos arrecifes se constituyen adoptando formas perpendiculares al flujo predominante de las mareas, creando una mezcla turbulenta que pone los alimentos y otros materiales orgánicos en suspensión en contacto con los arrecifes de bivalvos y hace que su alimentación sea más eficiente (McCormick-Ray 1998, 2005). Por último, la biomasa global de la población de bivalvos de una ensenada costera y, por ende, la extensión física de los arrecifes está condicionada por la productividad primaria y la disponibilidad de recursos alimenticios en apoyo de la población en un contexto ecosistémico (Dame 1996; Mann </w:t>
      </w:r>
      <w:r w:rsidR="00B31B6C" w:rsidRPr="003F1BDD">
        <w:rPr>
          <w:rFonts w:ascii="Garamond" w:hAnsi="Garamond" w:cs="Arial"/>
          <w:bCs/>
          <w:i/>
          <w:lang w:val="es-ES"/>
        </w:rPr>
        <w:t>et al.</w:t>
      </w:r>
      <w:r w:rsidR="00B31B6C" w:rsidRPr="003F1BDD">
        <w:rPr>
          <w:rFonts w:ascii="Garamond" w:hAnsi="Garamond" w:cs="Arial"/>
          <w:bCs/>
          <w:lang w:val="es-ES"/>
        </w:rPr>
        <w:t xml:space="preserve"> 2009).</w:t>
      </w:r>
    </w:p>
    <w:p w:rsidR="00B31B6C" w:rsidRPr="003F1BDD" w:rsidRDefault="00B31B6C" w:rsidP="00DF2424">
      <w:pPr>
        <w:ind w:left="567" w:hanging="567"/>
        <w:rPr>
          <w:rFonts w:ascii="Garamond" w:hAnsi="Garamond" w:cs="Arial"/>
          <w:bCs/>
          <w:lang w:val="es-ES"/>
        </w:rPr>
      </w:pPr>
    </w:p>
    <w:p w:rsidR="0048697F" w:rsidRPr="003F1BDD" w:rsidRDefault="0048697F" w:rsidP="00DF2424">
      <w:pPr>
        <w:pStyle w:val="Heading2"/>
        <w:ind w:left="567" w:hanging="567"/>
        <w:jc w:val="center"/>
        <w:rPr>
          <w:szCs w:val="24"/>
          <w:lang w:val="es-ES"/>
        </w:rPr>
      </w:pPr>
      <w:bookmarkStart w:id="378" w:name="_Toc320836799"/>
      <w:bookmarkStart w:id="379" w:name="_Toc320907693"/>
      <w:r w:rsidRPr="003F1BDD">
        <w:rPr>
          <w:szCs w:val="24"/>
          <w:lang w:val="es-ES"/>
        </w:rPr>
        <w:t xml:space="preserve">E8. </w:t>
      </w:r>
      <w:r w:rsidRPr="003F1BDD">
        <w:rPr>
          <w:szCs w:val="24"/>
          <w:lang w:val="es-ES"/>
        </w:rPr>
        <w:tab/>
      </w:r>
      <w:bookmarkEnd w:id="364"/>
      <w:r w:rsidRPr="003F1BDD">
        <w:rPr>
          <w:szCs w:val="24"/>
          <w:lang w:val="es-ES"/>
        </w:rPr>
        <w:t>Humedales artificiales</w:t>
      </w:r>
      <w:bookmarkEnd w:id="378"/>
      <w:bookmarkEnd w:id="379"/>
    </w:p>
    <w:p w:rsidR="0048697F" w:rsidRPr="003F1BDD" w:rsidRDefault="0048697F" w:rsidP="00DF2424">
      <w:pPr>
        <w:ind w:left="567" w:hanging="567"/>
        <w:rPr>
          <w:rFonts w:ascii="Garamond" w:hAnsi="Garamond"/>
          <w:szCs w:val="24"/>
          <w:lang w:val="es-ES"/>
        </w:rPr>
      </w:pPr>
    </w:p>
    <w:p w:rsidR="00C93D69" w:rsidRPr="003F1BDD" w:rsidRDefault="00C93D69" w:rsidP="00DF2424">
      <w:pPr>
        <w:pStyle w:val="Heading3"/>
        <w:ind w:left="567" w:hanging="567"/>
        <w:jc w:val="left"/>
        <w:rPr>
          <w:szCs w:val="24"/>
          <w:u w:val="none"/>
          <w:lang w:val="es-ES"/>
        </w:rPr>
      </w:pPr>
      <w:r w:rsidRPr="003F1BDD">
        <w:rPr>
          <w:rFonts w:cs="Arial"/>
          <w:bCs/>
          <w:szCs w:val="24"/>
          <w:u w:val="none"/>
          <w:lang w:val="es-ES"/>
        </w:rPr>
        <w:t>Aplicación de los Criterios de Ramsar</w:t>
      </w:r>
    </w:p>
    <w:p w:rsidR="00C93D69" w:rsidRPr="003F1BDD" w:rsidRDefault="00C93D69" w:rsidP="00DF2424">
      <w:pPr>
        <w:ind w:left="567" w:hanging="567"/>
        <w:rPr>
          <w:rFonts w:ascii="Garamond" w:hAnsi="Garamond"/>
          <w:szCs w:val="24"/>
          <w:lang w:val="es-ES"/>
        </w:rPr>
      </w:pPr>
    </w:p>
    <w:p w:rsidR="00D82531" w:rsidRPr="003F1BDD" w:rsidRDefault="009E6D2A" w:rsidP="00DF2424">
      <w:pPr>
        <w:ind w:left="539" w:hanging="539"/>
        <w:rPr>
          <w:rFonts w:ascii="Garamond" w:hAnsi="Garamond"/>
          <w:lang w:val="es-ES"/>
        </w:rPr>
      </w:pPr>
      <w:r w:rsidRPr="003F1BDD">
        <w:rPr>
          <w:rFonts w:ascii="Garamond" w:hAnsi="Garamond"/>
          <w:lang w:val="es-ES"/>
        </w:rPr>
        <w:t>134</w:t>
      </w:r>
      <w:r w:rsidR="00D82531" w:rsidRPr="003F1BDD">
        <w:rPr>
          <w:rFonts w:ascii="Garamond" w:hAnsi="Garamond"/>
          <w:lang w:val="es-ES"/>
        </w:rPr>
        <w:t>.</w:t>
      </w:r>
      <w:r w:rsidR="00D82531" w:rsidRPr="003F1BDD">
        <w:rPr>
          <w:rFonts w:ascii="Garamond" w:hAnsi="Garamond"/>
          <w:lang w:val="es-ES"/>
        </w:rPr>
        <w:tab/>
        <w:t xml:space="preserve">El </w:t>
      </w:r>
      <w:r w:rsidR="00786ABB" w:rsidRPr="003F1BDD">
        <w:rPr>
          <w:rFonts w:ascii="Garamond" w:hAnsi="Garamond"/>
          <w:lang w:val="es-ES"/>
        </w:rPr>
        <w:t>A</w:t>
      </w:r>
      <w:r w:rsidR="00D82531" w:rsidRPr="003F1BDD">
        <w:rPr>
          <w:rFonts w:ascii="Garamond" w:hAnsi="Garamond"/>
          <w:lang w:val="es-ES"/>
        </w:rPr>
        <w:t>rtículo 1</w:t>
      </w:r>
      <w:r w:rsidR="00786ABB" w:rsidRPr="003F1BDD">
        <w:rPr>
          <w:rFonts w:ascii="Garamond" w:hAnsi="Garamond"/>
          <w:lang w:val="es-ES"/>
        </w:rPr>
        <w:t>.1</w:t>
      </w:r>
      <w:r w:rsidR="00D82531" w:rsidRPr="003F1BDD">
        <w:rPr>
          <w:rFonts w:ascii="Garamond" w:hAnsi="Garamond"/>
          <w:lang w:val="es-ES"/>
        </w:rPr>
        <w:t xml:space="preserve"> de la Convención estipula que </w:t>
      </w:r>
      <w:r w:rsidR="005C4E5F" w:rsidRPr="003F1BDD">
        <w:rPr>
          <w:rFonts w:ascii="Garamond" w:hAnsi="Garamond"/>
          <w:lang w:val="es-ES"/>
        </w:rPr>
        <w:t>“</w:t>
      </w:r>
      <w:r w:rsidR="00633A8A" w:rsidRPr="003F1BDD">
        <w:rPr>
          <w:rFonts w:ascii="Garamond" w:hAnsi="Garamond"/>
          <w:lang w:val="es-ES"/>
        </w:rPr>
        <w:t>a</w:t>
      </w:r>
      <w:r w:rsidR="00D82531" w:rsidRPr="003F1BDD">
        <w:rPr>
          <w:rFonts w:ascii="Garamond" w:hAnsi="Garamond"/>
          <w:lang w:val="es-ES"/>
        </w:rPr>
        <w:t xml:space="preserve"> los efectos de la presente Convención son humedales las extensiones de marismas, pantanos y turberas, o superficies cubiertas de aguas, sean </w:t>
      </w:r>
      <w:r w:rsidR="008D59AE" w:rsidRPr="003F1BDD">
        <w:rPr>
          <w:rFonts w:ascii="Garamond" w:hAnsi="Garamond"/>
          <w:lang w:val="es-ES"/>
        </w:rPr>
        <w:t>e</w:t>
      </w:r>
      <w:r w:rsidR="00D82531" w:rsidRPr="003F1BDD">
        <w:rPr>
          <w:rFonts w:ascii="Garamond" w:hAnsi="Garamond"/>
          <w:lang w:val="es-ES"/>
        </w:rPr>
        <w:t>stas de régimen natural o artificial, permanentes o temporales, estancadas o corrientes, dulces, salobres o saladas, incluidas las extensiones de agua marina cuya profundidad en marea baja no exceda de 6 metros</w:t>
      </w:r>
      <w:r w:rsidR="005C4E5F" w:rsidRPr="003F1BDD">
        <w:rPr>
          <w:rFonts w:ascii="Garamond" w:hAnsi="Garamond"/>
          <w:lang w:val="es-ES"/>
        </w:rPr>
        <w:t>”</w:t>
      </w:r>
      <w:r w:rsidR="00633A8A" w:rsidRPr="003F1BDD">
        <w:rPr>
          <w:rFonts w:ascii="Garamond" w:hAnsi="Garamond"/>
          <w:lang w:val="es-ES"/>
        </w:rPr>
        <w:t>.</w:t>
      </w:r>
    </w:p>
    <w:p w:rsidR="00D82531" w:rsidRPr="003F1BDD" w:rsidRDefault="00D82531" w:rsidP="00DF2424">
      <w:pPr>
        <w:ind w:left="539" w:hanging="539"/>
        <w:rPr>
          <w:rFonts w:ascii="Garamond" w:hAnsi="Garamond"/>
          <w:lang w:val="es-ES"/>
        </w:rPr>
      </w:pPr>
    </w:p>
    <w:p w:rsidR="00D82531" w:rsidRPr="003F1BDD" w:rsidRDefault="009E6D2A" w:rsidP="00DF2424">
      <w:pPr>
        <w:ind w:left="539" w:hanging="539"/>
        <w:rPr>
          <w:rFonts w:ascii="Garamond" w:hAnsi="Garamond"/>
          <w:lang w:val="es-ES"/>
        </w:rPr>
      </w:pPr>
      <w:r w:rsidRPr="003F1BDD">
        <w:rPr>
          <w:rFonts w:ascii="Garamond" w:hAnsi="Garamond"/>
          <w:lang w:val="es-ES"/>
        </w:rPr>
        <w:t>135</w:t>
      </w:r>
      <w:r w:rsidR="00D82531" w:rsidRPr="003F1BDD">
        <w:rPr>
          <w:rFonts w:ascii="Garamond" w:hAnsi="Garamond"/>
          <w:lang w:val="es-ES"/>
        </w:rPr>
        <w:t>.</w:t>
      </w:r>
      <w:r w:rsidR="00D82531" w:rsidRPr="003F1BDD">
        <w:rPr>
          <w:rFonts w:ascii="Garamond" w:hAnsi="Garamond"/>
          <w:lang w:val="es-ES"/>
        </w:rPr>
        <w:tab/>
        <w:t xml:space="preserve">Muchos </w:t>
      </w:r>
      <w:r w:rsidR="00283063" w:rsidRPr="003F1BDD">
        <w:rPr>
          <w:rFonts w:ascii="Garamond" w:hAnsi="Garamond"/>
          <w:lang w:val="es-ES"/>
        </w:rPr>
        <w:t>S</w:t>
      </w:r>
      <w:r w:rsidR="00D82531" w:rsidRPr="003F1BDD">
        <w:rPr>
          <w:rFonts w:ascii="Garamond" w:hAnsi="Garamond"/>
          <w:lang w:val="es-ES"/>
        </w:rPr>
        <w:t>itios Ramsar son artificiales (total o parcialmente) en la medida en que han sido hechos por el hombre y que han adquirido, en algunas partes del mundo y sobre todo en paisajes</w:t>
      </w:r>
      <w:r w:rsidR="00633A8A" w:rsidRPr="003F1BDD">
        <w:rPr>
          <w:rFonts w:ascii="Garamond" w:hAnsi="Garamond"/>
          <w:lang w:val="es-ES"/>
        </w:rPr>
        <w:t xml:space="preserve"> antropógenos</w:t>
      </w:r>
      <w:r w:rsidR="00D82531" w:rsidRPr="003F1BDD">
        <w:rPr>
          <w:rFonts w:ascii="Garamond" w:hAnsi="Garamond"/>
          <w:lang w:val="es-ES"/>
        </w:rPr>
        <w:t>, importancia internacional por su biodiversidad en el período posterior a su creación.</w:t>
      </w:r>
    </w:p>
    <w:p w:rsidR="00D82531" w:rsidRPr="003F1BDD" w:rsidRDefault="00D82531" w:rsidP="00DF2424">
      <w:pPr>
        <w:ind w:left="539" w:hanging="539"/>
        <w:rPr>
          <w:rFonts w:ascii="Garamond" w:hAnsi="Garamond"/>
          <w:lang w:val="es-ES"/>
        </w:rPr>
      </w:pPr>
    </w:p>
    <w:p w:rsidR="00D82531" w:rsidRPr="003F1BDD" w:rsidRDefault="009E6D2A" w:rsidP="00DF2424">
      <w:pPr>
        <w:ind w:left="539" w:hanging="539"/>
        <w:rPr>
          <w:rFonts w:ascii="Garamond" w:hAnsi="Garamond"/>
          <w:lang w:val="es-ES"/>
        </w:rPr>
      </w:pPr>
      <w:r w:rsidRPr="003F1BDD">
        <w:rPr>
          <w:rFonts w:ascii="Garamond" w:hAnsi="Garamond"/>
          <w:lang w:val="es-ES"/>
        </w:rPr>
        <w:t>136</w:t>
      </w:r>
      <w:r w:rsidR="00D82531" w:rsidRPr="003F1BDD">
        <w:rPr>
          <w:rFonts w:ascii="Garamond" w:hAnsi="Garamond"/>
          <w:lang w:val="es-ES"/>
        </w:rPr>
        <w:t>.</w:t>
      </w:r>
      <w:r w:rsidR="00D82531" w:rsidRPr="003F1BDD">
        <w:rPr>
          <w:rFonts w:ascii="Garamond" w:hAnsi="Garamond"/>
          <w:lang w:val="es-ES"/>
        </w:rPr>
        <w:tab/>
        <w:t>Sin embargo, en el contexto jurídico de la Convención, el hecho de que algunos humedales artificiales puedan llegar a adquirir importancia debido a su biodiversidad no debería servir nunca de justificación para destruir, modificar sustancialmente o transformar humedales naturales o casi naturales en un lugar dado.</w:t>
      </w:r>
    </w:p>
    <w:p w:rsidR="00824F1C" w:rsidRPr="003F1BDD" w:rsidRDefault="00824F1C" w:rsidP="00DF2424">
      <w:pPr>
        <w:ind w:left="567" w:hanging="567"/>
        <w:rPr>
          <w:rFonts w:ascii="Garamond" w:hAnsi="Garamond"/>
          <w:szCs w:val="24"/>
          <w:lang w:val="es-ES"/>
        </w:rPr>
      </w:pPr>
    </w:p>
    <w:p w:rsidR="00824F1C" w:rsidRPr="003F1BDD" w:rsidRDefault="009E6D2A" w:rsidP="00DF2424">
      <w:pPr>
        <w:ind w:left="567" w:hanging="567"/>
        <w:rPr>
          <w:rFonts w:ascii="Garamond" w:hAnsi="Garamond"/>
          <w:szCs w:val="24"/>
          <w:lang w:val="es-ES"/>
        </w:rPr>
      </w:pPr>
      <w:r w:rsidRPr="003F1BDD">
        <w:rPr>
          <w:rFonts w:ascii="Garamond" w:hAnsi="Garamond"/>
          <w:szCs w:val="24"/>
          <w:lang w:val="es-ES"/>
        </w:rPr>
        <w:t>137</w:t>
      </w:r>
      <w:r w:rsidR="00824F1C" w:rsidRPr="003F1BDD">
        <w:rPr>
          <w:rFonts w:ascii="Garamond" w:hAnsi="Garamond"/>
          <w:szCs w:val="24"/>
          <w:lang w:val="es-ES"/>
        </w:rPr>
        <w:t>.</w:t>
      </w:r>
      <w:r w:rsidR="00824F1C" w:rsidRPr="003F1BDD">
        <w:rPr>
          <w:rFonts w:ascii="Garamond" w:hAnsi="Garamond"/>
          <w:szCs w:val="24"/>
          <w:lang w:val="es-ES"/>
        </w:rPr>
        <w:tab/>
      </w:r>
      <w:r w:rsidR="00E55DFB" w:rsidRPr="003F1BDD">
        <w:rPr>
          <w:rFonts w:ascii="Garamond" w:hAnsi="Garamond"/>
          <w:szCs w:val="24"/>
          <w:lang w:val="es-ES"/>
        </w:rPr>
        <w:t xml:space="preserve">La designación de Sitios Ramsar en virtud del Criterio 1 no es aplicable para los humedales artificiales, toda vez que este Criterio circunscribe su aplicación exclusiva a tipos de humedales </w:t>
      </w:r>
      <w:r w:rsidR="005C4E5F" w:rsidRPr="003F1BDD">
        <w:rPr>
          <w:rFonts w:ascii="Garamond" w:hAnsi="Garamond"/>
          <w:szCs w:val="24"/>
          <w:lang w:val="es-ES"/>
        </w:rPr>
        <w:t>“</w:t>
      </w:r>
      <w:r w:rsidR="00E810EA" w:rsidRPr="003F1BDD">
        <w:rPr>
          <w:rFonts w:ascii="Garamond" w:hAnsi="Garamond"/>
          <w:szCs w:val="24"/>
          <w:lang w:val="es-ES"/>
        </w:rPr>
        <w:t>natural</w:t>
      </w:r>
      <w:r w:rsidR="00E55DFB" w:rsidRPr="003F1BDD">
        <w:rPr>
          <w:rFonts w:ascii="Garamond" w:hAnsi="Garamond"/>
          <w:szCs w:val="24"/>
          <w:lang w:val="es-ES"/>
        </w:rPr>
        <w:t>es o casi naturales</w:t>
      </w:r>
      <w:r w:rsidR="005C4E5F" w:rsidRPr="003F1BDD">
        <w:rPr>
          <w:rFonts w:ascii="Garamond" w:hAnsi="Garamond"/>
          <w:szCs w:val="24"/>
          <w:lang w:val="es-ES"/>
        </w:rPr>
        <w:t>”</w:t>
      </w:r>
      <w:r w:rsidR="00E55DFB" w:rsidRPr="003F1BDD">
        <w:rPr>
          <w:rFonts w:ascii="Garamond" w:hAnsi="Garamond"/>
          <w:szCs w:val="24"/>
          <w:lang w:val="es-ES"/>
        </w:rPr>
        <w:t xml:space="preserve">. </w:t>
      </w:r>
      <w:r w:rsidR="001D5BC6" w:rsidRPr="003F1BDD">
        <w:rPr>
          <w:rFonts w:ascii="Garamond" w:hAnsi="Garamond"/>
          <w:szCs w:val="24"/>
          <w:lang w:val="es-ES"/>
        </w:rPr>
        <w:t>Todos los demás Criterios pueden aplicarse, si procede, a los humedales artificiales</w:t>
      </w:r>
      <w:r w:rsidR="00824F1C" w:rsidRPr="003F1BDD">
        <w:rPr>
          <w:rFonts w:ascii="Garamond" w:hAnsi="Garamond"/>
          <w:szCs w:val="24"/>
          <w:lang w:val="es-ES"/>
        </w:rPr>
        <w:t>.</w:t>
      </w:r>
    </w:p>
    <w:p w:rsidR="00544002" w:rsidRPr="003F1BDD" w:rsidRDefault="00824F1C" w:rsidP="00DF2424">
      <w:pPr>
        <w:pStyle w:val="Heading1"/>
        <w:rPr>
          <w:sz w:val="28"/>
          <w:szCs w:val="28"/>
          <w:lang w:val="es-ES"/>
        </w:rPr>
      </w:pPr>
      <w:r w:rsidRPr="003F1BDD">
        <w:rPr>
          <w:lang w:val="es-ES"/>
        </w:rPr>
        <w:br w:type="page"/>
      </w:r>
      <w:bookmarkStart w:id="380" w:name="_Toc320836800"/>
      <w:bookmarkStart w:id="381" w:name="_Toc320907694"/>
      <w:r w:rsidR="00A61F46" w:rsidRPr="003F1BDD">
        <w:rPr>
          <w:sz w:val="28"/>
          <w:szCs w:val="28"/>
          <w:lang w:val="es-ES"/>
        </w:rPr>
        <w:lastRenderedPageBreak/>
        <w:t>Apéndice</w:t>
      </w:r>
      <w:r w:rsidR="00544002" w:rsidRPr="003F1BDD">
        <w:rPr>
          <w:sz w:val="28"/>
          <w:szCs w:val="28"/>
          <w:lang w:val="es-ES"/>
        </w:rPr>
        <w:t xml:space="preserve"> F</w:t>
      </w:r>
      <w:bookmarkEnd w:id="380"/>
      <w:bookmarkEnd w:id="381"/>
    </w:p>
    <w:p w:rsidR="00544002" w:rsidRPr="003F1BDD" w:rsidRDefault="00A61F46" w:rsidP="00DF2424">
      <w:pPr>
        <w:jc w:val="center"/>
        <w:rPr>
          <w:rFonts w:ascii="Garamond" w:hAnsi="Garamond"/>
          <w:b/>
          <w:sz w:val="28"/>
          <w:szCs w:val="28"/>
          <w:lang w:val="es-ES"/>
        </w:rPr>
      </w:pPr>
      <w:r w:rsidRPr="003F1BDD">
        <w:rPr>
          <w:rFonts w:ascii="Garamond" w:hAnsi="Garamond"/>
          <w:b/>
          <w:sz w:val="28"/>
          <w:szCs w:val="28"/>
          <w:lang w:val="es-ES"/>
        </w:rPr>
        <w:t xml:space="preserve">Explicación de las categorías de </w:t>
      </w:r>
      <w:r w:rsidR="005C4E5F" w:rsidRPr="003F1BDD">
        <w:rPr>
          <w:rFonts w:ascii="Garamond" w:hAnsi="Garamond"/>
          <w:b/>
          <w:sz w:val="28"/>
          <w:szCs w:val="28"/>
          <w:lang w:val="es-ES"/>
        </w:rPr>
        <w:t>“</w:t>
      </w:r>
      <w:r w:rsidRPr="003F1BDD">
        <w:rPr>
          <w:rFonts w:ascii="Garamond" w:hAnsi="Garamond"/>
          <w:b/>
          <w:sz w:val="28"/>
          <w:szCs w:val="28"/>
          <w:lang w:val="es-ES"/>
        </w:rPr>
        <w:t>Factores adversos (reales o posibles) que afectan a las características ecológicas del sitio</w:t>
      </w:r>
      <w:r w:rsidR="005C4E5F" w:rsidRPr="003F1BDD">
        <w:rPr>
          <w:rFonts w:ascii="Garamond" w:hAnsi="Garamond"/>
          <w:b/>
          <w:sz w:val="28"/>
          <w:szCs w:val="28"/>
          <w:lang w:val="es-ES"/>
        </w:rPr>
        <w:t>”</w:t>
      </w:r>
      <w:r w:rsidR="00544002" w:rsidRPr="003F1BDD">
        <w:rPr>
          <w:rFonts w:ascii="Garamond" w:hAnsi="Garamond"/>
          <w:b/>
          <w:sz w:val="28"/>
          <w:szCs w:val="28"/>
          <w:lang w:val="es-ES"/>
        </w:rPr>
        <w:t xml:space="preserve"> (</w:t>
      </w:r>
      <w:r w:rsidRPr="003F1BDD">
        <w:rPr>
          <w:rFonts w:ascii="Garamond" w:hAnsi="Garamond"/>
          <w:b/>
          <w:sz w:val="28"/>
          <w:szCs w:val="28"/>
          <w:lang w:val="es-ES"/>
        </w:rPr>
        <w:t xml:space="preserve">campo </w:t>
      </w:r>
      <w:r w:rsidR="00544002" w:rsidRPr="003F1BDD">
        <w:rPr>
          <w:rFonts w:ascii="Garamond" w:hAnsi="Garamond"/>
          <w:b/>
          <w:sz w:val="28"/>
          <w:szCs w:val="28"/>
          <w:lang w:val="es-ES"/>
        </w:rPr>
        <w:t>30</w:t>
      </w:r>
      <w:r w:rsidRPr="003F1BDD">
        <w:rPr>
          <w:rFonts w:ascii="Garamond" w:hAnsi="Garamond"/>
          <w:b/>
          <w:sz w:val="28"/>
          <w:szCs w:val="28"/>
          <w:lang w:val="es-ES"/>
        </w:rPr>
        <w:t xml:space="preserve"> de la FIR</w:t>
      </w:r>
      <w:r w:rsidR="00544002" w:rsidRPr="003F1BDD">
        <w:rPr>
          <w:rFonts w:ascii="Garamond" w:hAnsi="Garamond"/>
          <w:b/>
          <w:sz w:val="28"/>
          <w:szCs w:val="28"/>
          <w:lang w:val="es-ES"/>
        </w:rPr>
        <w:t>)</w:t>
      </w:r>
    </w:p>
    <w:p w:rsidR="00544002" w:rsidRPr="003F1BDD" w:rsidRDefault="00544002" w:rsidP="00DF2424">
      <w:pPr>
        <w:tabs>
          <w:tab w:val="left" w:pos="567"/>
          <w:tab w:val="left" w:pos="1134"/>
          <w:tab w:val="left" w:pos="1800"/>
        </w:tabs>
        <w:ind w:left="567" w:right="-45" w:hanging="567"/>
        <w:jc w:val="center"/>
        <w:rPr>
          <w:rFonts w:ascii="Garamond" w:hAnsi="Garamond"/>
          <w:sz w:val="20"/>
          <w:lang w:val="es-ES"/>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693"/>
        <w:gridCol w:w="5387"/>
      </w:tblGrid>
      <w:tr w:rsidR="00544002" w:rsidRPr="002E12E6" w:rsidTr="00544002">
        <w:trPr>
          <w:cantSplit/>
        </w:trPr>
        <w:tc>
          <w:tcPr>
            <w:tcW w:w="1702" w:type="dxa"/>
          </w:tcPr>
          <w:p w:rsidR="00544002" w:rsidRPr="003F1BDD" w:rsidRDefault="00544002" w:rsidP="00DF2424">
            <w:pPr>
              <w:rPr>
                <w:rFonts w:ascii="Garamond" w:hAnsi="Garamond"/>
                <w:b/>
                <w:sz w:val="22"/>
                <w:szCs w:val="22"/>
                <w:lang w:val="es-ES"/>
              </w:rPr>
            </w:pPr>
            <w:r w:rsidRPr="003F1BDD">
              <w:rPr>
                <w:rFonts w:ascii="Garamond" w:hAnsi="Garamond"/>
                <w:b/>
                <w:sz w:val="22"/>
                <w:szCs w:val="22"/>
                <w:lang w:val="es-ES"/>
              </w:rPr>
              <w:t>Asentamientos humanos (no agrícolas)</w:t>
            </w:r>
          </w:p>
        </w:tc>
        <w:tc>
          <w:tcPr>
            <w:tcW w:w="2693" w:type="dxa"/>
          </w:tcPr>
          <w:p w:rsidR="00544002" w:rsidRPr="003F1BDD" w:rsidRDefault="00544002" w:rsidP="00DF2424">
            <w:pPr>
              <w:rPr>
                <w:rFonts w:ascii="Garamond" w:hAnsi="Garamond"/>
                <w:sz w:val="22"/>
                <w:szCs w:val="22"/>
                <w:lang w:val="es-ES"/>
              </w:rPr>
            </w:pPr>
          </w:p>
        </w:tc>
        <w:tc>
          <w:tcPr>
            <w:tcW w:w="5387" w:type="dxa"/>
          </w:tcPr>
          <w:p w:rsidR="00544002" w:rsidRPr="003F1BDD" w:rsidRDefault="00544002" w:rsidP="00DF2424">
            <w:pPr>
              <w:rPr>
                <w:rFonts w:ascii="Garamond" w:hAnsi="Garamond"/>
                <w:color w:val="000000"/>
                <w:sz w:val="22"/>
                <w:szCs w:val="22"/>
                <w:lang w:val="es-ES" w:eastAsia="en-GB"/>
              </w:rPr>
            </w:pPr>
            <w:r w:rsidRPr="003F1BDD">
              <w:rPr>
                <w:rFonts w:ascii="Garamond" w:hAnsi="Garamond"/>
                <w:b/>
                <w:bCs/>
                <w:color w:val="000000"/>
                <w:sz w:val="22"/>
                <w:szCs w:val="22"/>
                <w:lang w:val="es-ES" w:eastAsia="en-GB"/>
              </w:rPr>
              <w:t>Asentamientos humanos u otros usos de las tierras no agrícolas con una huella importante</w:t>
            </w:r>
          </w:p>
        </w:tc>
      </w:tr>
      <w:tr w:rsidR="00544002" w:rsidRPr="003F1BDD"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Zonas residenciales y urbanas</w:t>
            </w:r>
          </w:p>
        </w:tc>
        <w:tc>
          <w:tcPr>
            <w:tcW w:w="5387" w:type="dxa"/>
          </w:tcPr>
          <w:p w:rsidR="00544002" w:rsidRPr="003F1BDD" w:rsidRDefault="00544002" w:rsidP="00DF2424">
            <w:pPr>
              <w:rPr>
                <w:rFonts w:ascii="Garamond" w:hAnsi="Garamond"/>
                <w:color w:val="000000"/>
                <w:sz w:val="22"/>
                <w:szCs w:val="22"/>
                <w:lang w:val="es-ES" w:eastAsia="en-GB"/>
              </w:rPr>
            </w:pPr>
            <w:r w:rsidRPr="003F1BDD">
              <w:rPr>
                <w:rFonts w:ascii="Garamond" w:hAnsi="Garamond"/>
                <w:color w:val="000000"/>
                <w:sz w:val="22"/>
                <w:szCs w:val="22"/>
                <w:lang w:val="es-ES" w:eastAsia="en-GB"/>
              </w:rPr>
              <w:t>Ciudades, pueblos y asentamientos humanos incluido el desarrollo no residencial integrado normalmente con el residencial</w:t>
            </w:r>
          </w:p>
          <w:p w:rsidR="00544002" w:rsidRPr="003F1BDD" w:rsidRDefault="00544002" w:rsidP="00DF2424">
            <w:pPr>
              <w:rPr>
                <w:rFonts w:ascii="Garamond" w:hAnsi="Garamond"/>
                <w:color w:val="000000"/>
                <w:sz w:val="22"/>
                <w:szCs w:val="22"/>
                <w:lang w:val="es-ES" w:eastAsia="en-GB"/>
              </w:rPr>
            </w:pPr>
            <w:r w:rsidRPr="003F1BDD">
              <w:rPr>
                <w:rFonts w:ascii="Garamond" w:hAnsi="Garamond"/>
                <w:i/>
                <w:iCs/>
                <w:color w:val="000000"/>
                <w:sz w:val="22"/>
                <w:szCs w:val="22"/>
                <w:lang w:val="es-ES" w:eastAsia="en-GB"/>
              </w:rPr>
              <w:t>Zonas urbanas, zonas residenciales, aldeas, residencias vacacionales, zonas comerciales, oficinas, escuelas, hospitales</w:t>
            </w:r>
          </w:p>
        </w:tc>
      </w:tr>
      <w:tr w:rsidR="00544002" w:rsidRPr="002E12E6"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Zonas comerciales e industriales</w:t>
            </w:r>
          </w:p>
        </w:tc>
        <w:tc>
          <w:tcPr>
            <w:tcW w:w="5387" w:type="dxa"/>
          </w:tcPr>
          <w:p w:rsidR="00544002" w:rsidRPr="003F1BDD" w:rsidRDefault="00544002" w:rsidP="00DF2424">
            <w:pPr>
              <w:rPr>
                <w:rFonts w:ascii="Garamond" w:hAnsi="Garamond"/>
                <w:color w:val="000000"/>
                <w:sz w:val="22"/>
                <w:szCs w:val="22"/>
                <w:lang w:val="es-ES" w:eastAsia="en-GB"/>
              </w:rPr>
            </w:pPr>
            <w:r w:rsidRPr="003F1BDD">
              <w:rPr>
                <w:rFonts w:ascii="Garamond" w:hAnsi="Garamond"/>
                <w:color w:val="000000"/>
                <w:sz w:val="22"/>
                <w:szCs w:val="22"/>
                <w:lang w:val="es-ES" w:eastAsia="en-GB"/>
              </w:rPr>
              <w:t>Fábricas y otros centros comerciales</w:t>
            </w:r>
          </w:p>
          <w:p w:rsidR="00544002" w:rsidRPr="003F1BDD" w:rsidRDefault="00544002" w:rsidP="00DF2424">
            <w:pPr>
              <w:rPr>
                <w:rFonts w:ascii="Garamond" w:hAnsi="Garamond"/>
                <w:sz w:val="22"/>
                <w:szCs w:val="22"/>
                <w:lang w:val="es-ES"/>
              </w:rPr>
            </w:pPr>
            <w:r w:rsidRPr="003F1BDD">
              <w:rPr>
                <w:rFonts w:ascii="Garamond" w:hAnsi="Garamond"/>
                <w:i/>
                <w:iCs/>
                <w:color w:val="000000"/>
                <w:sz w:val="22"/>
                <w:szCs w:val="22"/>
                <w:lang w:val="es-ES" w:eastAsia="en-GB"/>
              </w:rPr>
              <w:t>Centrales de producción, centros comerciales, parques empresariales, bases militares, plantas de producción de energía, zonas de estacionamiento de trenes, astilleros, aeropuertos</w:t>
            </w:r>
          </w:p>
        </w:tc>
      </w:tr>
      <w:tr w:rsidR="00544002" w:rsidRPr="002E12E6"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Zonas turísticas y recreativas</w:t>
            </w:r>
          </w:p>
        </w:tc>
        <w:tc>
          <w:tcPr>
            <w:tcW w:w="5387" w:type="dxa"/>
          </w:tcPr>
          <w:p w:rsidR="00544002" w:rsidRPr="003F1BDD" w:rsidRDefault="00544002" w:rsidP="00DF2424">
            <w:pPr>
              <w:rPr>
                <w:rFonts w:ascii="Garamond" w:hAnsi="Garamond"/>
                <w:color w:val="000000"/>
                <w:sz w:val="22"/>
                <w:szCs w:val="22"/>
                <w:lang w:val="es-ES" w:eastAsia="en-GB"/>
              </w:rPr>
            </w:pPr>
            <w:r w:rsidRPr="003F1BDD">
              <w:rPr>
                <w:rFonts w:ascii="Garamond" w:hAnsi="Garamond"/>
                <w:color w:val="000000"/>
                <w:sz w:val="22"/>
                <w:szCs w:val="22"/>
                <w:lang w:val="es-ES" w:eastAsia="en-GB"/>
              </w:rPr>
              <w:t>Sitios turísticos y recreativos</w:t>
            </w:r>
            <w:r w:rsidRPr="003F1BDD">
              <w:rPr>
                <w:rFonts w:ascii="Garamond" w:hAnsi="Garamond"/>
                <w:color w:val="000000"/>
                <w:lang w:val="es-ES" w:eastAsia="en-GB"/>
              </w:rPr>
              <w:t xml:space="preserve"> </w:t>
            </w:r>
            <w:r w:rsidRPr="003F1BDD">
              <w:rPr>
                <w:rFonts w:ascii="Garamond" w:hAnsi="Garamond"/>
                <w:color w:val="000000"/>
                <w:sz w:val="22"/>
                <w:lang w:val="es-ES" w:eastAsia="en-GB"/>
              </w:rPr>
              <w:t>con una huella importante</w:t>
            </w:r>
          </w:p>
          <w:p w:rsidR="00544002" w:rsidRPr="003F1BDD" w:rsidRDefault="00544002" w:rsidP="00DF2424">
            <w:pPr>
              <w:rPr>
                <w:rFonts w:ascii="Garamond" w:hAnsi="Garamond"/>
                <w:sz w:val="22"/>
                <w:szCs w:val="22"/>
                <w:lang w:val="es-ES"/>
              </w:rPr>
            </w:pPr>
            <w:r w:rsidRPr="003F1BDD">
              <w:rPr>
                <w:rFonts w:ascii="Garamond" w:hAnsi="Garamond"/>
                <w:i/>
                <w:iCs/>
                <w:color w:val="000000"/>
                <w:sz w:val="22"/>
                <w:szCs w:val="22"/>
                <w:lang w:val="es-ES" w:eastAsia="en-GB"/>
              </w:rPr>
              <w:t>Zonas de esquí, campos de golf, balnearios, campos de cricket, parques provinciales, terrenos de acampada</w:t>
            </w:r>
          </w:p>
        </w:tc>
      </w:tr>
      <w:tr w:rsidR="00544002" w:rsidRPr="003F1BDD"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Desarrollo sin especificar</w:t>
            </w:r>
          </w:p>
        </w:tc>
        <w:tc>
          <w:tcPr>
            <w:tcW w:w="5387" w:type="dxa"/>
          </w:tcPr>
          <w:p w:rsidR="00544002" w:rsidRPr="003F1BDD" w:rsidRDefault="00544002" w:rsidP="00DF2424">
            <w:pPr>
              <w:rPr>
                <w:rFonts w:ascii="Garamond" w:hAnsi="Garamond"/>
                <w:sz w:val="22"/>
                <w:szCs w:val="22"/>
                <w:lang w:val="es-ES"/>
              </w:rPr>
            </w:pPr>
          </w:p>
        </w:tc>
      </w:tr>
      <w:tr w:rsidR="00544002" w:rsidRPr="002E12E6" w:rsidTr="00544002">
        <w:trPr>
          <w:cantSplit/>
        </w:trPr>
        <w:tc>
          <w:tcPr>
            <w:tcW w:w="1702" w:type="dxa"/>
          </w:tcPr>
          <w:p w:rsidR="00544002" w:rsidRPr="003F1BDD" w:rsidRDefault="00544002" w:rsidP="00DF2424">
            <w:pPr>
              <w:rPr>
                <w:rFonts w:ascii="Garamond" w:hAnsi="Garamond"/>
                <w:b/>
                <w:sz w:val="22"/>
                <w:szCs w:val="22"/>
                <w:lang w:val="es-ES"/>
              </w:rPr>
            </w:pPr>
            <w:r w:rsidRPr="003F1BDD">
              <w:rPr>
                <w:rFonts w:ascii="Garamond" w:hAnsi="Garamond"/>
                <w:b/>
                <w:sz w:val="22"/>
                <w:szCs w:val="22"/>
                <w:lang w:val="es-ES"/>
              </w:rPr>
              <w:t xml:space="preserve">Agricultura y acuicultura </w:t>
            </w:r>
          </w:p>
        </w:tc>
        <w:tc>
          <w:tcPr>
            <w:tcW w:w="2693" w:type="dxa"/>
          </w:tcPr>
          <w:p w:rsidR="00544002" w:rsidRPr="003F1BDD" w:rsidRDefault="00544002" w:rsidP="00DF2424">
            <w:pPr>
              <w:rPr>
                <w:rFonts w:ascii="Garamond" w:hAnsi="Garamond"/>
                <w:sz w:val="22"/>
                <w:szCs w:val="22"/>
                <w:lang w:val="es-ES"/>
              </w:rPr>
            </w:pPr>
          </w:p>
        </w:tc>
        <w:tc>
          <w:tcPr>
            <w:tcW w:w="5387" w:type="dxa"/>
          </w:tcPr>
          <w:p w:rsidR="00544002" w:rsidRPr="003F1BDD" w:rsidRDefault="00544002" w:rsidP="00DF2424">
            <w:pPr>
              <w:rPr>
                <w:rFonts w:ascii="Garamond" w:hAnsi="Garamond"/>
                <w:sz w:val="22"/>
                <w:szCs w:val="22"/>
                <w:lang w:val="es-ES"/>
              </w:rPr>
            </w:pPr>
            <w:r w:rsidRPr="003F1BDD">
              <w:rPr>
                <w:rFonts w:ascii="Garamond" w:hAnsi="Garamond"/>
                <w:b/>
                <w:bCs/>
                <w:color w:val="000000"/>
                <w:sz w:val="22"/>
                <w:szCs w:val="22"/>
                <w:lang w:val="es-ES" w:eastAsia="en-GB"/>
              </w:rPr>
              <w:t>Amenazas derivadas de la agricultura y la ganadería como resultado de la expansión e intensificación de la agricultura, incluida la silvicultura, la maricultura y la acuicultura</w:t>
            </w:r>
          </w:p>
        </w:tc>
      </w:tr>
      <w:tr w:rsidR="00544002" w:rsidRPr="002E12E6"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Cultivos anuales y perennes no madereros</w:t>
            </w:r>
          </w:p>
        </w:tc>
        <w:tc>
          <w:tcPr>
            <w:tcW w:w="5387" w:type="dxa"/>
          </w:tcPr>
          <w:p w:rsidR="00544002" w:rsidRPr="003F1BDD" w:rsidRDefault="00544002" w:rsidP="00DF2424">
            <w:pPr>
              <w:rPr>
                <w:rFonts w:ascii="Garamond" w:hAnsi="Garamond"/>
                <w:color w:val="000000"/>
                <w:sz w:val="22"/>
                <w:szCs w:val="22"/>
                <w:lang w:val="es-ES" w:eastAsia="en-GB"/>
              </w:rPr>
            </w:pPr>
            <w:r w:rsidRPr="003F1BDD">
              <w:rPr>
                <w:rFonts w:ascii="Garamond" w:hAnsi="Garamond"/>
                <w:color w:val="000000"/>
                <w:sz w:val="22"/>
                <w:szCs w:val="22"/>
                <w:lang w:val="es-ES" w:eastAsia="en-GB"/>
              </w:rPr>
              <w:t xml:space="preserve">Cultivos destinados a obtener alimento, forraje, fibra, combustible u otros usos </w:t>
            </w:r>
          </w:p>
          <w:p w:rsidR="00544002" w:rsidRPr="003F1BDD" w:rsidRDefault="00544002" w:rsidP="00DF2424">
            <w:pPr>
              <w:rPr>
                <w:rFonts w:ascii="Garamond" w:hAnsi="Garamond"/>
                <w:sz w:val="22"/>
                <w:szCs w:val="22"/>
                <w:lang w:val="es-ES"/>
              </w:rPr>
            </w:pPr>
            <w:r w:rsidRPr="003F1BDD">
              <w:rPr>
                <w:rFonts w:ascii="Garamond" w:hAnsi="Garamond"/>
                <w:i/>
                <w:iCs/>
                <w:color w:val="000000"/>
                <w:sz w:val="22"/>
                <w:szCs w:val="22"/>
                <w:lang w:val="es-ES" w:eastAsia="en-GB"/>
              </w:rPr>
              <w:t>Granjas, parcelas familiares de corta y quema, plantaciones, campos de árboles frutales, viñedos, sistemas mixtos agroforestales</w:t>
            </w:r>
          </w:p>
        </w:tc>
      </w:tr>
      <w:tr w:rsidR="00544002" w:rsidRPr="002E12E6"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Plantaciones para madera y pulpa</w:t>
            </w:r>
          </w:p>
        </w:tc>
        <w:tc>
          <w:tcPr>
            <w:tcW w:w="5387" w:type="dxa"/>
          </w:tcPr>
          <w:p w:rsidR="00544002" w:rsidRPr="003F1BDD" w:rsidRDefault="00544002" w:rsidP="00DF2424">
            <w:pPr>
              <w:rPr>
                <w:rFonts w:ascii="Garamond" w:hAnsi="Garamond"/>
                <w:color w:val="000000"/>
                <w:sz w:val="22"/>
                <w:szCs w:val="22"/>
                <w:lang w:val="es-ES" w:eastAsia="en-GB"/>
              </w:rPr>
            </w:pPr>
            <w:r w:rsidRPr="003F1BDD">
              <w:rPr>
                <w:rFonts w:ascii="Garamond" w:hAnsi="Garamond"/>
                <w:color w:val="000000"/>
                <w:sz w:val="22"/>
                <w:szCs w:val="22"/>
                <w:lang w:val="es-ES" w:eastAsia="en-GB"/>
              </w:rPr>
              <w:t>Rodales de árboles plantados para obtener maderas para construcción o fibra fuera de los bosques naturales, a menudo con especies alóctonas</w:t>
            </w:r>
          </w:p>
          <w:p w:rsidR="00544002" w:rsidRPr="003F1BDD" w:rsidRDefault="00544002" w:rsidP="00DF2424">
            <w:pPr>
              <w:rPr>
                <w:rFonts w:ascii="Garamond" w:hAnsi="Garamond"/>
                <w:sz w:val="22"/>
                <w:szCs w:val="22"/>
                <w:lang w:val="es-ES"/>
              </w:rPr>
            </w:pPr>
            <w:r w:rsidRPr="003F1BDD">
              <w:rPr>
                <w:rFonts w:ascii="Garamond" w:hAnsi="Garamond"/>
                <w:i/>
                <w:iCs/>
                <w:color w:val="000000"/>
                <w:sz w:val="22"/>
                <w:szCs w:val="22"/>
                <w:lang w:val="es-ES" w:eastAsia="en-GB"/>
              </w:rPr>
              <w:t xml:space="preserve">Plantaciones de teca o eucalipto, silvicultura, viveros de árboles de Navidad </w:t>
            </w:r>
          </w:p>
        </w:tc>
      </w:tr>
      <w:tr w:rsidR="00544002" w:rsidRPr="002E12E6"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Ganadería intensiva y extensiva</w:t>
            </w:r>
          </w:p>
        </w:tc>
        <w:tc>
          <w:tcPr>
            <w:tcW w:w="5387" w:type="dxa"/>
          </w:tcPr>
          <w:p w:rsidR="00544002" w:rsidRPr="003F1BDD" w:rsidRDefault="00544002" w:rsidP="00DF2424">
            <w:pPr>
              <w:rPr>
                <w:rFonts w:ascii="Garamond" w:hAnsi="Garamond"/>
                <w:color w:val="000000"/>
                <w:sz w:val="22"/>
                <w:szCs w:val="22"/>
                <w:lang w:val="es-ES" w:eastAsia="en-GB"/>
              </w:rPr>
            </w:pPr>
            <w:r w:rsidRPr="003F1BDD">
              <w:rPr>
                <w:rFonts w:ascii="Garamond" w:hAnsi="Garamond"/>
                <w:color w:val="000000"/>
                <w:sz w:val="22"/>
                <w:szCs w:val="22"/>
                <w:lang w:val="es-ES" w:eastAsia="en-GB"/>
              </w:rPr>
              <w:t>Animales domésticos terrestres criados en una ubicación con recursos procedentes de granjas o no locales (ganadería intensiva); también animales domésticos o semidomésticos a los que se permite mover en el entorno natural y con apoyo de hábitats naturales (ganadería extensiva)</w:t>
            </w:r>
          </w:p>
          <w:p w:rsidR="00544002" w:rsidRPr="003F1BDD" w:rsidRDefault="00544002" w:rsidP="00DF2424">
            <w:pPr>
              <w:rPr>
                <w:rFonts w:ascii="Garamond" w:hAnsi="Garamond"/>
                <w:sz w:val="22"/>
                <w:szCs w:val="22"/>
                <w:lang w:val="es-ES"/>
              </w:rPr>
            </w:pPr>
            <w:r w:rsidRPr="003F1BDD">
              <w:rPr>
                <w:rFonts w:ascii="Garamond" w:hAnsi="Garamond"/>
                <w:i/>
                <w:iCs/>
                <w:color w:val="000000"/>
                <w:sz w:val="22"/>
                <w:szCs w:val="22"/>
                <w:lang w:val="es-ES" w:eastAsia="en-GB"/>
              </w:rPr>
              <w:t>Instalaciones de engorde de ganado, granjas para la producción de leche, cría de ganado, granjas de pollos o patos, pastoreo de cabras, camellos o yaks</w:t>
            </w:r>
          </w:p>
        </w:tc>
      </w:tr>
      <w:tr w:rsidR="00544002" w:rsidRPr="002E12E6"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Acuicultura marina y de agua dulce</w:t>
            </w:r>
          </w:p>
        </w:tc>
        <w:tc>
          <w:tcPr>
            <w:tcW w:w="5387" w:type="dxa"/>
          </w:tcPr>
          <w:p w:rsidR="00544002" w:rsidRPr="003F1BDD" w:rsidRDefault="00544002" w:rsidP="00DF2424">
            <w:pPr>
              <w:rPr>
                <w:rFonts w:ascii="Garamond" w:hAnsi="Garamond"/>
                <w:color w:val="000000"/>
                <w:sz w:val="22"/>
                <w:szCs w:val="22"/>
                <w:lang w:val="es-ES" w:eastAsia="en-GB"/>
              </w:rPr>
            </w:pPr>
            <w:r w:rsidRPr="003F1BDD">
              <w:rPr>
                <w:rFonts w:ascii="Garamond" w:hAnsi="Garamond"/>
                <w:color w:val="000000"/>
                <w:sz w:val="22"/>
                <w:szCs w:val="22"/>
                <w:lang w:val="es-ES" w:eastAsia="en-GB"/>
              </w:rPr>
              <w:t xml:space="preserve">Animales acuáticos criados en una ubicación con recursos procedentes de granjas o no locales; también peces de viveros a los que se permite mover en el entorno natural </w:t>
            </w:r>
          </w:p>
          <w:p w:rsidR="00544002" w:rsidRPr="003F1BDD" w:rsidRDefault="00544002" w:rsidP="00DF2424">
            <w:pPr>
              <w:rPr>
                <w:rFonts w:ascii="Garamond" w:hAnsi="Garamond"/>
                <w:sz w:val="22"/>
                <w:szCs w:val="22"/>
                <w:lang w:val="es-ES"/>
              </w:rPr>
            </w:pPr>
            <w:r w:rsidRPr="003F1BDD">
              <w:rPr>
                <w:rFonts w:ascii="Garamond" w:hAnsi="Garamond"/>
                <w:i/>
                <w:iCs/>
                <w:color w:val="000000"/>
                <w:sz w:val="22"/>
                <w:szCs w:val="22"/>
                <w:lang w:val="es-ES" w:eastAsia="en-GB"/>
              </w:rPr>
              <w:t>Acuicultura de gambas o peces de aleta, estanques de peces en piscifactorías, salmón de piscifactoría, criaderos de marisco cultivado, lechos de algas artificiales</w:t>
            </w:r>
          </w:p>
        </w:tc>
      </w:tr>
      <w:tr w:rsidR="00544002" w:rsidRPr="003F1BDD"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Sin especificar</w:t>
            </w:r>
          </w:p>
        </w:tc>
        <w:tc>
          <w:tcPr>
            <w:tcW w:w="5387" w:type="dxa"/>
          </w:tcPr>
          <w:p w:rsidR="00544002" w:rsidRPr="003F1BDD" w:rsidRDefault="00544002" w:rsidP="00DF2424">
            <w:pPr>
              <w:rPr>
                <w:rFonts w:ascii="Garamond" w:hAnsi="Garamond"/>
                <w:sz w:val="22"/>
                <w:szCs w:val="22"/>
                <w:lang w:val="es-ES"/>
              </w:rPr>
            </w:pPr>
          </w:p>
        </w:tc>
      </w:tr>
      <w:tr w:rsidR="00544002" w:rsidRPr="002E12E6" w:rsidTr="00544002">
        <w:trPr>
          <w:cantSplit/>
        </w:trPr>
        <w:tc>
          <w:tcPr>
            <w:tcW w:w="1702" w:type="dxa"/>
          </w:tcPr>
          <w:p w:rsidR="00544002" w:rsidRPr="003F1BDD" w:rsidRDefault="00544002" w:rsidP="00DF2424">
            <w:pPr>
              <w:rPr>
                <w:rFonts w:ascii="Garamond" w:hAnsi="Garamond"/>
                <w:b/>
                <w:sz w:val="22"/>
                <w:szCs w:val="22"/>
                <w:lang w:val="es-ES"/>
              </w:rPr>
            </w:pPr>
            <w:r w:rsidRPr="003F1BDD">
              <w:rPr>
                <w:rFonts w:ascii="Garamond" w:hAnsi="Garamond"/>
                <w:b/>
                <w:sz w:val="22"/>
                <w:szCs w:val="22"/>
                <w:lang w:val="es-ES"/>
              </w:rPr>
              <w:t>Producción de energía y minería</w:t>
            </w:r>
          </w:p>
        </w:tc>
        <w:tc>
          <w:tcPr>
            <w:tcW w:w="2693" w:type="dxa"/>
          </w:tcPr>
          <w:p w:rsidR="00544002" w:rsidRPr="003F1BDD" w:rsidRDefault="00544002" w:rsidP="00DF2424">
            <w:pPr>
              <w:rPr>
                <w:rFonts w:ascii="Garamond" w:hAnsi="Garamond"/>
                <w:sz w:val="22"/>
                <w:szCs w:val="22"/>
                <w:lang w:val="es-ES"/>
              </w:rPr>
            </w:pPr>
          </w:p>
        </w:tc>
        <w:tc>
          <w:tcPr>
            <w:tcW w:w="5387" w:type="dxa"/>
          </w:tcPr>
          <w:p w:rsidR="00544002" w:rsidRPr="003F1BDD" w:rsidRDefault="00544002" w:rsidP="00DF2424">
            <w:pPr>
              <w:rPr>
                <w:rFonts w:ascii="Garamond" w:hAnsi="Garamond"/>
                <w:sz w:val="22"/>
                <w:szCs w:val="22"/>
                <w:lang w:val="es-ES"/>
              </w:rPr>
            </w:pPr>
            <w:r w:rsidRPr="003F1BDD">
              <w:rPr>
                <w:rFonts w:ascii="Garamond" w:hAnsi="Garamond"/>
                <w:b/>
                <w:bCs/>
                <w:color w:val="000000"/>
                <w:sz w:val="22"/>
                <w:szCs w:val="22"/>
                <w:lang w:val="es-ES" w:eastAsia="en-GB"/>
              </w:rPr>
              <w:t>Amenazas procedentes de la producción de recursos no biológicos</w:t>
            </w:r>
          </w:p>
        </w:tc>
      </w:tr>
      <w:tr w:rsidR="00544002" w:rsidRPr="002E12E6"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Prospección de gas y petróleo</w:t>
            </w:r>
          </w:p>
        </w:tc>
        <w:tc>
          <w:tcPr>
            <w:tcW w:w="5387" w:type="dxa"/>
          </w:tcPr>
          <w:p w:rsidR="00544002" w:rsidRPr="003F1BDD" w:rsidRDefault="00544002" w:rsidP="00DF2424">
            <w:pPr>
              <w:rPr>
                <w:rFonts w:ascii="Garamond" w:hAnsi="Garamond"/>
                <w:color w:val="000000"/>
                <w:sz w:val="22"/>
                <w:szCs w:val="22"/>
                <w:lang w:val="es-ES" w:eastAsia="en-GB"/>
              </w:rPr>
            </w:pPr>
            <w:r w:rsidRPr="003F1BDD">
              <w:rPr>
                <w:rFonts w:ascii="Garamond" w:hAnsi="Garamond"/>
                <w:color w:val="000000"/>
                <w:sz w:val="22"/>
                <w:szCs w:val="22"/>
                <w:lang w:val="es-ES" w:eastAsia="en-GB"/>
              </w:rPr>
              <w:t>Prospección, desarrollo y producción de petróleo y otros hidrocarburos líquidos</w:t>
            </w:r>
            <w:r w:rsidRPr="003F1BDD">
              <w:rPr>
                <w:rFonts w:ascii="Garamond" w:hAnsi="Garamond"/>
                <w:color w:val="000000"/>
                <w:lang w:val="es-ES" w:eastAsia="en-GB"/>
              </w:rPr>
              <w:t xml:space="preserve"> </w:t>
            </w:r>
          </w:p>
          <w:p w:rsidR="00544002" w:rsidRPr="003F1BDD" w:rsidRDefault="00544002" w:rsidP="00DF2424">
            <w:pPr>
              <w:rPr>
                <w:rFonts w:ascii="Garamond" w:hAnsi="Garamond"/>
                <w:sz w:val="22"/>
                <w:szCs w:val="22"/>
                <w:lang w:val="es-ES"/>
              </w:rPr>
            </w:pPr>
            <w:r w:rsidRPr="003F1BDD">
              <w:rPr>
                <w:rFonts w:ascii="Garamond" w:hAnsi="Garamond"/>
                <w:i/>
                <w:iCs/>
                <w:color w:val="000000"/>
                <w:sz w:val="22"/>
                <w:szCs w:val="22"/>
                <w:lang w:val="es-ES" w:eastAsia="en-GB"/>
              </w:rPr>
              <w:t>Pozos de petróleo, perforación en alta mar para obtener gas natural</w:t>
            </w:r>
          </w:p>
        </w:tc>
      </w:tr>
      <w:tr w:rsidR="00544002" w:rsidRPr="002E12E6"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Minería y explotación de canteras</w:t>
            </w:r>
          </w:p>
        </w:tc>
        <w:tc>
          <w:tcPr>
            <w:tcW w:w="5387" w:type="dxa"/>
          </w:tcPr>
          <w:p w:rsidR="00544002" w:rsidRPr="003F1BDD" w:rsidRDefault="00544002" w:rsidP="00DF2424">
            <w:pPr>
              <w:rPr>
                <w:rFonts w:ascii="Garamond" w:hAnsi="Garamond"/>
                <w:color w:val="000000"/>
                <w:sz w:val="22"/>
                <w:szCs w:val="22"/>
                <w:lang w:val="es-ES" w:eastAsia="en-GB"/>
              </w:rPr>
            </w:pPr>
            <w:r w:rsidRPr="003F1BDD">
              <w:rPr>
                <w:rFonts w:ascii="Garamond" w:hAnsi="Garamond"/>
                <w:color w:val="000000"/>
                <w:sz w:val="22"/>
                <w:szCs w:val="22"/>
                <w:lang w:val="es-ES" w:eastAsia="en-GB"/>
              </w:rPr>
              <w:t>Prospección, desarrollo y producción de minerales</w:t>
            </w:r>
            <w:r w:rsidRPr="003F1BDD">
              <w:rPr>
                <w:rFonts w:ascii="Garamond" w:hAnsi="Garamond"/>
                <w:color w:val="000000"/>
                <w:lang w:val="es-ES" w:eastAsia="en-GB"/>
              </w:rPr>
              <w:t xml:space="preserve"> y </w:t>
            </w:r>
            <w:r w:rsidRPr="003F1BDD">
              <w:rPr>
                <w:rFonts w:ascii="Garamond" w:hAnsi="Garamond"/>
                <w:color w:val="000000"/>
                <w:sz w:val="22"/>
                <w:szCs w:val="22"/>
                <w:lang w:val="es-ES" w:eastAsia="en-GB"/>
              </w:rPr>
              <w:t>rocas</w:t>
            </w:r>
          </w:p>
          <w:p w:rsidR="00544002" w:rsidRPr="003F1BDD" w:rsidRDefault="00544002" w:rsidP="00DF2424">
            <w:pPr>
              <w:rPr>
                <w:rFonts w:ascii="Garamond" w:hAnsi="Garamond"/>
                <w:sz w:val="22"/>
                <w:szCs w:val="22"/>
                <w:lang w:val="es-ES"/>
              </w:rPr>
            </w:pPr>
            <w:r w:rsidRPr="003F1BDD">
              <w:rPr>
                <w:rFonts w:ascii="Garamond" w:hAnsi="Garamond"/>
                <w:i/>
                <w:iCs/>
                <w:color w:val="000000"/>
                <w:sz w:val="22"/>
                <w:szCs w:val="22"/>
                <w:lang w:val="es-ES" w:eastAsia="en-GB"/>
              </w:rPr>
              <w:t xml:space="preserve">Minas de carbón, bateo del oro aluvial, minas de oro, canteras de roca, minería del coral, nódulos en mar abierto, recolección de guano </w:t>
            </w:r>
          </w:p>
        </w:tc>
      </w:tr>
      <w:tr w:rsidR="00544002" w:rsidRPr="002E12E6"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Energías renovables</w:t>
            </w:r>
          </w:p>
        </w:tc>
        <w:tc>
          <w:tcPr>
            <w:tcW w:w="5387" w:type="dxa"/>
          </w:tcPr>
          <w:p w:rsidR="00544002" w:rsidRPr="003F1BDD" w:rsidRDefault="00544002" w:rsidP="00DF2424">
            <w:pPr>
              <w:rPr>
                <w:rFonts w:ascii="Garamond" w:hAnsi="Garamond"/>
                <w:color w:val="000000"/>
                <w:sz w:val="22"/>
                <w:szCs w:val="22"/>
                <w:lang w:val="es-ES" w:eastAsia="en-GB"/>
              </w:rPr>
            </w:pPr>
            <w:r w:rsidRPr="003F1BDD">
              <w:rPr>
                <w:rFonts w:ascii="Garamond" w:hAnsi="Garamond"/>
                <w:color w:val="000000"/>
                <w:sz w:val="22"/>
                <w:szCs w:val="22"/>
                <w:lang w:val="es-ES" w:eastAsia="en-GB"/>
              </w:rPr>
              <w:t xml:space="preserve">Prospección, desarrollo y producción de energías renovables </w:t>
            </w:r>
          </w:p>
          <w:p w:rsidR="00544002" w:rsidRPr="003F1BDD" w:rsidRDefault="00544002" w:rsidP="00DF2424">
            <w:pPr>
              <w:rPr>
                <w:rFonts w:ascii="Garamond" w:hAnsi="Garamond"/>
                <w:sz w:val="22"/>
                <w:szCs w:val="22"/>
                <w:lang w:val="es-ES"/>
              </w:rPr>
            </w:pPr>
            <w:r w:rsidRPr="003F1BDD">
              <w:rPr>
                <w:rFonts w:ascii="Garamond" w:hAnsi="Garamond"/>
                <w:i/>
                <w:iCs/>
                <w:color w:val="000000"/>
                <w:sz w:val="22"/>
                <w:szCs w:val="22"/>
                <w:lang w:val="es-ES" w:eastAsia="en-GB"/>
              </w:rPr>
              <w:t>Producción de energía geotérmica, granjas solares, parques eólicos (incluidos los pájaros que al volar impactan contra las turbinas eólicas), centrales mareomotrices</w:t>
            </w:r>
          </w:p>
        </w:tc>
      </w:tr>
      <w:tr w:rsidR="00544002" w:rsidRPr="003F1BDD"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Sin especificar</w:t>
            </w:r>
          </w:p>
        </w:tc>
        <w:tc>
          <w:tcPr>
            <w:tcW w:w="5387" w:type="dxa"/>
          </w:tcPr>
          <w:p w:rsidR="00544002" w:rsidRPr="003F1BDD" w:rsidRDefault="00544002" w:rsidP="00DF2424">
            <w:pPr>
              <w:rPr>
                <w:rFonts w:ascii="Garamond" w:hAnsi="Garamond"/>
                <w:sz w:val="22"/>
                <w:szCs w:val="22"/>
                <w:lang w:val="es-ES"/>
              </w:rPr>
            </w:pPr>
          </w:p>
        </w:tc>
      </w:tr>
      <w:tr w:rsidR="00544002" w:rsidRPr="002E12E6" w:rsidTr="00544002">
        <w:trPr>
          <w:cantSplit/>
        </w:trPr>
        <w:tc>
          <w:tcPr>
            <w:tcW w:w="1702" w:type="dxa"/>
          </w:tcPr>
          <w:p w:rsidR="00544002" w:rsidRPr="003F1BDD" w:rsidRDefault="00544002" w:rsidP="00DF2424">
            <w:pPr>
              <w:rPr>
                <w:rFonts w:ascii="Garamond" w:hAnsi="Garamond"/>
                <w:b/>
                <w:sz w:val="22"/>
                <w:szCs w:val="22"/>
                <w:lang w:val="es-ES"/>
              </w:rPr>
            </w:pPr>
            <w:r w:rsidRPr="003F1BDD">
              <w:rPr>
                <w:rFonts w:ascii="Garamond" w:hAnsi="Garamond"/>
                <w:b/>
                <w:sz w:val="22"/>
                <w:szCs w:val="22"/>
                <w:lang w:val="es-ES"/>
              </w:rPr>
              <w:t>Corredores de transporte y servicios</w:t>
            </w:r>
          </w:p>
        </w:tc>
        <w:tc>
          <w:tcPr>
            <w:tcW w:w="2693" w:type="dxa"/>
          </w:tcPr>
          <w:p w:rsidR="00544002" w:rsidRPr="003F1BDD" w:rsidRDefault="00544002" w:rsidP="00DF2424">
            <w:pPr>
              <w:rPr>
                <w:rFonts w:ascii="Garamond" w:hAnsi="Garamond"/>
                <w:sz w:val="22"/>
                <w:szCs w:val="22"/>
                <w:lang w:val="es-ES"/>
              </w:rPr>
            </w:pPr>
          </w:p>
        </w:tc>
        <w:tc>
          <w:tcPr>
            <w:tcW w:w="5387" w:type="dxa"/>
          </w:tcPr>
          <w:p w:rsidR="00544002" w:rsidRPr="003F1BDD" w:rsidRDefault="00544002" w:rsidP="00DF2424">
            <w:pPr>
              <w:rPr>
                <w:rFonts w:ascii="Garamond" w:hAnsi="Garamond"/>
                <w:sz w:val="22"/>
                <w:szCs w:val="22"/>
                <w:lang w:val="es-ES"/>
              </w:rPr>
            </w:pPr>
            <w:r w:rsidRPr="003F1BDD">
              <w:rPr>
                <w:rFonts w:ascii="Garamond" w:hAnsi="Garamond"/>
                <w:b/>
                <w:bCs/>
                <w:color w:val="000000"/>
                <w:sz w:val="22"/>
                <w:szCs w:val="22"/>
                <w:lang w:val="es-ES" w:eastAsia="en-GB"/>
              </w:rPr>
              <w:t>Amenazas de los corredores de transporte largos y estrechos y los vehículos que los utilizan, incluida la mortalidad de fauna silvestre conexa</w:t>
            </w:r>
          </w:p>
        </w:tc>
      </w:tr>
      <w:tr w:rsidR="00544002" w:rsidRPr="002E12E6"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Carreteras y ferrocarriles</w:t>
            </w:r>
          </w:p>
        </w:tc>
        <w:tc>
          <w:tcPr>
            <w:tcW w:w="5387" w:type="dxa"/>
          </w:tcPr>
          <w:p w:rsidR="00544002" w:rsidRPr="003F1BDD" w:rsidRDefault="00544002" w:rsidP="00DF2424">
            <w:pPr>
              <w:rPr>
                <w:rFonts w:ascii="Garamond" w:hAnsi="Garamond"/>
                <w:color w:val="000000"/>
                <w:sz w:val="22"/>
                <w:szCs w:val="22"/>
                <w:lang w:val="es-ES" w:eastAsia="en-GB"/>
              </w:rPr>
            </w:pPr>
            <w:r w:rsidRPr="003F1BDD">
              <w:rPr>
                <w:rFonts w:ascii="Garamond" w:hAnsi="Garamond"/>
                <w:color w:val="000000"/>
                <w:sz w:val="22"/>
                <w:szCs w:val="22"/>
                <w:lang w:val="es-ES" w:eastAsia="en-GB"/>
              </w:rPr>
              <w:t xml:space="preserve">Transporte de superficie en carreteras y vías especiales </w:t>
            </w:r>
          </w:p>
          <w:p w:rsidR="00544002" w:rsidRPr="003F1BDD" w:rsidRDefault="00544002" w:rsidP="00DF2424">
            <w:pPr>
              <w:rPr>
                <w:rFonts w:ascii="Garamond" w:hAnsi="Garamond"/>
                <w:sz w:val="22"/>
                <w:szCs w:val="22"/>
                <w:lang w:val="es-ES"/>
              </w:rPr>
            </w:pPr>
            <w:r w:rsidRPr="003F1BDD">
              <w:rPr>
                <w:rFonts w:ascii="Garamond" w:hAnsi="Garamond"/>
                <w:i/>
                <w:iCs/>
                <w:color w:val="000000"/>
                <w:sz w:val="22"/>
                <w:szCs w:val="22"/>
                <w:lang w:val="es-ES" w:eastAsia="en-GB"/>
              </w:rPr>
              <w:t>Autopistas, carreteras secundarias, caminos de tala, puentes y</w:t>
            </w:r>
            <w:r w:rsidRPr="003F1BDD">
              <w:rPr>
                <w:rFonts w:ascii="Garamond" w:hAnsi="Garamond"/>
                <w:i/>
                <w:iCs/>
                <w:color w:val="000000"/>
                <w:lang w:val="es-ES" w:eastAsia="en-GB"/>
              </w:rPr>
              <w:t xml:space="preserve"> </w:t>
            </w:r>
            <w:r w:rsidRPr="003F1BDD">
              <w:rPr>
                <w:rFonts w:ascii="Garamond" w:hAnsi="Garamond"/>
                <w:i/>
                <w:iCs/>
                <w:color w:val="000000"/>
                <w:sz w:val="22"/>
                <w:szCs w:val="22"/>
                <w:lang w:val="es-ES" w:eastAsia="en-GB"/>
              </w:rPr>
              <w:t>pasos elevados, atropello de fauna silvestre, vallado relacionado con las carreteras, vías férreas</w:t>
            </w:r>
          </w:p>
        </w:tc>
      </w:tr>
      <w:tr w:rsidR="00544002" w:rsidRPr="002E12E6"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Líneas de utilidad y servicios (p. ej. canalizaciones)</w:t>
            </w:r>
          </w:p>
        </w:tc>
        <w:tc>
          <w:tcPr>
            <w:tcW w:w="5387" w:type="dxa"/>
          </w:tcPr>
          <w:p w:rsidR="00544002" w:rsidRPr="003F1BDD" w:rsidRDefault="00544002" w:rsidP="00DF2424">
            <w:pPr>
              <w:rPr>
                <w:rFonts w:ascii="Garamond" w:hAnsi="Garamond"/>
                <w:color w:val="000000"/>
                <w:sz w:val="22"/>
                <w:szCs w:val="22"/>
                <w:lang w:val="es-ES" w:eastAsia="en-GB"/>
              </w:rPr>
            </w:pPr>
            <w:r w:rsidRPr="003F1BDD">
              <w:rPr>
                <w:rFonts w:ascii="Garamond" w:hAnsi="Garamond"/>
                <w:color w:val="000000"/>
                <w:sz w:val="22"/>
                <w:szCs w:val="22"/>
                <w:lang w:val="es-ES" w:eastAsia="en-GB"/>
              </w:rPr>
              <w:t>Transporte de energía y recursos</w:t>
            </w:r>
          </w:p>
          <w:p w:rsidR="00544002" w:rsidRPr="003F1BDD" w:rsidRDefault="00544002" w:rsidP="00DF2424">
            <w:pPr>
              <w:rPr>
                <w:rFonts w:ascii="Garamond" w:hAnsi="Garamond"/>
                <w:sz w:val="22"/>
                <w:szCs w:val="22"/>
                <w:lang w:val="es-ES"/>
              </w:rPr>
            </w:pPr>
            <w:r w:rsidRPr="003F1BDD">
              <w:rPr>
                <w:rFonts w:ascii="Garamond" w:hAnsi="Garamond"/>
                <w:i/>
                <w:iCs/>
                <w:color w:val="000000"/>
                <w:sz w:val="22"/>
                <w:szCs w:val="22"/>
                <w:lang w:val="es-ES" w:eastAsia="en-GB"/>
              </w:rPr>
              <w:t xml:space="preserve">Cables de electricidad y teléfono, acueductos, oleoductos y gasoductos, electrocución de fauna silvestre </w:t>
            </w:r>
          </w:p>
        </w:tc>
      </w:tr>
      <w:tr w:rsidR="00544002" w:rsidRPr="002E12E6"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Rutas de navegación marina</w:t>
            </w:r>
          </w:p>
        </w:tc>
        <w:tc>
          <w:tcPr>
            <w:tcW w:w="5387" w:type="dxa"/>
          </w:tcPr>
          <w:p w:rsidR="00544002" w:rsidRPr="003F1BDD" w:rsidRDefault="00544002" w:rsidP="00DF2424">
            <w:pPr>
              <w:rPr>
                <w:rFonts w:ascii="Garamond" w:hAnsi="Garamond"/>
                <w:color w:val="000000"/>
                <w:sz w:val="22"/>
                <w:szCs w:val="22"/>
                <w:lang w:val="es-ES" w:eastAsia="en-GB"/>
              </w:rPr>
            </w:pPr>
            <w:r w:rsidRPr="003F1BDD">
              <w:rPr>
                <w:rFonts w:ascii="Garamond" w:hAnsi="Garamond"/>
                <w:color w:val="000000"/>
                <w:sz w:val="22"/>
                <w:szCs w:val="22"/>
                <w:lang w:val="es-ES" w:eastAsia="en-GB"/>
              </w:rPr>
              <w:t>Transporte sobre y en agua dulce y</w:t>
            </w:r>
            <w:r w:rsidRPr="003F1BDD">
              <w:rPr>
                <w:rFonts w:ascii="Garamond" w:hAnsi="Garamond"/>
                <w:color w:val="000000"/>
                <w:lang w:val="es-ES" w:eastAsia="en-GB"/>
              </w:rPr>
              <w:t xml:space="preserve"> </w:t>
            </w:r>
            <w:r w:rsidRPr="003F1BDD">
              <w:rPr>
                <w:rFonts w:ascii="Garamond" w:hAnsi="Garamond"/>
                <w:color w:val="000000"/>
                <w:sz w:val="22"/>
                <w:szCs w:val="22"/>
                <w:lang w:val="es-ES" w:eastAsia="en-GB"/>
              </w:rPr>
              <w:t>vías de navegación oceánicas</w:t>
            </w:r>
          </w:p>
          <w:p w:rsidR="00544002" w:rsidRPr="003F1BDD" w:rsidRDefault="00544002" w:rsidP="00DF2424">
            <w:pPr>
              <w:rPr>
                <w:rFonts w:ascii="Garamond" w:hAnsi="Garamond"/>
                <w:sz w:val="22"/>
                <w:szCs w:val="22"/>
                <w:lang w:val="es-ES"/>
              </w:rPr>
            </w:pPr>
            <w:r w:rsidRPr="003F1BDD">
              <w:rPr>
                <w:rFonts w:ascii="Garamond" w:hAnsi="Garamond"/>
                <w:i/>
                <w:iCs/>
                <w:color w:val="000000"/>
                <w:sz w:val="22"/>
                <w:szCs w:val="22"/>
                <w:lang w:val="es-ES" w:eastAsia="en-GB"/>
              </w:rPr>
              <w:t>Dragados, canales, vías navegables, barcos que atropellan a ballenas, estelas de buques de carga</w:t>
            </w:r>
          </w:p>
        </w:tc>
      </w:tr>
      <w:tr w:rsidR="00544002" w:rsidRPr="002E12E6"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Rutas de navegación aérea</w:t>
            </w:r>
          </w:p>
        </w:tc>
        <w:tc>
          <w:tcPr>
            <w:tcW w:w="5387" w:type="dxa"/>
          </w:tcPr>
          <w:p w:rsidR="00544002" w:rsidRPr="003F1BDD" w:rsidRDefault="00544002" w:rsidP="00DF2424">
            <w:pPr>
              <w:rPr>
                <w:rFonts w:ascii="Garamond" w:hAnsi="Garamond"/>
                <w:color w:val="000000"/>
                <w:sz w:val="22"/>
                <w:szCs w:val="22"/>
                <w:lang w:val="es-ES" w:eastAsia="en-GB"/>
              </w:rPr>
            </w:pPr>
            <w:r w:rsidRPr="003F1BDD">
              <w:rPr>
                <w:rFonts w:ascii="Garamond" w:hAnsi="Garamond"/>
                <w:color w:val="000000"/>
                <w:sz w:val="22"/>
                <w:szCs w:val="22"/>
                <w:lang w:val="es-ES" w:eastAsia="en-GB"/>
              </w:rPr>
              <w:t>Transporte aéreo y espacial</w:t>
            </w:r>
          </w:p>
          <w:p w:rsidR="00544002" w:rsidRPr="003F1BDD" w:rsidRDefault="00544002" w:rsidP="00DF2424">
            <w:pPr>
              <w:rPr>
                <w:rFonts w:ascii="Garamond" w:hAnsi="Garamond"/>
                <w:sz w:val="22"/>
                <w:szCs w:val="22"/>
                <w:lang w:val="es-ES"/>
              </w:rPr>
            </w:pPr>
            <w:r w:rsidRPr="003F1BDD">
              <w:rPr>
                <w:rFonts w:ascii="Garamond" w:hAnsi="Garamond"/>
                <w:i/>
                <w:iCs/>
                <w:color w:val="000000"/>
                <w:sz w:val="22"/>
                <w:szCs w:val="22"/>
                <w:lang w:val="es-ES" w:eastAsia="en-GB"/>
              </w:rPr>
              <w:t>Rutas de vuelo, aviones que impactan contra aves</w:t>
            </w:r>
          </w:p>
        </w:tc>
      </w:tr>
      <w:tr w:rsidR="00544002" w:rsidRPr="003F1BDD"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Sin especificar</w:t>
            </w:r>
          </w:p>
        </w:tc>
        <w:tc>
          <w:tcPr>
            <w:tcW w:w="5387" w:type="dxa"/>
          </w:tcPr>
          <w:p w:rsidR="00544002" w:rsidRPr="003F1BDD" w:rsidRDefault="00544002" w:rsidP="00DF2424">
            <w:pPr>
              <w:rPr>
                <w:rFonts w:ascii="Garamond" w:hAnsi="Garamond"/>
                <w:sz w:val="22"/>
                <w:szCs w:val="22"/>
                <w:lang w:val="es-ES"/>
              </w:rPr>
            </w:pPr>
          </w:p>
        </w:tc>
      </w:tr>
      <w:tr w:rsidR="00544002" w:rsidRPr="002E12E6" w:rsidTr="00544002">
        <w:trPr>
          <w:cantSplit/>
        </w:trPr>
        <w:tc>
          <w:tcPr>
            <w:tcW w:w="1702" w:type="dxa"/>
          </w:tcPr>
          <w:p w:rsidR="00544002" w:rsidRPr="003F1BDD" w:rsidRDefault="00544002" w:rsidP="00DF2424">
            <w:pPr>
              <w:rPr>
                <w:rFonts w:ascii="Garamond" w:hAnsi="Garamond"/>
                <w:b/>
                <w:sz w:val="22"/>
                <w:szCs w:val="22"/>
                <w:lang w:val="es-ES"/>
              </w:rPr>
            </w:pPr>
            <w:r w:rsidRPr="003F1BDD">
              <w:rPr>
                <w:rFonts w:ascii="Garamond" w:hAnsi="Garamond"/>
                <w:b/>
                <w:sz w:val="22"/>
                <w:szCs w:val="22"/>
                <w:lang w:val="es-ES"/>
              </w:rPr>
              <w:t>Aprovechamiento de recursos biológicos</w:t>
            </w:r>
          </w:p>
        </w:tc>
        <w:tc>
          <w:tcPr>
            <w:tcW w:w="2693" w:type="dxa"/>
          </w:tcPr>
          <w:p w:rsidR="00544002" w:rsidRPr="003F1BDD" w:rsidRDefault="00544002" w:rsidP="00DF2424">
            <w:pPr>
              <w:rPr>
                <w:rFonts w:ascii="Garamond" w:hAnsi="Garamond"/>
                <w:sz w:val="22"/>
                <w:szCs w:val="22"/>
                <w:lang w:val="es-ES"/>
              </w:rPr>
            </w:pPr>
          </w:p>
        </w:tc>
        <w:tc>
          <w:tcPr>
            <w:tcW w:w="5387" w:type="dxa"/>
          </w:tcPr>
          <w:p w:rsidR="00544002" w:rsidRPr="003F1BDD" w:rsidRDefault="00544002" w:rsidP="00DF2424">
            <w:pPr>
              <w:rPr>
                <w:rFonts w:ascii="Garamond" w:hAnsi="Garamond"/>
                <w:sz w:val="22"/>
                <w:szCs w:val="22"/>
                <w:lang w:val="es-ES"/>
              </w:rPr>
            </w:pPr>
            <w:r w:rsidRPr="003F1BDD">
              <w:rPr>
                <w:rFonts w:ascii="Garamond" w:hAnsi="Garamond"/>
                <w:b/>
                <w:bCs/>
                <w:color w:val="000000"/>
                <w:sz w:val="22"/>
                <w:szCs w:val="22"/>
                <w:lang w:val="es-ES" w:eastAsia="en-GB"/>
              </w:rPr>
              <w:t xml:space="preserve">Amenazas del uso consuntivo de recursos biológicos </w:t>
            </w:r>
            <w:r w:rsidR="005C4E5F" w:rsidRPr="003F1BDD">
              <w:rPr>
                <w:rFonts w:ascii="Garamond" w:hAnsi="Garamond"/>
                <w:b/>
                <w:bCs/>
                <w:color w:val="000000"/>
                <w:sz w:val="22"/>
                <w:szCs w:val="22"/>
                <w:lang w:val="es-ES" w:eastAsia="en-GB"/>
              </w:rPr>
              <w:t>“</w:t>
            </w:r>
            <w:r w:rsidRPr="003F1BDD">
              <w:rPr>
                <w:rFonts w:ascii="Garamond" w:hAnsi="Garamond"/>
                <w:b/>
                <w:bCs/>
                <w:color w:val="000000"/>
                <w:sz w:val="22"/>
                <w:szCs w:val="22"/>
                <w:lang w:val="es-ES" w:eastAsia="en-GB"/>
              </w:rPr>
              <w:t>silvestres</w:t>
            </w:r>
            <w:r w:rsidR="005C4E5F" w:rsidRPr="003F1BDD">
              <w:rPr>
                <w:rFonts w:ascii="Garamond" w:hAnsi="Garamond"/>
                <w:b/>
                <w:bCs/>
                <w:color w:val="000000"/>
                <w:sz w:val="22"/>
                <w:szCs w:val="22"/>
                <w:lang w:val="es-ES" w:eastAsia="en-GB"/>
              </w:rPr>
              <w:t>”</w:t>
            </w:r>
            <w:r w:rsidRPr="003F1BDD">
              <w:rPr>
                <w:rFonts w:ascii="Garamond" w:hAnsi="Garamond"/>
                <w:b/>
                <w:bCs/>
                <w:color w:val="000000"/>
                <w:sz w:val="22"/>
                <w:szCs w:val="22"/>
                <w:lang w:val="es-ES" w:eastAsia="en-GB"/>
              </w:rPr>
              <w:t xml:space="preserve"> incluidos los efectos intencionados y no intencionados de la recolección; también persecución o control de especies específicas</w:t>
            </w:r>
          </w:p>
        </w:tc>
      </w:tr>
      <w:tr w:rsidR="00544002" w:rsidRPr="002E12E6"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Caza y recogida de animales terrestres</w:t>
            </w:r>
          </w:p>
        </w:tc>
        <w:tc>
          <w:tcPr>
            <w:tcW w:w="5387" w:type="dxa"/>
          </w:tcPr>
          <w:p w:rsidR="00544002" w:rsidRPr="003F1BDD" w:rsidRDefault="00544002" w:rsidP="00DF2424">
            <w:pPr>
              <w:rPr>
                <w:rFonts w:ascii="Garamond" w:hAnsi="Garamond"/>
                <w:color w:val="000000"/>
                <w:sz w:val="22"/>
                <w:szCs w:val="22"/>
                <w:lang w:val="es-ES" w:eastAsia="en-GB"/>
              </w:rPr>
            </w:pPr>
            <w:r w:rsidRPr="003F1BDD">
              <w:rPr>
                <w:rFonts w:ascii="Garamond" w:hAnsi="Garamond"/>
                <w:color w:val="000000"/>
                <w:sz w:val="22"/>
                <w:szCs w:val="22"/>
                <w:lang w:val="es-ES" w:eastAsia="en-GB"/>
              </w:rPr>
              <w:t>Muerte o captura de animales silvestres terrestres o productos animales para fines comerciales, recreativos, de subsistencia, de investigación o culturales, o por motivos de control/persecución; incluidas las muertes y capturas accidentales</w:t>
            </w:r>
          </w:p>
          <w:p w:rsidR="00544002" w:rsidRPr="003F1BDD" w:rsidRDefault="00544002" w:rsidP="00DF2424">
            <w:pPr>
              <w:rPr>
                <w:rFonts w:ascii="Garamond" w:hAnsi="Garamond"/>
                <w:sz w:val="22"/>
                <w:szCs w:val="22"/>
                <w:lang w:val="es-ES"/>
              </w:rPr>
            </w:pPr>
            <w:r w:rsidRPr="003F1BDD">
              <w:rPr>
                <w:rFonts w:ascii="Garamond" w:hAnsi="Garamond"/>
                <w:i/>
                <w:iCs/>
                <w:color w:val="000000"/>
                <w:sz w:val="22"/>
                <w:szCs w:val="22"/>
                <w:lang w:val="es-ES" w:eastAsia="en-GB"/>
              </w:rPr>
              <w:t>Caza de animales silvestres para obtener su carne, concursos de caza, trampas para obtener pieles, coleccionismo de insectos, recolección de miel o nidos de pájaros, control de depredadores, control de plagas, persecuciones</w:t>
            </w:r>
          </w:p>
        </w:tc>
      </w:tr>
      <w:tr w:rsidR="00544002" w:rsidRPr="002E12E6"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Recogida de plantas terrestres</w:t>
            </w:r>
          </w:p>
        </w:tc>
        <w:tc>
          <w:tcPr>
            <w:tcW w:w="5387" w:type="dxa"/>
          </w:tcPr>
          <w:p w:rsidR="00544002" w:rsidRPr="003F1BDD" w:rsidRDefault="00544002" w:rsidP="00DF2424">
            <w:pPr>
              <w:rPr>
                <w:rFonts w:ascii="Garamond" w:hAnsi="Garamond"/>
                <w:color w:val="000000"/>
                <w:sz w:val="22"/>
                <w:szCs w:val="22"/>
                <w:lang w:val="es-ES" w:eastAsia="en-GB"/>
              </w:rPr>
            </w:pPr>
            <w:r w:rsidRPr="003F1BDD">
              <w:rPr>
                <w:rFonts w:ascii="Garamond" w:hAnsi="Garamond"/>
                <w:color w:val="000000"/>
                <w:sz w:val="22"/>
                <w:szCs w:val="22"/>
                <w:lang w:val="es-ES" w:eastAsia="en-GB"/>
              </w:rPr>
              <w:t xml:space="preserve">Cosecha de plantas, hongos u otros productos no madereros/no animales con fines comerciales, recreativos, de subsistencia, de investigación o culturales, o por motivos de control </w:t>
            </w:r>
          </w:p>
          <w:p w:rsidR="00544002" w:rsidRPr="003F1BDD" w:rsidRDefault="00544002" w:rsidP="00DF2424">
            <w:pPr>
              <w:rPr>
                <w:rFonts w:ascii="Garamond" w:hAnsi="Garamond"/>
                <w:sz w:val="22"/>
                <w:szCs w:val="22"/>
                <w:lang w:val="es-ES"/>
              </w:rPr>
            </w:pPr>
            <w:r w:rsidRPr="003F1BDD">
              <w:rPr>
                <w:rFonts w:ascii="Garamond" w:hAnsi="Garamond"/>
                <w:i/>
                <w:iCs/>
                <w:color w:val="000000"/>
                <w:sz w:val="22"/>
                <w:szCs w:val="22"/>
                <w:lang w:val="es-ES" w:eastAsia="en-GB"/>
              </w:rPr>
              <w:t xml:space="preserve">Setas silvestres, forraje para animales estabulados, orquídeas, rota, control de plantas huéspedes para combatir enfermedades de la madera </w:t>
            </w:r>
          </w:p>
        </w:tc>
      </w:tr>
      <w:tr w:rsidR="00544002" w:rsidRPr="002E12E6"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Tala y extracción de madera</w:t>
            </w:r>
          </w:p>
        </w:tc>
        <w:tc>
          <w:tcPr>
            <w:tcW w:w="5387" w:type="dxa"/>
          </w:tcPr>
          <w:p w:rsidR="00544002" w:rsidRPr="003F1BDD" w:rsidRDefault="00544002" w:rsidP="00DF2424">
            <w:pPr>
              <w:rPr>
                <w:rFonts w:ascii="Garamond" w:hAnsi="Garamond"/>
                <w:color w:val="000000"/>
                <w:sz w:val="22"/>
                <w:szCs w:val="22"/>
                <w:lang w:val="es-ES" w:eastAsia="en-GB"/>
              </w:rPr>
            </w:pPr>
            <w:r w:rsidRPr="003F1BDD">
              <w:rPr>
                <w:rFonts w:ascii="Garamond" w:hAnsi="Garamond"/>
                <w:color w:val="000000"/>
                <w:sz w:val="22"/>
                <w:szCs w:val="22"/>
                <w:lang w:val="es-ES" w:eastAsia="en-GB"/>
              </w:rPr>
              <w:t>Tala de árboles y otros tipos de vegetación para obtener maderas de construcción</w:t>
            </w:r>
            <w:r w:rsidRPr="003F1BDD">
              <w:rPr>
                <w:rFonts w:ascii="Garamond" w:hAnsi="Garamond"/>
                <w:color w:val="000000"/>
                <w:lang w:val="es-ES" w:eastAsia="en-GB"/>
              </w:rPr>
              <w:t xml:space="preserve">, </w:t>
            </w:r>
            <w:r w:rsidRPr="003F1BDD">
              <w:rPr>
                <w:rFonts w:ascii="Garamond" w:hAnsi="Garamond"/>
                <w:color w:val="000000"/>
                <w:sz w:val="22"/>
                <w:lang w:val="es-ES" w:eastAsia="en-GB"/>
              </w:rPr>
              <w:t>fibra o combustible</w:t>
            </w:r>
            <w:r w:rsidRPr="003F1BDD">
              <w:rPr>
                <w:rFonts w:ascii="Garamond" w:hAnsi="Garamond"/>
                <w:color w:val="000000"/>
                <w:sz w:val="22"/>
                <w:szCs w:val="22"/>
                <w:lang w:val="es-ES" w:eastAsia="en-GB"/>
              </w:rPr>
              <w:t xml:space="preserve"> </w:t>
            </w:r>
          </w:p>
          <w:p w:rsidR="00544002" w:rsidRPr="003F1BDD" w:rsidRDefault="00544002" w:rsidP="00DF2424">
            <w:pPr>
              <w:rPr>
                <w:rFonts w:ascii="Garamond" w:hAnsi="Garamond"/>
                <w:sz w:val="22"/>
                <w:szCs w:val="22"/>
                <w:lang w:val="es-ES"/>
              </w:rPr>
            </w:pPr>
            <w:r w:rsidRPr="003F1BDD">
              <w:rPr>
                <w:rFonts w:ascii="Garamond" w:hAnsi="Garamond"/>
                <w:i/>
                <w:iCs/>
                <w:color w:val="000000"/>
                <w:sz w:val="22"/>
                <w:szCs w:val="22"/>
                <w:lang w:val="es-ES" w:eastAsia="en-GB"/>
              </w:rPr>
              <w:t xml:space="preserve">Tala de maderas nobles, tala selectiva de madera de hierro con fines comerciales, operaciones con pulpa de madera, recolección de madera para combustible, producción de carbón vegetal </w:t>
            </w:r>
          </w:p>
        </w:tc>
      </w:tr>
      <w:tr w:rsidR="00544002" w:rsidRPr="002E12E6"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Pesca y aprovechamiento de recursos acuáticos</w:t>
            </w:r>
          </w:p>
        </w:tc>
        <w:tc>
          <w:tcPr>
            <w:tcW w:w="5387" w:type="dxa"/>
          </w:tcPr>
          <w:p w:rsidR="00544002" w:rsidRPr="003F1BDD" w:rsidRDefault="00544002" w:rsidP="00DF2424">
            <w:pPr>
              <w:rPr>
                <w:rFonts w:ascii="Garamond" w:hAnsi="Garamond"/>
                <w:color w:val="000000"/>
                <w:sz w:val="22"/>
                <w:szCs w:val="22"/>
                <w:lang w:val="es-ES" w:eastAsia="en-GB"/>
              </w:rPr>
            </w:pPr>
            <w:r w:rsidRPr="003F1BDD">
              <w:rPr>
                <w:rFonts w:ascii="Garamond" w:hAnsi="Garamond"/>
                <w:color w:val="000000"/>
                <w:sz w:val="22"/>
                <w:szCs w:val="22"/>
                <w:lang w:val="es-ES" w:eastAsia="en-GB"/>
              </w:rPr>
              <w:t xml:space="preserve">Recolección de animales o plantas acuáticos silvestres con fines comerciales, recreativos, de subsistencia, de investigación o culturales, o por motivos de control/persecución; incluidas las muertes y capturas accidentales </w:t>
            </w:r>
          </w:p>
          <w:p w:rsidR="00544002" w:rsidRPr="003F1BDD" w:rsidRDefault="00544002" w:rsidP="00DF2424">
            <w:pPr>
              <w:rPr>
                <w:rFonts w:ascii="Garamond" w:hAnsi="Garamond"/>
                <w:sz w:val="22"/>
                <w:szCs w:val="22"/>
                <w:lang w:val="es-ES"/>
              </w:rPr>
            </w:pPr>
            <w:r w:rsidRPr="003F1BDD">
              <w:rPr>
                <w:rFonts w:ascii="Garamond" w:hAnsi="Garamond"/>
                <w:i/>
                <w:iCs/>
                <w:color w:val="000000"/>
                <w:sz w:val="22"/>
                <w:szCs w:val="22"/>
                <w:lang w:val="es-ES" w:eastAsia="en-GB"/>
              </w:rPr>
              <w:t>Arrastre, pesca con explosivos, pesca con arpón, recogida de moluscos, caza de ballenas, caza de focas, recolección de huevos de tortuga, recolección de corales vivos, recolección de algas</w:t>
            </w:r>
          </w:p>
        </w:tc>
      </w:tr>
      <w:tr w:rsidR="00544002" w:rsidRPr="003F1BDD"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Sin especificar</w:t>
            </w:r>
          </w:p>
        </w:tc>
        <w:tc>
          <w:tcPr>
            <w:tcW w:w="5387" w:type="dxa"/>
          </w:tcPr>
          <w:p w:rsidR="00544002" w:rsidRPr="003F1BDD" w:rsidRDefault="00544002" w:rsidP="00DF2424">
            <w:pPr>
              <w:rPr>
                <w:rFonts w:ascii="Garamond" w:hAnsi="Garamond"/>
                <w:sz w:val="22"/>
                <w:szCs w:val="22"/>
                <w:lang w:val="es-ES"/>
              </w:rPr>
            </w:pPr>
          </w:p>
        </w:tc>
      </w:tr>
      <w:tr w:rsidR="00544002" w:rsidRPr="002E12E6" w:rsidTr="00544002">
        <w:trPr>
          <w:cantSplit/>
        </w:trPr>
        <w:tc>
          <w:tcPr>
            <w:tcW w:w="1702" w:type="dxa"/>
          </w:tcPr>
          <w:p w:rsidR="00544002" w:rsidRPr="003F1BDD" w:rsidRDefault="00544002" w:rsidP="00DF2424">
            <w:pPr>
              <w:rPr>
                <w:rFonts w:ascii="Garamond" w:hAnsi="Garamond"/>
                <w:b/>
                <w:sz w:val="22"/>
                <w:szCs w:val="22"/>
                <w:lang w:val="es-ES"/>
              </w:rPr>
            </w:pPr>
            <w:r w:rsidRPr="003F1BDD">
              <w:rPr>
                <w:rFonts w:ascii="Garamond" w:hAnsi="Garamond"/>
                <w:b/>
                <w:sz w:val="22"/>
                <w:szCs w:val="22"/>
                <w:lang w:val="es-ES"/>
              </w:rPr>
              <w:t>Intrusiones humanas y perturbaciones de origen humano</w:t>
            </w:r>
          </w:p>
        </w:tc>
        <w:tc>
          <w:tcPr>
            <w:tcW w:w="2693" w:type="dxa"/>
          </w:tcPr>
          <w:p w:rsidR="00544002" w:rsidRPr="003F1BDD" w:rsidRDefault="00544002" w:rsidP="00DF2424">
            <w:pPr>
              <w:rPr>
                <w:rFonts w:ascii="Garamond" w:hAnsi="Garamond"/>
                <w:sz w:val="22"/>
                <w:szCs w:val="22"/>
                <w:lang w:val="es-ES"/>
              </w:rPr>
            </w:pPr>
          </w:p>
        </w:tc>
        <w:tc>
          <w:tcPr>
            <w:tcW w:w="5387" w:type="dxa"/>
          </w:tcPr>
          <w:p w:rsidR="00544002" w:rsidRPr="003F1BDD" w:rsidRDefault="00544002" w:rsidP="00DF2424">
            <w:pPr>
              <w:tabs>
                <w:tab w:val="left" w:pos="1124"/>
              </w:tabs>
              <w:rPr>
                <w:rFonts w:ascii="Garamond" w:hAnsi="Garamond"/>
                <w:sz w:val="22"/>
                <w:szCs w:val="22"/>
                <w:lang w:val="es-ES"/>
              </w:rPr>
            </w:pPr>
            <w:r w:rsidRPr="003F1BDD">
              <w:rPr>
                <w:rFonts w:ascii="Garamond" w:hAnsi="Garamond"/>
                <w:b/>
                <w:bCs/>
                <w:color w:val="000000"/>
                <w:sz w:val="22"/>
                <w:szCs w:val="22"/>
                <w:lang w:val="es-ES" w:eastAsia="en-GB"/>
              </w:rPr>
              <w:t>Amenazas derivadas de actividades humanas que alteran, destruyen o perturban los hábitats y las especies asociadas con usos no consuntivos de los recursos biológicos</w:t>
            </w:r>
          </w:p>
        </w:tc>
      </w:tr>
      <w:tr w:rsidR="00544002" w:rsidRPr="002E12E6"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Actividades recreativas y turísticas</w:t>
            </w:r>
          </w:p>
        </w:tc>
        <w:tc>
          <w:tcPr>
            <w:tcW w:w="5387" w:type="dxa"/>
          </w:tcPr>
          <w:p w:rsidR="00544002" w:rsidRPr="003F1BDD" w:rsidRDefault="00544002" w:rsidP="00DF2424">
            <w:pPr>
              <w:rPr>
                <w:rFonts w:ascii="Garamond" w:hAnsi="Garamond"/>
                <w:color w:val="000000"/>
                <w:sz w:val="22"/>
                <w:szCs w:val="22"/>
                <w:lang w:val="es-ES" w:eastAsia="en-GB"/>
              </w:rPr>
            </w:pPr>
            <w:r w:rsidRPr="003F1BDD">
              <w:rPr>
                <w:rFonts w:ascii="Garamond" w:hAnsi="Garamond"/>
                <w:color w:val="000000"/>
                <w:sz w:val="22"/>
                <w:szCs w:val="22"/>
                <w:lang w:val="es-ES" w:eastAsia="en-GB"/>
              </w:rPr>
              <w:t xml:space="preserve">Personas que pasan tiempo en la naturaleza o que viajan en vehículos fuera de los corredores de transporte establecidos, generalmente por motivos recreativos </w:t>
            </w:r>
          </w:p>
          <w:p w:rsidR="00544002" w:rsidRPr="003F1BDD" w:rsidRDefault="00544002" w:rsidP="00DF2424">
            <w:pPr>
              <w:rPr>
                <w:rFonts w:ascii="Garamond" w:hAnsi="Garamond"/>
                <w:sz w:val="22"/>
                <w:szCs w:val="22"/>
                <w:lang w:val="es-ES"/>
              </w:rPr>
            </w:pPr>
            <w:r w:rsidRPr="003F1BDD">
              <w:rPr>
                <w:rFonts w:ascii="Garamond" w:hAnsi="Garamond"/>
                <w:i/>
                <w:iCs/>
                <w:color w:val="000000"/>
                <w:sz w:val="22"/>
                <w:szCs w:val="22"/>
                <w:lang w:val="es-ES" w:eastAsia="en-GB"/>
              </w:rPr>
              <w:t>Vehículos todoterreno, barcas de motor, motos acuáticas, motos de nieve, aviones ultraligeros, embarcaciones de submarinismo, observación de ballenas, bicicletas de montaña, senderismo, observación ornitológica, esquí, mascotas en zonas recreativas, zonas de acampada temporales, espeleología, escalada</w:t>
            </w:r>
          </w:p>
        </w:tc>
      </w:tr>
      <w:tr w:rsidR="00544002" w:rsidRPr="002E12E6"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Actividades (para)militares</w:t>
            </w:r>
          </w:p>
        </w:tc>
        <w:tc>
          <w:tcPr>
            <w:tcW w:w="5387" w:type="dxa"/>
          </w:tcPr>
          <w:p w:rsidR="00544002" w:rsidRPr="003F1BDD" w:rsidRDefault="00544002" w:rsidP="00DF2424">
            <w:pPr>
              <w:rPr>
                <w:rFonts w:ascii="Garamond" w:hAnsi="Garamond"/>
                <w:color w:val="000000"/>
                <w:sz w:val="22"/>
                <w:szCs w:val="22"/>
                <w:lang w:val="es-ES" w:eastAsia="en-GB"/>
              </w:rPr>
            </w:pPr>
            <w:r w:rsidRPr="003F1BDD">
              <w:rPr>
                <w:rFonts w:ascii="Garamond" w:hAnsi="Garamond"/>
                <w:color w:val="000000"/>
                <w:sz w:val="22"/>
                <w:szCs w:val="22"/>
                <w:lang w:val="es-ES" w:eastAsia="en-GB"/>
              </w:rPr>
              <w:t xml:space="preserve">Acciones llevadas a cabo por fuerzas oficiales o paramilitares sin huella permanente </w:t>
            </w:r>
          </w:p>
          <w:p w:rsidR="00544002" w:rsidRPr="003F1BDD" w:rsidRDefault="00544002" w:rsidP="00DF2424">
            <w:pPr>
              <w:rPr>
                <w:rFonts w:ascii="Garamond" w:hAnsi="Garamond"/>
                <w:i/>
                <w:iCs/>
                <w:color w:val="000000"/>
                <w:sz w:val="22"/>
                <w:szCs w:val="22"/>
                <w:lang w:val="es-ES" w:eastAsia="en-GB"/>
              </w:rPr>
            </w:pPr>
            <w:r w:rsidRPr="003F1BDD">
              <w:rPr>
                <w:rFonts w:ascii="Garamond" w:hAnsi="Garamond"/>
                <w:i/>
                <w:iCs/>
                <w:color w:val="000000"/>
                <w:sz w:val="22"/>
                <w:szCs w:val="22"/>
                <w:lang w:val="es-ES" w:eastAsia="en-GB"/>
              </w:rPr>
              <w:t>Conflictos armados, campos de minas, tanques y otros vehículos militares, ejercicios y campos de entrenamiento, defoliación, pruebas de munición</w:t>
            </w:r>
          </w:p>
        </w:tc>
      </w:tr>
      <w:tr w:rsidR="00544002" w:rsidRPr="002E12E6"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Sin especificar/otras</w:t>
            </w:r>
          </w:p>
        </w:tc>
        <w:tc>
          <w:tcPr>
            <w:tcW w:w="5387" w:type="dxa"/>
          </w:tcPr>
          <w:p w:rsidR="00544002" w:rsidRPr="003F1BDD" w:rsidRDefault="00544002" w:rsidP="00DF2424">
            <w:pPr>
              <w:rPr>
                <w:rFonts w:ascii="Garamond" w:hAnsi="Garamond"/>
                <w:color w:val="000000"/>
                <w:sz w:val="22"/>
                <w:szCs w:val="22"/>
                <w:lang w:val="es-ES" w:eastAsia="en-GB"/>
              </w:rPr>
            </w:pPr>
            <w:r w:rsidRPr="003F1BDD">
              <w:rPr>
                <w:rFonts w:ascii="Garamond" w:hAnsi="Garamond"/>
                <w:color w:val="000000"/>
                <w:sz w:val="22"/>
                <w:szCs w:val="22"/>
                <w:lang w:val="es-ES" w:eastAsia="en-GB"/>
              </w:rPr>
              <w:t xml:space="preserve">Personas que pasan tiempo en entornos naturales o que viajan por ellos por motivos distintos a las actividades recreativas o militares </w:t>
            </w:r>
          </w:p>
          <w:p w:rsidR="00544002" w:rsidRPr="003F1BDD" w:rsidRDefault="00544002" w:rsidP="00DF2424">
            <w:pPr>
              <w:rPr>
                <w:rFonts w:ascii="Garamond" w:hAnsi="Garamond"/>
                <w:sz w:val="22"/>
                <w:szCs w:val="22"/>
                <w:lang w:val="es-ES"/>
              </w:rPr>
            </w:pPr>
            <w:r w:rsidRPr="003F1BDD">
              <w:rPr>
                <w:rFonts w:ascii="Garamond" w:hAnsi="Garamond"/>
                <w:i/>
                <w:iCs/>
                <w:color w:val="000000"/>
                <w:sz w:val="22"/>
                <w:szCs w:val="22"/>
                <w:lang w:val="es-ES" w:eastAsia="en-GB"/>
              </w:rPr>
              <w:t>Aplicación de la ley, traficantes de droga, inmigrantes ilegales, investigación sobre especies, vandalismo</w:t>
            </w:r>
          </w:p>
        </w:tc>
      </w:tr>
      <w:tr w:rsidR="00544002" w:rsidRPr="002E12E6" w:rsidTr="00544002">
        <w:trPr>
          <w:cantSplit/>
        </w:trPr>
        <w:tc>
          <w:tcPr>
            <w:tcW w:w="1702" w:type="dxa"/>
          </w:tcPr>
          <w:p w:rsidR="00544002" w:rsidRPr="003F1BDD" w:rsidRDefault="00544002" w:rsidP="00DF2424">
            <w:pPr>
              <w:rPr>
                <w:rFonts w:ascii="Garamond" w:hAnsi="Garamond"/>
                <w:b/>
                <w:sz w:val="22"/>
                <w:szCs w:val="22"/>
                <w:lang w:val="es-ES"/>
              </w:rPr>
            </w:pPr>
            <w:r w:rsidRPr="003F1BDD">
              <w:rPr>
                <w:rFonts w:ascii="Garamond" w:hAnsi="Garamond"/>
                <w:b/>
                <w:sz w:val="22"/>
                <w:szCs w:val="22"/>
                <w:lang w:val="es-ES"/>
              </w:rPr>
              <w:t>Modificaciones del sistema natural</w:t>
            </w:r>
          </w:p>
        </w:tc>
        <w:tc>
          <w:tcPr>
            <w:tcW w:w="2693" w:type="dxa"/>
          </w:tcPr>
          <w:p w:rsidR="00544002" w:rsidRPr="003F1BDD" w:rsidRDefault="00544002" w:rsidP="00DF2424">
            <w:pPr>
              <w:rPr>
                <w:rFonts w:ascii="Garamond" w:hAnsi="Garamond"/>
                <w:sz w:val="22"/>
                <w:szCs w:val="22"/>
                <w:lang w:val="es-ES"/>
              </w:rPr>
            </w:pPr>
          </w:p>
        </w:tc>
        <w:tc>
          <w:tcPr>
            <w:tcW w:w="5387" w:type="dxa"/>
          </w:tcPr>
          <w:p w:rsidR="00544002" w:rsidRPr="003F1BDD" w:rsidRDefault="00544002" w:rsidP="00DF2424">
            <w:pPr>
              <w:rPr>
                <w:rFonts w:ascii="Garamond" w:hAnsi="Garamond"/>
                <w:sz w:val="22"/>
                <w:szCs w:val="22"/>
                <w:lang w:val="es-ES"/>
              </w:rPr>
            </w:pPr>
            <w:r w:rsidRPr="003F1BDD">
              <w:rPr>
                <w:rFonts w:ascii="Garamond" w:hAnsi="Garamond"/>
                <w:b/>
                <w:bCs/>
                <w:color w:val="000000"/>
                <w:sz w:val="22"/>
                <w:szCs w:val="22"/>
                <w:lang w:val="es-ES" w:eastAsia="en-GB"/>
              </w:rPr>
              <w:t xml:space="preserve">Amenazas derivadas de acciones que transforman o degradan el hábitat en el servicio de </w:t>
            </w:r>
            <w:r w:rsidR="005C4E5F" w:rsidRPr="003F1BDD">
              <w:rPr>
                <w:rFonts w:ascii="Garamond" w:hAnsi="Garamond"/>
                <w:b/>
                <w:bCs/>
                <w:color w:val="000000"/>
                <w:sz w:val="22"/>
                <w:lang w:val="es-ES" w:eastAsia="en-GB"/>
              </w:rPr>
              <w:t>“</w:t>
            </w:r>
            <w:r w:rsidRPr="003F1BDD">
              <w:rPr>
                <w:rFonts w:ascii="Garamond" w:hAnsi="Garamond"/>
                <w:b/>
                <w:bCs/>
                <w:color w:val="000000"/>
                <w:sz w:val="22"/>
                <w:lang w:val="es-ES" w:eastAsia="en-GB"/>
              </w:rPr>
              <w:t>manejo</w:t>
            </w:r>
            <w:r w:rsidR="005C4E5F" w:rsidRPr="003F1BDD">
              <w:rPr>
                <w:rFonts w:ascii="Garamond" w:hAnsi="Garamond"/>
                <w:b/>
                <w:bCs/>
                <w:color w:val="000000"/>
                <w:sz w:val="22"/>
                <w:lang w:val="es-ES" w:eastAsia="en-GB"/>
              </w:rPr>
              <w:t>”</w:t>
            </w:r>
            <w:r w:rsidRPr="003F1BDD">
              <w:rPr>
                <w:rFonts w:ascii="Garamond" w:hAnsi="Garamond"/>
                <w:b/>
                <w:bCs/>
                <w:color w:val="000000"/>
                <w:sz w:val="22"/>
                <w:szCs w:val="22"/>
                <w:lang w:val="es-ES" w:eastAsia="en-GB"/>
              </w:rPr>
              <w:t xml:space="preserve"> de sistemas naturales o seminaturales, a menudo para mejorar el bienestar humano </w:t>
            </w:r>
          </w:p>
        </w:tc>
      </w:tr>
      <w:tr w:rsidR="00544002" w:rsidRPr="002E12E6"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Provocación y extinción de incendios</w:t>
            </w:r>
          </w:p>
        </w:tc>
        <w:tc>
          <w:tcPr>
            <w:tcW w:w="5387" w:type="dxa"/>
          </w:tcPr>
          <w:p w:rsidR="00544002" w:rsidRPr="003F1BDD" w:rsidRDefault="00544002" w:rsidP="00DF2424">
            <w:pPr>
              <w:rPr>
                <w:rFonts w:ascii="Garamond" w:hAnsi="Garamond"/>
                <w:color w:val="000000"/>
                <w:sz w:val="22"/>
                <w:szCs w:val="22"/>
                <w:lang w:val="es-ES" w:eastAsia="en-GB"/>
              </w:rPr>
            </w:pPr>
            <w:r w:rsidRPr="003F1BDD">
              <w:rPr>
                <w:rFonts w:ascii="Garamond" w:hAnsi="Garamond"/>
                <w:color w:val="000000"/>
                <w:sz w:val="22"/>
                <w:szCs w:val="22"/>
                <w:lang w:val="es-ES" w:eastAsia="en-GB"/>
              </w:rPr>
              <w:t>Extinción de incendios o incremento de su frecuencia y/o intensidad, modificando el intervalo de variación natural</w:t>
            </w:r>
          </w:p>
          <w:p w:rsidR="00544002" w:rsidRPr="003F1BDD" w:rsidRDefault="00544002" w:rsidP="00DF2424">
            <w:pPr>
              <w:rPr>
                <w:rFonts w:ascii="Garamond" w:hAnsi="Garamond"/>
                <w:sz w:val="22"/>
                <w:szCs w:val="22"/>
                <w:lang w:val="es-ES"/>
              </w:rPr>
            </w:pPr>
            <w:r w:rsidRPr="003F1BDD">
              <w:rPr>
                <w:rFonts w:ascii="Garamond" w:hAnsi="Garamond"/>
                <w:i/>
                <w:iCs/>
                <w:color w:val="000000"/>
                <w:sz w:val="22"/>
                <w:szCs w:val="22"/>
                <w:lang w:val="es-ES" w:eastAsia="en-GB"/>
              </w:rPr>
              <w:t>Extinción de incendios para proteger viviendas, manejo inadecuado de los incendios, incendios descontrolados originados por actividades agrícolas, incendios intencionados, fogatas, incendios con fines de caza</w:t>
            </w:r>
          </w:p>
        </w:tc>
      </w:tr>
      <w:tr w:rsidR="00544002" w:rsidRPr="002E12E6"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Gestión/uso de las presas y el agua</w:t>
            </w:r>
          </w:p>
        </w:tc>
        <w:tc>
          <w:tcPr>
            <w:tcW w:w="5387" w:type="dxa"/>
          </w:tcPr>
          <w:p w:rsidR="00544002" w:rsidRPr="003F1BDD" w:rsidRDefault="00544002" w:rsidP="00DF2424">
            <w:pPr>
              <w:rPr>
                <w:rFonts w:ascii="Garamond" w:hAnsi="Garamond"/>
                <w:color w:val="000000"/>
                <w:sz w:val="22"/>
                <w:szCs w:val="22"/>
                <w:lang w:val="es-ES" w:eastAsia="en-GB"/>
              </w:rPr>
            </w:pPr>
            <w:r w:rsidRPr="003F1BDD">
              <w:rPr>
                <w:rFonts w:ascii="Garamond" w:hAnsi="Garamond"/>
                <w:color w:val="000000"/>
                <w:sz w:val="22"/>
                <w:szCs w:val="22"/>
                <w:lang w:val="es-ES" w:eastAsia="en-GB"/>
              </w:rPr>
              <w:t>Modificación de los patrones de flujo de las aguas respecto de su intervalo de variación natural ya sea de forma deliberada o como resultado de otras actividades</w:t>
            </w:r>
          </w:p>
          <w:p w:rsidR="00544002" w:rsidRPr="003F1BDD" w:rsidRDefault="00544002" w:rsidP="00DF2424">
            <w:pPr>
              <w:rPr>
                <w:rFonts w:ascii="Garamond" w:hAnsi="Garamond"/>
                <w:sz w:val="22"/>
                <w:szCs w:val="22"/>
                <w:lang w:val="es-ES"/>
              </w:rPr>
            </w:pPr>
            <w:r w:rsidRPr="003F1BDD">
              <w:rPr>
                <w:rFonts w:ascii="Garamond" w:hAnsi="Garamond"/>
                <w:i/>
                <w:iCs/>
                <w:color w:val="000000"/>
                <w:sz w:val="22"/>
                <w:szCs w:val="22"/>
                <w:lang w:val="es-ES" w:eastAsia="en-GB"/>
              </w:rPr>
              <w:t>Construcción de presas, operaciones en presas, control de sedimentos, cambios en el régimen de salinidad, relleno de humedales para control de mosquitos, diques y atracaderos, desviación de aguas superficiales, bombeo de aguas freáticas, canalización, lagos artificiales</w:t>
            </w:r>
          </w:p>
        </w:tc>
      </w:tr>
      <w:tr w:rsidR="00544002" w:rsidRPr="002E12E6"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Sin especificar/otras</w:t>
            </w:r>
          </w:p>
        </w:tc>
        <w:tc>
          <w:tcPr>
            <w:tcW w:w="5387" w:type="dxa"/>
          </w:tcPr>
          <w:p w:rsidR="00544002" w:rsidRPr="003F1BDD" w:rsidRDefault="00544002" w:rsidP="00DF2424">
            <w:pPr>
              <w:rPr>
                <w:rFonts w:ascii="Garamond" w:hAnsi="Garamond"/>
                <w:color w:val="000000"/>
                <w:sz w:val="22"/>
                <w:szCs w:val="22"/>
                <w:lang w:val="es-ES" w:eastAsia="en-GB"/>
              </w:rPr>
            </w:pPr>
            <w:r w:rsidRPr="003F1BDD">
              <w:rPr>
                <w:rFonts w:ascii="Garamond" w:hAnsi="Garamond"/>
                <w:color w:val="000000"/>
                <w:sz w:val="22"/>
                <w:szCs w:val="22"/>
                <w:lang w:val="es-ES" w:eastAsia="en-GB"/>
              </w:rPr>
              <w:t xml:space="preserve">Otras acciones que modifican o degradan el hábitat en el servicio de </w:t>
            </w:r>
            <w:r w:rsidR="005C4E5F" w:rsidRPr="003F1BDD">
              <w:rPr>
                <w:rFonts w:ascii="Garamond" w:hAnsi="Garamond"/>
                <w:color w:val="000000"/>
                <w:sz w:val="22"/>
                <w:lang w:val="es-ES" w:eastAsia="en-GB"/>
              </w:rPr>
              <w:t>“</w:t>
            </w:r>
            <w:r w:rsidRPr="003F1BDD">
              <w:rPr>
                <w:rFonts w:ascii="Garamond" w:hAnsi="Garamond"/>
                <w:color w:val="000000"/>
                <w:sz w:val="22"/>
                <w:lang w:val="es-ES" w:eastAsia="en-GB"/>
              </w:rPr>
              <w:t>manejo</w:t>
            </w:r>
            <w:r w:rsidR="005C4E5F" w:rsidRPr="003F1BDD">
              <w:rPr>
                <w:rFonts w:ascii="Garamond" w:hAnsi="Garamond"/>
                <w:color w:val="000000"/>
                <w:sz w:val="22"/>
                <w:lang w:val="es-ES" w:eastAsia="en-GB"/>
              </w:rPr>
              <w:t>”</w:t>
            </w:r>
            <w:r w:rsidRPr="003F1BDD">
              <w:rPr>
                <w:rFonts w:ascii="Garamond" w:hAnsi="Garamond"/>
                <w:color w:val="000000"/>
                <w:sz w:val="22"/>
                <w:szCs w:val="22"/>
                <w:lang w:val="es-ES" w:eastAsia="en-GB"/>
              </w:rPr>
              <w:t xml:space="preserve"> de sistemas naturales para mejorar el bienestar humano</w:t>
            </w:r>
          </w:p>
          <w:p w:rsidR="00544002" w:rsidRPr="003F1BDD" w:rsidRDefault="00544002" w:rsidP="00DF2424">
            <w:pPr>
              <w:rPr>
                <w:rFonts w:ascii="Garamond" w:hAnsi="Garamond"/>
                <w:sz w:val="22"/>
                <w:szCs w:val="22"/>
                <w:lang w:val="es-ES"/>
              </w:rPr>
            </w:pPr>
            <w:r w:rsidRPr="003F1BDD">
              <w:rPr>
                <w:rFonts w:ascii="Garamond" w:hAnsi="Garamond"/>
                <w:i/>
                <w:iCs/>
                <w:color w:val="000000"/>
                <w:sz w:val="22"/>
                <w:szCs w:val="22"/>
                <w:lang w:val="es-ES" w:eastAsia="en-GB"/>
              </w:rPr>
              <w:t>Proyectos de recuperación de tierras, abandono de tierras cultivadas, enrocado del litoral, cortado del césped, aclareo de los árboles en los parques, construcción de playas, retirada de obstáculos de las corrientes</w:t>
            </w:r>
          </w:p>
        </w:tc>
      </w:tr>
      <w:tr w:rsidR="00544002" w:rsidRPr="002E12E6" w:rsidTr="00544002">
        <w:trPr>
          <w:cantSplit/>
        </w:trPr>
        <w:tc>
          <w:tcPr>
            <w:tcW w:w="1702" w:type="dxa"/>
          </w:tcPr>
          <w:p w:rsidR="00544002" w:rsidRPr="003F1BDD" w:rsidRDefault="00544002" w:rsidP="00DF2424">
            <w:pPr>
              <w:rPr>
                <w:rFonts w:ascii="Garamond" w:hAnsi="Garamond"/>
                <w:b/>
                <w:sz w:val="22"/>
                <w:szCs w:val="22"/>
                <w:lang w:val="es-ES"/>
              </w:rPr>
            </w:pPr>
            <w:r w:rsidRPr="003F1BDD">
              <w:rPr>
                <w:rFonts w:ascii="Garamond" w:hAnsi="Garamond"/>
                <w:b/>
                <w:sz w:val="22"/>
                <w:szCs w:val="22"/>
                <w:lang w:val="es-ES"/>
              </w:rPr>
              <w:lastRenderedPageBreak/>
              <w:t>Especies y genes invasores y otras especies y genes problemáticos</w:t>
            </w:r>
          </w:p>
        </w:tc>
        <w:tc>
          <w:tcPr>
            <w:tcW w:w="2693" w:type="dxa"/>
          </w:tcPr>
          <w:p w:rsidR="00544002" w:rsidRPr="003F1BDD" w:rsidRDefault="00544002" w:rsidP="00DF2424">
            <w:pPr>
              <w:rPr>
                <w:rFonts w:ascii="Garamond" w:hAnsi="Garamond"/>
                <w:sz w:val="22"/>
                <w:szCs w:val="22"/>
                <w:lang w:val="es-ES"/>
              </w:rPr>
            </w:pPr>
          </w:p>
        </w:tc>
        <w:tc>
          <w:tcPr>
            <w:tcW w:w="5387" w:type="dxa"/>
          </w:tcPr>
          <w:p w:rsidR="00544002" w:rsidRPr="003F1BDD" w:rsidRDefault="00544002" w:rsidP="00DF2424">
            <w:pPr>
              <w:rPr>
                <w:rFonts w:ascii="Garamond" w:hAnsi="Garamond"/>
                <w:sz w:val="22"/>
                <w:szCs w:val="22"/>
                <w:lang w:val="es-ES"/>
              </w:rPr>
            </w:pPr>
            <w:r w:rsidRPr="003F1BDD">
              <w:rPr>
                <w:rFonts w:ascii="Garamond" w:hAnsi="Garamond"/>
                <w:b/>
                <w:bCs/>
                <w:color w:val="000000"/>
                <w:sz w:val="22"/>
                <w:szCs w:val="22"/>
                <w:lang w:val="es-ES" w:eastAsia="en-GB"/>
              </w:rPr>
              <w:t xml:space="preserve">Amenazas derivadas de plantas, animales, patógenos/microbios o materiales genéticos endémicos y no endémicos que tienen o se prevé que tengan efectos dañinos sobre la biodiversidad a raíz de su introducción, expansión y/o aumento en abundancia </w:t>
            </w:r>
          </w:p>
        </w:tc>
      </w:tr>
      <w:tr w:rsidR="00544002" w:rsidRPr="002E12E6"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Especies invasoras alóctonas/exóticas</w:t>
            </w:r>
          </w:p>
        </w:tc>
        <w:tc>
          <w:tcPr>
            <w:tcW w:w="5387" w:type="dxa"/>
          </w:tcPr>
          <w:p w:rsidR="00544002" w:rsidRPr="003F1BDD" w:rsidRDefault="00544002" w:rsidP="00DF2424">
            <w:pPr>
              <w:tabs>
                <w:tab w:val="left" w:pos="1247"/>
              </w:tabs>
              <w:rPr>
                <w:rFonts w:ascii="Garamond" w:hAnsi="Garamond"/>
                <w:color w:val="000000"/>
                <w:sz w:val="22"/>
                <w:szCs w:val="22"/>
                <w:lang w:val="es-ES" w:eastAsia="en-GB"/>
              </w:rPr>
            </w:pPr>
            <w:r w:rsidRPr="003F1BDD">
              <w:rPr>
                <w:rFonts w:ascii="Garamond" w:hAnsi="Garamond"/>
                <w:color w:val="000000"/>
                <w:sz w:val="22"/>
                <w:szCs w:val="22"/>
                <w:lang w:val="es-ES" w:eastAsia="en-GB"/>
              </w:rPr>
              <w:t xml:space="preserve">Plantas, animales, patógenos y otros microbios dañinos que originariamente no se encuentran en los ecosistemas en cuestión y que han sido introducidos en ellos y propagados directa o indirectamente a causa de la actividad humana </w:t>
            </w:r>
          </w:p>
          <w:p w:rsidR="00544002" w:rsidRPr="003F1BDD" w:rsidRDefault="00544002" w:rsidP="00DF2424">
            <w:pPr>
              <w:tabs>
                <w:tab w:val="left" w:pos="1247"/>
              </w:tabs>
              <w:rPr>
                <w:rFonts w:ascii="Garamond" w:hAnsi="Garamond"/>
                <w:sz w:val="22"/>
                <w:szCs w:val="22"/>
                <w:lang w:val="es-ES"/>
              </w:rPr>
            </w:pPr>
            <w:r w:rsidRPr="003F1BDD">
              <w:rPr>
                <w:rFonts w:ascii="Garamond" w:hAnsi="Garamond"/>
                <w:i/>
                <w:iCs/>
                <w:color w:val="000000"/>
                <w:sz w:val="22"/>
                <w:szCs w:val="22"/>
                <w:lang w:val="es-ES" w:eastAsia="en-GB"/>
              </w:rPr>
              <w:t>Ganado silvestre, mascotas domésticas, mejillones cebra, grafiosis del olmo, chancro del castaño, miconia, introducción de especies para control biológico, hongos quitridiales que afectan a anfibios fuera de África</w:t>
            </w:r>
          </w:p>
        </w:tc>
      </w:tr>
      <w:tr w:rsidR="00544002" w:rsidRPr="002E12E6"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Especies nativas problemáticas</w:t>
            </w:r>
          </w:p>
        </w:tc>
        <w:tc>
          <w:tcPr>
            <w:tcW w:w="5387" w:type="dxa"/>
          </w:tcPr>
          <w:p w:rsidR="00544002" w:rsidRPr="003F1BDD" w:rsidRDefault="00544002" w:rsidP="00DF2424">
            <w:pPr>
              <w:rPr>
                <w:rFonts w:ascii="Garamond" w:hAnsi="Garamond"/>
                <w:color w:val="000000"/>
                <w:sz w:val="22"/>
                <w:szCs w:val="22"/>
                <w:lang w:val="es-ES" w:eastAsia="en-GB"/>
              </w:rPr>
            </w:pPr>
            <w:r w:rsidRPr="003F1BDD">
              <w:rPr>
                <w:rFonts w:ascii="Garamond" w:hAnsi="Garamond"/>
                <w:color w:val="000000"/>
                <w:sz w:val="22"/>
                <w:szCs w:val="22"/>
                <w:lang w:val="es-ES" w:eastAsia="en-GB"/>
              </w:rPr>
              <w:t xml:space="preserve">Plantas, animales, patógenos y otros microbios dañinos que originariamente se encuentran en los ecosistemas en cuestión, pero cuya población se ha </w:t>
            </w:r>
            <w:r w:rsidR="005C4E5F" w:rsidRPr="003F1BDD">
              <w:rPr>
                <w:rFonts w:ascii="Garamond" w:hAnsi="Garamond"/>
                <w:color w:val="000000"/>
                <w:sz w:val="22"/>
                <w:lang w:val="es-ES" w:eastAsia="en-GB"/>
              </w:rPr>
              <w:t>“</w:t>
            </w:r>
            <w:r w:rsidRPr="003F1BDD">
              <w:rPr>
                <w:rFonts w:ascii="Garamond" w:hAnsi="Garamond"/>
                <w:color w:val="000000"/>
                <w:sz w:val="22"/>
                <w:szCs w:val="22"/>
                <w:lang w:val="es-ES" w:eastAsia="en-GB"/>
              </w:rPr>
              <w:t>desequilibrado</w:t>
            </w:r>
            <w:r w:rsidR="005C4E5F" w:rsidRPr="003F1BDD">
              <w:rPr>
                <w:rFonts w:ascii="Garamond" w:hAnsi="Garamond"/>
                <w:color w:val="000000"/>
                <w:sz w:val="22"/>
                <w:lang w:val="es-ES" w:eastAsia="en-GB"/>
              </w:rPr>
              <w:t>”</w:t>
            </w:r>
            <w:r w:rsidRPr="003F1BDD">
              <w:rPr>
                <w:rFonts w:ascii="Garamond" w:hAnsi="Garamond"/>
                <w:color w:val="000000"/>
                <w:sz w:val="22"/>
                <w:szCs w:val="22"/>
                <w:lang w:val="es-ES" w:eastAsia="en-GB"/>
              </w:rPr>
              <w:t xml:space="preserve"> o se ha </w:t>
            </w:r>
            <w:r w:rsidR="005C4E5F" w:rsidRPr="003F1BDD">
              <w:rPr>
                <w:rFonts w:ascii="Garamond" w:hAnsi="Garamond"/>
                <w:color w:val="000000"/>
                <w:sz w:val="22"/>
                <w:lang w:val="es-ES" w:eastAsia="en-GB"/>
              </w:rPr>
              <w:t>“</w:t>
            </w:r>
            <w:r w:rsidRPr="003F1BDD">
              <w:rPr>
                <w:rFonts w:ascii="Garamond" w:hAnsi="Garamond"/>
                <w:color w:val="000000"/>
                <w:sz w:val="22"/>
                <w:lang w:val="es-ES" w:eastAsia="en-GB"/>
              </w:rPr>
              <w:t>liberado</w:t>
            </w:r>
            <w:r w:rsidR="005C4E5F" w:rsidRPr="003F1BDD">
              <w:rPr>
                <w:rFonts w:ascii="Garamond" w:hAnsi="Garamond"/>
                <w:color w:val="000000"/>
                <w:sz w:val="22"/>
                <w:lang w:val="es-ES" w:eastAsia="en-GB"/>
              </w:rPr>
              <w:t>”</w:t>
            </w:r>
            <w:r w:rsidRPr="003F1BDD">
              <w:rPr>
                <w:rFonts w:ascii="Garamond" w:hAnsi="Garamond"/>
                <w:color w:val="000000"/>
                <w:sz w:val="22"/>
                <w:szCs w:val="22"/>
                <w:lang w:val="es-ES" w:eastAsia="en-GB"/>
              </w:rPr>
              <w:t xml:space="preserve"> directa o indirectamente a causa de la actividad humana</w:t>
            </w:r>
          </w:p>
          <w:p w:rsidR="00544002" w:rsidRPr="003F1BDD" w:rsidRDefault="00544002" w:rsidP="00DF2424">
            <w:pPr>
              <w:rPr>
                <w:rFonts w:ascii="Garamond" w:hAnsi="Garamond"/>
                <w:sz w:val="22"/>
                <w:szCs w:val="22"/>
                <w:lang w:val="es-ES"/>
              </w:rPr>
            </w:pPr>
            <w:r w:rsidRPr="003F1BDD">
              <w:rPr>
                <w:rFonts w:ascii="Garamond" w:hAnsi="Garamond"/>
                <w:i/>
                <w:iCs/>
                <w:color w:val="000000"/>
                <w:sz w:val="22"/>
                <w:szCs w:val="22"/>
                <w:lang w:val="es-ES" w:eastAsia="en-GB"/>
              </w:rPr>
              <w:t>Superabundancia de ciervos nativos, superabundancia de algas debido a la disminución de peces nativos que se alimentan de ellas, plantas nativas que hibridan con otras plantas, plagas que afectan a los roedores</w:t>
            </w:r>
          </w:p>
        </w:tc>
      </w:tr>
      <w:tr w:rsidR="00544002" w:rsidRPr="002E12E6"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Material genético introducido</w:t>
            </w:r>
          </w:p>
        </w:tc>
        <w:tc>
          <w:tcPr>
            <w:tcW w:w="5387" w:type="dxa"/>
          </w:tcPr>
          <w:p w:rsidR="00544002" w:rsidRPr="003F1BDD" w:rsidRDefault="00544002" w:rsidP="00DF2424">
            <w:pPr>
              <w:rPr>
                <w:rFonts w:ascii="Garamond" w:hAnsi="Garamond"/>
                <w:color w:val="000000"/>
                <w:sz w:val="22"/>
                <w:szCs w:val="22"/>
                <w:lang w:val="es-ES" w:eastAsia="en-GB"/>
              </w:rPr>
            </w:pPr>
            <w:r w:rsidRPr="003F1BDD">
              <w:rPr>
                <w:rFonts w:ascii="Garamond" w:hAnsi="Garamond"/>
                <w:color w:val="000000"/>
                <w:sz w:val="22"/>
                <w:szCs w:val="22"/>
                <w:lang w:val="es-ES" w:eastAsia="en-GB"/>
              </w:rPr>
              <w:t>Organismos o genes transportados o alterados por los humanos</w:t>
            </w:r>
          </w:p>
          <w:p w:rsidR="00544002" w:rsidRPr="003F1BDD" w:rsidRDefault="00544002" w:rsidP="00DF2424">
            <w:pPr>
              <w:rPr>
                <w:rFonts w:ascii="Garamond" w:hAnsi="Garamond"/>
                <w:sz w:val="22"/>
                <w:szCs w:val="22"/>
                <w:lang w:val="es-ES"/>
              </w:rPr>
            </w:pPr>
            <w:r w:rsidRPr="003F1BDD">
              <w:rPr>
                <w:rFonts w:ascii="Garamond" w:hAnsi="Garamond"/>
                <w:i/>
                <w:iCs/>
                <w:color w:val="000000"/>
                <w:sz w:val="22"/>
                <w:szCs w:val="22"/>
                <w:lang w:val="es-ES" w:eastAsia="en-GB"/>
              </w:rPr>
              <w:t xml:space="preserve">Cultivos resistentes a los pesticidas, salmón de piscifactoría, proyectos de restauración con semillas no locales, insectos modificados genéticamente para control biológico, árboles modificados genéticamente, salmón modificado genéticamente </w:t>
            </w:r>
          </w:p>
        </w:tc>
      </w:tr>
      <w:tr w:rsidR="00544002" w:rsidRPr="003F1BDD"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Sin especificar</w:t>
            </w:r>
          </w:p>
        </w:tc>
        <w:tc>
          <w:tcPr>
            <w:tcW w:w="5387" w:type="dxa"/>
          </w:tcPr>
          <w:p w:rsidR="00544002" w:rsidRPr="003F1BDD" w:rsidRDefault="00544002" w:rsidP="00DF2424">
            <w:pPr>
              <w:rPr>
                <w:rFonts w:ascii="Garamond" w:hAnsi="Garamond"/>
                <w:sz w:val="22"/>
                <w:szCs w:val="22"/>
                <w:lang w:val="es-ES"/>
              </w:rPr>
            </w:pPr>
          </w:p>
        </w:tc>
      </w:tr>
      <w:tr w:rsidR="00544002" w:rsidRPr="002E12E6" w:rsidTr="00544002">
        <w:trPr>
          <w:cantSplit/>
        </w:trPr>
        <w:tc>
          <w:tcPr>
            <w:tcW w:w="1702" w:type="dxa"/>
          </w:tcPr>
          <w:p w:rsidR="00544002" w:rsidRPr="003F1BDD" w:rsidRDefault="00544002" w:rsidP="00DF2424">
            <w:pPr>
              <w:rPr>
                <w:rFonts w:ascii="Garamond" w:hAnsi="Garamond"/>
                <w:b/>
                <w:sz w:val="22"/>
                <w:szCs w:val="22"/>
                <w:lang w:val="es-ES"/>
              </w:rPr>
            </w:pPr>
            <w:r w:rsidRPr="003F1BDD">
              <w:rPr>
                <w:rFonts w:ascii="Garamond" w:hAnsi="Garamond"/>
                <w:b/>
                <w:sz w:val="22"/>
                <w:szCs w:val="22"/>
                <w:lang w:val="es-ES"/>
              </w:rPr>
              <w:t>Contaminación</w:t>
            </w:r>
          </w:p>
        </w:tc>
        <w:tc>
          <w:tcPr>
            <w:tcW w:w="2693" w:type="dxa"/>
          </w:tcPr>
          <w:p w:rsidR="00544002" w:rsidRPr="003F1BDD" w:rsidRDefault="00544002" w:rsidP="00DF2424">
            <w:pPr>
              <w:rPr>
                <w:rFonts w:ascii="Garamond" w:hAnsi="Garamond"/>
                <w:sz w:val="22"/>
                <w:szCs w:val="22"/>
                <w:lang w:val="es-ES"/>
              </w:rPr>
            </w:pPr>
          </w:p>
        </w:tc>
        <w:tc>
          <w:tcPr>
            <w:tcW w:w="5387" w:type="dxa"/>
          </w:tcPr>
          <w:p w:rsidR="00544002" w:rsidRPr="003F1BDD" w:rsidRDefault="00544002" w:rsidP="00DF2424">
            <w:pPr>
              <w:rPr>
                <w:rFonts w:ascii="Garamond" w:hAnsi="Garamond"/>
                <w:sz w:val="22"/>
                <w:szCs w:val="22"/>
                <w:lang w:val="es-ES"/>
              </w:rPr>
            </w:pPr>
            <w:r w:rsidRPr="003F1BDD">
              <w:rPr>
                <w:rFonts w:ascii="Garamond" w:hAnsi="Garamond"/>
                <w:b/>
                <w:bCs/>
                <w:color w:val="000000"/>
                <w:sz w:val="22"/>
                <w:szCs w:val="22"/>
                <w:lang w:val="es-ES" w:eastAsia="en-GB"/>
              </w:rPr>
              <w:t>Amenazas derivadas de la introducción de energía o materiales exóticos y/o excesivos desde fuentes puntuales y difusas</w:t>
            </w:r>
          </w:p>
        </w:tc>
      </w:tr>
      <w:tr w:rsidR="00544002" w:rsidRPr="002E12E6"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Aguas residuales domésticas y urbanas</w:t>
            </w:r>
          </w:p>
        </w:tc>
        <w:tc>
          <w:tcPr>
            <w:tcW w:w="5387" w:type="dxa"/>
          </w:tcPr>
          <w:p w:rsidR="00544002" w:rsidRPr="003F1BDD" w:rsidRDefault="00544002" w:rsidP="00DF2424">
            <w:pPr>
              <w:rPr>
                <w:rFonts w:ascii="Garamond" w:hAnsi="Garamond"/>
                <w:color w:val="000000"/>
                <w:sz w:val="22"/>
                <w:szCs w:val="22"/>
                <w:lang w:val="es-ES" w:eastAsia="en-GB"/>
              </w:rPr>
            </w:pPr>
            <w:r w:rsidRPr="003F1BDD">
              <w:rPr>
                <w:rFonts w:ascii="Garamond" w:hAnsi="Garamond"/>
                <w:color w:val="000000"/>
                <w:sz w:val="22"/>
                <w:szCs w:val="22"/>
                <w:lang w:val="es-ES" w:eastAsia="en-GB"/>
              </w:rPr>
              <w:t>Residuos y restos líquidos difusos transportados por el agua desde zonas residenciales y urbanas que incluyen nutrientes, productos químicos tóxicos y/o sedimentos</w:t>
            </w:r>
          </w:p>
          <w:p w:rsidR="00544002" w:rsidRPr="003F1BDD" w:rsidRDefault="00544002" w:rsidP="00DF2424">
            <w:pPr>
              <w:rPr>
                <w:rFonts w:ascii="Garamond" w:hAnsi="Garamond"/>
                <w:sz w:val="22"/>
                <w:szCs w:val="22"/>
                <w:lang w:val="es-ES"/>
              </w:rPr>
            </w:pPr>
            <w:r w:rsidRPr="003F1BDD">
              <w:rPr>
                <w:rFonts w:ascii="Garamond" w:hAnsi="Garamond"/>
                <w:i/>
                <w:iCs/>
                <w:color w:val="000000"/>
                <w:sz w:val="22"/>
                <w:szCs w:val="22"/>
                <w:lang w:val="es-ES" w:eastAsia="en-GB"/>
              </w:rPr>
              <w:t>Vertidos procedentes de instalaciones municipales de tratamiento de residuos, filtraciones de sistemas sépticos, aguas residuales sin tratar, letrinas, aceites o sedimentos de las carreteras, fertilizantes y pesticidas procedentes de céspedes y campos de golf, sal de las carreteras</w:t>
            </w:r>
          </w:p>
        </w:tc>
      </w:tr>
      <w:tr w:rsidR="00544002" w:rsidRPr="002E12E6"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Efluentes industriales y militares</w:t>
            </w:r>
          </w:p>
        </w:tc>
        <w:tc>
          <w:tcPr>
            <w:tcW w:w="5387" w:type="dxa"/>
          </w:tcPr>
          <w:p w:rsidR="00544002" w:rsidRPr="003F1BDD" w:rsidRDefault="00544002" w:rsidP="00DF2424">
            <w:pPr>
              <w:rPr>
                <w:rFonts w:ascii="Garamond" w:hAnsi="Garamond"/>
                <w:color w:val="000000"/>
                <w:sz w:val="22"/>
                <w:szCs w:val="22"/>
                <w:lang w:val="es-ES" w:eastAsia="en-GB"/>
              </w:rPr>
            </w:pPr>
            <w:r w:rsidRPr="003F1BDD">
              <w:rPr>
                <w:rFonts w:ascii="Garamond" w:hAnsi="Garamond"/>
                <w:color w:val="000000"/>
                <w:sz w:val="22"/>
                <w:szCs w:val="22"/>
                <w:lang w:val="es-ES" w:eastAsia="en-GB"/>
              </w:rPr>
              <w:t>Contaminantes transportados por el agua procedentes de fuentes industriales y militares, incluida la minería, la producción de energía y otras industrias extractivas que incluyen nutrientes, productos químicos tóxicos y/o sedimentos</w:t>
            </w:r>
          </w:p>
          <w:p w:rsidR="00544002" w:rsidRPr="003F1BDD" w:rsidRDefault="00544002" w:rsidP="00DF2424">
            <w:pPr>
              <w:rPr>
                <w:rFonts w:ascii="Garamond" w:hAnsi="Garamond"/>
                <w:sz w:val="22"/>
                <w:szCs w:val="22"/>
                <w:lang w:val="es-ES"/>
              </w:rPr>
            </w:pPr>
            <w:r w:rsidRPr="003F1BDD">
              <w:rPr>
                <w:rFonts w:ascii="Garamond" w:hAnsi="Garamond"/>
                <w:i/>
                <w:iCs/>
                <w:color w:val="000000"/>
                <w:sz w:val="22"/>
                <w:szCs w:val="22"/>
                <w:lang w:val="es-ES" w:eastAsia="en-GB"/>
              </w:rPr>
              <w:t>Productos químicos tóxicos procedentes de fábricas, vertido ilegal de productos químicos, residuos de la minería, arsénico procedente de la minería aurífera, filtraciones de depósitos de combustible, PCB en los sedimentos de los ríos</w:t>
            </w:r>
          </w:p>
        </w:tc>
      </w:tr>
      <w:tr w:rsidR="00544002" w:rsidRPr="002E12E6"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Efluentes agrícolas y forestales</w:t>
            </w:r>
          </w:p>
        </w:tc>
        <w:tc>
          <w:tcPr>
            <w:tcW w:w="5387" w:type="dxa"/>
          </w:tcPr>
          <w:p w:rsidR="00544002" w:rsidRPr="003F1BDD" w:rsidRDefault="00544002" w:rsidP="00DF2424">
            <w:pPr>
              <w:rPr>
                <w:rFonts w:ascii="Garamond" w:hAnsi="Garamond"/>
                <w:color w:val="000000"/>
                <w:sz w:val="22"/>
                <w:szCs w:val="22"/>
                <w:lang w:val="es-ES" w:eastAsia="en-GB"/>
              </w:rPr>
            </w:pPr>
            <w:r w:rsidRPr="003F1BDD">
              <w:rPr>
                <w:rFonts w:ascii="Garamond" w:hAnsi="Garamond"/>
                <w:color w:val="000000"/>
                <w:sz w:val="22"/>
                <w:szCs w:val="22"/>
                <w:lang w:val="es-ES" w:eastAsia="en-GB"/>
              </w:rPr>
              <w:t>Contaminantes transportados por el agua procedentes de sistemas agrícolas y relacionados con la silvicultura y la acuicultura que incluyen nutrientes, productos químicos tóxicos y/o sedimentos, y también los efectos de estos contaminantes en el lugar donde se aplican</w:t>
            </w:r>
          </w:p>
          <w:p w:rsidR="00544002" w:rsidRPr="003F1BDD" w:rsidRDefault="00544002" w:rsidP="00DF2424">
            <w:pPr>
              <w:rPr>
                <w:rFonts w:ascii="Garamond" w:hAnsi="Garamond"/>
                <w:sz w:val="22"/>
                <w:szCs w:val="22"/>
                <w:lang w:val="es-ES"/>
              </w:rPr>
            </w:pPr>
            <w:r w:rsidRPr="003F1BDD">
              <w:rPr>
                <w:rFonts w:ascii="Garamond" w:hAnsi="Garamond"/>
                <w:i/>
                <w:iCs/>
                <w:color w:val="000000"/>
                <w:sz w:val="22"/>
                <w:szCs w:val="22"/>
                <w:lang w:val="es-ES" w:eastAsia="en-GB"/>
              </w:rPr>
              <w:t>Carga de nutrientes derivada de la escorrentía de fertilizantes, escorrentía de herbicidas, estiércol procedente de instalaciones ganaderas de engorde, nutrientes procedentes de la acuicultura, erosión del suelo</w:t>
            </w:r>
          </w:p>
        </w:tc>
      </w:tr>
      <w:tr w:rsidR="00544002" w:rsidRPr="002E12E6"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Basura y desechos sólidos</w:t>
            </w:r>
          </w:p>
          <w:p w:rsidR="00544002" w:rsidRPr="003F1BDD" w:rsidRDefault="00544002" w:rsidP="00DF2424">
            <w:pPr>
              <w:rPr>
                <w:rFonts w:ascii="Garamond" w:hAnsi="Garamond"/>
                <w:sz w:val="22"/>
                <w:szCs w:val="22"/>
                <w:lang w:val="es-ES"/>
              </w:rPr>
            </w:pPr>
          </w:p>
        </w:tc>
        <w:tc>
          <w:tcPr>
            <w:tcW w:w="5387" w:type="dxa"/>
          </w:tcPr>
          <w:p w:rsidR="00544002" w:rsidRPr="003F1BDD" w:rsidRDefault="00544002" w:rsidP="00DF2424">
            <w:pPr>
              <w:rPr>
                <w:rFonts w:ascii="Garamond" w:hAnsi="Garamond"/>
                <w:color w:val="000000"/>
                <w:sz w:val="22"/>
                <w:szCs w:val="22"/>
                <w:lang w:val="es-ES" w:eastAsia="en-GB"/>
              </w:rPr>
            </w:pPr>
            <w:r w:rsidRPr="003F1BDD">
              <w:rPr>
                <w:rFonts w:ascii="Garamond" w:hAnsi="Garamond"/>
                <w:color w:val="000000"/>
                <w:sz w:val="22"/>
                <w:szCs w:val="22"/>
                <w:lang w:val="es-ES" w:eastAsia="en-GB"/>
              </w:rPr>
              <w:t>Residuos y otros materiales sólidos incluidos aquellos con los que se enreda la fauna silvestre</w:t>
            </w:r>
            <w:r w:rsidRPr="003F1BDD">
              <w:rPr>
                <w:rFonts w:ascii="Garamond" w:hAnsi="Garamond"/>
                <w:color w:val="000000"/>
                <w:lang w:val="es-ES" w:eastAsia="en-GB"/>
              </w:rPr>
              <w:t xml:space="preserve"> </w:t>
            </w:r>
          </w:p>
          <w:p w:rsidR="00544002" w:rsidRPr="003F1BDD" w:rsidRDefault="00544002" w:rsidP="00DF2424">
            <w:pPr>
              <w:rPr>
                <w:rFonts w:ascii="Garamond" w:hAnsi="Garamond"/>
                <w:sz w:val="22"/>
                <w:szCs w:val="22"/>
                <w:lang w:val="es-ES"/>
              </w:rPr>
            </w:pPr>
            <w:r w:rsidRPr="003F1BDD">
              <w:rPr>
                <w:rFonts w:ascii="Garamond" w:hAnsi="Garamond"/>
                <w:i/>
                <w:iCs/>
                <w:color w:val="000000"/>
                <w:sz w:val="22"/>
                <w:szCs w:val="22"/>
                <w:lang w:val="es-ES" w:eastAsia="en-GB"/>
              </w:rPr>
              <w:t xml:space="preserve">Residuos municipales, basura de los coches, restos flotantes de embarcaciones recreativas, desperdicios en los que queda enredada la fauna silvestre, escombros de la construcción </w:t>
            </w:r>
          </w:p>
        </w:tc>
      </w:tr>
      <w:tr w:rsidR="00544002" w:rsidRPr="002E12E6"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Contaminantes transportados por el aire</w:t>
            </w:r>
          </w:p>
        </w:tc>
        <w:tc>
          <w:tcPr>
            <w:tcW w:w="5387" w:type="dxa"/>
          </w:tcPr>
          <w:p w:rsidR="00544002" w:rsidRPr="003F1BDD" w:rsidRDefault="00544002" w:rsidP="00DF2424">
            <w:pPr>
              <w:rPr>
                <w:rFonts w:ascii="Garamond" w:hAnsi="Garamond"/>
                <w:color w:val="000000"/>
                <w:sz w:val="22"/>
                <w:szCs w:val="22"/>
                <w:lang w:val="es-ES" w:eastAsia="en-GB"/>
              </w:rPr>
            </w:pPr>
            <w:r w:rsidRPr="003F1BDD">
              <w:rPr>
                <w:rFonts w:ascii="Garamond" w:hAnsi="Garamond"/>
                <w:color w:val="000000"/>
                <w:sz w:val="22"/>
                <w:szCs w:val="22"/>
                <w:lang w:val="es-ES" w:eastAsia="en-GB"/>
              </w:rPr>
              <w:t xml:space="preserve">Contaminantes atmosféricos procedentes de fuentes puntuales y difusas </w:t>
            </w:r>
          </w:p>
          <w:p w:rsidR="00544002" w:rsidRPr="003F1BDD" w:rsidRDefault="00544002" w:rsidP="00DF2424">
            <w:pPr>
              <w:rPr>
                <w:rFonts w:ascii="Garamond" w:hAnsi="Garamond"/>
                <w:sz w:val="22"/>
                <w:szCs w:val="22"/>
                <w:lang w:val="es-ES"/>
              </w:rPr>
            </w:pPr>
            <w:r w:rsidRPr="003F1BDD">
              <w:rPr>
                <w:rFonts w:ascii="Garamond" w:hAnsi="Garamond"/>
                <w:i/>
                <w:iCs/>
                <w:color w:val="000000"/>
                <w:sz w:val="22"/>
                <w:szCs w:val="22"/>
                <w:lang w:val="es-ES" w:eastAsia="en-GB"/>
              </w:rPr>
              <w:t xml:space="preserve">Lluvia ácida, niebla tóxica producida por las emisiones de vehículos, vertido excesivo de nitrógeno, lluvia radioactiva, dispersión aérea de contaminantes o sedimentos, humo producido por incendios forestales o estufas de leña </w:t>
            </w:r>
          </w:p>
        </w:tc>
      </w:tr>
      <w:tr w:rsidR="00544002" w:rsidRPr="002E12E6"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Calor, ruido y luz excesivos</w:t>
            </w:r>
          </w:p>
        </w:tc>
        <w:tc>
          <w:tcPr>
            <w:tcW w:w="5387" w:type="dxa"/>
          </w:tcPr>
          <w:p w:rsidR="00544002" w:rsidRPr="003F1BDD" w:rsidRDefault="00544002" w:rsidP="00DF2424">
            <w:pPr>
              <w:rPr>
                <w:rFonts w:ascii="Garamond" w:hAnsi="Garamond"/>
                <w:color w:val="000000"/>
                <w:sz w:val="22"/>
                <w:szCs w:val="22"/>
                <w:lang w:val="es-ES" w:eastAsia="en-GB"/>
              </w:rPr>
            </w:pPr>
            <w:r w:rsidRPr="003F1BDD">
              <w:rPr>
                <w:rFonts w:ascii="Garamond" w:hAnsi="Garamond"/>
                <w:color w:val="000000"/>
                <w:sz w:val="22"/>
                <w:szCs w:val="22"/>
                <w:lang w:val="es-ES" w:eastAsia="en-GB"/>
              </w:rPr>
              <w:t xml:space="preserve">Producción de calor, ruido o luz que perturba a la fauna silvestre o los ecosistemas </w:t>
            </w:r>
          </w:p>
          <w:p w:rsidR="00544002" w:rsidRPr="003F1BDD" w:rsidRDefault="00544002" w:rsidP="00DF2424">
            <w:pPr>
              <w:rPr>
                <w:rFonts w:ascii="Garamond" w:hAnsi="Garamond"/>
                <w:sz w:val="22"/>
                <w:szCs w:val="22"/>
                <w:lang w:val="es-ES"/>
              </w:rPr>
            </w:pPr>
            <w:r w:rsidRPr="003F1BDD">
              <w:rPr>
                <w:rFonts w:ascii="Garamond" w:hAnsi="Garamond"/>
                <w:i/>
                <w:iCs/>
                <w:color w:val="000000"/>
                <w:sz w:val="22"/>
                <w:szCs w:val="22"/>
                <w:lang w:val="es-ES" w:eastAsia="en-GB"/>
              </w:rPr>
              <w:t>Ruido de autopistas o aviones, sónar de los submarinos que perturba a las ballenas, agua caliente de centrales de producción de energía, lámparas que atraen a los insectos, luces de las playas que desorientan a las tortugas, radiación atmosférica procedente de los agujeros de la capa de ozono.</w:t>
            </w:r>
          </w:p>
        </w:tc>
      </w:tr>
      <w:tr w:rsidR="00544002" w:rsidRPr="003F1BDD"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Sin especificar</w:t>
            </w:r>
          </w:p>
        </w:tc>
        <w:tc>
          <w:tcPr>
            <w:tcW w:w="5387" w:type="dxa"/>
          </w:tcPr>
          <w:p w:rsidR="00544002" w:rsidRPr="003F1BDD" w:rsidRDefault="00544002" w:rsidP="00DF2424">
            <w:pPr>
              <w:rPr>
                <w:rFonts w:ascii="Garamond" w:hAnsi="Garamond"/>
                <w:sz w:val="22"/>
                <w:szCs w:val="22"/>
                <w:lang w:val="es-ES"/>
              </w:rPr>
            </w:pPr>
          </w:p>
        </w:tc>
      </w:tr>
      <w:tr w:rsidR="00544002" w:rsidRPr="003F1BDD" w:rsidTr="00544002">
        <w:trPr>
          <w:cantSplit/>
        </w:trPr>
        <w:tc>
          <w:tcPr>
            <w:tcW w:w="1702" w:type="dxa"/>
          </w:tcPr>
          <w:p w:rsidR="00544002" w:rsidRPr="003F1BDD" w:rsidRDefault="00544002" w:rsidP="00DF2424">
            <w:pPr>
              <w:rPr>
                <w:rFonts w:ascii="Garamond" w:hAnsi="Garamond"/>
                <w:b/>
                <w:sz w:val="22"/>
                <w:szCs w:val="22"/>
                <w:lang w:val="es-ES"/>
              </w:rPr>
            </w:pPr>
            <w:r w:rsidRPr="003F1BDD">
              <w:rPr>
                <w:rFonts w:ascii="Garamond" w:hAnsi="Garamond"/>
                <w:b/>
                <w:sz w:val="22"/>
                <w:szCs w:val="22"/>
                <w:lang w:val="es-ES"/>
              </w:rPr>
              <w:t>Fenómenos geológicos</w:t>
            </w:r>
          </w:p>
        </w:tc>
        <w:tc>
          <w:tcPr>
            <w:tcW w:w="2693" w:type="dxa"/>
          </w:tcPr>
          <w:p w:rsidR="00544002" w:rsidRPr="003F1BDD" w:rsidRDefault="00544002" w:rsidP="00DF2424">
            <w:pPr>
              <w:rPr>
                <w:rFonts w:ascii="Garamond" w:hAnsi="Garamond"/>
                <w:sz w:val="22"/>
                <w:szCs w:val="22"/>
                <w:lang w:val="es-ES"/>
              </w:rPr>
            </w:pPr>
          </w:p>
        </w:tc>
        <w:tc>
          <w:tcPr>
            <w:tcW w:w="5387" w:type="dxa"/>
          </w:tcPr>
          <w:p w:rsidR="00544002" w:rsidRPr="003F1BDD" w:rsidRDefault="00544002" w:rsidP="00DF2424">
            <w:pPr>
              <w:rPr>
                <w:rFonts w:ascii="Garamond" w:hAnsi="Garamond"/>
                <w:sz w:val="22"/>
                <w:szCs w:val="22"/>
                <w:lang w:val="es-ES"/>
              </w:rPr>
            </w:pPr>
          </w:p>
        </w:tc>
      </w:tr>
      <w:tr w:rsidR="00544002" w:rsidRPr="003F1BDD"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Erupciones volcánicas</w:t>
            </w:r>
          </w:p>
        </w:tc>
        <w:tc>
          <w:tcPr>
            <w:tcW w:w="5387" w:type="dxa"/>
          </w:tcPr>
          <w:p w:rsidR="00544002" w:rsidRPr="003F1BDD" w:rsidRDefault="00544002" w:rsidP="00DF2424">
            <w:pPr>
              <w:rPr>
                <w:rFonts w:ascii="Garamond" w:hAnsi="Garamond"/>
                <w:color w:val="000000"/>
                <w:sz w:val="22"/>
                <w:szCs w:val="22"/>
                <w:lang w:val="es-ES" w:eastAsia="en-GB"/>
              </w:rPr>
            </w:pPr>
            <w:r w:rsidRPr="003F1BDD">
              <w:rPr>
                <w:rFonts w:ascii="Garamond" w:hAnsi="Garamond"/>
                <w:color w:val="000000"/>
                <w:sz w:val="22"/>
                <w:szCs w:val="22"/>
                <w:lang w:val="es-ES" w:eastAsia="en-GB"/>
              </w:rPr>
              <w:t>Actividad volcánica</w:t>
            </w:r>
          </w:p>
          <w:p w:rsidR="00544002" w:rsidRPr="003F1BDD" w:rsidRDefault="00544002" w:rsidP="00DF2424">
            <w:pPr>
              <w:rPr>
                <w:rFonts w:ascii="Garamond" w:hAnsi="Garamond"/>
                <w:sz w:val="22"/>
                <w:szCs w:val="22"/>
                <w:lang w:val="es-ES"/>
              </w:rPr>
            </w:pPr>
            <w:r w:rsidRPr="003F1BDD">
              <w:rPr>
                <w:rFonts w:ascii="Garamond" w:hAnsi="Garamond"/>
                <w:i/>
                <w:iCs/>
                <w:color w:val="000000"/>
                <w:sz w:val="22"/>
                <w:szCs w:val="22"/>
                <w:lang w:val="es-ES" w:eastAsia="en-GB"/>
              </w:rPr>
              <w:t xml:space="preserve">Erupciones, emisiones de gases volcánicos </w:t>
            </w:r>
          </w:p>
        </w:tc>
      </w:tr>
      <w:tr w:rsidR="00544002" w:rsidRPr="003F1BDD"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Terremotos/tsunamis</w:t>
            </w:r>
          </w:p>
        </w:tc>
        <w:tc>
          <w:tcPr>
            <w:tcW w:w="5387" w:type="dxa"/>
          </w:tcPr>
          <w:p w:rsidR="00544002" w:rsidRPr="003F1BDD" w:rsidRDefault="00544002" w:rsidP="00DF2424">
            <w:pPr>
              <w:rPr>
                <w:rFonts w:ascii="Garamond" w:hAnsi="Garamond"/>
                <w:color w:val="000000"/>
                <w:sz w:val="22"/>
                <w:szCs w:val="22"/>
                <w:lang w:val="es-ES" w:eastAsia="en-GB"/>
              </w:rPr>
            </w:pPr>
            <w:r w:rsidRPr="003F1BDD">
              <w:rPr>
                <w:rFonts w:ascii="Garamond" w:hAnsi="Garamond"/>
                <w:color w:val="000000"/>
                <w:sz w:val="22"/>
                <w:szCs w:val="22"/>
                <w:lang w:val="es-ES" w:eastAsia="en-GB"/>
              </w:rPr>
              <w:t>Terremotos y fenómenos conexos</w:t>
            </w:r>
          </w:p>
          <w:p w:rsidR="00544002" w:rsidRPr="003F1BDD" w:rsidRDefault="00544002" w:rsidP="00DF2424">
            <w:pPr>
              <w:rPr>
                <w:rFonts w:ascii="Garamond" w:hAnsi="Garamond"/>
                <w:sz w:val="22"/>
                <w:szCs w:val="22"/>
                <w:lang w:val="es-ES"/>
              </w:rPr>
            </w:pPr>
            <w:r w:rsidRPr="003F1BDD">
              <w:rPr>
                <w:rFonts w:ascii="Garamond" w:hAnsi="Garamond"/>
                <w:i/>
                <w:iCs/>
                <w:color w:val="000000"/>
                <w:sz w:val="22"/>
                <w:szCs w:val="22"/>
                <w:lang w:val="es-ES" w:eastAsia="en-GB"/>
              </w:rPr>
              <w:t>Terremotos, tsunamis</w:t>
            </w:r>
          </w:p>
        </w:tc>
      </w:tr>
      <w:tr w:rsidR="00544002" w:rsidRPr="002E12E6"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Avalanchas/corrimientos de tierras</w:t>
            </w:r>
          </w:p>
        </w:tc>
        <w:tc>
          <w:tcPr>
            <w:tcW w:w="5387" w:type="dxa"/>
          </w:tcPr>
          <w:p w:rsidR="00544002" w:rsidRPr="003F1BDD" w:rsidRDefault="00544002" w:rsidP="00DF2424">
            <w:pPr>
              <w:rPr>
                <w:rFonts w:ascii="Garamond" w:hAnsi="Garamond"/>
                <w:color w:val="000000"/>
                <w:sz w:val="22"/>
                <w:szCs w:val="22"/>
                <w:lang w:val="es-ES" w:eastAsia="en-GB"/>
              </w:rPr>
            </w:pPr>
            <w:r w:rsidRPr="003F1BDD">
              <w:rPr>
                <w:rFonts w:ascii="Garamond" w:hAnsi="Garamond"/>
                <w:color w:val="000000"/>
                <w:sz w:val="22"/>
                <w:szCs w:val="22"/>
                <w:lang w:val="es-ES" w:eastAsia="en-GB"/>
              </w:rPr>
              <w:t xml:space="preserve">Avalanchas o corrimientos de tierras </w:t>
            </w:r>
          </w:p>
          <w:p w:rsidR="00544002" w:rsidRPr="003F1BDD" w:rsidRDefault="00544002" w:rsidP="00DF2424">
            <w:pPr>
              <w:rPr>
                <w:rFonts w:ascii="Garamond" w:hAnsi="Garamond"/>
                <w:sz w:val="22"/>
                <w:szCs w:val="22"/>
                <w:lang w:val="es-ES"/>
              </w:rPr>
            </w:pPr>
            <w:r w:rsidRPr="003F1BDD">
              <w:rPr>
                <w:rFonts w:ascii="Garamond" w:hAnsi="Garamond"/>
                <w:i/>
                <w:iCs/>
                <w:color w:val="000000"/>
                <w:sz w:val="22"/>
                <w:szCs w:val="22"/>
                <w:lang w:val="es-ES" w:eastAsia="en-GB"/>
              </w:rPr>
              <w:t>Avalanchas, corrimientos de tierras, ríos de barro</w:t>
            </w:r>
          </w:p>
        </w:tc>
      </w:tr>
      <w:tr w:rsidR="00544002" w:rsidRPr="003F1BDD"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Sin especificar</w:t>
            </w:r>
          </w:p>
        </w:tc>
        <w:tc>
          <w:tcPr>
            <w:tcW w:w="5387" w:type="dxa"/>
          </w:tcPr>
          <w:p w:rsidR="00544002" w:rsidRPr="003F1BDD" w:rsidRDefault="00544002" w:rsidP="00DF2424">
            <w:pPr>
              <w:rPr>
                <w:rFonts w:ascii="Garamond" w:hAnsi="Garamond"/>
                <w:sz w:val="22"/>
                <w:szCs w:val="22"/>
                <w:lang w:val="es-ES"/>
              </w:rPr>
            </w:pPr>
          </w:p>
        </w:tc>
      </w:tr>
      <w:tr w:rsidR="00544002" w:rsidRPr="002E12E6" w:rsidTr="00544002">
        <w:trPr>
          <w:cantSplit/>
        </w:trPr>
        <w:tc>
          <w:tcPr>
            <w:tcW w:w="1702" w:type="dxa"/>
          </w:tcPr>
          <w:p w:rsidR="00544002" w:rsidRPr="003F1BDD" w:rsidRDefault="00544002" w:rsidP="00DF2424">
            <w:pPr>
              <w:rPr>
                <w:rFonts w:ascii="Garamond" w:hAnsi="Garamond"/>
                <w:b/>
                <w:sz w:val="22"/>
                <w:szCs w:val="22"/>
                <w:lang w:val="es-ES"/>
              </w:rPr>
            </w:pPr>
            <w:r w:rsidRPr="003F1BDD">
              <w:rPr>
                <w:rFonts w:ascii="Garamond" w:hAnsi="Garamond"/>
                <w:b/>
                <w:sz w:val="22"/>
                <w:szCs w:val="22"/>
                <w:lang w:val="es-ES"/>
              </w:rPr>
              <w:t>Cambio climático y meteorología extrema</w:t>
            </w:r>
          </w:p>
        </w:tc>
        <w:tc>
          <w:tcPr>
            <w:tcW w:w="2693" w:type="dxa"/>
          </w:tcPr>
          <w:p w:rsidR="00544002" w:rsidRPr="003F1BDD" w:rsidRDefault="00544002" w:rsidP="00DF2424">
            <w:pPr>
              <w:rPr>
                <w:rFonts w:ascii="Garamond" w:hAnsi="Garamond"/>
                <w:sz w:val="22"/>
                <w:szCs w:val="22"/>
                <w:lang w:val="es-ES"/>
              </w:rPr>
            </w:pPr>
          </w:p>
        </w:tc>
        <w:tc>
          <w:tcPr>
            <w:tcW w:w="5387" w:type="dxa"/>
          </w:tcPr>
          <w:p w:rsidR="00544002" w:rsidRPr="003F1BDD" w:rsidRDefault="00544002" w:rsidP="00DF2424">
            <w:pPr>
              <w:rPr>
                <w:rFonts w:ascii="Garamond" w:hAnsi="Garamond"/>
                <w:sz w:val="22"/>
                <w:szCs w:val="22"/>
                <w:lang w:val="es-ES"/>
              </w:rPr>
            </w:pPr>
            <w:r w:rsidRPr="003F1BDD">
              <w:rPr>
                <w:rFonts w:ascii="Garamond" w:hAnsi="Garamond"/>
                <w:b/>
                <w:bCs/>
                <w:color w:val="000000"/>
                <w:sz w:val="22"/>
                <w:szCs w:val="22"/>
                <w:lang w:val="es-ES" w:eastAsia="en-GB"/>
              </w:rPr>
              <w:t xml:space="preserve">Cambios climáticos a largo plazo que pueden estar vinculados con el calentamiento mundial y otros fenómenos climáticos severos fuera de su intervalo de variación natural que podrían provocar la desaparición de un hábitat o una especie vulnerable </w:t>
            </w:r>
          </w:p>
        </w:tc>
      </w:tr>
      <w:tr w:rsidR="00544002" w:rsidRPr="002E12E6"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Modificación y alteración del hábitat</w:t>
            </w:r>
          </w:p>
        </w:tc>
        <w:tc>
          <w:tcPr>
            <w:tcW w:w="5387" w:type="dxa"/>
          </w:tcPr>
          <w:p w:rsidR="00544002" w:rsidRPr="003F1BDD" w:rsidRDefault="00544002" w:rsidP="00DF2424">
            <w:pPr>
              <w:rPr>
                <w:rFonts w:ascii="Garamond" w:hAnsi="Garamond"/>
                <w:color w:val="000000"/>
                <w:sz w:val="22"/>
                <w:szCs w:val="22"/>
                <w:lang w:val="es-ES" w:eastAsia="en-GB"/>
              </w:rPr>
            </w:pPr>
            <w:r w:rsidRPr="003F1BDD">
              <w:rPr>
                <w:rFonts w:ascii="Garamond" w:hAnsi="Garamond"/>
                <w:color w:val="000000"/>
                <w:sz w:val="22"/>
                <w:szCs w:val="22"/>
                <w:lang w:val="es-ES" w:eastAsia="en-GB"/>
              </w:rPr>
              <w:t>Cambios importantes en la composición o ubicación de los hábitats</w:t>
            </w:r>
          </w:p>
          <w:p w:rsidR="00544002" w:rsidRPr="003F1BDD" w:rsidRDefault="00544002" w:rsidP="00DF2424">
            <w:pPr>
              <w:rPr>
                <w:rFonts w:ascii="Garamond" w:hAnsi="Garamond"/>
                <w:sz w:val="22"/>
                <w:szCs w:val="22"/>
                <w:lang w:val="es-ES"/>
              </w:rPr>
            </w:pPr>
            <w:r w:rsidRPr="003F1BDD">
              <w:rPr>
                <w:rFonts w:ascii="Garamond" w:hAnsi="Garamond"/>
                <w:i/>
                <w:iCs/>
                <w:color w:val="000000"/>
                <w:sz w:val="22"/>
                <w:szCs w:val="22"/>
                <w:lang w:val="es-ES" w:eastAsia="en-GB"/>
              </w:rPr>
              <w:t>Aumento del nivel del mar, desertificación, deshielo de la tundra, decoloración de los corales</w:t>
            </w:r>
          </w:p>
        </w:tc>
      </w:tr>
      <w:tr w:rsidR="00544002" w:rsidRPr="002E12E6"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 xml:space="preserve">Sequías </w:t>
            </w:r>
          </w:p>
        </w:tc>
        <w:tc>
          <w:tcPr>
            <w:tcW w:w="5387" w:type="dxa"/>
          </w:tcPr>
          <w:p w:rsidR="00544002" w:rsidRPr="003F1BDD" w:rsidRDefault="00544002" w:rsidP="00DF2424">
            <w:pPr>
              <w:rPr>
                <w:rFonts w:ascii="Garamond" w:hAnsi="Garamond"/>
                <w:color w:val="000000"/>
                <w:sz w:val="22"/>
                <w:szCs w:val="22"/>
                <w:lang w:val="es-ES" w:eastAsia="en-GB"/>
              </w:rPr>
            </w:pPr>
            <w:r w:rsidRPr="003F1BDD">
              <w:rPr>
                <w:rFonts w:ascii="Garamond" w:hAnsi="Garamond"/>
                <w:color w:val="000000"/>
                <w:sz w:val="22"/>
                <w:szCs w:val="22"/>
                <w:lang w:val="es-ES" w:eastAsia="en-GB"/>
              </w:rPr>
              <w:t xml:space="preserve">Períodos en los que las precipitaciones son inferiores a su intervalo de variación normal </w:t>
            </w:r>
          </w:p>
          <w:p w:rsidR="00544002" w:rsidRPr="003F1BDD" w:rsidRDefault="00544002" w:rsidP="00DF2424">
            <w:pPr>
              <w:rPr>
                <w:rFonts w:ascii="Garamond" w:hAnsi="Garamond"/>
                <w:sz w:val="22"/>
                <w:szCs w:val="22"/>
                <w:lang w:val="es-ES"/>
              </w:rPr>
            </w:pPr>
            <w:r w:rsidRPr="003F1BDD">
              <w:rPr>
                <w:rFonts w:ascii="Garamond" w:hAnsi="Garamond"/>
                <w:i/>
                <w:iCs/>
                <w:color w:val="000000"/>
                <w:sz w:val="22"/>
                <w:szCs w:val="22"/>
                <w:lang w:val="es-ES" w:eastAsia="en-GB"/>
              </w:rPr>
              <w:t>Falta de precipitaciones severa, pérdida de fuentes de agua de superficie</w:t>
            </w:r>
          </w:p>
        </w:tc>
      </w:tr>
      <w:tr w:rsidR="00544002" w:rsidRPr="002E12E6"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Temperaturas extremas</w:t>
            </w:r>
          </w:p>
        </w:tc>
        <w:tc>
          <w:tcPr>
            <w:tcW w:w="5387" w:type="dxa"/>
          </w:tcPr>
          <w:p w:rsidR="00544002" w:rsidRPr="003F1BDD" w:rsidRDefault="00544002" w:rsidP="00DF2424">
            <w:pPr>
              <w:rPr>
                <w:rFonts w:ascii="Garamond" w:hAnsi="Garamond"/>
                <w:color w:val="000000"/>
                <w:sz w:val="22"/>
                <w:szCs w:val="22"/>
                <w:lang w:val="es-ES" w:eastAsia="en-GB"/>
              </w:rPr>
            </w:pPr>
            <w:r w:rsidRPr="003F1BDD">
              <w:rPr>
                <w:rFonts w:ascii="Garamond" w:hAnsi="Garamond"/>
                <w:color w:val="000000"/>
                <w:sz w:val="22"/>
                <w:szCs w:val="22"/>
                <w:lang w:val="es-ES" w:eastAsia="en-GB"/>
              </w:rPr>
              <w:t xml:space="preserve">Períodos en los que las temperaturas superan o están por debajo de su intervalo de variación normal </w:t>
            </w:r>
          </w:p>
          <w:p w:rsidR="00544002" w:rsidRPr="003F1BDD" w:rsidRDefault="00544002" w:rsidP="00DF2424">
            <w:pPr>
              <w:rPr>
                <w:rFonts w:ascii="Garamond" w:hAnsi="Garamond"/>
                <w:sz w:val="22"/>
                <w:szCs w:val="22"/>
                <w:lang w:val="es-ES"/>
              </w:rPr>
            </w:pPr>
            <w:r w:rsidRPr="003F1BDD">
              <w:rPr>
                <w:rFonts w:ascii="Garamond" w:hAnsi="Garamond"/>
                <w:i/>
                <w:iCs/>
                <w:color w:val="000000"/>
                <w:sz w:val="22"/>
                <w:szCs w:val="22"/>
                <w:lang w:val="es-ES" w:eastAsia="en-GB"/>
              </w:rPr>
              <w:t>Olas de calor, olas de frío, cambios en la temperatura oceánica, desaparición de glaciares/hielos marinos</w:t>
            </w:r>
          </w:p>
        </w:tc>
      </w:tr>
      <w:tr w:rsidR="00544002" w:rsidRPr="002E12E6" w:rsidTr="00544002">
        <w:trPr>
          <w:cantSplit/>
        </w:trPr>
        <w:tc>
          <w:tcPr>
            <w:tcW w:w="1702" w:type="dxa"/>
          </w:tcPr>
          <w:p w:rsidR="00544002" w:rsidRPr="003F1BDD" w:rsidRDefault="00544002" w:rsidP="00DF2424">
            <w:pPr>
              <w:rPr>
                <w:rFonts w:ascii="Garamond" w:hAnsi="Garamond"/>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Tormentas e inundaciones</w:t>
            </w:r>
          </w:p>
        </w:tc>
        <w:tc>
          <w:tcPr>
            <w:tcW w:w="5387" w:type="dxa"/>
          </w:tcPr>
          <w:p w:rsidR="00544002" w:rsidRPr="003F1BDD" w:rsidRDefault="00544002" w:rsidP="00DF2424">
            <w:pPr>
              <w:rPr>
                <w:rFonts w:ascii="Garamond" w:hAnsi="Garamond"/>
                <w:i/>
                <w:iCs/>
                <w:color w:val="000000"/>
                <w:sz w:val="22"/>
                <w:szCs w:val="22"/>
                <w:lang w:val="es-ES" w:eastAsia="en-GB"/>
              </w:rPr>
            </w:pPr>
            <w:r w:rsidRPr="003F1BDD">
              <w:rPr>
                <w:rFonts w:ascii="Garamond" w:hAnsi="Garamond"/>
                <w:color w:val="000000"/>
                <w:sz w:val="22"/>
                <w:szCs w:val="22"/>
                <w:lang w:val="es-ES" w:eastAsia="en-GB"/>
              </w:rPr>
              <w:t xml:space="preserve">Fenómenos de precipitaciones y/o viento extremos o cambios importantes en la estacionalidad de las tormentas </w:t>
            </w:r>
            <w:r w:rsidRPr="003F1BDD">
              <w:rPr>
                <w:rFonts w:ascii="Garamond" w:hAnsi="Garamond"/>
                <w:i/>
                <w:iCs/>
                <w:color w:val="000000"/>
                <w:sz w:val="22"/>
                <w:szCs w:val="22"/>
                <w:lang w:val="es-ES" w:eastAsia="en-GB"/>
              </w:rPr>
              <w:t>Tormentas eléctricas, tormentas tropicales, huracanes, ciclones, tornados, granizadas, tormentas de hielo o de nieve, tormentas de arena, erosión de las playas durante las tormentas</w:t>
            </w:r>
          </w:p>
        </w:tc>
      </w:tr>
      <w:tr w:rsidR="00544002" w:rsidRPr="003F1BDD" w:rsidTr="00544002">
        <w:trPr>
          <w:cantSplit/>
        </w:trPr>
        <w:tc>
          <w:tcPr>
            <w:tcW w:w="1702" w:type="dxa"/>
          </w:tcPr>
          <w:p w:rsidR="00544002" w:rsidRPr="003F1BDD" w:rsidRDefault="00544002" w:rsidP="00DF2424">
            <w:pPr>
              <w:rPr>
                <w:rFonts w:ascii="Garamond" w:hAnsi="Garamond"/>
                <w:b/>
                <w:sz w:val="22"/>
                <w:szCs w:val="22"/>
                <w:lang w:val="es-ES"/>
              </w:rPr>
            </w:pPr>
          </w:p>
        </w:tc>
        <w:tc>
          <w:tcPr>
            <w:tcW w:w="2693" w:type="dxa"/>
          </w:tcPr>
          <w:p w:rsidR="00544002" w:rsidRPr="003F1BDD" w:rsidRDefault="00544002" w:rsidP="00DF2424">
            <w:pPr>
              <w:rPr>
                <w:rFonts w:ascii="Garamond" w:hAnsi="Garamond"/>
                <w:sz w:val="22"/>
                <w:szCs w:val="22"/>
                <w:lang w:val="es-ES"/>
              </w:rPr>
            </w:pPr>
            <w:r w:rsidRPr="003F1BDD">
              <w:rPr>
                <w:rFonts w:ascii="Garamond" w:hAnsi="Garamond"/>
                <w:sz w:val="22"/>
                <w:szCs w:val="22"/>
                <w:lang w:val="es-ES"/>
              </w:rPr>
              <w:t>Sin especificar</w:t>
            </w:r>
          </w:p>
        </w:tc>
        <w:tc>
          <w:tcPr>
            <w:tcW w:w="5387" w:type="dxa"/>
          </w:tcPr>
          <w:p w:rsidR="00544002" w:rsidRPr="003F1BDD" w:rsidRDefault="00544002" w:rsidP="00DF2424">
            <w:pPr>
              <w:rPr>
                <w:rFonts w:ascii="Garamond" w:hAnsi="Garamond"/>
                <w:sz w:val="22"/>
                <w:szCs w:val="22"/>
                <w:lang w:val="es-ES"/>
              </w:rPr>
            </w:pPr>
          </w:p>
        </w:tc>
      </w:tr>
      <w:tr w:rsidR="00544002" w:rsidRPr="003F1BDD" w:rsidTr="00544002">
        <w:trPr>
          <w:cantSplit/>
        </w:trPr>
        <w:tc>
          <w:tcPr>
            <w:tcW w:w="1702" w:type="dxa"/>
          </w:tcPr>
          <w:p w:rsidR="00544002" w:rsidRPr="003F1BDD" w:rsidRDefault="00544002" w:rsidP="00DF2424">
            <w:pPr>
              <w:rPr>
                <w:rFonts w:ascii="Garamond" w:hAnsi="Garamond"/>
                <w:b/>
                <w:sz w:val="22"/>
                <w:szCs w:val="22"/>
                <w:lang w:val="es-ES"/>
              </w:rPr>
            </w:pPr>
          </w:p>
        </w:tc>
        <w:tc>
          <w:tcPr>
            <w:tcW w:w="2693" w:type="dxa"/>
          </w:tcPr>
          <w:p w:rsidR="00544002" w:rsidRPr="003F1BDD" w:rsidRDefault="00544002" w:rsidP="00DF2424">
            <w:pPr>
              <w:rPr>
                <w:rFonts w:ascii="Garamond" w:hAnsi="Garamond"/>
                <w:sz w:val="22"/>
                <w:szCs w:val="22"/>
                <w:lang w:val="es-ES"/>
              </w:rPr>
            </w:pPr>
          </w:p>
        </w:tc>
        <w:tc>
          <w:tcPr>
            <w:tcW w:w="5387" w:type="dxa"/>
          </w:tcPr>
          <w:p w:rsidR="00544002" w:rsidRPr="003F1BDD" w:rsidRDefault="00544002" w:rsidP="00DF2424">
            <w:pPr>
              <w:rPr>
                <w:rFonts w:ascii="Garamond" w:hAnsi="Garamond"/>
                <w:sz w:val="22"/>
                <w:szCs w:val="22"/>
                <w:lang w:val="es-ES"/>
              </w:rPr>
            </w:pPr>
          </w:p>
        </w:tc>
      </w:tr>
      <w:tr w:rsidR="00544002" w:rsidRPr="003F1BDD" w:rsidTr="00544002">
        <w:trPr>
          <w:cantSplit/>
        </w:trPr>
        <w:tc>
          <w:tcPr>
            <w:tcW w:w="1702" w:type="dxa"/>
          </w:tcPr>
          <w:p w:rsidR="00544002" w:rsidRPr="003F1BDD" w:rsidRDefault="00544002" w:rsidP="00DF2424">
            <w:pPr>
              <w:rPr>
                <w:rFonts w:ascii="Garamond" w:hAnsi="Garamond"/>
                <w:sz w:val="22"/>
                <w:szCs w:val="22"/>
                <w:lang w:val="es-ES"/>
              </w:rPr>
            </w:pPr>
            <w:r w:rsidRPr="003F1BDD">
              <w:rPr>
                <w:rFonts w:ascii="Garamond" w:hAnsi="Garamond"/>
                <w:b/>
                <w:sz w:val="22"/>
                <w:szCs w:val="22"/>
                <w:lang w:val="es-ES"/>
              </w:rPr>
              <w:t xml:space="preserve">Otros </w:t>
            </w:r>
            <w:r w:rsidRPr="003F1BDD">
              <w:rPr>
                <w:rFonts w:ascii="Garamond" w:hAnsi="Garamond"/>
                <w:sz w:val="22"/>
                <w:szCs w:val="22"/>
                <w:lang w:val="es-ES"/>
              </w:rPr>
              <w:t>(indíquense)</w:t>
            </w:r>
          </w:p>
        </w:tc>
        <w:tc>
          <w:tcPr>
            <w:tcW w:w="2693" w:type="dxa"/>
          </w:tcPr>
          <w:p w:rsidR="00544002" w:rsidRPr="003F1BDD" w:rsidRDefault="00544002" w:rsidP="00DF2424">
            <w:pPr>
              <w:rPr>
                <w:rFonts w:ascii="Garamond" w:hAnsi="Garamond"/>
                <w:sz w:val="22"/>
                <w:szCs w:val="22"/>
                <w:lang w:val="es-ES"/>
              </w:rPr>
            </w:pPr>
          </w:p>
        </w:tc>
        <w:tc>
          <w:tcPr>
            <w:tcW w:w="5387" w:type="dxa"/>
          </w:tcPr>
          <w:p w:rsidR="00544002" w:rsidRPr="003F1BDD" w:rsidRDefault="00544002" w:rsidP="00DF2424">
            <w:pPr>
              <w:rPr>
                <w:rFonts w:ascii="Garamond" w:hAnsi="Garamond"/>
                <w:sz w:val="22"/>
                <w:szCs w:val="22"/>
                <w:lang w:val="es-ES"/>
              </w:rPr>
            </w:pPr>
          </w:p>
        </w:tc>
      </w:tr>
      <w:tr w:rsidR="00544002" w:rsidRPr="003F1BDD" w:rsidTr="00544002">
        <w:trPr>
          <w:cantSplit/>
        </w:trPr>
        <w:tc>
          <w:tcPr>
            <w:tcW w:w="1702" w:type="dxa"/>
          </w:tcPr>
          <w:p w:rsidR="00544002" w:rsidRPr="003F1BDD" w:rsidRDefault="00544002" w:rsidP="00DF2424">
            <w:pPr>
              <w:rPr>
                <w:rFonts w:ascii="Garamond" w:hAnsi="Garamond"/>
                <w:b/>
                <w:sz w:val="22"/>
                <w:szCs w:val="22"/>
                <w:lang w:val="es-ES"/>
              </w:rPr>
            </w:pPr>
          </w:p>
        </w:tc>
        <w:tc>
          <w:tcPr>
            <w:tcW w:w="2693" w:type="dxa"/>
          </w:tcPr>
          <w:p w:rsidR="00544002" w:rsidRPr="003F1BDD" w:rsidRDefault="00544002" w:rsidP="00DF2424">
            <w:pPr>
              <w:rPr>
                <w:rFonts w:ascii="Garamond" w:hAnsi="Garamond"/>
                <w:sz w:val="22"/>
                <w:szCs w:val="22"/>
                <w:lang w:val="es-ES"/>
              </w:rPr>
            </w:pPr>
          </w:p>
        </w:tc>
        <w:tc>
          <w:tcPr>
            <w:tcW w:w="5387" w:type="dxa"/>
          </w:tcPr>
          <w:p w:rsidR="00544002" w:rsidRPr="003F1BDD" w:rsidRDefault="00544002" w:rsidP="00DF2424">
            <w:pPr>
              <w:rPr>
                <w:rFonts w:ascii="Garamond" w:hAnsi="Garamond"/>
                <w:sz w:val="22"/>
                <w:szCs w:val="22"/>
                <w:lang w:val="es-ES"/>
              </w:rPr>
            </w:pPr>
          </w:p>
        </w:tc>
      </w:tr>
      <w:tr w:rsidR="00544002" w:rsidRPr="003F1BDD" w:rsidTr="00544002">
        <w:trPr>
          <w:cantSplit/>
        </w:trPr>
        <w:tc>
          <w:tcPr>
            <w:tcW w:w="1702" w:type="dxa"/>
          </w:tcPr>
          <w:p w:rsidR="00544002" w:rsidRPr="003F1BDD" w:rsidRDefault="00544002" w:rsidP="00DF2424">
            <w:pPr>
              <w:rPr>
                <w:rFonts w:ascii="Garamond" w:hAnsi="Garamond"/>
                <w:b/>
                <w:sz w:val="22"/>
                <w:szCs w:val="22"/>
                <w:lang w:val="es-ES"/>
              </w:rPr>
            </w:pPr>
            <w:r w:rsidRPr="003F1BDD">
              <w:rPr>
                <w:rFonts w:ascii="Garamond" w:hAnsi="Garamond"/>
                <w:b/>
                <w:sz w:val="22"/>
                <w:szCs w:val="22"/>
                <w:lang w:val="es-ES"/>
              </w:rPr>
              <w:t>Sin amenazas</w:t>
            </w:r>
          </w:p>
        </w:tc>
        <w:tc>
          <w:tcPr>
            <w:tcW w:w="2693" w:type="dxa"/>
          </w:tcPr>
          <w:p w:rsidR="00544002" w:rsidRPr="003F1BDD" w:rsidRDefault="00544002" w:rsidP="00DF2424">
            <w:pPr>
              <w:rPr>
                <w:rFonts w:ascii="Garamond" w:hAnsi="Garamond"/>
                <w:sz w:val="22"/>
                <w:szCs w:val="22"/>
                <w:lang w:val="es-ES"/>
              </w:rPr>
            </w:pPr>
          </w:p>
        </w:tc>
        <w:tc>
          <w:tcPr>
            <w:tcW w:w="5387" w:type="dxa"/>
          </w:tcPr>
          <w:p w:rsidR="00544002" w:rsidRPr="003F1BDD" w:rsidRDefault="00544002" w:rsidP="00DF2424">
            <w:pPr>
              <w:rPr>
                <w:rFonts w:ascii="Garamond" w:hAnsi="Garamond"/>
                <w:sz w:val="22"/>
                <w:szCs w:val="22"/>
                <w:lang w:val="es-ES"/>
              </w:rPr>
            </w:pPr>
          </w:p>
        </w:tc>
      </w:tr>
      <w:tr w:rsidR="00544002" w:rsidRPr="002E12E6" w:rsidTr="00544002">
        <w:trPr>
          <w:cantSplit/>
        </w:trPr>
        <w:tc>
          <w:tcPr>
            <w:tcW w:w="1702" w:type="dxa"/>
          </w:tcPr>
          <w:p w:rsidR="00544002" w:rsidRPr="003F1BDD" w:rsidRDefault="00544002" w:rsidP="00DF2424">
            <w:pPr>
              <w:rPr>
                <w:rFonts w:ascii="Garamond" w:hAnsi="Garamond"/>
                <w:b/>
                <w:sz w:val="22"/>
                <w:szCs w:val="22"/>
                <w:lang w:val="es-ES"/>
              </w:rPr>
            </w:pPr>
            <w:r w:rsidRPr="003F1BDD">
              <w:rPr>
                <w:rFonts w:ascii="Garamond" w:hAnsi="Garamond"/>
                <w:b/>
                <w:sz w:val="22"/>
                <w:szCs w:val="22"/>
                <w:lang w:val="es-ES"/>
              </w:rPr>
              <w:t>No se dispone de información</w:t>
            </w:r>
          </w:p>
        </w:tc>
        <w:tc>
          <w:tcPr>
            <w:tcW w:w="2693" w:type="dxa"/>
          </w:tcPr>
          <w:p w:rsidR="00544002" w:rsidRPr="003F1BDD" w:rsidRDefault="00544002" w:rsidP="00DF2424">
            <w:pPr>
              <w:rPr>
                <w:rFonts w:ascii="Garamond" w:hAnsi="Garamond"/>
                <w:sz w:val="22"/>
                <w:szCs w:val="22"/>
                <w:lang w:val="es-ES"/>
              </w:rPr>
            </w:pPr>
          </w:p>
        </w:tc>
        <w:tc>
          <w:tcPr>
            <w:tcW w:w="5387" w:type="dxa"/>
          </w:tcPr>
          <w:p w:rsidR="00544002" w:rsidRPr="003F1BDD" w:rsidRDefault="00544002" w:rsidP="00DF2424">
            <w:pPr>
              <w:rPr>
                <w:rFonts w:ascii="Garamond" w:hAnsi="Garamond"/>
                <w:sz w:val="22"/>
                <w:szCs w:val="22"/>
                <w:lang w:val="es-ES"/>
              </w:rPr>
            </w:pPr>
          </w:p>
        </w:tc>
      </w:tr>
    </w:tbl>
    <w:p w:rsidR="005E70F7" w:rsidRPr="003F1BDD" w:rsidRDefault="00544002" w:rsidP="00DF2424">
      <w:pPr>
        <w:tabs>
          <w:tab w:val="left" w:pos="567"/>
          <w:tab w:val="left" w:pos="1134"/>
          <w:tab w:val="left" w:pos="1800"/>
        </w:tabs>
        <w:ind w:left="567" w:right="-45" w:hanging="567"/>
        <w:jc w:val="center"/>
        <w:rPr>
          <w:rFonts w:ascii="Garamond" w:hAnsi="Garamond"/>
          <w:b/>
          <w:sz w:val="32"/>
          <w:szCs w:val="32"/>
          <w:lang w:val="es-ES"/>
        </w:rPr>
      </w:pPr>
      <w:r w:rsidRPr="003F1BDD">
        <w:rPr>
          <w:rFonts w:ascii="Garamond" w:hAnsi="Garamond"/>
          <w:sz w:val="20"/>
          <w:lang w:val="es-ES"/>
        </w:rPr>
        <w:br w:type="page"/>
      </w:r>
      <w:r w:rsidR="005E70F7" w:rsidRPr="003F1BDD">
        <w:rPr>
          <w:rFonts w:ascii="Garamond" w:hAnsi="Garamond"/>
          <w:b/>
          <w:sz w:val="32"/>
          <w:szCs w:val="32"/>
          <w:lang w:val="es-ES"/>
        </w:rPr>
        <w:lastRenderedPageBreak/>
        <w:t xml:space="preserve">Apéndice </w:t>
      </w:r>
      <w:r w:rsidR="004F620C" w:rsidRPr="003F1BDD">
        <w:rPr>
          <w:rFonts w:ascii="Garamond" w:hAnsi="Garamond"/>
          <w:b/>
          <w:sz w:val="32"/>
          <w:szCs w:val="32"/>
          <w:lang w:val="es-ES"/>
        </w:rPr>
        <w:t>G</w:t>
      </w:r>
    </w:p>
    <w:p w:rsidR="005E70F7" w:rsidRPr="003F1BDD" w:rsidRDefault="005E70F7" w:rsidP="00DF2424">
      <w:pPr>
        <w:pStyle w:val="Heading3"/>
        <w:rPr>
          <w:sz w:val="32"/>
          <w:szCs w:val="32"/>
          <w:u w:val="none"/>
          <w:lang w:val="es-ES"/>
        </w:rPr>
      </w:pPr>
      <w:bookmarkStart w:id="382" w:name="_Toc320836801"/>
      <w:bookmarkStart w:id="383" w:name="_Toc320907695"/>
      <w:r w:rsidRPr="003F1BDD">
        <w:rPr>
          <w:sz w:val="32"/>
          <w:szCs w:val="32"/>
          <w:u w:val="none"/>
          <w:lang w:val="es-ES"/>
        </w:rPr>
        <w:t>Glosario de términos empleados en el Marco estratégico</w:t>
      </w:r>
      <w:bookmarkEnd w:id="382"/>
      <w:bookmarkEnd w:id="383"/>
    </w:p>
    <w:p w:rsidR="005E70F7" w:rsidRPr="003F1BDD" w:rsidRDefault="005E70F7" w:rsidP="00DF2424">
      <w:pPr>
        <w:ind w:right="-45"/>
        <w:rPr>
          <w:rFonts w:ascii="Garamond" w:hAnsi="Garamond"/>
          <w:lang w:val="es-ES"/>
        </w:rPr>
      </w:pPr>
    </w:p>
    <w:p w:rsidR="005E70F7" w:rsidRPr="003F1BDD" w:rsidRDefault="005E70F7" w:rsidP="00DF2424">
      <w:pPr>
        <w:ind w:left="567" w:hanging="567"/>
        <w:rPr>
          <w:rFonts w:ascii="Garamond" w:hAnsi="Garamond"/>
          <w:lang w:val="es-ES"/>
        </w:rPr>
      </w:pPr>
      <w:r w:rsidRPr="003F1BDD">
        <w:rPr>
          <w:rFonts w:ascii="Garamond" w:hAnsi="Garamond"/>
          <w:b/>
          <w:lang w:val="es-ES"/>
        </w:rPr>
        <w:t>Apropiada</w:t>
      </w:r>
      <w:r w:rsidRPr="003F1BDD">
        <w:rPr>
          <w:rFonts w:ascii="Garamond" w:hAnsi="Garamond"/>
          <w:lang w:val="es-ES"/>
        </w:rPr>
        <w:t xml:space="preserve"> (Criterio 1) – cuando este término se emplea para calificar la expresión </w:t>
      </w:r>
      <w:r w:rsidR="005C4E5F" w:rsidRPr="003F1BDD">
        <w:rPr>
          <w:rFonts w:ascii="Garamond" w:hAnsi="Garamond"/>
          <w:lang w:val="es-ES"/>
        </w:rPr>
        <w:t>“</w:t>
      </w:r>
      <w:r w:rsidRPr="003F1BDD">
        <w:rPr>
          <w:rFonts w:ascii="Garamond" w:hAnsi="Garamond"/>
          <w:lang w:val="es-ES"/>
        </w:rPr>
        <w:t>región biogeográfica</w:t>
      </w:r>
      <w:r w:rsidR="005C4E5F" w:rsidRPr="003F1BDD">
        <w:rPr>
          <w:rFonts w:ascii="Garamond" w:hAnsi="Garamond"/>
          <w:lang w:val="es-ES"/>
        </w:rPr>
        <w:t>”</w:t>
      </w:r>
      <w:r w:rsidRPr="003F1BDD">
        <w:rPr>
          <w:rFonts w:ascii="Garamond" w:hAnsi="Garamond"/>
          <w:lang w:val="es-ES"/>
        </w:rPr>
        <w:t xml:space="preserve">, como en este caso, se refiere a la división de un territorio en regiones por una Parte Contratante para aplicar el enfoque científico más riguroso posible en un momento dado. </w:t>
      </w:r>
    </w:p>
    <w:p w:rsidR="005E70F7" w:rsidRPr="003F1BDD" w:rsidRDefault="005E70F7" w:rsidP="00DF2424">
      <w:pPr>
        <w:ind w:left="567" w:right="-45" w:hanging="567"/>
        <w:rPr>
          <w:rFonts w:ascii="Garamond" w:hAnsi="Garamond"/>
          <w:lang w:val="es-ES"/>
        </w:rPr>
      </w:pPr>
    </w:p>
    <w:p w:rsidR="005E70F7" w:rsidRPr="003F1BDD" w:rsidRDefault="005E70F7" w:rsidP="00DF2424">
      <w:pPr>
        <w:ind w:left="567" w:right="-45" w:hanging="567"/>
        <w:rPr>
          <w:rFonts w:ascii="Garamond" w:hAnsi="Garamond"/>
          <w:b/>
          <w:lang w:val="es-ES"/>
        </w:rPr>
      </w:pPr>
      <w:r w:rsidRPr="003F1BDD">
        <w:rPr>
          <w:rFonts w:ascii="Garamond" w:hAnsi="Garamond"/>
          <w:b/>
          <w:lang w:val="es-ES"/>
        </w:rPr>
        <w:t xml:space="preserve">Área de desarrollo y crecimiento </w:t>
      </w:r>
      <w:r w:rsidRPr="003F1BDD">
        <w:rPr>
          <w:rFonts w:ascii="Garamond" w:hAnsi="Garamond"/>
          <w:lang w:val="es-ES"/>
        </w:rPr>
        <w:t xml:space="preserve">(Criterio 8) – la parte de un humedal empleada por los peces para cobijar y obtener oxígeno y alimentos para sus crías en las primeras etapas de desarrollo. En el caso de algunos peces, por ejemplo, las tilapias que defienden los nidos, uno de los padres o ambos permanecen en el área para proteger a las crías, en tanto que los individuos jóvenes de otras especies no son protegidos por los padres y </w:t>
      </w:r>
      <w:r w:rsidR="008D59AE" w:rsidRPr="003F1BDD">
        <w:rPr>
          <w:rFonts w:ascii="Garamond" w:hAnsi="Garamond"/>
          <w:lang w:val="es-ES"/>
        </w:rPr>
        <w:t>solo</w:t>
      </w:r>
      <w:r w:rsidRPr="003F1BDD">
        <w:rPr>
          <w:rFonts w:ascii="Garamond" w:hAnsi="Garamond"/>
          <w:lang w:val="es-ES"/>
        </w:rPr>
        <w:t xml:space="preserve"> reciben la protección del hábitat en que son depositados, por ejemplo los bagres que no protegen a las crías. La capacidad de los humedales de servir de áreas de desarrollo y crecimiento depende de la medida en que se mantengan sus ciclos naturales de inundación, intercambio mareal, fluctuaciones de la temperatura del agua y/o de nutrientes. Welcomme (1979), demostró que el 92% de variación de las capturas de peces dependientes de un humedal se podía explicar en función de la evolución reciente de las inundaciones en el sitio.</w:t>
      </w:r>
      <w:r w:rsidRPr="003F1BDD">
        <w:rPr>
          <w:rFonts w:ascii="Garamond" w:hAnsi="Garamond"/>
          <w:b/>
          <w:lang w:val="es-ES"/>
        </w:rPr>
        <w:t xml:space="preserve"> </w:t>
      </w:r>
    </w:p>
    <w:p w:rsidR="005E70F7" w:rsidRPr="003F1BDD" w:rsidRDefault="005E70F7" w:rsidP="00DF2424">
      <w:pPr>
        <w:ind w:left="567" w:right="-45" w:hanging="567"/>
        <w:rPr>
          <w:rFonts w:ascii="Garamond" w:hAnsi="Garamond"/>
          <w:b/>
          <w:lang w:val="es-ES"/>
        </w:rPr>
      </w:pPr>
    </w:p>
    <w:p w:rsidR="005E70F7" w:rsidRPr="003F1BDD" w:rsidRDefault="005E70F7" w:rsidP="00DF2424">
      <w:pPr>
        <w:ind w:left="567" w:hanging="567"/>
        <w:rPr>
          <w:rFonts w:ascii="Garamond" w:hAnsi="Garamond"/>
          <w:lang w:val="es-ES"/>
        </w:rPr>
      </w:pPr>
      <w:r w:rsidRPr="003F1BDD">
        <w:rPr>
          <w:rFonts w:ascii="Garamond" w:hAnsi="Garamond"/>
          <w:b/>
          <w:lang w:val="es-ES"/>
        </w:rPr>
        <w:t>Aves acuáticas</w:t>
      </w:r>
      <w:r w:rsidRPr="003F1BDD">
        <w:rPr>
          <w:rFonts w:ascii="Garamond" w:hAnsi="Garamond"/>
          <w:lang w:val="es-ES"/>
        </w:rPr>
        <w:t xml:space="preserve"> (Criterios 5 y 6) – La Convención define a las aves acuáticas de forma funcional como </w:t>
      </w:r>
      <w:r w:rsidR="005C4E5F" w:rsidRPr="003F1BDD">
        <w:rPr>
          <w:rFonts w:ascii="Garamond" w:hAnsi="Garamond"/>
          <w:lang w:val="es-ES"/>
        </w:rPr>
        <w:t>“</w:t>
      </w:r>
      <w:r w:rsidRPr="003F1BDD">
        <w:rPr>
          <w:rFonts w:ascii="Garamond" w:hAnsi="Garamond"/>
          <w:lang w:val="es-ES"/>
        </w:rPr>
        <w:t>aves que dependen ecológicamente de los humedales</w:t>
      </w:r>
      <w:r w:rsidR="005C4E5F" w:rsidRPr="003F1BDD">
        <w:rPr>
          <w:rFonts w:ascii="Garamond" w:hAnsi="Garamond"/>
          <w:lang w:val="es-ES"/>
        </w:rPr>
        <w:t>”</w:t>
      </w:r>
      <w:r w:rsidRPr="003F1BDD">
        <w:rPr>
          <w:rFonts w:ascii="Garamond" w:hAnsi="Garamond"/>
          <w:lang w:val="es-ES"/>
        </w:rPr>
        <w:t xml:space="preserve"> (</w:t>
      </w:r>
      <w:r w:rsidR="00786ABB" w:rsidRPr="003F1BDD">
        <w:rPr>
          <w:rFonts w:ascii="Garamond" w:hAnsi="Garamond"/>
          <w:lang w:val="es-ES"/>
        </w:rPr>
        <w:t>A</w:t>
      </w:r>
      <w:r w:rsidRPr="003F1BDD">
        <w:rPr>
          <w:rFonts w:ascii="Garamond" w:hAnsi="Garamond"/>
          <w:lang w:val="es-ES"/>
        </w:rPr>
        <w:t>rtículo 1</w:t>
      </w:r>
      <w:r w:rsidR="00786ABB" w:rsidRPr="003F1BDD">
        <w:rPr>
          <w:rFonts w:ascii="Garamond" w:hAnsi="Garamond"/>
          <w:lang w:val="es-ES"/>
        </w:rPr>
        <w:t>.2</w:t>
      </w:r>
      <w:r w:rsidRPr="003F1BDD">
        <w:rPr>
          <w:rFonts w:ascii="Garamond" w:hAnsi="Garamond"/>
          <w:lang w:val="es-ES"/>
        </w:rPr>
        <w:t>). Esta definición abarca pues a cualesquiera especies de aves de humedales. Con todo, en el nivel general de los órdenes taxonómicos comprende sobre todo:</w:t>
      </w:r>
    </w:p>
    <w:p w:rsidR="005E70F7" w:rsidRPr="003F1BDD" w:rsidRDefault="005E70F7" w:rsidP="00DF2424">
      <w:pPr>
        <w:ind w:right="-45"/>
        <w:rPr>
          <w:rFonts w:ascii="Garamond" w:hAnsi="Garamond"/>
          <w:lang w:val="es-ES"/>
        </w:rPr>
      </w:pPr>
    </w:p>
    <w:p w:rsidR="005E70F7" w:rsidRPr="003F1BDD" w:rsidRDefault="005E70F7" w:rsidP="00DF2424">
      <w:pPr>
        <w:numPr>
          <w:ilvl w:val="0"/>
          <w:numId w:val="2"/>
        </w:numPr>
        <w:ind w:left="1134" w:right="-45" w:hanging="567"/>
        <w:rPr>
          <w:rFonts w:ascii="Garamond" w:hAnsi="Garamond"/>
          <w:lang w:val="es-ES"/>
        </w:rPr>
      </w:pPr>
      <w:r w:rsidRPr="003F1BDD">
        <w:rPr>
          <w:rFonts w:ascii="Garamond" w:hAnsi="Garamond"/>
          <w:i/>
          <w:lang w:val="es-ES"/>
        </w:rPr>
        <w:t>Sphenisciformes</w:t>
      </w:r>
      <w:r w:rsidRPr="003F1BDD">
        <w:rPr>
          <w:rFonts w:ascii="Garamond" w:hAnsi="Garamond"/>
          <w:lang w:val="es-ES"/>
        </w:rPr>
        <w:t>: pingüinos;</w:t>
      </w:r>
    </w:p>
    <w:p w:rsidR="005E70F7" w:rsidRPr="003F1BDD" w:rsidRDefault="005E70F7" w:rsidP="00DF2424">
      <w:pPr>
        <w:numPr>
          <w:ilvl w:val="0"/>
          <w:numId w:val="2"/>
        </w:numPr>
        <w:ind w:left="1134" w:right="-45" w:hanging="567"/>
        <w:rPr>
          <w:rFonts w:ascii="Garamond" w:hAnsi="Garamond"/>
          <w:lang w:val="es-ES"/>
        </w:rPr>
      </w:pPr>
      <w:r w:rsidRPr="003F1BDD">
        <w:rPr>
          <w:rFonts w:ascii="Garamond" w:hAnsi="Garamond"/>
          <w:i/>
          <w:lang w:val="es-ES"/>
        </w:rPr>
        <w:t>Gaviiformes:</w:t>
      </w:r>
      <w:r w:rsidRPr="003F1BDD">
        <w:rPr>
          <w:rFonts w:ascii="Garamond" w:hAnsi="Garamond"/>
          <w:lang w:val="es-ES"/>
        </w:rPr>
        <w:t xml:space="preserve"> colimbos;</w:t>
      </w:r>
    </w:p>
    <w:p w:rsidR="005E70F7" w:rsidRPr="003F1BDD" w:rsidRDefault="005E70F7" w:rsidP="00DF2424">
      <w:pPr>
        <w:numPr>
          <w:ilvl w:val="0"/>
          <w:numId w:val="2"/>
        </w:numPr>
        <w:ind w:left="1134" w:right="-45" w:hanging="567"/>
        <w:rPr>
          <w:rFonts w:ascii="Garamond" w:hAnsi="Garamond"/>
          <w:lang w:val="es-ES"/>
        </w:rPr>
      </w:pPr>
      <w:r w:rsidRPr="003F1BDD">
        <w:rPr>
          <w:rFonts w:ascii="Garamond" w:hAnsi="Garamond"/>
          <w:i/>
          <w:lang w:val="es-ES"/>
        </w:rPr>
        <w:t>Podicipediformes</w:t>
      </w:r>
      <w:r w:rsidRPr="003F1BDD">
        <w:rPr>
          <w:rFonts w:ascii="Garamond" w:hAnsi="Garamond"/>
          <w:lang w:val="es-ES"/>
        </w:rPr>
        <w:t xml:space="preserve">: zampullines y zomormujos; </w:t>
      </w:r>
    </w:p>
    <w:p w:rsidR="005E70F7" w:rsidRPr="003F1BDD" w:rsidRDefault="005E70F7" w:rsidP="00DF2424">
      <w:pPr>
        <w:numPr>
          <w:ilvl w:val="0"/>
          <w:numId w:val="2"/>
        </w:numPr>
        <w:ind w:left="1134" w:right="-45" w:hanging="567"/>
        <w:rPr>
          <w:rFonts w:ascii="Garamond" w:hAnsi="Garamond"/>
          <w:lang w:val="es-ES"/>
        </w:rPr>
      </w:pPr>
      <w:r w:rsidRPr="003F1BDD">
        <w:rPr>
          <w:rFonts w:ascii="Garamond" w:hAnsi="Garamond"/>
          <w:i/>
          <w:lang w:val="es-ES"/>
        </w:rPr>
        <w:t>Pelecaniformes</w:t>
      </w:r>
      <w:r w:rsidRPr="003F1BDD">
        <w:rPr>
          <w:rFonts w:ascii="Garamond" w:hAnsi="Garamond"/>
          <w:lang w:val="es-ES"/>
        </w:rPr>
        <w:t>: pelícanos, cormoranes, añingas y afines;</w:t>
      </w:r>
    </w:p>
    <w:p w:rsidR="005E70F7" w:rsidRPr="003F1BDD" w:rsidRDefault="005E70F7" w:rsidP="00DF2424">
      <w:pPr>
        <w:numPr>
          <w:ilvl w:val="0"/>
          <w:numId w:val="2"/>
        </w:numPr>
        <w:ind w:left="1134" w:right="-45" w:hanging="567"/>
        <w:rPr>
          <w:rFonts w:ascii="Garamond" w:hAnsi="Garamond"/>
          <w:lang w:val="es-ES"/>
        </w:rPr>
      </w:pPr>
      <w:r w:rsidRPr="003F1BDD">
        <w:rPr>
          <w:rFonts w:ascii="Garamond" w:hAnsi="Garamond"/>
          <w:i/>
          <w:lang w:val="es-ES"/>
        </w:rPr>
        <w:t>Ciconiiformes</w:t>
      </w:r>
      <w:r w:rsidRPr="003F1BDD">
        <w:rPr>
          <w:rFonts w:ascii="Garamond" w:hAnsi="Garamond"/>
          <w:lang w:val="es-ES"/>
        </w:rPr>
        <w:t xml:space="preserve">: garzas, avetoros, cigüeñas, ibis y espátulas; </w:t>
      </w:r>
    </w:p>
    <w:p w:rsidR="005E70F7" w:rsidRPr="003F1BDD" w:rsidRDefault="005E70F7" w:rsidP="00DF2424">
      <w:pPr>
        <w:numPr>
          <w:ilvl w:val="0"/>
          <w:numId w:val="2"/>
        </w:numPr>
        <w:ind w:left="1134" w:right="-45" w:hanging="567"/>
        <w:rPr>
          <w:rFonts w:ascii="Garamond" w:hAnsi="Garamond"/>
          <w:lang w:val="es-ES"/>
        </w:rPr>
      </w:pPr>
      <w:r w:rsidRPr="003F1BDD">
        <w:rPr>
          <w:rFonts w:ascii="Garamond" w:hAnsi="Garamond"/>
          <w:i/>
          <w:lang w:val="es-ES"/>
        </w:rPr>
        <w:t>Phoenicopteriformes</w:t>
      </w:r>
      <w:r w:rsidRPr="003F1BDD">
        <w:rPr>
          <w:rFonts w:ascii="Garamond" w:hAnsi="Garamond"/>
          <w:lang w:val="es-ES"/>
        </w:rPr>
        <w:t xml:space="preserve">: flamencos; </w:t>
      </w:r>
    </w:p>
    <w:p w:rsidR="005E70F7" w:rsidRPr="003F1BDD" w:rsidRDefault="005E70F7" w:rsidP="00DF2424">
      <w:pPr>
        <w:numPr>
          <w:ilvl w:val="0"/>
          <w:numId w:val="2"/>
        </w:numPr>
        <w:ind w:left="1134" w:right="-45" w:hanging="567"/>
        <w:rPr>
          <w:rFonts w:ascii="Garamond" w:hAnsi="Garamond"/>
          <w:lang w:val="es-ES"/>
        </w:rPr>
      </w:pPr>
      <w:r w:rsidRPr="003F1BDD">
        <w:rPr>
          <w:rFonts w:ascii="Garamond" w:hAnsi="Garamond"/>
          <w:i/>
          <w:lang w:val="es-ES"/>
        </w:rPr>
        <w:t>Anseriforme</w:t>
      </w:r>
      <w:r w:rsidRPr="003F1BDD">
        <w:rPr>
          <w:rFonts w:ascii="Garamond" w:hAnsi="Garamond"/>
          <w:lang w:val="es-ES"/>
        </w:rPr>
        <w:t>s: gritones, cisnes, ánsares y patos (silvestres);</w:t>
      </w:r>
    </w:p>
    <w:p w:rsidR="005E70F7" w:rsidRPr="003F1BDD" w:rsidRDefault="005E70F7" w:rsidP="00DF2424">
      <w:pPr>
        <w:numPr>
          <w:ilvl w:val="0"/>
          <w:numId w:val="2"/>
        </w:numPr>
        <w:ind w:left="1134" w:right="-45" w:hanging="567"/>
        <w:rPr>
          <w:rFonts w:ascii="Garamond" w:hAnsi="Garamond"/>
          <w:lang w:val="es-ES"/>
        </w:rPr>
      </w:pPr>
      <w:r w:rsidRPr="003F1BDD">
        <w:rPr>
          <w:rFonts w:ascii="Garamond" w:hAnsi="Garamond"/>
          <w:i/>
          <w:lang w:val="es-ES"/>
        </w:rPr>
        <w:t>Accipitriformes</w:t>
      </w:r>
      <w:r w:rsidRPr="003F1BDD">
        <w:rPr>
          <w:rFonts w:ascii="Garamond" w:hAnsi="Garamond"/>
          <w:lang w:val="es-ES"/>
        </w:rPr>
        <w:t xml:space="preserve"> y </w:t>
      </w:r>
      <w:r w:rsidRPr="003F1BDD">
        <w:rPr>
          <w:rFonts w:ascii="Garamond" w:hAnsi="Garamond"/>
          <w:i/>
          <w:lang w:val="es-ES"/>
        </w:rPr>
        <w:t>Falconiformes</w:t>
      </w:r>
      <w:r w:rsidRPr="003F1BDD">
        <w:rPr>
          <w:rFonts w:ascii="Garamond" w:hAnsi="Garamond"/>
          <w:lang w:val="es-ES"/>
        </w:rPr>
        <w:t>: rapaces vinculados a los humedales;</w:t>
      </w:r>
    </w:p>
    <w:p w:rsidR="005E70F7" w:rsidRPr="003F1BDD" w:rsidRDefault="005E70F7" w:rsidP="00DF2424">
      <w:pPr>
        <w:numPr>
          <w:ilvl w:val="0"/>
          <w:numId w:val="2"/>
        </w:numPr>
        <w:ind w:left="1134" w:right="-45" w:hanging="567"/>
        <w:rPr>
          <w:rFonts w:ascii="Garamond" w:hAnsi="Garamond"/>
          <w:lang w:val="es-ES"/>
        </w:rPr>
      </w:pPr>
      <w:r w:rsidRPr="003F1BDD">
        <w:rPr>
          <w:rFonts w:ascii="Garamond" w:hAnsi="Garamond"/>
          <w:i/>
          <w:lang w:val="es-ES"/>
        </w:rPr>
        <w:t>Gruiformes</w:t>
      </w:r>
      <w:r w:rsidRPr="003F1BDD">
        <w:rPr>
          <w:rFonts w:ascii="Garamond" w:hAnsi="Garamond"/>
          <w:lang w:val="es-ES"/>
        </w:rPr>
        <w:t>: grullas, rascones y afines vinculados a los humedales;</w:t>
      </w:r>
    </w:p>
    <w:p w:rsidR="005E70F7" w:rsidRPr="003F1BDD" w:rsidRDefault="005E70F7" w:rsidP="00DF2424">
      <w:pPr>
        <w:numPr>
          <w:ilvl w:val="0"/>
          <w:numId w:val="2"/>
        </w:numPr>
        <w:ind w:left="1134" w:right="-45" w:hanging="567"/>
        <w:rPr>
          <w:rFonts w:ascii="Garamond" w:hAnsi="Garamond"/>
          <w:lang w:val="es-ES"/>
        </w:rPr>
      </w:pPr>
      <w:r w:rsidRPr="003F1BDD">
        <w:rPr>
          <w:rFonts w:ascii="Garamond" w:hAnsi="Garamond"/>
          <w:i/>
          <w:lang w:val="es-ES"/>
        </w:rPr>
        <w:t>Opisthocomiformes</w:t>
      </w:r>
      <w:r w:rsidRPr="003F1BDD">
        <w:rPr>
          <w:rFonts w:ascii="Garamond" w:hAnsi="Garamond"/>
          <w:lang w:val="es-ES"/>
        </w:rPr>
        <w:t xml:space="preserve">: hoazines; </w:t>
      </w:r>
    </w:p>
    <w:p w:rsidR="005E70F7" w:rsidRPr="003F1BDD" w:rsidRDefault="005E70F7" w:rsidP="00DF2424">
      <w:pPr>
        <w:numPr>
          <w:ilvl w:val="0"/>
          <w:numId w:val="2"/>
        </w:numPr>
        <w:ind w:left="1134" w:right="-45" w:hanging="567"/>
        <w:rPr>
          <w:rFonts w:ascii="Garamond" w:hAnsi="Garamond"/>
          <w:lang w:val="es-ES"/>
        </w:rPr>
      </w:pPr>
      <w:r w:rsidRPr="003F1BDD">
        <w:rPr>
          <w:rFonts w:ascii="Garamond" w:hAnsi="Garamond"/>
          <w:i/>
          <w:lang w:val="es-ES"/>
        </w:rPr>
        <w:t>Charadriiformes</w:t>
      </w:r>
      <w:r w:rsidRPr="003F1BDD">
        <w:rPr>
          <w:rFonts w:ascii="Garamond" w:hAnsi="Garamond"/>
          <w:lang w:val="es-ES"/>
        </w:rPr>
        <w:t>: jacanas, limícolas (o aves costeras), gaviotas, pijoteras y charranes</w:t>
      </w:r>
      <w:r w:rsidRPr="003F1BDD">
        <w:rPr>
          <w:rFonts w:ascii="Garamond" w:hAnsi="Garamond"/>
          <w:i/>
          <w:lang w:val="es-ES"/>
        </w:rPr>
        <w:t>;</w:t>
      </w:r>
    </w:p>
    <w:p w:rsidR="005E70F7" w:rsidRPr="003F1BDD" w:rsidRDefault="005E70F7" w:rsidP="00DF2424">
      <w:pPr>
        <w:numPr>
          <w:ilvl w:val="0"/>
          <w:numId w:val="2"/>
        </w:numPr>
        <w:ind w:left="1134" w:right="-45" w:hanging="567"/>
        <w:rPr>
          <w:rFonts w:ascii="Garamond" w:hAnsi="Garamond"/>
          <w:lang w:val="es-ES"/>
        </w:rPr>
      </w:pPr>
      <w:r w:rsidRPr="003F1BDD">
        <w:rPr>
          <w:rFonts w:ascii="Garamond" w:hAnsi="Garamond"/>
          <w:i/>
          <w:lang w:val="es-ES"/>
        </w:rPr>
        <w:t>Cuculiformes</w:t>
      </w:r>
      <w:r w:rsidRPr="003F1BDD">
        <w:rPr>
          <w:rFonts w:ascii="Garamond" w:hAnsi="Garamond"/>
          <w:lang w:val="es-ES"/>
        </w:rPr>
        <w:t>: cucales;</w:t>
      </w:r>
      <w:r w:rsidRPr="003F1BDD">
        <w:rPr>
          <w:rFonts w:ascii="Garamond" w:hAnsi="Garamond"/>
          <w:i/>
          <w:lang w:val="es-ES"/>
        </w:rPr>
        <w:t xml:space="preserve"> </w:t>
      </w:r>
      <w:r w:rsidRPr="003F1BDD">
        <w:rPr>
          <w:rFonts w:ascii="Garamond" w:hAnsi="Garamond"/>
          <w:lang w:val="es-ES"/>
        </w:rPr>
        <w:t>y</w:t>
      </w:r>
    </w:p>
    <w:p w:rsidR="005E70F7" w:rsidRPr="003F1BDD" w:rsidRDefault="005E70F7" w:rsidP="00DF2424">
      <w:pPr>
        <w:numPr>
          <w:ilvl w:val="0"/>
          <w:numId w:val="2"/>
        </w:numPr>
        <w:ind w:left="1134" w:right="-45" w:hanging="567"/>
        <w:rPr>
          <w:rFonts w:ascii="Garamond" w:hAnsi="Garamond"/>
          <w:lang w:val="es-ES"/>
        </w:rPr>
      </w:pPr>
      <w:r w:rsidRPr="003F1BDD">
        <w:rPr>
          <w:rFonts w:ascii="Garamond" w:hAnsi="Garamond"/>
          <w:i/>
          <w:lang w:val="es-ES"/>
        </w:rPr>
        <w:t>Strigiformes</w:t>
      </w:r>
      <w:r w:rsidRPr="003F1BDD">
        <w:rPr>
          <w:rFonts w:ascii="Garamond" w:hAnsi="Garamond"/>
          <w:lang w:val="es-ES"/>
        </w:rPr>
        <w:t>: b</w:t>
      </w:r>
      <w:r w:rsidR="006D00D9" w:rsidRPr="003F1BDD">
        <w:rPr>
          <w:rFonts w:ascii="Garamond" w:hAnsi="Garamond"/>
          <w:lang w:val="es-ES"/>
        </w:rPr>
        <w:t>ú</w:t>
      </w:r>
      <w:r w:rsidRPr="003F1BDD">
        <w:rPr>
          <w:rFonts w:ascii="Garamond" w:hAnsi="Garamond"/>
          <w:lang w:val="es-ES"/>
        </w:rPr>
        <w:t>hos vinculados a los humedales.</w:t>
      </w:r>
    </w:p>
    <w:p w:rsidR="005E70F7" w:rsidRPr="003F1BDD" w:rsidRDefault="005E70F7" w:rsidP="00DF2424">
      <w:pPr>
        <w:ind w:right="-45"/>
        <w:rPr>
          <w:rFonts w:ascii="Garamond" w:hAnsi="Garamond"/>
          <w:lang w:val="es-ES"/>
        </w:rPr>
      </w:pPr>
    </w:p>
    <w:p w:rsidR="005E70F7" w:rsidRPr="003F1BDD" w:rsidRDefault="005E70F7" w:rsidP="00DF2424">
      <w:pPr>
        <w:ind w:left="567" w:right="-45" w:hanging="567"/>
        <w:rPr>
          <w:rFonts w:ascii="Garamond" w:hAnsi="Garamond"/>
          <w:lang w:val="es-ES"/>
        </w:rPr>
      </w:pPr>
      <w:r w:rsidRPr="003F1BDD">
        <w:rPr>
          <w:rFonts w:ascii="Garamond" w:hAnsi="Garamond"/>
          <w:b/>
          <w:lang w:val="es-ES"/>
        </w:rPr>
        <w:t>Beneficios de los humedales</w:t>
      </w:r>
      <w:r w:rsidRPr="003F1BDD">
        <w:rPr>
          <w:rFonts w:ascii="Garamond" w:hAnsi="Garamond"/>
          <w:lang w:val="es-ES"/>
        </w:rPr>
        <w:t xml:space="preserve"> (Criterio 7) – los servicios que los humedales prestan al ser humano, como control de inundaciones, purificación de aguas superficiales, suministro de agua potable, peces, plantas, materiales de construcción y agua para el ganado, recreación y educación al aire libre. Véase asimismo la Resolución VI.1.</w:t>
      </w:r>
    </w:p>
    <w:p w:rsidR="005E70F7" w:rsidRPr="003F1BDD" w:rsidRDefault="005E70F7" w:rsidP="00DF2424">
      <w:pPr>
        <w:ind w:left="567" w:right="-45" w:hanging="567"/>
        <w:rPr>
          <w:rFonts w:ascii="Garamond" w:hAnsi="Garamond"/>
          <w:lang w:val="es-ES"/>
        </w:rPr>
      </w:pPr>
    </w:p>
    <w:p w:rsidR="00DD231F" w:rsidRPr="003F1BDD" w:rsidRDefault="00311C1B" w:rsidP="00DF2424">
      <w:pPr>
        <w:ind w:left="567" w:hanging="567"/>
        <w:rPr>
          <w:rFonts w:ascii="Garamond" w:hAnsi="Garamond"/>
          <w:lang w:val="es-ES"/>
        </w:rPr>
      </w:pPr>
      <w:r w:rsidRPr="003F1BDD">
        <w:rPr>
          <w:rFonts w:ascii="Garamond" w:hAnsi="Garamond"/>
          <w:b/>
          <w:lang w:val="es-ES"/>
        </w:rPr>
        <w:t xml:space="preserve">Cambio </w:t>
      </w:r>
      <w:r w:rsidR="00E45F19" w:rsidRPr="003F1BDD">
        <w:rPr>
          <w:rFonts w:ascii="Garamond" w:hAnsi="Garamond"/>
          <w:b/>
          <w:lang w:val="es-ES"/>
        </w:rPr>
        <w:t>en las características ecológicas</w:t>
      </w:r>
      <w:r w:rsidR="00DD231F" w:rsidRPr="003F1BDD">
        <w:rPr>
          <w:rFonts w:ascii="Garamond" w:hAnsi="Garamond"/>
          <w:lang w:val="es-ES"/>
        </w:rPr>
        <w:t xml:space="preserve"> - </w:t>
      </w:r>
      <w:r w:rsidR="00E45F19" w:rsidRPr="003F1BDD">
        <w:rPr>
          <w:rFonts w:ascii="Garamond" w:hAnsi="Garamond"/>
          <w:lang w:val="es-ES"/>
        </w:rPr>
        <w:t xml:space="preserve">a los efectos de la aplicación del </w:t>
      </w:r>
      <w:r w:rsidR="00786ABB" w:rsidRPr="003F1BDD">
        <w:rPr>
          <w:rFonts w:ascii="Garamond" w:hAnsi="Garamond"/>
          <w:lang w:val="es-ES"/>
        </w:rPr>
        <w:t>A</w:t>
      </w:r>
      <w:r w:rsidR="003F7D2B" w:rsidRPr="003F1BDD">
        <w:rPr>
          <w:rFonts w:ascii="Garamond" w:hAnsi="Garamond"/>
          <w:lang w:val="es-ES"/>
        </w:rPr>
        <w:t xml:space="preserve">rtículo </w:t>
      </w:r>
      <w:r w:rsidR="00E45F19" w:rsidRPr="003F1BDD">
        <w:rPr>
          <w:rFonts w:ascii="Garamond" w:hAnsi="Garamond"/>
          <w:lang w:val="es-ES"/>
        </w:rPr>
        <w:t>3</w:t>
      </w:r>
      <w:r w:rsidR="00786ABB" w:rsidRPr="003F1BDD">
        <w:rPr>
          <w:rFonts w:ascii="Garamond" w:hAnsi="Garamond"/>
          <w:lang w:val="es-ES"/>
        </w:rPr>
        <w:t>.2</w:t>
      </w:r>
      <w:r w:rsidR="00E45F19" w:rsidRPr="003F1BDD">
        <w:rPr>
          <w:rFonts w:ascii="Garamond" w:hAnsi="Garamond"/>
          <w:lang w:val="es-ES"/>
        </w:rPr>
        <w:t xml:space="preserve">, la alteración adversa, causada por la acción humana, de cualquiera de los componentes, procesos y/o </w:t>
      </w:r>
      <w:r w:rsidRPr="003F1BDD">
        <w:rPr>
          <w:rFonts w:ascii="Garamond" w:hAnsi="Garamond"/>
          <w:lang w:val="es-ES"/>
        </w:rPr>
        <w:t>beneficios/</w:t>
      </w:r>
      <w:r w:rsidR="00E45F19" w:rsidRPr="003F1BDD">
        <w:rPr>
          <w:rFonts w:ascii="Garamond" w:hAnsi="Garamond"/>
          <w:lang w:val="es-ES"/>
        </w:rPr>
        <w:t>servicios del ecosistema</w:t>
      </w:r>
      <w:r w:rsidR="00DD231F" w:rsidRPr="003F1BDD">
        <w:rPr>
          <w:rFonts w:ascii="Garamond" w:hAnsi="Garamond"/>
          <w:lang w:val="es-ES"/>
        </w:rPr>
        <w:t>. (</w:t>
      </w:r>
      <w:r w:rsidRPr="003F1BDD">
        <w:rPr>
          <w:rFonts w:ascii="Garamond" w:hAnsi="Garamond"/>
          <w:lang w:val="es-ES"/>
        </w:rPr>
        <w:t>Resolución</w:t>
      </w:r>
      <w:r w:rsidR="00DD231F" w:rsidRPr="003F1BDD">
        <w:rPr>
          <w:rFonts w:ascii="Garamond" w:hAnsi="Garamond"/>
          <w:lang w:val="es-ES"/>
        </w:rPr>
        <w:t xml:space="preserve"> IX.1</w:t>
      </w:r>
      <w:r w:rsidR="00C074B9" w:rsidRPr="003F1BDD">
        <w:rPr>
          <w:rFonts w:ascii="Garamond" w:hAnsi="Garamond"/>
          <w:lang w:val="es-ES"/>
        </w:rPr>
        <w:t>,</w:t>
      </w:r>
      <w:r w:rsidR="00DD231F" w:rsidRPr="003F1BDD">
        <w:rPr>
          <w:rFonts w:ascii="Garamond" w:hAnsi="Garamond"/>
          <w:lang w:val="es-ES"/>
        </w:rPr>
        <w:t xml:space="preserve"> </w:t>
      </w:r>
      <w:r w:rsidRPr="003F1BDD">
        <w:rPr>
          <w:rFonts w:ascii="Garamond" w:hAnsi="Garamond"/>
          <w:lang w:val="es-ES"/>
        </w:rPr>
        <w:t xml:space="preserve">Anexo </w:t>
      </w:r>
      <w:r w:rsidR="00DD231F" w:rsidRPr="003F1BDD">
        <w:rPr>
          <w:rFonts w:ascii="Garamond" w:hAnsi="Garamond"/>
          <w:lang w:val="es-ES"/>
        </w:rPr>
        <w:t>A)</w:t>
      </w:r>
    </w:p>
    <w:p w:rsidR="00DD231F" w:rsidRPr="003F1BDD" w:rsidRDefault="00DD231F" w:rsidP="00DF2424">
      <w:pPr>
        <w:ind w:left="567" w:right="-45" w:hanging="567"/>
        <w:rPr>
          <w:rFonts w:ascii="Garamond" w:hAnsi="Garamond"/>
          <w:b/>
          <w:lang w:val="es-ES"/>
        </w:rPr>
      </w:pPr>
    </w:p>
    <w:p w:rsidR="00DD231F" w:rsidRPr="003F1BDD" w:rsidRDefault="00311C1B" w:rsidP="00DF2424">
      <w:pPr>
        <w:ind w:left="567" w:hanging="567"/>
        <w:rPr>
          <w:rFonts w:ascii="Garamond" w:hAnsi="Garamond"/>
          <w:szCs w:val="24"/>
          <w:lang w:val="es-ES"/>
        </w:rPr>
      </w:pPr>
      <w:r w:rsidRPr="003F1BDD">
        <w:rPr>
          <w:rFonts w:ascii="Garamond" w:hAnsi="Garamond"/>
          <w:b/>
          <w:szCs w:val="24"/>
          <w:lang w:val="es-ES"/>
        </w:rPr>
        <w:t>Características ecológicas</w:t>
      </w:r>
      <w:r w:rsidR="00DD231F" w:rsidRPr="003F1BDD">
        <w:rPr>
          <w:rFonts w:ascii="Garamond" w:hAnsi="Garamond"/>
          <w:szCs w:val="24"/>
          <w:lang w:val="es-ES"/>
        </w:rPr>
        <w:t xml:space="preserve"> - </w:t>
      </w:r>
      <w:r w:rsidRPr="003F1BDD">
        <w:rPr>
          <w:rFonts w:ascii="Garamond" w:hAnsi="Garamond"/>
          <w:szCs w:val="24"/>
          <w:lang w:val="es-ES"/>
        </w:rPr>
        <w:t>la combinación de los componentes, procesos y beneficios/servicios del ecosistema que caracterizan al humedal en un determinado momento</w:t>
      </w:r>
      <w:r w:rsidR="00DD231F" w:rsidRPr="003F1BDD">
        <w:rPr>
          <w:rFonts w:ascii="Garamond" w:hAnsi="Garamond"/>
          <w:szCs w:val="24"/>
          <w:lang w:val="es-ES"/>
        </w:rPr>
        <w:t>. [</w:t>
      </w:r>
      <w:r w:rsidRPr="003F1BDD">
        <w:rPr>
          <w:rFonts w:ascii="Garamond" w:hAnsi="Garamond"/>
          <w:szCs w:val="24"/>
          <w:lang w:val="es-ES"/>
        </w:rPr>
        <w:t xml:space="preserve">En este contexto, los beneficios de los ecosistemas se definen siguiendo la definición de servicios de ecosistemas de la EM, según la cual se trata de </w:t>
      </w:r>
      <w:r w:rsidR="005C4E5F" w:rsidRPr="003F1BDD">
        <w:rPr>
          <w:rFonts w:ascii="Garamond" w:hAnsi="Garamond"/>
          <w:szCs w:val="24"/>
          <w:lang w:val="es-ES"/>
        </w:rPr>
        <w:t>“</w:t>
      </w:r>
      <w:r w:rsidRPr="003F1BDD">
        <w:rPr>
          <w:rFonts w:ascii="Garamond" w:hAnsi="Garamond"/>
          <w:szCs w:val="24"/>
          <w:lang w:val="es-ES"/>
        </w:rPr>
        <w:t>los beneficios que las personas reciben de los ecosistemas</w:t>
      </w:r>
      <w:r w:rsidR="005C4E5F" w:rsidRPr="003F1BDD">
        <w:rPr>
          <w:rFonts w:ascii="Garamond" w:hAnsi="Garamond"/>
          <w:szCs w:val="24"/>
          <w:lang w:val="es-ES"/>
        </w:rPr>
        <w:t>”</w:t>
      </w:r>
      <w:r w:rsidR="00DD231F" w:rsidRPr="003F1BDD">
        <w:rPr>
          <w:rFonts w:ascii="Garamond" w:hAnsi="Garamond"/>
          <w:szCs w:val="24"/>
          <w:lang w:val="es-ES"/>
        </w:rPr>
        <w:t xml:space="preserve">.] </w:t>
      </w:r>
      <w:r w:rsidR="00DD231F" w:rsidRPr="003F1BDD">
        <w:rPr>
          <w:rFonts w:ascii="Garamond" w:hAnsi="Garamond"/>
          <w:lang w:val="es-ES"/>
        </w:rPr>
        <w:t>(</w:t>
      </w:r>
      <w:r w:rsidRPr="003F1BDD">
        <w:rPr>
          <w:rFonts w:ascii="Garamond" w:hAnsi="Garamond"/>
          <w:lang w:val="es-ES"/>
        </w:rPr>
        <w:t>Resolución</w:t>
      </w:r>
      <w:r w:rsidR="00DD231F" w:rsidRPr="003F1BDD">
        <w:rPr>
          <w:rFonts w:ascii="Garamond" w:hAnsi="Garamond"/>
          <w:lang w:val="es-ES"/>
        </w:rPr>
        <w:t xml:space="preserve"> IX.1</w:t>
      </w:r>
      <w:r w:rsidR="00C074B9" w:rsidRPr="003F1BDD">
        <w:rPr>
          <w:rFonts w:ascii="Garamond" w:hAnsi="Garamond"/>
          <w:lang w:val="es-ES"/>
        </w:rPr>
        <w:t>,</w:t>
      </w:r>
      <w:r w:rsidR="00DD231F" w:rsidRPr="003F1BDD">
        <w:rPr>
          <w:rFonts w:ascii="Garamond" w:hAnsi="Garamond"/>
          <w:lang w:val="es-ES"/>
        </w:rPr>
        <w:t xml:space="preserve"> </w:t>
      </w:r>
      <w:r w:rsidRPr="003F1BDD">
        <w:rPr>
          <w:rFonts w:ascii="Garamond" w:hAnsi="Garamond"/>
          <w:lang w:val="es-ES"/>
        </w:rPr>
        <w:t xml:space="preserve">Anexo </w:t>
      </w:r>
      <w:r w:rsidR="00DD231F" w:rsidRPr="003F1BDD">
        <w:rPr>
          <w:rFonts w:ascii="Garamond" w:hAnsi="Garamond"/>
          <w:lang w:val="es-ES"/>
        </w:rPr>
        <w:t>A)</w:t>
      </w:r>
    </w:p>
    <w:p w:rsidR="00DD231F" w:rsidRPr="003F1BDD" w:rsidDel="00746BD9" w:rsidRDefault="00DD231F" w:rsidP="00DF2424">
      <w:pPr>
        <w:ind w:left="567" w:hanging="567"/>
        <w:rPr>
          <w:rFonts w:ascii="Garamond" w:hAnsi="Garamond"/>
          <w:szCs w:val="24"/>
          <w:lang w:val="es-ES"/>
        </w:rPr>
      </w:pPr>
    </w:p>
    <w:p w:rsidR="005E70F7" w:rsidRPr="003F1BDD" w:rsidRDefault="005E70F7" w:rsidP="00DF2424">
      <w:pPr>
        <w:ind w:left="567" w:right="-45" w:hanging="567"/>
        <w:rPr>
          <w:rFonts w:ascii="Garamond" w:hAnsi="Garamond"/>
          <w:lang w:val="es-ES"/>
        </w:rPr>
      </w:pPr>
      <w:r w:rsidRPr="003F1BDD">
        <w:rPr>
          <w:rFonts w:ascii="Garamond" w:hAnsi="Garamond"/>
          <w:b/>
          <w:lang w:val="es-ES"/>
        </w:rPr>
        <w:t>Casi natural</w:t>
      </w:r>
      <w:r w:rsidRPr="003F1BDD">
        <w:rPr>
          <w:rFonts w:ascii="Garamond" w:hAnsi="Garamond"/>
          <w:lang w:val="es-ES"/>
        </w:rPr>
        <w:t xml:space="preserve"> (Criterio 1) – se refiere a los humedales que siguen funcionando de una forma considerada prácticamente natural. Esta aclaración se incorpora en los Criterios para dar cabida a la inclusión en la Lista de sitios que no son vírgenes, pero conservan valores que hacen que revistan importancia internacional. </w:t>
      </w:r>
    </w:p>
    <w:p w:rsidR="005E70F7" w:rsidRPr="003F1BDD" w:rsidRDefault="005E70F7" w:rsidP="00DF2424">
      <w:pPr>
        <w:ind w:left="567" w:right="-45" w:hanging="567"/>
        <w:rPr>
          <w:rFonts w:ascii="Garamond" w:hAnsi="Garamond"/>
          <w:lang w:val="es-ES"/>
        </w:rPr>
      </w:pPr>
    </w:p>
    <w:p w:rsidR="005E70F7" w:rsidRPr="003F1BDD" w:rsidRDefault="005E70F7" w:rsidP="00DF2424">
      <w:pPr>
        <w:ind w:left="567" w:hanging="567"/>
        <w:rPr>
          <w:rFonts w:ascii="Garamond" w:hAnsi="Garamond"/>
          <w:lang w:val="es-ES"/>
        </w:rPr>
      </w:pPr>
      <w:r w:rsidRPr="003F1BDD">
        <w:rPr>
          <w:rFonts w:ascii="Garamond" w:hAnsi="Garamond"/>
          <w:b/>
          <w:lang w:val="es-ES"/>
        </w:rPr>
        <w:t>Comunidad ecológica amenazada</w:t>
      </w:r>
      <w:r w:rsidRPr="003F1BDD">
        <w:rPr>
          <w:rFonts w:ascii="Garamond" w:hAnsi="Garamond"/>
          <w:lang w:val="es-ES"/>
        </w:rPr>
        <w:t xml:space="preserve"> (Criterio 2) – comunidad ecológica que puede extinguirse en la naturaleza si siguen incidiendo las circunstancias y los factores que amenazan su distribución, supervivencia o evolución.</w:t>
      </w:r>
    </w:p>
    <w:p w:rsidR="005E70F7" w:rsidRPr="003F1BDD" w:rsidRDefault="005E70F7" w:rsidP="00DF2424">
      <w:pPr>
        <w:ind w:left="567" w:right="-45" w:hanging="567"/>
        <w:rPr>
          <w:rFonts w:ascii="Garamond" w:hAnsi="Garamond"/>
          <w:lang w:val="es-ES"/>
        </w:rPr>
      </w:pPr>
    </w:p>
    <w:p w:rsidR="005E70F7" w:rsidRPr="003F1BDD" w:rsidRDefault="005E70F7" w:rsidP="00DF2424">
      <w:pPr>
        <w:ind w:left="567" w:right="-45"/>
        <w:rPr>
          <w:rFonts w:ascii="Garamond" w:hAnsi="Garamond"/>
          <w:lang w:val="es-ES"/>
        </w:rPr>
      </w:pPr>
      <w:r w:rsidRPr="003F1BDD">
        <w:rPr>
          <w:rFonts w:ascii="Garamond" w:hAnsi="Garamond"/>
          <w:lang w:val="es-ES"/>
        </w:rPr>
        <w:t xml:space="preserve">Las orientaciones aplicables a una comunidad ecológica amenazada son que la comunidad está sometida a amenazas actuales y continuas que pueden provocar su extinción, lo que queda demostrado por uno o más de los fenómenos siguientes: </w:t>
      </w:r>
    </w:p>
    <w:p w:rsidR="005E70F7" w:rsidRPr="003F1BDD" w:rsidRDefault="005E70F7" w:rsidP="00DF2424">
      <w:pPr>
        <w:ind w:left="567" w:right="-45" w:hanging="567"/>
        <w:rPr>
          <w:rFonts w:ascii="Garamond" w:hAnsi="Garamond"/>
          <w:lang w:val="es-ES"/>
        </w:rPr>
      </w:pPr>
    </w:p>
    <w:p w:rsidR="005E70F7" w:rsidRPr="003F1BDD" w:rsidRDefault="005E70F7" w:rsidP="00DF2424">
      <w:pPr>
        <w:ind w:left="1134" w:hanging="567"/>
        <w:rPr>
          <w:rFonts w:ascii="Garamond" w:hAnsi="Garamond"/>
          <w:lang w:val="es-ES"/>
        </w:rPr>
      </w:pPr>
      <w:r w:rsidRPr="003F1BDD">
        <w:rPr>
          <w:rFonts w:ascii="Garamond" w:hAnsi="Garamond"/>
          <w:lang w:val="es-ES"/>
        </w:rPr>
        <w:t>i)</w:t>
      </w:r>
      <w:r w:rsidRPr="003F1BDD">
        <w:rPr>
          <w:rFonts w:ascii="Garamond" w:hAnsi="Garamond"/>
          <w:lang w:val="es-ES"/>
        </w:rPr>
        <w:tab/>
        <w:t>Un fuerte descenso de la distribución geográfica. Se estima que un fuerte descenso de la distribución es un cambio mensurable que ha llevado a la comunidad ecológica a concentrarse en menos del 10% de su área de distribución, o ha reducido su área de distribución a menos del 10% de lo que era, o cuando menos del 10% de su área de distribución consiste en parcelas lo bastante extensas como para que resulte probable que perviva más de 25 años. (El porcentaje del 10% es indicativo y en el caso de algunas comunidades, sobre todo las que hayan tenido originalmente un área de distribución relativamente extensa, tal vez sea pertinente aplicar uno distinto.)</w:t>
      </w:r>
    </w:p>
    <w:p w:rsidR="005E70F7" w:rsidRPr="003F1BDD" w:rsidRDefault="005E70F7" w:rsidP="00DF2424">
      <w:pPr>
        <w:ind w:left="1134" w:hanging="567"/>
        <w:rPr>
          <w:rFonts w:ascii="Garamond" w:hAnsi="Garamond"/>
          <w:lang w:val="es-ES"/>
        </w:rPr>
      </w:pPr>
    </w:p>
    <w:p w:rsidR="005E70F7" w:rsidRPr="003F1BDD" w:rsidRDefault="005E70F7" w:rsidP="00DF2424">
      <w:pPr>
        <w:ind w:left="1134" w:hanging="567"/>
        <w:rPr>
          <w:rFonts w:ascii="Garamond" w:hAnsi="Garamond"/>
          <w:lang w:val="es-ES"/>
        </w:rPr>
      </w:pPr>
      <w:r w:rsidRPr="003F1BDD">
        <w:rPr>
          <w:rFonts w:ascii="Garamond" w:hAnsi="Garamond"/>
          <w:lang w:val="es-ES"/>
        </w:rPr>
        <w:t>ii)</w:t>
      </w:r>
      <w:r w:rsidRPr="003F1BDD">
        <w:rPr>
          <w:rFonts w:ascii="Garamond" w:hAnsi="Garamond"/>
          <w:lang w:val="es-ES"/>
        </w:rPr>
        <w:tab/>
        <w:t>Fuerte alteración de la estructura de la comunidad. La estructura de la comunidad comprende la identidad y el número de especies que la componen, la abundancia relativa y absoluta de dichas especies y el número, el tipo y la intensidad de los procesos bióticos y abióticos en su seno. Una fuerte alteración de la estructura de la comunidad es un cambio mensurable que modifica la abundancia y las interacciones bióticas o abióticas hasta tal grado que resulta improbable que la estructura de la comunidad se recupere en los próximos 25 años.</w:t>
      </w:r>
    </w:p>
    <w:p w:rsidR="005E70F7" w:rsidRPr="003F1BDD" w:rsidRDefault="005E70F7" w:rsidP="00DF2424">
      <w:pPr>
        <w:ind w:left="1134" w:hanging="567"/>
        <w:rPr>
          <w:rFonts w:ascii="Garamond" w:hAnsi="Garamond"/>
          <w:lang w:val="es-ES"/>
        </w:rPr>
      </w:pPr>
    </w:p>
    <w:p w:rsidR="005E70F7" w:rsidRPr="003F1BDD" w:rsidRDefault="005E70F7" w:rsidP="00DF2424">
      <w:pPr>
        <w:ind w:left="1134" w:hanging="567"/>
        <w:rPr>
          <w:rFonts w:ascii="Garamond" w:hAnsi="Garamond"/>
          <w:lang w:val="es-ES"/>
        </w:rPr>
      </w:pPr>
      <w:r w:rsidRPr="003F1BDD">
        <w:rPr>
          <w:rFonts w:ascii="Garamond" w:hAnsi="Garamond"/>
          <w:lang w:val="es-ES"/>
        </w:rPr>
        <w:t>iii)</w:t>
      </w:r>
      <w:r w:rsidRPr="003F1BDD">
        <w:rPr>
          <w:rFonts w:ascii="Garamond" w:hAnsi="Garamond"/>
          <w:lang w:val="es-ES"/>
        </w:rPr>
        <w:tab/>
        <w:t>Pérdida o descenso de especies autóctonas que se piensa desempeñan una función principal en la comunidad. Esta orientación se refiere a especies que son componentes estructurales importantes de una comunidad o que son importantes en los procesos que la sustentan o desempeñan una función principal en una comunidad, como por ejemplo, pastos marinos, termiteros, algas pardas y especies forestales dominantes.</w:t>
      </w:r>
    </w:p>
    <w:p w:rsidR="005E70F7" w:rsidRPr="003F1BDD" w:rsidRDefault="005E70F7" w:rsidP="00DF2424">
      <w:pPr>
        <w:ind w:left="1134" w:hanging="567"/>
        <w:rPr>
          <w:rFonts w:ascii="Garamond" w:hAnsi="Garamond"/>
          <w:lang w:val="es-ES"/>
        </w:rPr>
      </w:pPr>
    </w:p>
    <w:p w:rsidR="005E70F7" w:rsidRPr="003F1BDD" w:rsidRDefault="005E70F7" w:rsidP="00DF2424">
      <w:pPr>
        <w:numPr>
          <w:ilvl w:val="0"/>
          <w:numId w:val="8"/>
        </w:numPr>
        <w:rPr>
          <w:rFonts w:ascii="Garamond" w:hAnsi="Garamond"/>
          <w:lang w:val="es-ES"/>
        </w:rPr>
      </w:pPr>
      <w:r w:rsidRPr="003F1BDD">
        <w:rPr>
          <w:rFonts w:ascii="Garamond" w:hAnsi="Garamond"/>
          <w:lang w:val="es-ES"/>
        </w:rPr>
        <w:t xml:space="preserve">Distribución geográfica restringida (determinada a nivel nacional) hasta tal grado que la comunidad podría desaparecer rápidamente como resultado de un proceso amenazador. </w:t>
      </w:r>
    </w:p>
    <w:p w:rsidR="005E70F7" w:rsidRPr="003F1BDD" w:rsidRDefault="005E70F7" w:rsidP="00DF2424">
      <w:pPr>
        <w:ind w:left="567"/>
        <w:rPr>
          <w:rFonts w:ascii="Garamond" w:hAnsi="Garamond"/>
          <w:lang w:val="es-ES"/>
        </w:rPr>
      </w:pPr>
    </w:p>
    <w:p w:rsidR="005E70F7" w:rsidRPr="003F1BDD" w:rsidRDefault="005E70F7" w:rsidP="00DF2424">
      <w:pPr>
        <w:tabs>
          <w:tab w:val="left" w:pos="1287"/>
        </w:tabs>
        <w:ind w:left="1134" w:hanging="567"/>
        <w:rPr>
          <w:rFonts w:ascii="Garamond" w:hAnsi="Garamond"/>
          <w:lang w:val="es-ES"/>
        </w:rPr>
      </w:pPr>
      <w:r w:rsidRPr="003F1BDD">
        <w:rPr>
          <w:rFonts w:ascii="Garamond" w:hAnsi="Garamond"/>
          <w:lang w:val="es-ES"/>
        </w:rPr>
        <w:t>v)</w:t>
      </w:r>
      <w:r w:rsidRPr="003F1BDD">
        <w:rPr>
          <w:rFonts w:ascii="Garamond" w:hAnsi="Garamond"/>
          <w:lang w:val="es-ES"/>
        </w:rPr>
        <w:tab/>
        <w:t>Alteración de los procesos de la comunidad que redundan en una fuerte alteración de su estructura. Los procesos de la comunidad pueden ser abióticos (</w:t>
      </w:r>
      <w:r w:rsidR="0051611A" w:rsidRPr="003F1BDD">
        <w:rPr>
          <w:rFonts w:ascii="Garamond" w:hAnsi="Garamond"/>
          <w:lang w:val="es-ES"/>
        </w:rPr>
        <w:t>p. ej.</w:t>
      </w:r>
      <w:r w:rsidRPr="003F1BDD">
        <w:rPr>
          <w:rFonts w:ascii="Garamond" w:hAnsi="Garamond"/>
          <w:lang w:val="es-ES"/>
        </w:rPr>
        <w:t xml:space="preserve">, </w:t>
      </w:r>
      <w:r w:rsidRPr="003F1BDD">
        <w:rPr>
          <w:rFonts w:ascii="Garamond" w:hAnsi="Garamond"/>
          <w:lang w:val="es-ES"/>
        </w:rPr>
        <w:lastRenderedPageBreak/>
        <w:t>incendios, inundaciones, alteraciones hidrológicas, salinidad, cambios en los nutrientes) o bióticos (</w:t>
      </w:r>
      <w:r w:rsidR="0051611A" w:rsidRPr="003F1BDD">
        <w:rPr>
          <w:rFonts w:ascii="Garamond" w:hAnsi="Garamond"/>
          <w:lang w:val="es-ES"/>
        </w:rPr>
        <w:t>p. ej.</w:t>
      </w:r>
      <w:r w:rsidRPr="003F1BDD">
        <w:rPr>
          <w:rFonts w:ascii="Garamond" w:hAnsi="Garamond"/>
          <w:lang w:val="es-ES"/>
        </w:rPr>
        <w:t>, agentes polinizadores, dispersores de semillas, perturbación de los suelos por vertebrados que afectan a la germinación de las plantas). Esta orientación reconoce que los procesos ecológicos (</w:t>
      </w:r>
      <w:r w:rsidR="0051611A" w:rsidRPr="003F1BDD">
        <w:rPr>
          <w:rFonts w:ascii="Garamond" w:hAnsi="Garamond"/>
          <w:lang w:val="es-ES"/>
        </w:rPr>
        <w:t>p. ej.</w:t>
      </w:r>
      <w:r w:rsidRPr="003F1BDD">
        <w:rPr>
          <w:rFonts w:ascii="Garamond" w:hAnsi="Garamond"/>
          <w:lang w:val="es-ES"/>
        </w:rPr>
        <w:t>, regímenes de incendios, inundaciones, daños causados por ciclones) son importantes para el mantenimiento de una comunidad ecológica y que la desarticulación de estos procesos puede provocar un descenso de la comunidad ecológica.</w:t>
      </w:r>
    </w:p>
    <w:p w:rsidR="005E70F7" w:rsidRPr="003F1BDD" w:rsidRDefault="005E70F7" w:rsidP="00DF2424">
      <w:pPr>
        <w:ind w:left="567" w:right="-45" w:hanging="567"/>
        <w:rPr>
          <w:rFonts w:ascii="Garamond" w:hAnsi="Garamond"/>
          <w:lang w:val="es-ES"/>
        </w:rPr>
      </w:pPr>
    </w:p>
    <w:p w:rsidR="005E70F7" w:rsidRPr="003F1BDD" w:rsidRDefault="005E70F7" w:rsidP="00DF2424">
      <w:pPr>
        <w:ind w:left="567" w:right="-45" w:hanging="567"/>
        <w:rPr>
          <w:rFonts w:ascii="Garamond" w:hAnsi="Garamond"/>
          <w:lang w:val="es-ES"/>
        </w:rPr>
      </w:pPr>
      <w:r w:rsidRPr="003F1BDD">
        <w:rPr>
          <w:rFonts w:ascii="Garamond" w:hAnsi="Garamond"/>
          <w:b/>
          <w:lang w:val="es-ES"/>
        </w:rPr>
        <w:t>Comunidades ecológicas</w:t>
      </w:r>
      <w:r w:rsidRPr="003F1BDD">
        <w:rPr>
          <w:rFonts w:ascii="Garamond" w:hAnsi="Garamond"/>
          <w:lang w:val="es-ES"/>
        </w:rPr>
        <w:t xml:space="preserve"> (Criterio 2) – todo grupo natural de especies que vive en un hábitat común interactuando entre sí, sobre todo en sus relaciones relativas a los alimentos, y con relativa independencia con respecto a otros grupos. El tamaño de las comunidades ecológicas puede variar y las comunidades numerosas pueden comprender comunidades más pequeñas. </w:t>
      </w:r>
    </w:p>
    <w:p w:rsidR="005E70F7" w:rsidRPr="003F1BDD" w:rsidRDefault="005E70F7" w:rsidP="00DF2424">
      <w:pPr>
        <w:ind w:left="567" w:right="-45" w:hanging="567"/>
        <w:rPr>
          <w:rFonts w:ascii="Garamond" w:hAnsi="Garamond"/>
          <w:lang w:val="es-ES"/>
        </w:rPr>
      </w:pPr>
    </w:p>
    <w:p w:rsidR="005E70F7" w:rsidRPr="003F1BDD" w:rsidRDefault="005E70F7" w:rsidP="00DF2424">
      <w:pPr>
        <w:ind w:left="567" w:right="-45" w:hanging="567"/>
        <w:rPr>
          <w:rFonts w:ascii="Garamond" w:hAnsi="Garamond"/>
          <w:b/>
          <w:lang w:val="es-ES"/>
        </w:rPr>
      </w:pPr>
      <w:r w:rsidRPr="003F1BDD">
        <w:rPr>
          <w:rFonts w:ascii="Garamond" w:hAnsi="Garamond"/>
          <w:b/>
          <w:lang w:val="es-ES"/>
        </w:rPr>
        <w:t>Condiciones adversas</w:t>
      </w:r>
      <w:r w:rsidRPr="003F1BDD">
        <w:rPr>
          <w:rFonts w:ascii="Garamond" w:hAnsi="Garamond"/>
          <w:lang w:val="es-ES"/>
        </w:rPr>
        <w:t xml:space="preserve"> (Criterio 4) – condiciones ecológicas inusualmente desfavorables para la supervivencia de especies vegetales o animales, como las que se dan en el caso de excesos del clima (sequías de larga duración, inundaciones, frío, etc. </w:t>
      </w:r>
    </w:p>
    <w:p w:rsidR="005E70F7" w:rsidRPr="003F1BDD" w:rsidRDefault="005E70F7" w:rsidP="00DF2424">
      <w:pPr>
        <w:ind w:left="567" w:right="-45" w:hanging="567"/>
        <w:rPr>
          <w:rFonts w:ascii="Garamond" w:hAnsi="Garamond"/>
          <w:b/>
          <w:lang w:val="es-ES"/>
        </w:rPr>
      </w:pPr>
    </w:p>
    <w:p w:rsidR="005E70F7" w:rsidRPr="003F1BDD" w:rsidRDefault="005E70F7" w:rsidP="00DF2424">
      <w:pPr>
        <w:ind w:left="567" w:hanging="567"/>
        <w:rPr>
          <w:rFonts w:ascii="Garamond" w:hAnsi="Garamond"/>
          <w:lang w:val="es-ES"/>
        </w:rPr>
      </w:pPr>
      <w:r w:rsidRPr="003F1BDD">
        <w:rPr>
          <w:rFonts w:ascii="Garamond" w:hAnsi="Garamond"/>
          <w:b/>
          <w:lang w:val="es-ES"/>
        </w:rPr>
        <w:t>De manera regular</w:t>
      </w:r>
      <w:r w:rsidRPr="003F1BDD">
        <w:rPr>
          <w:rFonts w:ascii="Garamond" w:hAnsi="Garamond"/>
          <w:lang w:val="es-ES"/>
        </w:rPr>
        <w:t xml:space="preserve"> (Criterios 5 y 6) –un humedal sustenta de manera regular una población de un tamaño determinado si:</w:t>
      </w:r>
    </w:p>
    <w:p w:rsidR="005E70F7" w:rsidRPr="003F1BDD" w:rsidRDefault="005E70F7" w:rsidP="00DF2424">
      <w:pPr>
        <w:ind w:left="567" w:right="-45" w:hanging="567"/>
        <w:rPr>
          <w:rFonts w:ascii="Garamond" w:hAnsi="Garamond"/>
          <w:lang w:val="es-ES"/>
        </w:rPr>
      </w:pPr>
    </w:p>
    <w:p w:rsidR="005E70F7" w:rsidRPr="003F1BDD" w:rsidRDefault="005E70F7" w:rsidP="00DF2424">
      <w:pPr>
        <w:ind w:left="1134" w:right="-45" w:hanging="567"/>
        <w:rPr>
          <w:rFonts w:ascii="Garamond" w:hAnsi="Garamond"/>
          <w:lang w:val="es-ES"/>
        </w:rPr>
      </w:pPr>
      <w:r w:rsidRPr="003F1BDD">
        <w:rPr>
          <w:rFonts w:ascii="Garamond" w:hAnsi="Garamond"/>
          <w:lang w:val="es-ES"/>
        </w:rPr>
        <w:t>i)</w:t>
      </w:r>
      <w:r w:rsidRPr="003F1BDD">
        <w:rPr>
          <w:rFonts w:ascii="Garamond" w:hAnsi="Garamond"/>
          <w:lang w:val="es-ES"/>
        </w:rPr>
        <w:tab/>
        <w:t>es sabido que el número requerido de aves se ha alcanzado en dos tercios de las estaciones respecto de las que se cuente con datos adecuados, no debiendo el número total de estaciones ser inferior a tres; o</w:t>
      </w:r>
    </w:p>
    <w:p w:rsidR="005E70F7" w:rsidRPr="003F1BDD" w:rsidRDefault="005E70F7" w:rsidP="00DF2424">
      <w:pPr>
        <w:ind w:left="1134" w:right="-45" w:hanging="567"/>
        <w:rPr>
          <w:rFonts w:ascii="Garamond" w:hAnsi="Garamond"/>
          <w:lang w:val="es-ES"/>
        </w:rPr>
      </w:pPr>
    </w:p>
    <w:p w:rsidR="005E70F7" w:rsidRPr="003F1BDD" w:rsidRDefault="005E70F7" w:rsidP="00DF2424">
      <w:pPr>
        <w:ind w:left="1134" w:right="-45" w:hanging="567"/>
        <w:rPr>
          <w:rFonts w:ascii="Garamond" w:hAnsi="Garamond"/>
          <w:lang w:val="es-ES"/>
        </w:rPr>
      </w:pPr>
      <w:r w:rsidRPr="003F1BDD">
        <w:rPr>
          <w:rFonts w:ascii="Garamond" w:hAnsi="Garamond"/>
          <w:lang w:val="es-ES"/>
        </w:rPr>
        <w:t>ii)</w:t>
      </w:r>
      <w:r w:rsidRPr="003F1BDD">
        <w:rPr>
          <w:rFonts w:ascii="Garamond" w:hAnsi="Garamond"/>
          <w:lang w:val="es-ES"/>
        </w:rPr>
        <w:tab/>
        <w:t>el promedio de los máximos alcanzados en las estaciones en que el sitio reviste importancia internacional en un período por lo menos de cinco años asciende al nivel requerido (los promedios correspondientes a tres o cuatro años se podrán mencionar en evaluaciones provisionales únicamente).</w:t>
      </w:r>
    </w:p>
    <w:p w:rsidR="005E70F7" w:rsidRPr="003F1BDD" w:rsidRDefault="005E70F7" w:rsidP="00DF2424">
      <w:pPr>
        <w:ind w:left="567" w:right="-45" w:hanging="567"/>
        <w:rPr>
          <w:rFonts w:ascii="Garamond" w:hAnsi="Garamond"/>
          <w:lang w:val="es-ES"/>
        </w:rPr>
      </w:pPr>
    </w:p>
    <w:p w:rsidR="005E70F7" w:rsidRPr="003F1BDD" w:rsidRDefault="005E70F7" w:rsidP="00DF2424">
      <w:pPr>
        <w:pStyle w:val="BlockText"/>
        <w:ind w:left="567" w:firstLine="0"/>
        <w:rPr>
          <w:b w:val="0"/>
          <w:lang w:val="es-ES"/>
        </w:rPr>
      </w:pPr>
      <w:r w:rsidRPr="003F1BDD">
        <w:rPr>
          <w:b w:val="0"/>
          <w:lang w:val="es-ES"/>
        </w:rPr>
        <w:t xml:space="preserve">Al determinarse el </w:t>
      </w:r>
      <w:r w:rsidR="005C4E5F" w:rsidRPr="003F1BDD">
        <w:rPr>
          <w:b w:val="0"/>
          <w:lang w:val="es-ES"/>
        </w:rPr>
        <w:t>“</w:t>
      </w:r>
      <w:r w:rsidRPr="003F1BDD">
        <w:rPr>
          <w:b w:val="0"/>
          <w:lang w:val="es-ES"/>
        </w:rPr>
        <w:t>uso</w:t>
      </w:r>
      <w:r w:rsidR="005C4E5F" w:rsidRPr="003F1BDD">
        <w:rPr>
          <w:b w:val="0"/>
          <w:lang w:val="es-ES"/>
        </w:rPr>
        <w:t>”</w:t>
      </w:r>
      <w:r w:rsidRPr="003F1BDD">
        <w:rPr>
          <w:b w:val="0"/>
          <w:lang w:val="es-ES"/>
        </w:rPr>
        <w:t xml:space="preserve"> a largo plazo de un sitio por aves, la variabilidad natural de los niveles de población deberá considerarse sobre todo en relación con las necesidades ecológicas de las poblaciones presentes. Así, en algunas situaciones (</w:t>
      </w:r>
      <w:r w:rsidR="0051611A" w:rsidRPr="003F1BDD">
        <w:rPr>
          <w:b w:val="0"/>
          <w:lang w:val="es-ES"/>
        </w:rPr>
        <w:t>p. ej.</w:t>
      </w:r>
      <w:r w:rsidRPr="003F1BDD">
        <w:rPr>
          <w:b w:val="0"/>
          <w:lang w:val="es-ES"/>
        </w:rPr>
        <w:t>, sitios importantes como refugios en caso de sequía o humedales temporales en zonas semiáridas y áridas – cuya extensión puede variar apreciablemente de un año a otro), el promedio aritmético simple del número de aves que han utilizado el sitio durante varios años no refleja la importancia ecológica real del sitio. En estos casos un sitio puede revestir una importancia crucial en determinados momentos (</w:t>
      </w:r>
      <w:r w:rsidR="005C4E5F" w:rsidRPr="003F1BDD">
        <w:rPr>
          <w:b w:val="0"/>
          <w:lang w:val="es-ES"/>
        </w:rPr>
        <w:t>‘</w:t>
      </w:r>
      <w:r w:rsidRPr="003F1BDD">
        <w:rPr>
          <w:b w:val="0"/>
          <w:lang w:val="es-ES"/>
        </w:rPr>
        <w:t>estrangulamientos ecológicos</w:t>
      </w:r>
      <w:r w:rsidR="005C4E5F" w:rsidRPr="003F1BDD">
        <w:rPr>
          <w:b w:val="0"/>
          <w:lang w:val="es-ES"/>
        </w:rPr>
        <w:t>’</w:t>
      </w:r>
      <w:r w:rsidRPr="003F1BDD">
        <w:rPr>
          <w:b w:val="0"/>
          <w:lang w:val="es-ES"/>
        </w:rPr>
        <w:t xml:space="preserve">), pero alojar a un número menor de aves en otros. En tales situaciones, es preciso interpretar datos correspondientes a un período apropiado para garantizar que la importancia de los sitios se evalúe acertadamente. </w:t>
      </w:r>
    </w:p>
    <w:p w:rsidR="005E70F7" w:rsidRPr="003F1BDD" w:rsidRDefault="005E70F7" w:rsidP="00DF2424">
      <w:pPr>
        <w:ind w:left="567" w:right="-45" w:hanging="567"/>
        <w:rPr>
          <w:rFonts w:ascii="Garamond" w:hAnsi="Garamond"/>
          <w:lang w:val="es-ES"/>
        </w:rPr>
      </w:pPr>
      <w:r w:rsidRPr="003F1BDD">
        <w:rPr>
          <w:rFonts w:ascii="Garamond" w:hAnsi="Garamond"/>
          <w:lang w:val="es-ES"/>
        </w:rPr>
        <w:tab/>
      </w:r>
    </w:p>
    <w:p w:rsidR="005E70F7" w:rsidRPr="003F1BDD" w:rsidRDefault="005E70F7" w:rsidP="00DF2424">
      <w:pPr>
        <w:ind w:left="567" w:right="-45"/>
        <w:rPr>
          <w:rFonts w:ascii="Garamond" w:hAnsi="Garamond"/>
          <w:lang w:val="es-ES"/>
        </w:rPr>
      </w:pPr>
      <w:r w:rsidRPr="003F1BDD">
        <w:rPr>
          <w:rFonts w:ascii="Garamond" w:hAnsi="Garamond"/>
          <w:lang w:val="es-ES"/>
        </w:rPr>
        <w:t>Con todo, en algunos casos, como por ejemplo el de las especies que se dan en sitios muy remotos o son particularmente raras o cuando existen limitaciones particulares en cuanto a la capacidad nacional de realizar estudios, las zonas podrán considerarse idóneas aunque los recuentos arrojen cifras inferiores. En algunos países o sitios donde existe muy poca información, un único recuento puede ayudar a determinar la importancia relativa del sitio para una especie.</w:t>
      </w:r>
    </w:p>
    <w:p w:rsidR="005E70F7" w:rsidRPr="003F1BDD" w:rsidRDefault="005E70F7" w:rsidP="00DF2424">
      <w:pPr>
        <w:ind w:left="567" w:right="-45" w:hanging="567"/>
        <w:rPr>
          <w:rFonts w:ascii="Garamond" w:hAnsi="Garamond"/>
          <w:lang w:val="es-ES"/>
        </w:rPr>
      </w:pPr>
    </w:p>
    <w:p w:rsidR="005E70F7" w:rsidRPr="003F1BDD" w:rsidRDefault="005E70F7" w:rsidP="00DF2424">
      <w:pPr>
        <w:ind w:left="567" w:right="-45" w:hanging="567"/>
        <w:rPr>
          <w:rFonts w:ascii="Garamond" w:hAnsi="Garamond"/>
          <w:b/>
          <w:lang w:val="es-ES"/>
        </w:rPr>
      </w:pPr>
      <w:r w:rsidRPr="003F1BDD">
        <w:rPr>
          <w:rFonts w:ascii="Garamond" w:hAnsi="Garamond"/>
          <w:lang w:val="es-ES"/>
        </w:rPr>
        <w:lastRenderedPageBreak/>
        <w:tab/>
        <w:t>El Censo Internacional de Aves Acuáticas levantado por Wetlands International es una fuente de información clave.</w:t>
      </w:r>
    </w:p>
    <w:p w:rsidR="005E70F7" w:rsidRPr="003F1BDD" w:rsidRDefault="005E70F7" w:rsidP="00DF2424">
      <w:pPr>
        <w:ind w:left="567" w:right="-45" w:hanging="567"/>
        <w:rPr>
          <w:rFonts w:ascii="Garamond" w:hAnsi="Garamond"/>
          <w:b/>
          <w:lang w:val="es-ES"/>
        </w:rPr>
      </w:pPr>
    </w:p>
    <w:p w:rsidR="005E70F7" w:rsidRPr="003F1BDD" w:rsidRDefault="005E70F7" w:rsidP="00DF2424">
      <w:pPr>
        <w:ind w:left="567" w:right="-45" w:hanging="567"/>
        <w:rPr>
          <w:rFonts w:ascii="Garamond" w:hAnsi="Garamond"/>
          <w:b/>
          <w:lang w:val="es-ES"/>
        </w:rPr>
      </w:pPr>
      <w:r w:rsidRPr="003F1BDD">
        <w:rPr>
          <w:rFonts w:ascii="Garamond" w:hAnsi="Garamond"/>
          <w:b/>
          <w:lang w:val="es-ES"/>
        </w:rPr>
        <w:t>Diversidad biológica</w:t>
      </w:r>
      <w:r w:rsidRPr="003F1BDD">
        <w:rPr>
          <w:rFonts w:ascii="Garamond" w:hAnsi="Garamond"/>
          <w:lang w:val="es-ES"/>
        </w:rPr>
        <w:t xml:space="preserve"> (Criterios 3 y 7) – la variabilidad de organismos vivos de cualquier fuente, incluidos, entre otras cosas, los ecosistemas terrestres y marinos y otros ecosistemas acuáticos y los complejos ecológicos de los que forman parte; comprende la diversidad dentro de cada especie (diversidad genética), entre las especies (diversidad de especies) y de los ecosistemas (diversidad de ecosistemas) y de los procesos ecológicos. (Esta definición se basa en gran parte en la contenida en el artículo 2 del Convenio sobre la Diversidad Biológica.)</w:t>
      </w:r>
    </w:p>
    <w:p w:rsidR="005E70F7" w:rsidRPr="003F1BDD" w:rsidRDefault="005E70F7" w:rsidP="00DF2424">
      <w:pPr>
        <w:ind w:left="567" w:right="-45" w:hanging="567"/>
        <w:rPr>
          <w:rFonts w:ascii="Garamond" w:hAnsi="Garamond"/>
          <w:b/>
          <w:lang w:val="es-ES"/>
        </w:rPr>
      </w:pPr>
    </w:p>
    <w:p w:rsidR="00DD231F" w:rsidRPr="003F1BDD" w:rsidRDefault="005F544A" w:rsidP="00DF2424">
      <w:pPr>
        <w:ind w:left="567" w:hanging="567"/>
        <w:rPr>
          <w:rFonts w:ascii="Garamond" w:hAnsi="Garamond"/>
          <w:lang w:val="es-ES"/>
        </w:rPr>
      </w:pPr>
      <w:r w:rsidRPr="003F1BDD">
        <w:rPr>
          <w:rFonts w:ascii="Garamond" w:hAnsi="Garamond"/>
          <w:b/>
          <w:lang w:val="es-ES"/>
        </w:rPr>
        <w:t>Ecotono</w:t>
      </w:r>
      <w:r w:rsidR="00DD231F" w:rsidRPr="003F1BDD">
        <w:rPr>
          <w:rFonts w:ascii="Garamond" w:hAnsi="Garamond"/>
          <w:lang w:val="es-ES"/>
        </w:rPr>
        <w:t xml:space="preserve"> (</w:t>
      </w:r>
      <w:r w:rsidR="00311C1B" w:rsidRPr="003F1BDD">
        <w:rPr>
          <w:rFonts w:ascii="Garamond" w:hAnsi="Garamond"/>
          <w:lang w:val="es-ES"/>
        </w:rPr>
        <w:t>Criterio</w:t>
      </w:r>
      <w:r w:rsidR="00DD231F" w:rsidRPr="003F1BDD">
        <w:rPr>
          <w:rFonts w:ascii="Garamond" w:hAnsi="Garamond"/>
          <w:lang w:val="es-ES"/>
        </w:rPr>
        <w:t xml:space="preserve"> 2) – </w:t>
      </w:r>
      <w:r w:rsidRPr="003F1BDD">
        <w:rPr>
          <w:rFonts w:ascii="Garamond" w:hAnsi="Garamond"/>
          <w:lang w:val="es-ES"/>
        </w:rPr>
        <w:t>zona de transición estrecha y claramente definida entre dos o más comunidades distintas. Esas comunidades de transición suele</w:t>
      </w:r>
      <w:r w:rsidR="00C074B9" w:rsidRPr="003F1BDD">
        <w:rPr>
          <w:rFonts w:ascii="Garamond" w:hAnsi="Garamond"/>
          <w:lang w:val="es-ES"/>
        </w:rPr>
        <w:t>n</w:t>
      </w:r>
      <w:r w:rsidRPr="003F1BDD">
        <w:rPr>
          <w:rFonts w:ascii="Garamond" w:hAnsi="Garamond"/>
          <w:lang w:val="es-ES"/>
        </w:rPr>
        <w:t xml:space="preserve"> ser ricas en especies.</w:t>
      </w:r>
    </w:p>
    <w:p w:rsidR="00DD231F" w:rsidRPr="003F1BDD" w:rsidRDefault="00DD231F" w:rsidP="00DF2424">
      <w:pPr>
        <w:ind w:left="567" w:right="-45" w:hanging="567"/>
        <w:rPr>
          <w:rFonts w:ascii="Garamond" w:hAnsi="Garamond"/>
          <w:lang w:val="es-ES"/>
        </w:rPr>
      </w:pPr>
    </w:p>
    <w:p w:rsidR="00DD231F" w:rsidRPr="003F1BDD" w:rsidRDefault="00311C1B" w:rsidP="00DF2424">
      <w:pPr>
        <w:ind w:left="567" w:hanging="567"/>
        <w:rPr>
          <w:rFonts w:ascii="Garamond" w:hAnsi="Garamond"/>
          <w:szCs w:val="24"/>
          <w:lang w:val="es-ES"/>
        </w:rPr>
      </w:pPr>
      <w:r w:rsidRPr="003F1BDD">
        <w:rPr>
          <w:rFonts w:ascii="Garamond" w:hAnsi="Garamond"/>
          <w:b/>
          <w:szCs w:val="24"/>
          <w:lang w:val="es-ES"/>
        </w:rPr>
        <w:t>Endorreico</w:t>
      </w:r>
      <w:r w:rsidR="00DD231F" w:rsidRPr="003F1BDD">
        <w:rPr>
          <w:rFonts w:ascii="Garamond" w:hAnsi="Garamond"/>
          <w:szCs w:val="24"/>
          <w:lang w:val="es-ES"/>
        </w:rPr>
        <w:t xml:space="preserve"> -</w:t>
      </w:r>
      <w:r w:rsidRPr="003F1BDD">
        <w:rPr>
          <w:rFonts w:ascii="Garamond" w:hAnsi="Garamond"/>
          <w:szCs w:val="24"/>
          <w:lang w:val="es-ES"/>
        </w:rPr>
        <w:t xml:space="preserve"> cuerpo de agua que pierde agua únicamente por evaporación, es decir, ningún arroyo o río fluye de él.</w:t>
      </w:r>
    </w:p>
    <w:p w:rsidR="00DD231F" w:rsidRPr="003F1BDD" w:rsidRDefault="00DD231F" w:rsidP="00DF2424">
      <w:pPr>
        <w:ind w:left="567" w:right="-45" w:hanging="567"/>
        <w:rPr>
          <w:rFonts w:ascii="Garamond" w:hAnsi="Garamond"/>
          <w:i/>
          <w:lang w:val="es-ES"/>
        </w:rPr>
      </w:pPr>
    </w:p>
    <w:p w:rsidR="005E70F7" w:rsidRPr="003F1BDD" w:rsidRDefault="005E70F7" w:rsidP="00DF2424">
      <w:pPr>
        <w:ind w:left="567" w:hanging="567"/>
        <w:rPr>
          <w:rFonts w:ascii="Garamond" w:hAnsi="Garamond"/>
          <w:lang w:val="es-ES"/>
        </w:rPr>
      </w:pPr>
      <w:r w:rsidRPr="003F1BDD">
        <w:rPr>
          <w:rFonts w:ascii="Garamond" w:hAnsi="Garamond"/>
          <w:b/>
          <w:lang w:val="es-ES"/>
        </w:rPr>
        <w:t>En peligro</w:t>
      </w:r>
      <w:r w:rsidRPr="003F1BDD">
        <w:rPr>
          <w:rFonts w:ascii="Garamond" w:hAnsi="Garamond"/>
          <w:lang w:val="es-ES"/>
        </w:rPr>
        <w:t xml:space="preserve"> (Criterio 2) – esta expresión se emplea en el sentido que le da la Comisión de Supervivencia de Especies de la UICN. Un taxón está en peligro cuando no está en </w:t>
      </w:r>
      <w:r w:rsidR="005C4E5F" w:rsidRPr="003F1BDD">
        <w:rPr>
          <w:rFonts w:ascii="Garamond" w:hAnsi="Garamond"/>
          <w:lang w:val="es-ES"/>
        </w:rPr>
        <w:t>“</w:t>
      </w:r>
      <w:r w:rsidRPr="003F1BDD">
        <w:rPr>
          <w:rFonts w:ascii="Garamond" w:hAnsi="Garamond"/>
          <w:lang w:val="es-ES"/>
        </w:rPr>
        <w:t>peligro crítico</w:t>
      </w:r>
      <w:r w:rsidR="005C4E5F" w:rsidRPr="003F1BDD">
        <w:rPr>
          <w:rFonts w:ascii="Garamond" w:hAnsi="Garamond"/>
          <w:lang w:val="es-ES"/>
        </w:rPr>
        <w:t>”</w:t>
      </w:r>
      <w:r w:rsidRPr="003F1BDD">
        <w:rPr>
          <w:rFonts w:ascii="Garamond" w:hAnsi="Garamond"/>
          <w:lang w:val="es-ES"/>
        </w:rPr>
        <w:t xml:space="preserve"> pero enfrenta un riesgo muy alto de extinción en el medio silvestre e</w:t>
      </w:r>
      <w:r w:rsidR="00C42255" w:rsidRPr="003F1BDD">
        <w:rPr>
          <w:rFonts w:ascii="Garamond" w:hAnsi="Garamond"/>
          <w:lang w:val="es-ES"/>
        </w:rPr>
        <w:t>n el futuro próximo, definido [</w:t>
      </w:r>
      <w:r w:rsidRPr="003F1BDD">
        <w:rPr>
          <w:rFonts w:ascii="Garamond" w:hAnsi="Garamond"/>
          <w:lang w:val="es-ES"/>
        </w:rPr>
        <w:t xml:space="preserve">respecto de los animales y las plantas según los criterios enunciados en </w:t>
      </w:r>
      <w:r w:rsidRPr="003F1BDD">
        <w:rPr>
          <w:rFonts w:ascii="Garamond" w:hAnsi="Garamond"/>
          <w:i/>
          <w:iCs/>
          <w:lang w:val="es-ES"/>
        </w:rPr>
        <w:t>IUCN Red List Categories and Criteria: Version 3.1.</w:t>
      </w:r>
      <w:r w:rsidRPr="003F1BDD">
        <w:rPr>
          <w:rFonts w:ascii="Garamond" w:hAnsi="Garamond"/>
          <w:lang w:val="es-ES"/>
        </w:rPr>
        <w:t xml:space="preserve"> (</w:t>
      </w:r>
      <w:r w:rsidR="00D650D0" w:rsidRPr="003F1BDD">
        <w:rPr>
          <w:rFonts w:ascii="Garamond" w:hAnsi="Garamond"/>
          <w:lang w:val="es-ES"/>
        </w:rPr>
        <w:t>UICN</w:t>
      </w:r>
      <w:r w:rsidRPr="003F1BDD">
        <w:rPr>
          <w:rFonts w:ascii="Garamond" w:hAnsi="Garamond"/>
          <w:lang w:val="es-ES"/>
        </w:rPr>
        <w:t xml:space="preserve">, 2001)]. Véase asimismo </w:t>
      </w:r>
      <w:r w:rsidR="005C4E5F" w:rsidRPr="003F1BDD">
        <w:rPr>
          <w:rFonts w:ascii="Garamond" w:hAnsi="Garamond"/>
          <w:lang w:val="es-ES"/>
        </w:rPr>
        <w:t>‘</w:t>
      </w:r>
      <w:r w:rsidRPr="003F1BDD">
        <w:rPr>
          <w:rFonts w:ascii="Garamond" w:hAnsi="Garamond"/>
          <w:lang w:val="es-ES"/>
        </w:rPr>
        <w:t>especies amenazadas a nivel mundial</w:t>
      </w:r>
      <w:r w:rsidR="005C4E5F" w:rsidRPr="003F1BDD">
        <w:rPr>
          <w:rFonts w:ascii="Garamond" w:hAnsi="Garamond"/>
          <w:lang w:val="es-ES"/>
        </w:rPr>
        <w:t>’</w:t>
      </w:r>
      <w:r w:rsidRPr="003F1BDD">
        <w:rPr>
          <w:rFonts w:ascii="Garamond" w:hAnsi="Garamond"/>
          <w:lang w:val="es-ES"/>
        </w:rPr>
        <w:t xml:space="preserve">, </w:t>
      </w:r>
      <w:r w:rsidRPr="003F1BDD">
        <w:rPr>
          <w:rFonts w:ascii="Garamond" w:hAnsi="Garamond"/>
          <w:i/>
          <w:lang w:val="es-ES"/>
        </w:rPr>
        <w:t>infra.</w:t>
      </w:r>
    </w:p>
    <w:p w:rsidR="005E70F7" w:rsidRPr="003F1BDD" w:rsidRDefault="005E70F7" w:rsidP="00DF2424">
      <w:pPr>
        <w:ind w:left="567" w:right="-45" w:hanging="567"/>
        <w:rPr>
          <w:rFonts w:ascii="Garamond" w:hAnsi="Garamond"/>
          <w:lang w:val="es-ES"/>
        </w:rPr>
      </w:pPr>
    </w:p>
    <w:p w:rsidR="005E70F7" w:rsidRPr="003F1BDD" w:rsidRDefault="005E70F7" w:rsidP="00DF2424">
      <w:pPr>
        <w:ind w:left="567" w:right="-45" w:hanging="567"/>
        <w:rPr>
          <w:rFonts w:ascii="Garamond" w:hAnsi="Garamond"/>
          <w:b/>
          <w:i/>
          <w:lang w:val="es-ES"/>
        </w:rPr>
      </w:pPr>
      <w:r w:rsidRPr="003F1BDD">
        <w:rPr>
          <w:rFonts w:ascii="Garamond" w:hAnsi="Garamond"/>
          <w:b/>
          <w:lang w:val="es-ES"/>
        </w:rPr>
        <w:t>En peligro crítico</w:t>
      </w:r>
      <w:r w:rsidRPr="003F1BDD">
        <w:rPr>
          <w:rFonts w:ascii="Garamond" w:hAnsi="Garamond"/>
          <w:lang w:val="es-ES"/>
        </w:rPr>
        <w:t xml:space="preserve"> (Criterio 2) – esta expresión se emplea en el sentido que le da la Comisión de Supervivencia de Especies de la UICN. Un taxón se encuentra en peligro crítico cuando enfrenta un riesgo muy alto de extinción en el medio silvestre en el futuro inmediato, definido [respecto de los animales y las plantas según los criterios enunciados en </w:t>
      </w:r>
      <w:r w:rsidRPr="003F1BDD">
        <w:rPr>
          <w:rFonts w:ascii="Garamond" w:hAnsi="Garamond"/>
          <w:i/>
          <w:iCs/>
          <w:lang w:val="es-ES"/>
        </w:rPr>
        <w:t>IUCN Red List Categories and Criteria: Version 3.1.</w:t>
      </w:r>
      <w:r w:rsidRPr="003F1BDD">
        <w:rPr>
          <w:rFonts w:ascii="Garamond" w:hAnsi="Garamond"/>
          <w:lang w:val="es-ES"/>
        </w:rPr>
        <w:t xml:space="preserve"> (</w:t>
      </w:r>
      <w:r w:rsidR="006C4350" w:rsidRPr="003F1BDD">
        <w:rPr>
          <w:rFonts w:ascii="Garamond" w:hAnsi="Garamond"/>
          <w:lang w:val="es-ES"/>
        </w:rPr>
        <w:t>UICN</w:t>
      </w:r>
      <w:r w:rsidRPr="003F1BDD">
        <w:rPr>
          <w:rFonts w:ascii="Garamond" w:hAnsi="Garamond"/>
          <w:lang w:val="es-ES"/>
        </w:rPr>
        <w:t xml:space="preserve">, 2001)]. Véase asimismo </w:t>
      </w:r>
      <w:r w:rsidR="005C4E5F" w:rsidRPr="003F1BDD">
        <w:rPr>
          <w:rFonts w:ascii="Garamond" w:hAnsi="Garamond"/>
          <w:lang w:val="es-ES"/>
        </w:rPr>
        <w:t>‘</w:t>
      </w:r>
      <w:r w:rsidRPr="003F1BDD">
        <w:rPr>
          <w:rFonts w:ascii="Garamond" w:hAnsi="Garamond"/>
          <w:lang w:val="es-ES"/>
        </w:rPr>
        <w:t>especies amenazadas en todo el mundo</w:t>
      </w:r>
      <w:r w:rsidR="005C4E5F" w:rsidRPr="003F1BDD">
        <w:rPr>
          <w:rFonts w:ascii="Garamond" w:hAnsi="Garamond"/>
          <w:lang w:val="es-ES"/>
        </w:rPr>
        <w:t>’</w:t>
      </w:r>
      <w:r w:rsidRPr="003F1BDD">
        <w:rPr>
          <w:rFonts w:ascii="Garamond" w:hAnsi="Garamond"/>
          <w:lang w:val="es-ES"/>
        </w:rPr>
        <w:t xml:space="preserve"> </w:t>
      </w:r>
      <w:r w:rsidRPr="003F1BDD">
        <w:rPr>
          <w:rFonts w:ascii="Garamond" w:hAnsi="Garamond"/>
          <w:i/>
          <w:lang w:val="es-ES"/>
        </w:rPr>
        <w:t>infra</w:t>
      </w:r>
      <w:r w:rsidRPr="003F1BDD">
        <w:rPr>
          <w:rFonts w:ascii="Garamond" w:hAnsi="Garamond"/>
          <w:b/>
          <w:i/>
          <w:lang w:val="es-ES"/>
        </w:rPr>
        <w:t>.</w:t>
      </w:r>
    </w:p>
    <w:p w:rsidR="005E70F7" w:rsidRPr="003F1BDD" w:rsidRDefault="005E70F7" w:rsidP="00DF2424">
      <w:pPr>
        <w:ind w:left="567" w:right="-45" w:hanging="567"/>
        <w:rPr>
          <w:rFonts w:ascii="Garamond" w:hAnsi="Garamond"/>
          <w:b/>
          <w:i/>
          <w:lang w:val="es-ES"/>
        </w:rPr>
      </w:pPr>
    </w:p>
    <w:p w:rsidR="005E70F7" w:rsidRPr="003F1BDD" w:rsidRDefault="005E70F7" w:rsidP="00DF2424">
      <w:pPr>
        <w:ind w:left="567" w:right="-45" w:hanging="567"/>
        <w:rPr>
          <w:rFonts w:ascii="Garamond" w:hAnsi="Garamond"/>
          <w:b/>
          <w:lang w:val="es-ES"/>
        </w:rPr>
      </w:pPr>
      <w:r w:rsidRPr="003F1BDD">
        <w:rPr>
          <w:rFonts w:ascii="Garamond" w:hAnsi="Garamond"/>
          <w:b/>
          <w:lang w:val="es-ES"/>
        </w:rPr>
        <w:t xml:space="preserve">Especie </w:t>
      </w:r>
      <w:r w:rsidRPr="003F1BDD">
        <w:rPr>
          <w:rFonts w:ascii="Garamond" w:hAnsi="Garamond"/>
          <w:lang w:val="es-ES"/>
        </w:rPr>
        <w:t>(Criteri</w:t>
      </w:r>
      <w:r w:rsidR="00742634" w:rsidRPr="003F1BDD">
        <w:rPr>
          <w:rFonts w:ascii="Garamond" w:hAnsi="Garamond"/>
          <w:lang w:val="es-ES"/>
        </w:rPr>
        <w:t>os</w:t>
      </w:r>
      <w:r w:rsidRPr="003F1BDD">
        <w:rPr>
          <w:rFonts w:ascii="Garamond" w:hAnsi="Garamond"/>
          <w:lang w:val="es-ES"/>
        </w:rPr>
        <w:t xml:space="preserve"> 2 </w:t>
      </w:r>
      <w:r w:rsidR="00742634" w:rsidRPr="003F1BDD">
        <w:rPr>
          <w:rFonts w:ascii="Garamond" w:hAnsi="Garamond"/>
          <w:lang w:val="es-ES"/>
        </w:rPr>
        <w:t>y</w:t>
      </w:r>
      <w:r w:rsidRPr="003F1BDD">
        <w:rPr>
          <w:rFonts w:ascii="Garamond" w:hAnsi="Garamond"/>
          <w:lang w:val="es-ES"/>
        </w:rPr>
        <w:t xml:space="preserve"> 4) – poblaciones naturales que se cruzan o pueden cruzarse en el medio silvestre. En estos (y otros) Criterios se incluyen las subespecies.</w:t>
      </w:r>
    </w:p>
    <w:p w:rsidR="005E70F7" w:rsidRPr="003F1BDD" w:rsidRDefault="005E70F7" w:rsidP="00DF2424">
      <w:pPr>
        <w:ind w:left="567" w:right="-45" w:hanging="567"/>
        <w:rPr>
          <w:rFonts w:ascii="Garamond" w:hAnsi="Garamond"/>
          <w:b/>
          <w:lang w:val="es-ES"/>
        </w:rPr>
      </w:pPr>
    </w:p>
    <w:p w:rsidR="005E70F7" w:rsidRPr="003F1BDD" w:rsidRDefault="005E70F7" w:rsidP="00DF2424">
      <w:pPr>
        <w:ind w:left="567" w:right="-45" w:hanging="567"/>
        <w:rPr>
          <w:rFonts w:ascii="Garamond" w:hAnsi="Garamond"/>
          <w:b/>
          <w:lang w:val="es-ES"/>
        </w:rPr>
      </w:pPr>
      <w:r w:rsidRPr="003F1BDD">
        <w:rPr>
          <w:rFonts w:ascii="Garamond" w:hAnsi="Garamond"/>
          <w:b/>
          <w:lang w:val="es-ES"/>
        </w:rPr>
        <w:t>Especie autóctona</w:t>
      </w:r>
      <w:r w:rsidRPr="003F1BDD">
        <w:rPr>
          <w:rFonts w:ascii="Garamond" w:hAnsi="Garamond"/>
          <w:lang w:val="es-ES"/>
        </w:rPr>
        <w:t xml:space="preserve"> (Criterio 7) – especie originaria de un país determinado que se da allí de forma natural.</w:t>
      </w:r>
    </w:p>
    <w:p w:rsidR="005E70F7" w:rsidRPr="003F1BDD" w:rsidRDefault="005E70F7" w:rsidP="00DF2424">
      <w:pPr>
        <w:ind w:left="567" w:right="-45" w:hanging="567"/>
        <w:rPr>
          <w:rFonts w:ascii="Garamond" w:hAnsi="Garamond"/>
          <w:b/>
          <w:lang w:val="es-ES"/>
        </w:rPr>
      </w:pPr>
    </w:p>
    <w:p w:rsidR="005E70F7" w:rsidRPr="003F1BDD" w:rsidRDefault="005E70F7" w:rsidP="00DF2424">
      <w:pPr>
        <w:ind w:left="567" w:right="-45" w:hanging="567"/>
        <w:rPr>
          <w:rFonts w:ascii="Garamond" w:hAnsi="Garamond"/>
          <w:b/>
          <w:lang w:val="es-ES"/>
        </w:rPr>
      </w:pPr>
      <w:r w:rsidRPr="003F1BDD">
        <w:rPr>
          <w:rFonts w:ascii="Garamond" w:hAnsi="Garamond"/>
          <w:b/>
          <w:lang w:val="es-ES"/>
        </w:rPr>
        <w:t>Especie endémica</w:t>
      </w:r>
      <w:r w:rsidRPr="003F1BDD">
        <w:rPr>
          <w:rFonts w:ascii="Garamond" w:hAnsi="Garamond"/>
          <w:lang w:val="es-ES"/>
        </w:rPr>
        <w:t xml:space="preserve"> (Criterio 7) – la que se da únicamente en una región biogeográfica, es decir, que no se encuentra en ningún otro lugar del mundo. Puede haber un grupo de especies autóctonas de peces en un subcontinente, con algunas especies endémicas en una parte de ese subcontinente.</w:t>
      </w:r>
    </w:p>
    <w:p w:rsidR="005E70F7" w:rsidRPr="003F1BDD" w:rsidRDefault="005E70F7" w:rsidP="00DF2424">
      <w:pPr>
        <w:ind w:left="567" w:right="-45" w:hanging="567"/>
        <w:rPr>
          <w:rFonts w:ascii="Garamond" w:hAnsi="Garamond"/>
          <w:b/>
          <w:lang w:val="es-ES"/>
        </w:rPr>
      </w:pPr>
    </w:p>
    <w:p w:rsidR="005E70F7" w:rsidRPr="003F1BDD" w:rsidRDefault="005E70F7" w:rsidP="00DF2424">
      <w:pPr>
        <w:ind w:left="567" w:right="-45" w:hanging="567"/>
        <w:rPr>
          <w:rFonts w:ascii="Garamond" w:hAnsi="Garamond"/>
          <w:lang w:val="es-ES"/>
        </w:rPr>
      </w:pPr>
      <w:r w:rsidRPr="003F1BDD">
        <w:rPr>
          <w:rFonts w:ascii="Garamond" w:hAnsi="Garamond"/>
          <w:b/>
          <w:lang w:val="es-ES"/>
        </w:rPr>
        <w:t xml:space="preserve">Especie introducida (no autóctona) </w:t>
      </w:r>
      <w:r w:rsidRPr="003F1BDD">
        <w:rPr>
          <w:rFonts w:ascii="Garamond" w:hAnsi="Garamond"/>
          <w:lang w:val="es-ES"/>
        </w:rPr>
        <w:t>– especie no originaria de un país determinado que no se da allí de forma natural.</w:t>
      </w:r>
    </w:p>
    <w:p w:rsidR="005E70F7" w:rsidRPr="003F1BDD" w:rsidRDefault="005E70F7" w:rsidP="00DF2424">
      <w:pPr>
        <w:ind w:left="567" w:right="-45" w:hanging="567"/>
        <w:rPr>
          <w:rFonts w:ascii="Garamond" w:hAnsi="Garamond"/>
          <w:lang w:val="es-ES"/>
        </w:rPr>
      </w:pPr>
    </w:p>
    <w:p w:rsidR="005E70F7" w:rsidRPr="003F1BDD" w:rsidRDefault="005E70F7" w:rsidP="00DF2424">
      <w:pPr>
        <w:ind w:left="567" w:right="-45" w:hanging="567"/>
        <w:rPr>
          <w:rFonts w:ascii="Garamond" w:hAnsi="Garamond"/>
          <w:b/>
          <w:lang w:val="es-ES"/>
        </w:rPr>
      </w:pPr>
      <w:r w:rsidRPr="003F1BDD">
        <w:rPr>
          <w:rFonts w:ascii="Garamond" w:hAnsi="Garamond"/>
          <w:b/>
          <w:lang w:val="es-ES"/>
        </w:rPr>
        <w:t xml:space="preserve">Especies amenazadas a nivel mundial </w:t>
      </w:r>
      <w:r w:rsidRPr="003F1BDD">
        <w:rPr>
          <w:rFonts w:ascii="Garamond" w:hAnsi="Garamond"/>
          <w:lang w:val="es-ES"/>
        </w:rPr>
        <w:t xml:space="preserve">(Criterios 2, 5 y 6) - especies o subespecies clasificadas por la Comisión de Supervivencia de Especies o en los Libros Rojos de la UICN como </w:t>
      </w:r>
      <w:r w:rsidR="005C4E5F" w:rsidRPr="003F1BDD">
        <w:rPr>
          <w:rFonts w:ascii="Garamond" w:hAnsi="Garamond"/>
          <w:lang w:val="es-ES"/>
        </w:rPr>
        <w:t>‘</w:t>
      </w:r>
      <w:r w:rsidRPr="003F1BDD">
        <w:rPr>
          <w:rFonts w:ascii="Garamond" w:hAnsi="Garamond"/>
          <w:lang w:val="es-ES"/>
        </w:rPr>
        <w:t>en peligro crítico</w:t>
      </w:r>
      <w:r w:rsidR="005C4E5F" w:rsidRPr="003F1BDD">
        <w:rPr>
          <w:rFonts w:ascii="Garamond" w:hAnsi="Garamond"/>
          <w:lang w:val="es-ES"/>
        </w:rPr>
        <w:t>’</w:t>
      </w:r>
      <w:r w:rsidRPr="003F1BDD">
        <w:rPr>
          <w:rFonts w:ascii="Garamond" w:hAnsi="Garamond"/>
          <w:lang w:val="es-ES"/>
        </w:rPr>
        <w:t xml:space="preserve">, </w:t>
      </w:r>
      <w:r w:rsidR="005C4E5F" w:rsidRPr="003F1BDD">
        <w:rPr>
          <w:rFonts w:ascii="Garamond" w:hAnsi="Garamond"/>
          <w:lang w:val="es-ES"/>
        </w:rPr>
        <w:t>‘</w:t>
      </w:r>
      <w:r w:rsidRPr="003F1BDD">
        <w:rPr>
          <w:rFonts w:ascii="Garamond" w:hAnsi="Garamond"/>
          <w:lang w:val="es-ES"/>
        </w:rPr>
        <w:t>en peligro</w:t>
      </w:r>
      <w:r w:rsidR="005C4E5F" w:rsidRPr="003F1BDD">
        <w:rPr>
          <w:rFonts w:ascii="Garamond" w:hAnsi="Garamond"/>
          <w:lang w:val="es-ES"/>
        </w:rPr>
        <w:t>’</w:t>
      </w:r>
      <w:r w:rsidRPr="003F1BDD">
        <w:rPr>
          <w:rFonts w:ascii="Garamond" w:hAnsi="Garamond"/>
          <w:lang w:val="es-ES"/>
        </w:rPr>
        <w:t xml:space="preserve"> o </w:t>
      </w:r>
      <w:r w:rsidR="005C4E5F" w:rsidRPr="003F1BDD">
        <w:rPr>
          <w:rFonts w:ascii="Garamond" w:hAnsi="Garamond"/>
          <w:lang w:val="es-ES"/>
        </w:rPr>
        <w:t>‘</w:t>
      </w:r>
      <w:r w:rsidRPr="003F1BDD">
        <w:rPr>
          <w:rFonts w:ascii="Garamond" w:hAnsi="Garamond"/>
          <w:lang w:val="es-ES"/>
        </w:rPr>
        <w:t>vulnerables</w:t>
      </w:r>
      <w:r w:rsidR="005C4E5F" w:rsidRPr="003F1BDD">
        <w:rPr>
          <w:rFonts w:ascii="Garamond" w:hAnsi="Garamond"/>
          <w:lang w:val="es-ES"/>
        </w:rPr>
        <w:t>’</w:t>
      </w:r>
      <w:r w:rsidRPr="003F1BDD">
        <w:rPr>
          <w:rFonts w:ascii="Garamond" w:hAnsi="Garamond"/>
          <w:lang w:val="es-ES"/>
        </w:rPr>
        <w:t xml:space="preserve">. Cabe tener presente que, sobre todo en el caso de los taxones de invertebrados, las listas de los Libros Rojos de la UICN pueden estar incompletas y variar, lo que indica lo poco que se sabe sobre la situación mundial de </w:t>
      </w:r>
      <w:r w:rsidRPr="003F1BDD">
        <w:rPr>
          <w:rFonts w:ascii="Garamond" w:hAnsi="Garamond"/>
          <w:lang w:val="es-ES"/>
        </w:rPr>
        <w:lastRenderedPageBreak/>
        <w:t xml:space="preserve">muchos taxones. Por tanto, la expresión </w:t>
      </w:r>
      <w:r w:rsidR="005C4E5F" w:rsidRPr="003F1BDD">
        <w:rPr>
          <w:rFonts w:ascii="Garamond" w:hAnsi="Garamond"/>
          <w:lang w:val="es-ES"/>
        </w:rPr>
        <w:t>“</w:t>
      </w:r>
      <w:r w:rsidRPr="003F1BDD">
        <w:rPr>
          <w:rFonts w:ascii="Garamond" w:hAnsi="Garamond"/>
          <w:lang w:val="es-ES"/>
        </w:rPr>
        <w:t>especies vulnerables, e</w:t>
      </w:r>
      <w:r w:rsidR="00C42255" w:rsidRPr="003F1BDD">
        <w:rPr>
          <w:rFonts w:ascii="Garamond" w:hAnsi="Garamond"/>
          <w:lang w:val="es-ES"/>
        </w:rPr>
        <w:t>n peligro o en peligro crítico</w:t>
      </w:r>
      <w:r w:rsidR="005C4E5F" w:rsidRPr="003F1BDD">
        <w:rPr>
          <w:rFonts w:ascii="Garamond" w:hAnsi="Garamond"/>
          <w:lang w:val="es-ES"/>
        </w:rPr>
        <w:t>”</w:t>
      </w:r>
      <w:r w:rsidR="00C42255" w:rsidRPr="003F1BDD">
        <w:rPr>
          <w:rFonts w:ascii="Garamond" w:hAnsi="Garamond"/>
          <w:lang w:val="es-ES"/>
        </w:rPr>
        <w:t xml:space="preserve"> </w:t>
      </w:r>
      <w:r w:rsidRPr="003F1BDD">
        <w:rPr>
          <w:rFonts w:ascii="Garamond" w:hAnsi="Garamond"/>
          <w:lang w:val="es-ES"/>
        </w:rPr>
        <w:t>ha de interpretarse siempre a nivel nacional a la luz de los mejores conocimientos científicos sobre la situación de los taxones de que se trate.</w:t>
      </w:r>
    </w:p>
    <w:p w:rsidR="005E70F7" w:rsidRPr="003F1BDD" w:rsidRDefault="005E70F7" w:rsidP="00DF2424">
      <w:pPr>
        <w:ind w:left="567" w:right="-45" w:hanging="567"/>
        <w:rPr>
          <w:rFonts w:ascii="Garamond" w:hAnsi="Garamond"/>
          <w:b/>
          <w:lang w:val="es-ES"/>
        </w:rPr>
      </w:pPr>
    </w:p>
    <w:p w:rsidR="00DD231F" w:rsidRPr="003F1BDD" w:rsidRDefault="005F544A" w:rsidP="00DF2424">
      <w:pPr>
        <w:ind w:left="567" w:right="-45" w:hanging="567"/>
        <w:rPr>
          <w:rFonts w:ascii="Garamond" w:hAnsi="Garamond"/>
          <w:lang w:val="es-ES"/>
        </w:rPr>
      </w:pPr>
      <w:r w:rsidRPr="003F1BDD">
        <w:rPr>
          <w:rFonts w:ascii="Garamond" w:hAnsi="Garamond"/>
          <w:b/>
          <w:lang w:val="es-ES"/>
        </w:rPr>
        <w:t>Especies emblemáticas</w:t>
      </w:r>
      <w:r w:rsidR="00DD231F" w:rsidRPr="003F1BDD">
        <w:rPr>
          <w:rFonts w:ascii="Garamond" w:hAnsi="Garamond"/>
          <w:lang w:val="es-ES"/>
        </w:rPr>
        <w:t xml:space="preserve"> - </w:t>
      </w:r>
      <w:r w:rsidRPr="003F1BDD">
        <w:rPr>
          <w:rFonts w:ascii="Garamond" w:hAnsi="Garamond"/>
          <w:lang w:val="es-ES"/>
        </w:rPr>
        <w:t xml:space="preserve">especies que gozan del favor del público y tienen otros rasgos por los que resultan apropiadas para </w:t>
      </w:r>
      <w:r w:rsidR="00C074B9" w:rsidRPr="003F1BDD">
        <w:rPr>
          <w:rFonts w:ascii="Garamond" w:hAnsi="Garamond"/>
          <w:lang w:val="es-ES"/>
        </w:rPr>
        <w:t xml:space="preserve">dar a conocer los problemas de la </w:t>
      </w:r>
      <w:r w:rsidR="008034C5" w:rsidRPr="003F1BDD">
        <w:rPr>
          <w:rFonts w:ascii="Garamond" w:hAnsi="Garamond"/>
          <w:lang w:val="es-ES"/>
        </w:rPr>
        <w:t>conservación.</w:t>
      </w:r>
    </w:p>
    <w:p w:rsidR="00DD231F" w:rsidRPr="003F1BDD" w:rsidRDefault="00DD231F" w:rsidP="00DF2424">
      <w:pPr>
        <w:ind w:left="567" w:right="-45" w:hanging="567"/>
        <w:rPr>
          <w:rFonts w:ascii="Garamond" w:hAnsi="Garamond"/>
          <w:i/>
          <w:lang w:val="es-ES"/>
        </w:rPr>
      </w:pPr>
    </w:p>
    <w:p w:rsidR="00DD231F" w:rsidRPr="003F1BDD" w:rsidRDefault="008034C5" w:rsidP="00DF2424">
      <w:pPr>
        <w:ind w:left="567" w:right="-45" w:hanging="567"/>
        <w:rPr>
          <w:rFonts w:ascii="Garamond" w:hAnsi="Garamond"/>
          <w:lang w:val="es-ES"/>
        </w:rPr>
      </w:pPr>
      <w:r w:rsidRPr="003F1BDD">
        <w:rPr>
          <w:rFonts w:ascii="Garamond" w:hAnsi="Garamond"/>
          <w:b/>
          <w:lang w:val="es-ES"/>
        </w:rPr>
        <w:t>Especies clave</w:t>
      </w:r>
      <w:r w:rsidR="00DD231F" w:rsidRPr="003F1BDD">
        <w:rPr>
          <w:rFonts w:ascii="Garamond" w:hAnsi="Garamond"/>
          <w:lang w:val="es-ES"/>
        </w:rPr>
        <w:t xml:space="preserve"> - </w:t>
      </w:r>
      <w:r w:rsidRPr="003F1BDD">
        <w:rPr>
          <w:rFonts w:ascii="Garamond" w:hAnsi="Garamond"/>
          <w:lang w:val="es-ES"/>
        </w:rPr>
        <w:t>especies cuya pérdida en un ecosistema causaría un cambio mayor de lo normal en las poblaciones de otras especies o en los procesos del ecosistema, y cuyo bienestar es esencial para el funcionamiento de toda la comunidad, por ejemplo</w:t>
      </w:r>
      <w:r w:rsidR="004B218B" w:rsidRPr="003F1BDD">
        <w:rPr>
          <w:rFonts w:ascii="Garamond" w:hAnsi="Garamond"/>
          <w:lang w:val="es-ES"/>
        </w:rPr>
        <w:t>,</w:t>
      </w:r>
      <w:r w:rsidRPr="003F1BDD">
        <w:rPr>
          <w:rFonts w:ascii="Garamond" w:hAnsi="Garamond"/>
          <w:lang w:val="es-ES"/>
        </w:rPr>
        <w:t xml:space="preserve"> el arenque </w:t>
      </w:r>
      <w:r w:rsidR="00C4053B" w:rsidRPr="003F1BDD">
        <w:rPr>
          <w:rFonts w:ascii="Garamond" w:hAnsi="Garamond"/>
          <w:lang w:val="es-ES"/>
        </w:rPr>
        <w:t xml:space="preserve">del </w:t>
      </w:r>
      <w:r w:rsidRPr="003F1BDD">
        <w:rPr>
          <w:rFonts w:ascii="Garamond" w:hAnsi="Garamond"/>
          <w:lang w:val="es-ES"/>
        </w:rPr>
        <w:t xml:space="preserve">Atlántico Norte o el krill </w:t>
      </w:r>
      <w:r w:rsidR="004B218B" w:rsidRPr="003F1BDD">
        <w:rPr>
          <w:rFonts w:ascii="Garamond" w:hAnsi="Garamond"/>
          <w:lang w:val="es-ES"/>
        </w:rPr>
        <w:t>de la Antártida</w:t>
      </w:r>
      <w:r w:rsidR="00DD231F" w:rsidRPr="003F1BDD">
        <w:rPr>
          <w:rFonts w:ascii="Garamond" w:hAnsi="Garamond"/>
          <w:lang w:val="es-ES"/>
        </w:rPr>
        <w:t>.</w:t>
      </w:r>
    </w:p>
    <w:p w:rsidR="00DD231F" w:rsidRPr="003F1BDD" w:rsidRDefault="00DD231F" w:rsidP="00DF2424">
      <w:pPr>
        <w:ind w:left="567" w:right="-45" w:hanging="567"/>
        <w:rPr>
          <w:rFonts w:ascii="Garamond" w:hAnsi="Garamond"/>
          <w:lang w:val="es-ES"/>
        </w:rPr>
      </w:pPr>
    </w:p>
    <w:p w:rsidR="00DD231F" w:rsidRPr="003F1BDD" w:rsidRDefault="00EB0384" w:rsidP="00DF2424">
      <w:pPr>
        <w:ind w:left="567" w:hanging="567"/>
        <w:rPr>
          <w:rFonts w:ascii="Garamond" w:hAnsi="Garamond"/>
          <w:lang w:val="es-ES"/>
        </w:rPr>
      </w:pPr>
      <w:r w:rsidRPr="003F1BDD">
        <w:rPr>
          <w:rFonts w:ascii="Garamond" w:hAnsi="Garamond"/>
          <w:b/>
          <w:lang w:val="es-ES"/>
        </w:rPr>
        <w:t>Especies indicadoras</w:t>
      </w:r>
      <w:r w:rsidR="00DD231F" w:rsidRPr="003F1BDD">
        <w:rPr>
          <w:rFonts w:ascii="Garamond" w:hAnsi="Garamond"/>
          <w:lang w:val="es-ES"/>
        </w:rPr>
        <w:t xml:space="preserve"> - </w:t>
      </w:r>
      <w:r w:rsidRPr="003F1BDD">
        <w:rPr>
          <w:rFonts w:ascii="Garamond" w:hAnsi="Garamond"/>
          <w:lang w:val="es-ES"/>
        </w:rPr>
        <w:t xml:space="preserve">especies cuya situación </w:t>
      </w:r>
      <w:r w:rsidR="004B218B" w:rsidRPr="003F1BDD">
        <w:rPr>
          <w:rFonts w:ascii="Garamond" w:hAnsi="Garamond"/>
          <w:lang w:val="es-ES"/>
        </w:rPr>
        <w:t>facilita</w:t>
      </w:r>
      <w:r w:rsidRPr="003F1BDD">
        <w:rPr>
          <w:rFonts w:ascii="Garamond" w:hAnsi="Garamond"/>
          <w:lang w:val="es-ES"/>
        </w:rPr>
        <w:t xml:space="preserve"> información sobre la condición </w:t>
      </w:r>
      <w:r w:rsidR="00A779A3" w:rsidRPr="003F1BDD">
        <w:rPr>
          <w:rFonts w:ascii="Garamond" w:hAnsi="Garamond"/>
          <w:lang w:val="es-ES"/>
        </w:rPr>
        <w:t xml:space="preserve">general </w:t>
      </w:r>
      <w:r w:rsidRPr="003F1BDD">
        <w:rPr>
          <w:rFonts w:ascii="Garamond" w:hAnsi="Garamond"/>
          <w:lang w:val="es-ES"/>
        </w:rPr>
        <w:t xml:space="preserve">del ecosistema </w:t>
      </w:r>
      <w:r w:rsidR="00A779A3" w:rsidRPr="003F1BDD">
        <w:rPr>
          <w:rFonts w:ascii="Garamond" w:hAnsi="Garamond"/>
          <w:lang w:val="es-ES"/>
        </w:rPr>
        <w:t>de otras especies en ese ecosistema</w:t>
      </w:r>
      <w:r w:rsidR="00DD231F" w:rsidRPr="003F1BDD">
        <w:rPr>
          <w:rFonts w:ascii="Garamond" w:hAnsi="Garamond"/>
          <w:lang w:val="es-ES"/>
        </w:rPr>
        <w:t xml:space="preserve">; </w:t>
      </w:r>
      <w:r w:rsidR="00A779A3" w:rsidRPr="003F1BDD">
        <w:rPr>
          <w:rFonts w:ascii="Garamond" w:hAnsi="Garamond"/>
          <w:lang w:val="es-ES"/>
        </w:rPr>
        <w:t>taxones que son sensibles a las condiciones ambientales y que</w:t>
      </w:r>
      <w:r w:rsidR="004B218B" w:rsidRPr="003F1BDD">
        <w:rPr>
          <w:rFonts w:ascii="Garamond" w:hAnsi="Garamond"/>
          <w:lang w:val="es-ES"/>
        </w:rPr>
        <w:t>,</w:t>
      </w:r>
      <w:r w:rsidR="00A779A3" w:rsidRPr="003F1BDD">
        <w:rPr>
          <w:rFonts w:ascii="Garamond" w:hAnsi="Garamond"/>
          <w:lang w:val="es-ES"/>
        </w:rPr>
        <w:t xml:space="preserve"> gracias a ello</w:t>
      </w:r>
      <w:r w:rsidR="004B218B" w:rsidRPr="003F1BDD">
        <w:rPr>
          <w:rFonts w:ascii="Garamond" w:hAnsi="Garamond"/>
          <w:lang w:val="es-ES"/>
        </w:rPr>
        <w:t>,</w:t>
      </w:r>
      <w:r w:rsidR="00A779A3" w:rsidRPr="003F1BDD">
        <w:rPr>
          <w:rFonts w:ascii="Garamond" w:hAnsi="Garamond"/>
          <w:lang w:val="es-ES"/>
        </w:rPr>
        <w:t xml:space="preserve"> pueden utilizarse para evaluar la calidad ambiental.</w:t>
      </w:r>
    </w:p>
    <w:p w:rsidR="00DD231F" w:rsidRPr="003F1BDD" w:rsidRDefault="00DD231F" w:rsidP="00DF2424">
      <w:pPr>
        <w:ind w:left="567" w:hanging="567"/>
        <w:rPr>
          <w:rFonts w:ascii="Garamond" w:hAnsi="Garamond"/>
          <w:lang w:val="es-ES"/>
        </w:rPr>
      </w:pPr>
    </w:p>
    <w:p w:rsidR="005E70F7" w:rsidRPr="003F1BDD" w:rsidRDefault="005E70F7" w:rsidP="00DF2424">
      <w:pPr>
        <w:ind w:left="567" w:right="-45" w:hanging="567"/>
        <w:rPr>
          <w:rFonts w:ascii="Garamond" w:hAnsi="Garamond"/>
          <w:b/>
          <w:lang w:val="es-ES"/>
        </w:rPr>
      </w:pPr>
      <w:r w:rsidRPr="003F1BDD">
        <w:rPr>
          <w:rFonts w:ascii="Garamond" w:hAnsi="Garamond"/>
          <w:b/>
          <w:lang w:val="es-ES"/>
        </w:rPr>
        <w:t>Etapa crítica (</w:t>
      </w:r>
      <w:r w:rsidRPr="003F1BDD">
        <w:rPr>
          <w:rFonts w:ascii="Garamond" w:hAnsi="Garamond"/>
          <w:lang w:val="es-ES"/>
        </w:rPr>
        <w:t xml:space="preserve">Criterio 4) – etapa del ciclo biológico de las especies dependientes de los humedales. En las etapas críticas se realizan actividades (reproducción, escalas en la migración, </w:t>
      </w:r>
      <w:r w:rsidRPr="003F1BDD">
        <w:rPr>
          <w:rFonts w:ascii="Garamond" w:hAnsi="Garamond"/>
          <w:i/>
          <w:lang w:val="es-ES"/>
        </w:rPr>
        <w:t>etc.</w:t>
      </w:r>
      <w:r w:rsidRPr="003F1BDD">
        <w:rPr>
          <w:rFonts w:ascii="Garamond" w:hAnsi="Garamond"/>
          <w:lang w:val="es-ES"/>
        </w:rPr>
        <w:t>) que, de interrumpirse o imposibilitarse, pueden poner en peligro la supervivencia de la especie. Para algunas especies (por ejemplo, las anátidas), las zonas de muda son vitalmente importantes.</w:t>
      </w:r>
    </w:p>
    <w:p w:rsidR="005E70F7" w:rsidRPr="003F1BDD" w:rsidRDefault="005E70F7" w:rsidP="00DF2424">
      <w:pPr>
        <w:ind w:left="567" w:right="-45" w:hanging="567"/>
        <w:rPr>
          <w:rFonts w:ascii="Garamond" w:hAnsi="Garamond"/>
          <w:b/>
          <w:lang w:val="es-ES"/>
        </w:rPr>
      </w:pPr>
    </w:p>
    <w:p w:rsidR="005E70F7" w:rsidRPr="003F1BDD" w:rsidRDefault="005E70F7" w:rsidP="00DF2424">
      <w:pPr>
        <w:ind w:left="567" w:right="-45" w:hanging="567"/>
        <w:rPr>
          <w:rFonts w:ascii="Garamond" w:hAnsi="Garamond"/>
          <w:b/>
          <w:lang w:val="es-ES"/>
        </w:rPr>
      </w:pPr>
      <w:r w:rsidRPr="003F1BDD">
        <w:rPr>
          <w:rFonts w:ascii="Garamond" w:hAnsi="Garamond"/>
          <w:b/>
          <w:lang w:val="es-ES"/>
        </w:rPr>
        <w:t>Etapa del ciclo biológico</w:t>
      </w:r>
      <w:r w:rsidRPr="003F1BDD">
        <w:rPr>
          <w:rFonts w:ascii="Garamond" w:hAnsi="Garamond"/>
          <w:lang w:val="es-ES"/>
        </w:rPr>
        <w:t xml:space="preserve"> (Criterio 7) – toda etapa del desarrollo de un pez o marisco, por ejemplo, huevo, embrión, larva, leptocéfalo, zoea, estadio de zooplancton, joven, adulto o maduro.</w:t>
      </w:r>
    </w:p>
    <w:p w:rsidR="005E70F7" w:rsidRPr="003F1BDD" w:rsidRDefault="005E70F7" w:rsidP="00DF2424">
      <w:pPr>
        <w:ind w:left="567" w:right="-45" w:hanging="567"/>
        <w:rPr>
          <w:rFonts w:ascii="Garamond" w:hAnsi="Garamond"/>
          <w:b/>
          <w:lang w:val="es-ES"/>
        </w:rPr>
      </w:pPr>
    </w:p>
    <w:p w:rsidR="00DD231F" w:rsidRPr="003F1BDD" w:rsidRDefault="00311C1B" w:rsidP="00DF2424">
      <w:pPr>
        <w:ind w:left="567" w:hanging="567"/>
        <w:rPr>
          <w:rFonts w:ascii="Garamond" w:hAnsi="Garamond"/>
          <w:lang w:val="es-ES"/>
        </w:rPr>
      </w:pPr>
      <w:r w:rsidRPr="003F1BDD">
        <w:rPr>
          <w:rFonts w:ascii="Garamond" w:hAnsi="Garamond"/>
          <w:b/>
          <w:lang w:val="es-ES"/>
        </w:rPr>
        <w:t>Etapa seral</w:t>
      </w:r>
      <w:r w:rsidR="00DD231F" w:rsidRPr="003F1BDD">
        <w:rPr>
          <w:rFonts w:ascii="Garamond" w:hAnsi="Garamond"/>
          <w:lang w:val="es-ES"/>
        </w:rPr>
        <w:t xml:space="preserve"> (</w:t>
      </w:r>
      <w:r w:rsidRPr="003F1BDD">
        <w:rPr>
          <w:rFonts w:ascii="Garamond" w:hAnsi="Garamond"/>
          <w:lang w:val="es-ES"/>
        </w:rPr>
        <w:t xml:space="preserve">Criterio </w:t>
      </w:r>
      <w:r w:rsidR="00DD231F" w:rsidRPr="003F1BDD">
        <w:rPr>
          <w:rFonts w:ascii="Garamond" w:hAnsi="Garamond"/>
          <w:lang w:val="es-ES"/>
        </w:rPr>
        <w:t>2) –</w:t>
      </w:r>
      <w:r w:rsidR="004B218B" w:rsidRPr="003F1BDD">
        <w:rPr>
          <w:rFonts w:ascii="Garamond" w:hAnsi="Garamond"/>
          <w:lang w:val="es-ES"/>
        </w:rPr>
        <w:t xml:space="preserve"> </w:t>
      </w:r>
      <w:r w:rsidR="00F41890" w:rsidRPr="003F1BDD">
        <w:rPr>
          <w:rFonts w:ascii="Garamond" w:hAnsi="Garamond"/>
          <w:lang w:val="es-ES"/>
        </w:rPr>
        <w:t xml:space="preserve">fase </w:t>
      </w:r>
      <w:r w:rsidR="004B218B" w:rsidRPr="003F1BDD">
        <w:rPr>
          <w:rFonts w:ascii="Garamond" w:hAnsi="Garamond"/>
          <w:lang w:val="es-ES"/>
        </w:rPr>
        <w:t xml:space="preserve">de </w:t>
      </w:r>
      <w:r w:rsidR="005F544A" w:rsidRPr="003F1BDD">
        <w:rPr>
          <w:rFonts w:ascii="Garamond" w:hAnsi="Garamond"/>
          <w:lang w:val="es-ES"/>
        </w:rPr>
        <w:t xml:space="preserve">la evolución </w:t>
      </w:r>
      <w:r w:rsidR="00F41890" w:rsidRPr="003F1BDD">
        <w:rPr>
          <w:rFonts w:ascii="Garamond" w:hAnsi="Garamond"/>
          <w:lang w:val="es-ES"/>
        </w:rPr>
        <w:t xml:space="preserve">secuencial de una comunidad climácica de </w:t>
      </w:r>
      <w:r w:rsidR="00BF3D81" w:rsidRPr="003F1BDD">
        <w:rPr>
          <w:rFonts w:ascii="Garamond" w:hAnsi="Garamond"/>
          <w:lang w:val="es-ES"/>
        </w:rPr>
        <w:t>sucesión vegetal.</w:t>
      </w:r>
    </w:p>
    <w:p w:rsidR="00DD231F" w:rsidRPr="003F1BDD" w:rsidRDefault="00DD231F" w:rsidP="00DF2424">
      <w:pPr>
        <w:ind w:left="567" w:right="-45" w:hanging="567"/>
        <w:rPr>
          <w:rFonts w:ascii="Garamond" w:hAnsi="Garamond"/>
          <w:u w:val="single"/>
          <w:lang w:val="es-ES"/>
        </w:rPr>
      </w:pPr>
    </w:p>
    <w:p w:rsidR="005E70F7" w:rsidRPr="003F1BDD" w:rsidRDefault="005E70F7" w:rsidP="00DF2424">
      <w:pPr>
        <w:ind w:left="567" w:right="-45" w:hanging="567"/>
        <w:rPr>
          <w:rFonts w:ascii="Garamond" w:hAnsi="Garamond"/>
          <w:b/>
          <w:lang w:val="es-ES"/>
        </w:rPr>
      </w:pPr>
      <w:r w:rsidRPr="003F1BDD">
        <w:rPr>
          <w:rFonts w:ascii="Garamond" w:hAnsi="Garamond"/>
          <w:b/>
          <w:lang w:val="es-ES"/>
        </w:rPr>
        <w:t>Existencias de peces</w:t>
      </w:r>
      <w:r w:rsidRPr="003F1BDD">
        <w:rPr>
          <w:rFonts w:ascii="Garamond" w:hAnsi="Garamond"/>
          <w:lang w:val="es-ES"/>
        </w:rPr>
        <w:t xml:space="preserve"> (Criterio 8) – la parte potencialmente explotable de una población de peces.</w:t>
      </w:r>
    </w:p>
    <w:p w:rsidR="005E70F7" w:rsidRPr="003F1BDD" w:rsidRDefault="005E70F7" w:rsidP="00DF2424">
      <w:pPr>
        <w:ind w:left="567" w:right="-45" w:hanging="567"/>
        <w:rPr>
          <w:rFonts w:ascii="Garamond" w:hAnsi="Garamond"/>
          <w:b/>
          <w:lang w:val="es-ES"/>
        </w:rPr>
      </w:pPr>
    </w:p>
    <w:p w:rsidR="005E70F7" w:rsidRPr="003F1BDD" w:rsidRDefault="005E70F7" w:rsidP="00DF2424">
      <w:pPr>
        <w:ind w:left="567" w:right="-45" w:hanging="567"/>
        <w:rPr>
          <w:rFonts w:ascii="Garamond" w:hAnsi="Garamond"/>
          <w:b/>
          <w:lang w:val="es-ES"/>
        </w:rPr>
      </w:pPr>
      <w:r w:rsidRPr="003F1BDD">
        <w:rPr>
          <w:rFonts w:ascii="Garamond" w:hAnsi="Garamond"/>
          <w:b/>
          <w:lang w:val="es-ES"/>
        </w:rPr>
        <w:t>Familia</w:t>
      </w:r>
      <w:r w:rsidRPr="003F1BDD">
        <w:rPr>
          <w:rFonts w:ascii="Garamond" w:hAnsi="Garamond"/>
          <w:lang w:val="es-ES"/>
        </w:rPr>
        <w:t xml:space="preserve"> (Criterio 7) – grupo de géneros y especies que tienen un origen filogenético común, por ejemplo sardinas y arenques de la familia </w:t>
      </w:r>
      <w:r w:rsidRPr="003F1BDD">
        <w:rPr>
          <w:rFonts w:ascii="Garamond" w:hAnsi="Garamond"/>
          <w:i/>
          <w:lang w:val="es-ES"/>
        </w:rPr>
        <w:t>Clupeidae.</w:t>
      </w:r>
    </w:p>
    <w:p w:rsidR="005E70F7" w:rsidRPr="003F1BDD" w:rsidRDefault="005E70F7" w:rsidP="00DF2424">
      <w:pPr>
        <w:ind w:left="567" w:right="-45" w:hanging="567"/>
        <w:rPr>
          <w:rFonts w:ascii="Garamond" w:hAnsi="Garamond"/>
          <w:b/>
          <w:lang w:val="es-ES"/>
        </w:rPr>
      </w:pPr>
    </w:p>
    <w:p w:rsidR="005E70F7" w:rsidRPr="003F1BDD" w:rsidRDefault="005E70F7" w:rsidP="00DF2424">
      <w:pPr>
        <w:ind w:left="567" w:right="-45" w:hanging="567"/>
        <w:rPr>
          <w:rFonts w:ascii="Garamond" w:hAnsi="Garamond"/>
          <w:b/>
          <w:lang w:val="es-ES"/>
        </w:rPr>
      </w:pPr>
      <w:r w:rsidRPr="003F1BDD">
        <w:rPr>
          <w:rFonts w:ascii="Garamond" w:hAnsi="Garamond"/>
          <w:b/>
          <w:lang w:val="es-ES"/>
        </w:rPr>
        <w:t>Importancia crítica</w:t>
      </w:r>
      <w:r w:rsidRPr="003F1BDD">
        <w:rPr>
          <w:rFonts w:ascii="Garamond" w:hAnsi="Garamond"/>
          <w:lang w:val="es-ES"/>
        </w:rPr>
        <w:t xml:space="preserve"> (meta a largo plazo del Criterio 2) – la de los sitios cuya protección incrementará la viabilidad local y por ende mundial de especies y comunidades ecológicas.</w:t>
      </w:r>
    </w:p>
    <w:p w:rsidR="005E70F7" w:rsidRPr="003F1BDD" w:rsidRDefault="005E70F7" w:rsidP="00DF2424">
      <w:pPr>
        <w:ind w:left="567" w:right="-45" w:hanging="567"/>
        <w:rPr>
          <w:rFonts w:ascii="Garamond" w:hAnsi="Garamond"/>
          <w:b/>
          <w:lang w:val="es-ES"/>
        </w:rPr>
      </w:pPr>
    </w:p>
    <w:p w:rsidR="005E70F7" w:rsidRPr="003F1BDD" w:rsidRDefault="005E70F7" w:rsidP="00DF2424">
      <w:pPr>
        <w:ind w:left="567" w:right="-45" w:hanging="567"/>
        <w:rPr>
          <w:rFonts w:ascii="Garamond" w:hAnsi="Garamond"/>
          <w:b/>
          <w:lang w:val="es-ES"/>
        </w:rPr>
      </w:pPr>
      <w:r w:rsidRPr="003F1BDD">
        <w:rPr>
          <w:rFonts w:ascii="Garamond" w:hAnsi="Garamond"/>
          <w:b/>
          <w:lang w:val="es-ES"/>
        </w:rPr>
        <w:t xml:space="preserve">Interacción de especies </w:t>
      </w:r>
      <w:r w:rsidRPr="003F1BDD">
        <w:rPr>
          <w:rFonts w:ascii="Garamond" w:hAnsi="Garamond"/>
          <w:lang w:val="es-ES"/>
        </w:rPr>
        <w:t>(Criterio 7) – intercambios de información o energía entre especies de especial interés o importancia, por ejemplo, simbiosis, comensalismo, defensa mutua de recursos, cuidado colectivo de las crías, parasitismo en la reproducción, cuidado prolongado de las crías, caza social, relaciones depredador- presa inusuales, parasitismo e hiperparasitismo. Las interacciones de especies ocurren en todos los ecosistemas, pero están particularmente desarrolladas en las comunidades climácicas ricas en especies, como los arrecifes coralinos y los lagos antiguos, donde representan un componente importante de la diversidad biológica.</w:t>
      </w:r>
      <w:r w:rsidRPr="003F1BDD">
        <w:rPr>
          <w:rFonts w:ascii="Garamond" w:hAnsi="Garamond"/>
          <w:b/>
          <w:lang w:val="es-ES"/>
        </w:rPr>
        <w:t xml:space="preserve"> </w:t>
      </w:r>
    </w:p>
    <w:p w:rsidR="005E70F7" w:rsidRPr="003F1BDD" w:rsidRDefault="005E70F7" w:rsidP="00DF2424">
      <w:pPr>
        <w:ind w:left="567" w:hanging="567"/>
        <w:rPr>
          <w:rFonts w:ascii="Garamond" w:hAnsi="Garamond"/>
          <w:lang w:val="es-ES"/>
        </w:rPr>
      </w:pPr>
    </w:p>
    <w:p w:rsidR="00685494" w:rsidRPr="003F1BDD" w:rsidRDefault="005E70F7" w:rsidP="00DF2424">
      <w:pPr>
        <w:ind w:left="567" w:hanging="567"/>
        <w:rPr>
          <w:rFonts w:ascii="Garamond" w:hAnsi="Garamond"/>
          <w:lang w:val="es-ES"/>
        </w:rPr>
      </w:pPr>
      <w:r w:rsidRPr="003F1BDD">
        <w:rPr>
          <w:rFonts w:ascii="Garamond" w:hAnsi="Garamond"/>
          <w:b/>
          <w:lang w:val="es-ES"/>
        </w:rPr>
        <w:t xml:space="preserve">Karst </w:t>
      </w:r>
      <w:r w:rsidR="00685494" w:rsidRPr="003F1BDD">
        <w:rPr>
          <w:rFonts w:ascii="Garamond" w:hAnsi="Garamond"/>
          <w:lang w:val="es-ES"/>
        </w:rPr>
        <w:t>(véase el Apéndice E)</w:t>
      </w:r>
      <w:r w:rsidRPr="003F1BDD">
        <w:rPr>
          <w:rFonts w:ascii="Garamond" w:hAnsi="Garamond"/>
          <w:lang w:val="es-ES"/>
        </w:rPr>
        <w:t xml:space="preserve">- paisaje formado a partir de roca soluble que cuenta con un drenaje subterráneo eficaz. El karst se caracteriza por las cuevas, las dolinas y la falta de drenaje en </w:t>
      </w:r>
      <w:r w:rsidRPr="003F1BDD">
        <w:rPr>
          <w:rFonts w:ascii="Garamond" w:hAnsi="Garamond"/>
          <w:lang w:val="es-ES"/>
        </w:rPr>
        <w:lastRenderedPageBreak/>
        <w:t xml:space="preserve">la superficie; se forma sobre todo, aunque no exclusivamente, a partir de caliza. El nombre proviene de Kras, que es el karst clásico de Eslovenia. Las formaciones predominantes de este karst original y templado son las dolinas, que contrastan con los karst de pináculos, de conos y de torres propios de los trópicos y con los fluviokarst y glaciokarst de los climas más fríos. En idioma esloveno el término </w:t>
      </w:r>
      <w:r w:rsidR="005C4E5F" w:rsidRPr="003F1BDD">
        <w:rPr>
          <w:rFonts w:ascii="Garamond" w:hAnsi="Garamond"/>
          <w:lang w:val="es-ES"/>
        </w:rPr>
        <w:t>“</w:t>
      </w:r>
      <w:r w:rsidRPr="003F1BDD">
        <w:rPr>
          <w:rFonts w:ascii="Garamond" w:hAnsi="Garamond"/>
          <w:lang w:val="es-ES"/>
        </w:rPr>
        <w:t>kras</w:t>
      </w:r>
      <w:r w:rsidR="005C4E5F" w:rsidRPr="003F1BDD">
        <w:rPr>
          <w:rFonts w:ascii="Garamond" w:hAnsi="Garamond"/>
          <w:lang w:val="es-ES"/>
        </w:rPr>
        <w:t>”</w:t>
      </w:r>
      <w:r w:rsidRPr="003F1BDD">
        <w:rPr>
          <w:rFonts w:ascii="Garamond" w:hAnsi="Garamond"/>
          <w:lang w:val="es-ES"/>
        </w:rPr>
        <w:t xml:space="preserve"> se refería en un principio a un terreno pelado y pedregoso. </w:t>
      </w:r>
    </w:p>
    <w:p w:rsidR="00685494" w:rsidRPr="003F1BDD" w:rsidRDefault="00685494" w:rsidP="00DF2424">
      <w:pPr>
        <w:rPr>
          <w:rFonts w:ascii="Garamond" w:hAnsi="Garamond"/>
          <w:lang w:val="es-ES"/>
        </w:rPr>
      </w:pPr>
    </w:p>
    <w:p w:rsidR="005E70F7" w:rsidRPr="003F1BDD" w:rsidRDefault="005E70F7" w:rsidP="00EC52F4">
      <w:pPr>
        <w:ind w:firstLine="567"/>
        <w:rPr>
          <w:rFonts w:ascii="Garamond" w:hAnsi="Garamond"/>
          <w:lang w:val="es-ES"/>
        </w:rPr>
      </w:pPr>
      <w:r w:rsidRPr="003F1BDD">
        <w:rPr>
          <w:rFonts w:ascii="Garamond" w:hAnsi="Garamond"/>
          <w:lang w:val="es-ES"/>
        </w:rPr>
        <w:t>El siguiente es un glosario básico referido a los karsts.</w:t>
      </w:r>
    </w:p>
    <w:p w:rsidR="005E70F7" w:rsidRPr="003F1BDD" w:rsidRDefault="005E70F7" w:rsidP="00DF2424">
      <w:pPr>
        <w:ind w:left="1134" w:hanging="567"/>
        <w:rPr>
          <w:rFonts w:ascii="Garamond" w:hAnsi="Garamond"/>
          <w:i/>
          <w:lang w:val="es-ES"/>
        </w:rPr>
      </w:pPr>
    </w:p>
    <w:p w:rsidR="005E70F7" w:rsidRPr="003F1BDD" w:rsidRDefault="005E70F7" w:rsidP="00DF2424">
      <w:pPr>
        <w:ind w:left="1134" w:hanging="567"/>
        <w:rPr>
          <w:rFonts w:ascii="Garamond" w:hAnsi="Garamond"/>
          <w:lang w:val="es-ES"/>
        </w:rPr>
      </w:pPr>
      <w:r w:rsidRPr="003F1BDD">
        <w:rPr>
          <w:rFonts w:ascii="Garamond" w:hAnsi="Garamond"/>
          <w:i/>
          <w:lang w:val="es-ES"/>
        </w:rPr>
        <w:t>Acuicludo:</w:t>
      </w:r>
      <w:r w:rsidRPr="003F1BDD">
        <w:rPr>
          <w:rFonts w:ascii="Garamond" w:hAnsi="Garamond"/>
          <w:lang w:val="es-ES"/>
        </w:rPr>
        <w:t xml:space="preserve"> roca relativamente impermeable que sirve de divisoria a un acuífero. </w:t>
      </w:r>
    </w:p>
    <w:p w:rsidR="005E70F7" w:rsidRPr="003F1BDD" w:rsidRDefault="005E70F7" w:rsidP="00DF2424">
      <w:pPr>
        <w:ind w:left="1134" w:hanging="567"/>
        <w:rPr>
          <w:rFonts w:ascii="Garamond" w:hAnsi="Garamond"/>
          <w:lang w:val="es-ES"/>
        </w:rPr>
      </w:pPr>
      <w:r w:rsidRPr="003F1BDD">
        <w:rPr>
          <w:rFonts w:ascii="Garamond" w:hAnsi="Garamond"/>
          <w:i/>
          <w:lang w:val="es-ES"/>
        </w:rPr>
        <w:t>Acuífero:</w:t>
      </w:r>
      <w:r w:rsidRPr="003F1BDD">
        <w:rPr>
          <w:rFonts w:ascii="Garamond" w:hAnsi="Garamond"/>
          <w:lang w:val="es-ES"/>
        </w:rPr>
        <w:t xml:space="preserve"> horizonte acuífero que es suficientemente permeable para transmitir aguas subterráneas y para alimentar con estas aguas los pozos y las fuentes. </w:t>
      </w:r>
    </w:p>
    <w:p w:rsidR="005E70F7" w:rsidRPr="003F1BDD" w:rsidRDefault="005E70F7" w:rsidP="00DF2424">
      <w:pPr>
        <w:ind w:left="1134" w:hanging="567"/>
        <w:rPr>
          <w:rFonts w:ascii="Garamond" w:hAnsi="Garamond"/>
          <w:lang w:val="es-ES"/>
        </w:rPr>
      </w:pPr>
      <w:r w:rsidRPr="003F1BDD">
        <w:rPr>
          <w:rFonts w:ascii="Garamond" w:hAnsi="Garamond"/>
          <w:i/>
          <w:lang w:val="es-ES"/>
        </w:rPr>
        <w:t>Acuitardo:</w:t>
      </w:r>
      <w:r w:rsidRPr="003F1BDD">
        <w:rPr>
          <w:rFonts w:ascii="Garamond" w:hAnsi="Garamond"/>
          <w:lang w:val="es-ES"/>
        </w:rPr>
        <w:t xml:space="preserve"> capa de roca que retarda, aunque no elimina del todo, la entrada de agua a un acuífero o la salida de agua del mismo.</w:t>
      </w:r>
    </w:p>
    <w:p w:rsidR="005E70F7" w:rsidRPr="003F1BDD" w:rsidRDefault="005E70F7" w:rsidP="00DF2424">
      <w:pPr>
        <w:ind w:left="1134" w:hanging="567"/>
        <w:rPr>
          <w:rFonts w:ascii="Garamond" w:hAnsi="Garamond"/>
          <w:lang w:val="es-ES"/>
        </w:rPr>
      </w:pPr>
      <w:r w:rsidRPr="003F1BDD">
        <w:rPr>
          <w:rFonts w:ascii="Garamond" w:hAnsi="Garamond"/>
          <w:i/>
          <w:lang w:val="es-ES"/>
        </w:rPr>
        <w:t>Agua de infiltración:</w:t>
      </w:r>
      <w:r w:rsidRPr="003F1BDD">
        <w:rPr>
          <w:rFonts w:ascii="Garamond" w:hAnsi="Garamond"/>
          <w:lang w:val="es-ES"/>
        </w:rPr>
        <w:t xml:space="preserve"> agua que se cuela lentamente por la red de fisuras de una caliza. El agua de infiltración suele penetrar en la caliza a través de una capa superior de suelo; representa la mayor parte del agua acumulada en un acuífero de caliza y, en comparación con el agua de sumidero, reacciona con lentitud ante desbordamientos.</w:t>
      </w:r>
    </w:p>
    <w:p w:rsidR="005E70F7" w:rsidRPr="003F1BDD" w:rsidRDefault="005E70F7" w:rsidP="00DF2424">
      <w:pPr>
        <w:ind w:left="1134" w:hanging="567"/>
        <w:rPr>
          <w:rFonts w:ascii="Garamond" w:hAnsi="Garamond"/>
          <w:lang w:val="es-ES"/>
        </w:rPr>
      </w:pPr>
      <w:r w:rsidRPr="003F1BDD">
        <w:rPr>
          <w:rFonts w:ascii="Garamond" w:hAnsi="Garamond"/>
          <w:i/>
          <w:lang w:val="es-ES"/>
        </w:rPr>
        <w:t>Aguas meteóricas:</w:t>
      </w:r>
      <w:r w:rsidRPr="003F1BDD">
        <w:rPr>
          <w:rFonts w:ascii="Garamond" w:hAnsi="Garamond"/>
          <w:lang w:val="es-ES"/>
        </w:rPr>
        <w:t xml:space="preserve"> aguas procedentes de cualquier tipo de precipitación atmosférica.</w:t>
      </w:r>
    </w:p>
    <w:p w:rsidR="005E70F7" w:rsidRPr="003F1BDD" w:rsidRDefault="005E70F7" w:rsidP="00DF2424">
      <w:pPr>
        <w:ind w:left="1134" w:hanging="567"/>
        <w:rPr>
          <w:rFonts w:ascii="Garamond" w:hAnsi="Garamond"/>
          <w:lang w:val="es-ES"/>
        </w:rPr>
      </w:pPr>
      <w:r w:rsidRPr="003F1BDD">
        <w:rPr>
          <w:rFonts w:ascii="Garamond" w:hAnsi="Garamond"/>
          <w:i/>
          <w:lang w:val="es-ES"/>
        </w:rPr>
        <w:t>Aguas subterráneas:</w:t>
      </w:r>
      <w:r w:rsidRPr="003F1BDD">
        <w:rPr>
          <w:rFonts w:ascii="Garamond" w:hAnsi="Garamond"/>
          <w:lang w:val="es-ES"/>
        </w:rPr>
        <w:t xml:space="preserve"> aguas subsuperficiales situadas bajo el nivel freático en la zona saturada o freática.</w:t>
      </w:r>
    </w:p>
    <w:p w:rsidR="005E70F7" w:rsidRPr="003F1BDD" w:rsidRDefault="005E70F7" w:rsidP="00DF2424">
      <w:pPr>
        <w:ind w:left="1134" w:hanging="567"/>
        <w:rPr>
          <w:rFonts w:ascii="Garamond" w:hAnsi="Garamond"/>
          <w:lang w:val="es-ES"/>
        </w:rPr>
      </w:pPr>
      <w:r w:rsidRPr="003F1BDD">
        <w:rPr>
          <w:rFonts w:ascii="Garamond" w:hAnsi="Garamond"/>
          <w:i/>
          <w:lang w:val="es-ES"/>
        </w:rPr>
        <w:t>Aveno:</w:t>
      </w:r>
      <w:r w:rsidRPr="003F1BDD">
        <w:rPr>
          <w:rFonts w:ascii="Garamond" w:hAnsi="Garamond"/>
          <w:lang w:val="es-ES"/>
        </w:rPr>
        <w:t xml:space="preserve"> sima o pilancón que parte de la superficie o se encuentra dentro de una cueva; segmento vertical de una galería. </w:t>
      </w:r>
    </w:p>
    <w:p w:rsidR="005E70F7" w:rsidRPr="003F1BDD" w:rsidRDefault="005E70F7" w:rsidP="00DF2424">
      <w:pPr>
        <w:ind w:left="1134" w:hanging="567"/>
        <w:rPr>
          <w:rFonts w:ascii="Garamond" w:hAnsi="Garamond"/>
          <w:lang w:val="es-ES"/>
        </w:rPr>
      </w:pPr>
      <w:r w:rsidRPr="003F1BDD">
        <w:rPr>
          <w:rFonts w:ascii="Garamond" w:hAnsi="Garamond"/>
          <w:i/>
          <w:lang w:val="es-ES"/>
        </w:rPr>
        <w:t>Caliza:</w:t>
      </w:r>
      <w:r w:rsidRPr="003F1BDD">
        <w:rPr>
          <w:rFonts w:ascii="Garamond" w:hAnsi="Garamond"/>
          <w:lang w:val="es-ES"/>
        </w:rPr>
        <w:t xml:space="preserve"> roca sedimentaria que al peso contiene al menos un 50 por ciento de carbonato de calcio.</w:t>
      </w:r>
    </w:p>
    <w:p w:rsidR="005E70F7" w:rsidRPr="003F1BDD" w:rsidRDefault="005E70F7" w:rsidP="00DF2424">
      <w:pPr>
        <w:ind w:left="1134" w:hanging="567"/>
        <w:rPr>
          <w:rFonts w:ascii="Garamond" w:hAnsi="Garamond"/>
          <w:lang w:val="es-ES"/>
        </w:rPr>
      </w:pPr>
      <w:r w:rsidRPr="003F1BDD">
        <w:rPr>
          <w:rFonts w:ascii="Garamond" w:hAnsi="Garamond"/>
          <w:i/>
          <w:lang w:val="es-ES"/>
        </w:rPr>
        <w:t>Carbonato de calcio:</w:t>
      </w:r>
      <w:r w:rsidRPr="003F1BDD">
        <w:rPr>
          <w:rFonts w:ascii="Garamond" w:hAnsi="Garamond"/>
          <w:lang w:val="es-ES"/>
        </w:rPr>
        <w:t xml:space="preserve"> compuesto que se produce de forma natural; su fórmula química es CaCO</w:t>
      </w:r>
      <w:r w:rsidRPr="003F1BDD">
        <w:rPr>
          <w:rFonts w:ascii="Garamond" w:hAnsi="Garamond"/>
          <w:vertAlign w:val="subscript"/>
          <w:lang w:val="es-ES"/>
        </w:rPr>
        <w:t>3</w:t>
      </w:r>
      <w:r w:rsidRPr="003F1BDD">
        <w:rPr>
          <w:rFonts w:ascii="Garamond" w:hAnsi="Garamond"/>
          <w:lang w:val="es-ES"/>
        </w:rPr>
        <w:t xml:space="preserve"> y es el principal componente de las rocas de carbonato, como la caliza y el mármol.</w:t>
      </w:r>
    </w:p>
    <w:p w:rsidR="005E70F7" w:rsidRPr="003F1BDD" w:rsidRDefault="005E70F7" w:rsidP="00DF2424">
      <w:pPr>
        <w:tabs>
          <w:tab w:val="left" w:pos="288"/>
        </w:tabs>
        <w:ind w:left="1134" w:hanging="567"/>
        <w:rPr>
          <w:rFonts w:ascii="Garamond" w:hAnsi="Garamond"/>
          <w:lang w:val="es-ES"/>
        </w:rPr>
      </w:pPr>
      <w:r w:rsidRPr="003F1BDD">
        <w:rPr>
          <w:rFonts w:ascii="Garamond" w:hAnsi="Garamond"/>
          <w:i/>
          <w:lang w:val="es-ES"/>
        </w:rPr>
        <w:t>Concreción:</w:t>
      </w:r>
      <w:r w:rsidRPr="003F1BDD">
        <w:rPr>
          <w:rFonts w:ascii="Garamond" w:hAnsi="Garamond"/>
          <w:lang w:val="es-ES"/>
        </w:rPr>
        <w:t xml:space="preserve"> término general con que se designan todos los depósitos minerales de una cueva, comprendidos todo tipo de estalactitas, piedra variable, flores, etc. </w:t>
      </w:r>
    </w:p>
    <w:p w:rsidR="005E70F7" w:rsidRPr="003F1BDD" w:rsidRDefault="005E70F7" w:rsidP="00DF2424">
      <w:pPr>
        <w:ind w:left="1134" w:hanging="567"/>
        <w:rPr>
          <w:rFonts w:ascii="Garamond" w:hAnsi="Garamond"/>
          <w:lang w:val="es-ES"/>
        </w:rPr>
      </w:pPr>
      <w:r w:rsidRPr="003F1BDD">
        <w:rPr>
          <w:rFonts w:ascii="Garamond" w:hAnsi="Garamond"/>
          <w:i/>
          <w:lang w:val="es-ES"/>
        </w:rPr>
        <w:t>Conductos:</w:t>
      </w:r>
      <w:r w:rsidRPr="003F1BDD">
        <w:rPr>
          <w:rFonts w:ascii="Garamond" w:hAnsi="Garamond"/>
          <w:lang w:val="es-ES"/>
        </w:rPr>
        <w:t xml:space="preserve"> espacios formados por disolución, comprendidos fisuras y túneles tubulares engrandecidos; en ocasiones el término se refiere exclusivamente a los espacios llenos de agua.</w:t>
      </w:r>
    </w:p>
    <w:p w:rsidR="005E70F7" w:rsidRPr="003F1BDD" w:rsidRDefault="005E70F7" w:rsidP="00DF2424">
      <w:pPr>
        <w:ind w:left="1134" w:hanging="567"/>
        <w:rPr>
          <w:rFonts w:ascii="Garamond" w:hAnsi="Garamond"/>
          <w:lang w:val="es-ES"/>
        </w:rPr>
      </w:pPr>
      <w:r w:rsidRPr="003F1BDD">
        <w:rPr>
          <w:rFonts w:ascii="Garamond" w:hAnsi="Garamond"/>
          <w:i/>
          <w:lang w:val="es-ES"/>
        </w:rPr>
        <w:t>Contradesbordamiento:</w:t>
      </w:r>
      <w:r w:rsidRPr="003F1BDD">
        <w:rPr>
          <w:rFonts w:ascii="Garamond" w:hAnsi="Garamond"/>
          <w:lang w:val="es-ES"/>
        </w:rPr>
        <w:t xml:space="preserve"> desbordamiento debido a la acumulación de exceso de flujo tras el estrechamiento de un conducto principal.</w:t>
      </w:r>
    </w:p>
    <w:p w:rsidR="005E70F7" w:rsidRPr="003F1BDD" w:rsidRDefault="005E70F7" w:rsidP="00DF2424">
      <w:pPr>
        <w:ind w:left="1134" w:hanging="567"/>
        <w:rPr>
          <w:rFonts w:ascii="Garamond" w:hAnsi="Garamond"/>
          <w:lang w:val="es-ES"/>
        </w:rPr>
      </w:pPr>
      <w:r w:rsidRPr="003F1BDD">
        <w:rPr>
          <w:rFonts w:ascii="Garamond" w:hAnsi="Garamond"/>
          <w:i/>
          <w:lang w:val="es-ES"/>
        </w:rPr>
        <w:t>Corriente artesiana:</w:t>
      </w:r>
      <w:r w:rsidRPr="003F1BDD">
        <w:rPr>
          <w:rFonts w:ascii="Garamond" w:hAnsi="Garamond"/>
          <w:lang w:val="es-ES"/>
        </w:rPr>
        <w:t xml:space="preserve"> corriente que pasa por un acuífero confinado estando </w:t>
      </w:r>
      <w:r w:rsidR="008D59AE" w:rsidRPr="003F1BDD">
        <w:rPr>
          <w:rFonts w:ascii="Garamond" w:hAnsi="Garamond"/>
          <w:lang w:val="es-ES"/>
        </w:rPr>
        <w:t>e</w:t>
      </w:r>
      <w:r w:rsidRPr="003F1BDD">
        <w:rPr>
          <w:rFonts w:ascii="Garamond" w:hAnsi="Garamond"/>
          <w:lang w:val="es-ES"/>
        </w:rPr>
        <w:t>ste saturado en su totalidad y que está sometida a presión hidrostática.</w:t>
      </w:r>
    </w:p>
    <w:p w:rsidR="005E70F7" w:rsidRPr="003F1BDD" w:rsidRDefault="005E70F7" w:rsidP="00DF2424">
      <w:pPr>
        <w:ind w:left="1134" w:hanging="567"/>
        <w:rPr>
          <w:rFonts w:ascii="Garamond" w:hAnsi="Garamond"/>
          <w:lang w:val="es-ES"/>
        </w:rPr>
      </w:pPr>
      <w:r w:rsidRPr="003F1BDD">
        <w:rPr>
          <w:rFonts w:ascii="Garamond" w:hAnsi="Garamond"/>
          <w:i/>
          <w:lang w:val="es-ES"/>
        </w:rPr>
        <w:t>Corrosión:</w:t>
      </w:r>
      <w:r w:rsidRPr="003F1BDD">
        <w:rPr>
          <w:rFonts w:ascii="Garamond" w:hAnsi="Garamond"/>
          <w:lang w:val="es-ES"/>
        </w:rPr>
        <w:t xml:space="preserve"> erosión de la roca, debida a efectos químicos, que provoca disolución.</w:t>
      </w:r>
    </w:p>
    <w:p w:rsidR="005E70F7" w:rsidRPr="003F1BDD" w:rsidRDefault="005E70F7" w:rsidP="00DF2424">
      <w:pPr>
        <w:ind w:left="1134" w:hanging="567"/>
        <w:rPr>
          <w:rFonts w:ascii="Garamond" w:hAnsi="Garamond"/>
          <w:lang w:val="es-ES"/>
        </w:rPr>
      </w:pPr>
      <w:r w:rsidRPr="003F1BDD">
        <w:rPr>
          <w:rFonts w:ascii="Garamond" w:hAnsi="Garamond"/>
          <w:i/>
          <w:lang w:val="es-ES"/>
        </w:rPr>
        <w:t>Cueva adaptada a planos de estratificación:</w:t>
      </w:r>
      <w:r w:rsidRPr="003F1BDD">
        <w:rPr>
          <w:rFonts w:ascii="Garamond" w:hAnsi="Garamond"/>
          <w:lang w:val="es-ES"/>
        </w:rPr>
        <w:t xml:space="preserve"> galerías de una cueva que se orientan en función de la estratificación.</w:t>
      </w:r>
    </w:p>
    <w:p w:rsidR="005E70F7" w:rsidRPr="003F1BDD" w:rsidRDefault="005E70F7" w:rsidP="00DF2424">
      <w:pPr>
        <w:tabs>
          <w:tab w:val="left" w:pos="144"/>
        </w:tabs>
        <w:ind w:left="1134" w:hanging="567"/>
        <w:rPr>
          <w:rFonts w:ascii="Garamond" w:hAnsi="Garamond"/>
          <w:lang w:val="es-ES"/>
        </w:rPr>
      </w:pPr>
      <w:r w:rsidRPr="003F1BDD">
        <w:rPr>
          <w:rFonts w:ascii="Garamond" w:hAnsi="Garamond"/>
          <w:i/>
          <w:lang w:val="es-ES"/>
        </w:rPr>
        <w:t>Cueva de yeso:</w:t>
      </w:r>
      <w:r w:rsidRPr="003F1BDD">
        <w:rPr>
          <w:rFonts w:ascii="Garamond" w:hAnsi="Garamond"/>
          <w:lang w:val="es-ES"/>
        </w:rPr>
        <w:t xml:space="preserve"> al ser sumamente soluble y vadoso, el yeso permite que se formen en él cuevas freáticas. Las cuevas más grandes se encuentras en la región de Podolie (Ucrania), donde la Optimisticeskaja tiene ella sola unos 180 km de galería.</w:t>
      </w:r>
    </w:p>
    <w:p w:rsidR="005E70F7" w:rsidRPr="003F1BDD" w:rsidRDefault="005E70F7" w:rsidP="00DF2424">
      <w:pPr>
        <w:ind w:left="1134" w:hanging="567"/>
        <w:rPr>
          <w:rFonts w:ascii="Garamond" w:hAnsi="Garamond"/>
          <w:lang w:val="es-ES"/>
        </w:rPr>
      </w:pPr>
      <w:r w:rsidRPr="003F1BDD">
        <w:rPr>
          <w:rFonts w:ascii="Garamond" w:hAnsi="Garamond"/>
          <w:i/>
          <w:lang w:val="es-ES"/>
        </w:rPr>
        <w:t>Cueva freática:</w:t>
      </w:r>
      <w:r w:rsidRPr="003F1BDD">
        <w:rPr>
          <w:rFonts w:ascii="Garamond" w:hAnsi="Garamond"/>
          <w:lang w:val="es-ES"/>
        </w:rPr>
        <w:t xml:space="preserve"> cueva que surge bajo el nivel freático y que tiene llenos de agua todos los espacios situados en la zona freática. Puede que muy por debajo del nivel freático existan sinuosidades en las cuevas freáticas; cuanto más antiguo es el karst, más desarrollo freático superficial se produce inmediatamente debajo del nivel freático.</w:t>
      </w:r>
    </w:p>
    <w:p w:rsidR="005E70F7" w:rsidRPr="003F1BDD" w:rsidRDefault="005E70F7" w:rsidP="00DF2424">
      <w:pPr>
        <w:ind w:left="1134" w:hanging="567"/>
        <w:rPr>
          <w:rFonts w:ascii="Garamond" w:hAnsi="Garamond"/>
          <w:lang w:val="es-ES"/>
        </w:rPr>
      </w:pPr>
      <w:r w:rsidRPr="003F1BDD">
        <w:rPr>
          <w:rFonts w:ascii="Garamond" w:hAnsi="Garamond"/>
          <w:i/>
          <w:lang w:val="es-ES"/>
        </w:rPr>
        <w:t>Cueva helada:</w:t>
      </w:r>
      <w:r w:rsidRPr="003F1BDD">
        <w:rPr>
          <w:rFonts w:ascii="Garamond" w:hAnsi="Garamond"/>
          <w:lang w:val="es-ES"/>
        </w:rPr>
        <w:t xml:space="preserve"> cueva formada en una roca y siempre llena de hielo. </w:t>
      </w:r>
    </w:p>
    <w:p w:rsidR="005E70F7" w:rsidRPr="003F1BDD" w:rsidRDefault="005E70F7" w:rsidP="00DF2424">
      <w:pPr>
        <w:ind w:left="1134" w:hanging="567"/>
        <w:rPr>
          <w:rFonts w:ascii="Garamond" w:hAnsi="Garamond"/>
          <w:lang w:val="es-ES"/>
        </w:rPr>
      </w:pPr>
      <w:r w:rsidRPr="003F1BDD">
        <w:rPr>
          <w:rFonts w:ascii="Garamond" w:hAnsi="Garamond"/>
          <w:i/>
          <w:lang w:val="es-ES"/>
        </w:rPr>
        <w:t>Cueva residual:</w:t>
      </w:r>
      <w:r w:rsidRPr="003F1BDD">
        <w:rPr>
          <w:rFonts w:ascii="Garamond" w:hAnsi="Garamond"/>
          <w:lang w:val="es-ES"/>
        </w:rPr>
        <w:t xml:space="preserve"> segmento inactivo de cueva que deja el agua cuando se desvía por otro camino.</w:t>
      </w:r>
    </w:p>
    <w:p w:rsidR="005E70F7" w:rsidRPr="003F1BDD" w:rsidRDefault="005E70F7" w:rsidP="00DF2424">
      <w:pPr>
        <w:tabs>
          <w:tab w:val="left" w:pos="144"/>
        </w:tabs>
        <w:ind w:left="1134" w:hanging="567"/>
        <w:rPr>
          <w:rFonts w:ascii="Garamond" w:hAnsi="Garamond"/>
          <w:lang w:val="es-ES"/>
        </w:rPr>
      </w:pPr>
      <w:r w:rsidRPr="003F1BDD">
        <w:rPr>
          <w:rFonts w:ascii="Garamond" w:hAnsi="Garamond"/>
          <w:i/>
          <w:lang w:val="es-ES"/>
        </w:rPr>
        <w:lastRenderedPageBreak/>
        <w:t>Cueva vadosa:</w:t>
      </w:r>
      <w:r w:rsidRPr="003F1BDD">
        <w:rPr>
          <w:rFonts w:ascii="Garamond" w:hAnsi="Garamond"/>
          <w:lang w:val="es-ES"/>
        </w:rPr>
        <w:t xml:space="preserve"> cueva que en su mayor parte se formó por encima del nivel freático dentro de la zona vadosa; por ella fluye el drenaje con libertad a causa de la fuerza de la gravedad. Dado el control que ejerce la fuerza de la gravedad en el flujo de las aguas vadosas, </w:t>
      </w:r>
      <w:r w:rsidR="008D59AE" w:rsidRPr="003F1BDD">
        <w:rPr>
          <w:rFonts w:ascii="Garamond" w:hAnsi="Garamond"/>
          <w:lang w:val="es-ES"/>
        </w:rPr>
        <w:t>e</w:t>
      </w:r>
      <w:r w:rsidRPr="003F1BDD">
        <w:rPr>
          <w:rFonts w:ascii="Garamond" w:hAnsi="Garamond"/>
          <w:lang w:val="es-ES"/>
        </w:rPr>
        <w:t>stas se infiltran pendiente abajo por toda la galería de las cuevas vadosas, que existen en la parte superior de los acuíferos kárstico</w:t>
      </w:r>
      <w:r w:rsidR="006C4350" w:rsidRPr="003F1BDD">
        <w:rPr>
          <w:rFonts w:ascii="Garamond" w:hAnsi="Garamond"/>
          <w:lang w:val="es-ES"/>
        </w:rPr>
        <w:t>s</w:t>
      </w:r>
      <w:r w:rsidRPr="003F1BDD">
        <w:rPr>
          <w:rFonts w:ascii="Garamond" w:hAnsi="Garamond"/>
          <w:lang w:val="es-ES"/>
        </w:rPr>
        <w:t xml:space="preserve"> y que terminan por conducir las aguas a la zona freática o por sacarla a la superficie.</w:t>
      </w:r>
    </w:p>
    <w:p w:rsidR="005E70F7" w:rsidRPr="003F1BDD" w:rsidRDefault="005E70F7" w:rsidP="00DF2424">
      <w:pPr>
        <w:ind w:left="1134" w:hanging="567"/>
        <w:rPr>
          <w:rFonts w:ascii="Garamond" w:hAnsi="Garamond"/>
          <w:lang w:val="es-ES"/>
        </w:rPr>
      </w:pPr>
      <w:r w:rsidRPr="003F1BDD">
        <w:rPr>
          <w:rFonts w:ascii="Garamond" w:hAnsi="Garamond"/>
          <w:i/>
          <w:lang w:val="es-ES"/>
        </w:rPr>
        <w:t>Cueva:</w:t>
      </w:r>
      <w:r w:rsidRPr="003F1BDD">
        <w:rPr>
          <w:rFonts w:ascii="Garamond" w:hAnsi="Garamond"/>
          <w:lang w:val="es-ES"/>
        </w:rPr>
        <w:t xml:space="preserve"> </w:t>
      </w:r>
      <w:r w:rsidR="005C4E5F" w:rsidRPr="003F1BDD">
        <w:rPr>
          <w:rFonts w:ascii="Garamond" w:hAnsi="Garamond"/>
          <w:lang w:val="es-ES"/>
        </w:rPr>
        <w:t>“</w:t>
      </w:r>
      <w:r w:rsidRPr="003F1BDD">
        <w:rPr>
          <w:rFonts w:ascii="Garamond" w:hAnsi="Garamond"/>
          <w:lang w:val="es-ES"/>
        </w:rPr>
        <w:t>Agujero natural del suelo por el que cabe un ser humano.</w:t>
      </w:r>
      <w:r w:rsidR="005C4E5F" w:rsidRPr="003F1BDD">
        <w:rPr>
          <w:rFonts w:ascii="Garamond" w:hAnsi="Garamond"/>
          <w:lang w:val="es-ES"/>
        </w:rPr>
        <w:t>”</w:t>
      </w:r>
      <w:r w:rsidRPr="003F1BDD">
        <w:rPr>
          <w:rFonts w:ascii="Garamond" w:hAnsi="Garamond"/>
          <w:lang w:val="es-ES"/>
        </w:rPr>
        <w:t xml:space="preserve"> En esta definición no quedan comprendidos conductos y fisuras de gran importancia hidrológica. Las cuevas van de los tramos de galerías cortos y aislados a las redes amplias y complejas de túneles cuya longitud es de cientos de kilómetros, como es el caso del sistema de cuevas de Flynt Mammoth. La mayoría de las cuevas se forman por disolución en caliza, pero también se dan cuevas de arenisca, de lava, de glaciar y tectónicas. En algunos países se considera que </w:t>
      </w:r>
      <w:r w:rsidR="008D59AE" w:rsidRPr="003F1BDD">
        <w:rPr>
          <w:rFonts w:ascii="Garamond" w:hAnsi="Garamond"/>
          <w:lang w:val="es-ES"/>
        </w:rPr>
        <w:t>solo</w:t>
      </w:r>
      <w:r w:rsidRPr="003F1BDD">
        <w:rPr>
          <w:rFonts w:ascii="Garamond" w:hAnsi="Garamond"/>
          <w:lang w:val="es-ES"/>
        </w:rPr>
        <w:t xml:space="preserve"> son cuevas las aberturas horizontales, a diferencia de los pilancones o pozos, que son aberturas verticales o simas verticales naturales.</w:t>
      </w:r>
    </w:p>
    <w:p w:rsidR="005E70F7" w:rsidRPr="003F1BDD" w:rsidRDefault="005E70F7" w:rsidP="00DF2424">
      <w:pPr>
        <w:ind w:left="1134" w:hanging="567"/>
        <w:rPr>
          <w:rFonts w:ascii="Garamond" w:hAnsi="Garamond"/>
          <w:lang w:val="es-ES"/>
        </w:rPr>
      </w:pPr>
      <w:r w:rsidRPr="003F1BDD">
        <w:rPr>
          <w:rFonts w:ascii="Garamond" w:hAnsi="Garamond"/>
          <w:i/>
          <w:lang w:val="es-ES"/>
        </w:rPr>
        <w:t>Derrumbamiento:</w:t>
      </w:r>
      <w:r w:rsidRPr="003F1BDD">
        <w:rPr>
          <w:rFonts w:ascii="Garamond" w:hAnsi="Garamond"/>
          <w:lang w:val="es-ES"/>
        </w:rPr>
        <w:t xml:space="preserve"> sinónimo de hundimiento de cuevas; en su acepción en los Estados Unidos se refiere a los residuos que deja el hundimiento.</w:t>
      </w:r>
    </w:p>
    <w:p w:rsidR="005E70F7" w:rsidRPr="003F1BDD" w:rsidRDefault="005E70F7" w:rsidP="00DF2424">
      <w:pPr>
        <w:ind w:left="1134" w:hanging="567"/>
        <w:rPr>
          <w:rFonts w:ascii="Garamond" w:hAnsi="Garamond"/>
          <w:i/>
          <w:lang w:val="es-ES"/>
        </w:rPr>
      </w:pPr>
      <w:r w:rsidRPr="003F1BDD">
        <w:rPr>
          <w:rFonts w:ascii="Garamond" w:hAnsi="Garamond"/>
          <w:i/>
          <w:lang w:val="es-ES"/>
        </w:rPr>
        <w:t xml:space="preserve">Dolina: </w:t>
      </w:r>
      <w:r w:rsidRPr="003F1BDD">
        <w:rPr>
          <w:rFonts w:ascii="Garamond" w:hAnsi="Garamond"/>
          <w:lang w:val="es-ES"/>
        </w:rPr>
        <w:t xml:space="preserve">depresión circular cerrada con forma de platillo, de cono o, en ocasiones, con forma cilíndrica. Las dolinas pueden formarse por disolución, hundimiento o una mezcla de ambas causas. Abundan en los karst de caliza, pero se pueden formar en el interior de cualquier roca soluble o por encima de la misma. Las dolinas por desplome aparecen en sedimentos insolubles que se han filtrado hasta alcanzar la caliza cavernosa subyacente o que se han derrumbado sobre </w:t>
      </w:r>
      <w:r w:rsidR="008D59AE" w:rsidRPr="003F1BDD">
        <w:rPr>
          <w:rFonts w:ascii="Garamond" w:hAnsi="Garamond"/>
          <w:lang w:val="es-ES"/>
        </w:rPr>
        <w:t>e</w:t>
      </w:r>
      <w:r w:rsidRPr="003F1BDD">
        <w:rPr>
          <w:rFonts w:ascii="Garamond" w:hAnsi="Garamond"/>
          <w:lang w:val="es-ES"/>
        </w:rPr>
        <w:t>sta. Las dolinas más grandes de Eslovenia, como la draga de Smrekova, tienen más de 1 km de largo y más de 100 m de profundidad.</w:t>
      </w:r>
    </w:p>
    <w:p w:rsidR="005E70F7" w:rsidRPr="003F1BDD" w:rsidRDefault="005E70F7" w:rsidP="00DF2424">
      <w:pPr>
        <w:ind w:left="1134" w:hanging="567"/>
        <w:rPr>
          <w:rFonts w:ascii="Garamond" w:hAnsi="Garamond"/>
          <w:lang w:val="es-ES"/>
        </w:rPr>
      </w:pPr>
      <w:r w:rsidRPr="003F1BDD">
        <w:rPr>
          <w:rFonts w:ascii="Garamond" w:hAnsi="Garamond"/>
          <w:i/>
          <w:lang w:val="es-ES"/>
        </w:rPr>
        <w:t>Drenaje alógeno:</w:t>
      </w:r>
      <w:r w:rsidRPr="003F1BDD">
        <w:rPr>
          <w:rFonts w:ascii="Garamond" w:hAnsi="Garamond"/>
          <w:lang w:val="es-ES"/>
        </w:rPr>
        <w:t xml:space="preserve"> drenaje kárstico derivado de una escorrentía superficial que se origina en rocas adyacentes impermeables. También se conoce con el nombre de drenaje alóctono.</w:t>
      </w:r>
    </w:p>
    <w:p w:rsidR="005E70F7" w:rsidRPr="003F1BDD" w:rsidRDefault="005E70F7" w:rsidP="00DF2424">
      <w:pPr>
        <w:ind w:left="1134" w:hanging="567"/>
        <w:rPr>
          <w:rFonts w:ascii="Garamond" w:hAnsi="Garamond"/>
          <w:lang w:val="es-ES"/>
        </w:rPr>
      </w:pPr>
      <w:r w:rsidRPr="003F1BDD">
        <w:rPr>
          <w:rFonts w:ascii="Garamond" w:hAnsi="Garamond"/>
          <w:i/>
          <w:lang w:val="es-ES"/>
        </w:rPr>
        <w:t>Drenaje autógeno:</w:t>
      </w:r>
      <w:r w:rsidRPr="003F1BDD">
        <w:rPr>
          <w:rFonts w:ascii="Garamond" w:hAnsi="Garamond"/>
          <w:lang w:val="es-ES"/>
        </w:rPr>
        <w:t xml:space="preserve"> drenaje kárstico derivado en su totalidad de la absorción de aguas meteóricas por la superficie rocosa kárstica. También se conoce con el nombre de drenaje autóctono.</w:t>
      </w:r>
    </w:p>
    <w:p w:rsidR="005E70F7" w:rsidRPr="003F1BDD" w:rsidRDefault="005E70F7" w:rsidP="00DF2424">
      <w:pPr>
        <w:ind w:left="1134" w:hanging="567"/>
        <w:rPr>
          <w:rFonts w:ascii="Garamond" w:hAnsi="Garamond"/>
          <w:lang w:val="es-ES"/>
        </w:rPr>
      </w:pPr>
      <w:r w:rsidRPr="003F1BDD">
        <w:rPr>
          <w:rFonts w:ascii="Garamond" w:hAnsi="Garamond"/>
          <w:i/>
          <w:lang w:val="es-ES"/>
        </w:rPr>
        <w:t>Elevación vauclusiana:</w:t>
      </w:r>
      <w:r w:rsidRPr="003F1BDD">
        <w:rPr>
          <w:rFonts w:ascii="Garamond" w:hAnsi="Garamond"/>
          <w:lang w:val="es-ES"/>
        </w:rPr>
        <w:t xml:space="preserve"> tipo de elevación o de fuente en la que el drenaje, procedente directamente de la zona freática, sube por efecto de la presión por la galería inundada de una cueva hasta salir a la luz del día. Este tipo de elevación toma el nombre de la Fontaine de Vaucluse, situada en Francia meridional, que tiene un caudal medio de 26 metros cúbicos por segundo; es vertical y tiene 243 m de profundidad. La salida de agua varía en función de la estación.</w:t>
      </w:r>
    </w:p>
    <w:p w:rsidR="005E70F7" w:rsidRPr="003F1BDD" w:rsidRDefault="005E70F7" w:rsidP="00DF2424">
      <w:pPr>
        <w:ind w:left="1134" w:hanging="567"/>
        <w:rPr>
          <w:rFonts w:ascii="Garamond" w:hAnsi="Garamond"/>
          <w:lang w:val="es-ES"/>
        </w:rPr>
      </w:pPr>
      <w:r w:rsidRPr="003F1BDD">
        <w:rPr>
          <w:rFonts w:ascii="Garamond" w:hAnsi="Garamond"/>
          <w:i/>
          <w:lang w:val="es-ES"/>
        </w:rPr>
        <w:t>Encajonamiento:</w:t>
      </w:r>
      <w:r w:rsidRPr="003F1BDD">
        <w:rPr>
          <w:rFonts w:ascii="Garamond" w:hAnsi="Garamond"/>
          <w:lang w:val="es-ES"/>
        </w:rPr>
        <w:t xml:space="preserve"> erosión debida a una corriente que fluye libremente formando una garganta.</w:t>
      </w:r>
    </w:p>
    <w:p w:rsidR="005E70F7" w:rsidRPr="003F1BDD" w:rsidRDefault="005E70F7" w:rsidP="00DF2424">
      <w:pPr>
        <w:tabs>
          <w:tab w:val="left" w:pos="288"/>
          <w:tab w:val="left" w:pos="432"/>
        </w:tabs>
        <w:ind w:left="1134" w:hanging="567"/>
        <w:rPr>
          <w:rFonts w:ascii="Garamond" w:hAnsi="Garamond"/>
          <w:lang w:val="es-ES"/>
        </w:rPr>
      </w:pPr>
      <w:r w:rsidRPr="003F1BDD">
        <w:rPr>
          <w:rFonts w:ascii="Garamond" w:hAnsi="Garamond"/>
          <w:i/>
          <w:lang w:val="es-ES"/>
        </w:rPr>
        <w:t>Espeleología:</w:t>
      </w:r>
      <w:r w:rsidRPr="003F1BDD">
        <w:rPr>
          <w:rFonts w:ascii="Garamond" w:hAnsi="Garamond"/>
          <w:lang w:val="es-ES"/>
        </w:rPr>
        <w:t xml:space="preserve"> estudio científico de las cuevas, comprendidas distintas ramas de la ciencia como la geomorfología, la geología, la hidrología, la química, la biología y las diversas técnicas de exploración de cuevas. </w:t>
      </w:r>
    </w:p>
    <w:p w:rsidR="005E70F7" w:rsidRPr="003F1BDD" w:rsidRDefault="005E70F7" w:rsidP="00DF2424">
      <w:pPr>
        <w:ind w:left="1134" w:hanging="567"/>
        <w:rPr>
          <w:rFonts w:ascii="Garamond" w:hAnsi="Garamond"/>
          <w:lang w:val="es-ES"/>
        </w:rPr>
      </w:pPr>
      <w:r w:rsidRPr="003F1BDD">
        <w:rPr>
          <w:rFonts w:ascii="Garamond" w:hAnsi="Garamond"/>
          <w:i/>
          <w:lang w:val="es-ES"/>
        </w:rPr>
        <w:t>Estavela:</w:t>
      </w:r>
      <w:r w:rsidRPr="003F1BDD">
        <w:rPr>
          <w:rFonts w:ascii="Garamond" w:hAnsi="Garamond"/>
          <w:lang w:val="es-ES"/>
        </w:rPr>
        <w:t xml:space="preserve"> abertura que actúa de sumidero o de fuente en función del nivel de las aguas subterráneas. </w:t>
      </w:r>
    </w:p>
    <w:p w:rsidR="005E70F7" w:rsidRPr="003F1BDD" w:rsidRDefault="005E70F7" w:rsidP="00DF2424">
      <w:pPr>
        <w:ind w:left="1134" w:hanging="567"/>
        <w:rPr>
          <w:rFonts w:ascii="Garamond" w:hAnsi="Garamond"/>
          <w:lang w:val="es-ES"/>
        </w:rPr>
      </w:pPr>
      <w:r w:rsidRPr="003F1BDD">
        <w:rPr>
          <w:rFonts w:ascii="Garamond" w:hAnsi="Garamond"/>
          <w:i/>
          <w:lang w:val="es-ES"/>
        </w:rPr>
        <w:t>Flujo de conductos:</w:t>
      </w:r>
      <w:r w:rsidRPr="003F1BDD">
        <w:rPr>
          <w:rFonts w:ascii="Garamond" w:hAnsi="Garamond"/>
          <w:lang w:val="es-ES"/>
        </w:rPr>
        <w:t xml:space="preserve"> el flujo de aguas subterráneas por los conductos. </w:t>
      </w:r>
    </w:p>
    <w:p w:rsidR="005E70F7" w:rsidRPr="003F1BDD" w:rsidRDefault="005E70F7" w:rsidP="00DF2424">
      <w:pPr>
        <w:ind w:left="1134" w:hanging="567"/>
        <w:rPr>
          <w:rFonts w:ascii="Garamond" w:hAnsi="Garamond"/>
          <w:lang w:val="es-ES"/>
        </w:rPr>
      </w:pPr>
      <w:r w:rsidRPr="003F1BDD">
        <w:rPr>
          <w:rFonts w:ascii="Garamond" w:hAnsi="Garamond"/>
          <w:i/>
          <w:lang w:val="es-ES"/>
        </w:rPr>
        <w:t>Fuente:</w:t>
      </w:r>
      <w:r w:rsidRPr="003F1BDD">
        <w:rPr>
          <w:rFonts w:ascii="Garamond" w:hAnsi="Garamond"/>
          <w:lang w:val="es-ES"/>
        </w:rPr>
        <w:t xml:space="preserve"> punto por el que salen al exterior aguas subterráneas. El término no se aplica únicamente a la caliza, si bien las fuentes suelen ser de mayor tamaño en las rocas cavernosas. Una de las fuentes más grandes del mundo es la de Dumanli (Turquía), que tiene un caudal medio de más de 50 metros cúbicos por segundo.</w:t>
      </w:r>
    </w:p>
    <w:p w:rsidR="005E70F7" w:rsidRPr="003F1BDD" w:rsidRDefault="005E70F7" w:rsidP="00DF2424">
      <w:pPr>
        <w:ind w:left="1134" w:hanging="567"/>
        <w:rPr>
          <w:rFonts w:ascii="Garamond" w:hAnsi="Garamond"/>
          <w:lang w:val="es-ES"/>
        </w:rPr>
      </w:pPr>
      <w:r w:rsidRPr="003F1BDD">
        <w:rPr>
          <w:rFonts w:ascii="Garamond" w:hAnsi="Garamond"/>
          <w:i/>
          <w:lang w:val="es-ES"/>
        </w:rPr>
        <w:t>Galería:</w:t>
      </w:r>
      <w:r w:rsidRPr="003F1BDD">
        <w:rPr>
          <w:rFonts w:ascii="Garamond" w:hAnsi="Garamond"/>
          <w:lang w:val="es-ES"/>
        </w:rPr>
        <w:t xml:space="preserve"> todo tramo practicable de un sistema de cuevas (secciones horizontales en lugar de verticales o subverticales). La galería de una cueva varía de tamaño y de forma; la </w:t>
      </w:r>
      <w:r w:rsidRPr="003F1BDD">
        <w:rPr>
          <w:rFonts w:ascii="Garamond" w:hAnsi="Garamond"/>
          <w:lang w:val="es-ES"/>
        </w:rPr>
        <w:lastRenderedPageBreak/>
        <w:t>más extensa que se conoce es Deer Cave, situada en el karst Mulu de Sarawak, que tiene hasta 170m de ancho y 120m de alto.</w:t>
      </w:r>
    </w:p>
    <w:p w:rsidR="005E70F7" w:rsidRPr="003F1BDD" w:rsidRDefault="005E70F7" w:rsidP="00DF2424">
      <w:pPr>
        <w:ind w:left="1134" w:hanging="567"/>
        <w:rPr>
          <w:rFonts w:ascii="Garamond" w:hAnsi="Garamond"/>
          <w:lang w:val="es-ES"/>
        </w:rPr>
      </w:pPr>
      <w:r w:rsidRPr="003F1BDD">
        <w:rPr>
          <w:rFonts w:ascii="Garamond" w:hAnsi="Garamond"/>
          <w:i/>
          <w:lang w:val="es-ES"/>
        </w:rPr>
        <w:t>Gour:</w:t>
      </w:r>
      <w:r w:rsidRPr="003F1BDD">
        <w:rPr>
          <w:rFonts w:ascii="Garamond" w:hAnsi="Garamond"/>
          <w:lang w:val="es-ES"/>
        </w:rPr>
        <w:t xml:space="preserve"> acumulación de agua formada por deposición de calcita. Los gours pueden crecer hasta convertirse en presas grandes de muchos metros de alto y de ancho. Los gours de travertino se forman al aire libre.</w:t>
      </w:r>
    </w:p>
    <w:p w:rsidR="005E70F7" w:rsidRPr="003F1BDD" w:rsidRDefault="005E70F7" w:rsidP="00DF2424">
      <w:pPr>
        <w:ind w:left="1134" w:hanging="567"/>
        <w:rPr>
          <w:rFonts w:ascii="Garamond" w:hAnsi="Garamond"/>
          <w:lang w:val="es-ES"/>
        </w:rPr>
      </w:pPr>
      <w:r w:rsidRPr="003F1BDD">
        <w:rPr>
          <w:rFonts w:ascii="Garamond" w:hAnsi="Garamond"/>
          <w:i/>
          <w:lang w:val="es-ES"/>
        </w:rPr>
        <w:t>Gradiente hidráulico:</w:t>
      </w:r>
      <w:r w:rsidRPr="003F1BDD">
        <w:rPr>
          <w:rFonts w:ascii="Garamond" w:hAnsi="Garamond"/>
          <w:lang w:val="es-ES"/>
        </w:rPr>
        <w:t xml:space="preserve"> pendiente del nivel freático de un acuífero.</w:t>
      </w:r>
    </w:p>
    <w:p w:rsidR="005E70F7" w:rsidRPr="003F1BDD" w:rsidRDefault="005E70F7" w:rsidP="00DF2424">
      <w:pPr>
        <w:tabs>
          <w:tab w:val="left" w:pos="144"/>
        </w:tabs>
        <w:ind w:left="1134" w:hanging="567"/>
        <w:rPr>
          <w:rFonts w:ascii="Garamond" w:hAnsi="Garamond"/>
          <w:lang w:val="es-ES"/>
        </w:rPr>
      </w:pPr>
      <w:r w:rsidRPr="003F1BDD">
        <w:rPr>
          <w:rFonts w:ascii="Garamond" w:hAnsi="Garamond"/>
          <w:i/>
          <w:lang w:val="es-ES"/>
        </w:rPr>
        <w:t>Haloclina:</w:t>
      </w:r>
      <w:r w:rsidRPr="003F1BDD">
        <w:rPr>
          <w:rFonts w:ascii="Garamond" w:hAnsi="Garamond"/>
          <w:lang w:val="es-ES"/>
        </w:rPr>
        <w:t xml:space="preserve"> zona donde se mezclan las aguas subterráneas dulces y salobres.</w:t>
      </w:r>
    </w:p>
    <w:p w:rsidR="005E70F7" w:rsidRPr="003F1BDD" w:rsidRDefault="005E70F7" w:rsidP="00DF2424">
      <w:pPr>
        <w:ind w:left="1134" w:hanging="567"/>
        <w:rPr>
          <w:rFonts w:ascii="Garamond" w:hAnsi="Garamond"/>
          <w:lang w:val="es-ES"/>
        </w:rPr>
      </w:pPr>
      <w:r w:rsidRPr="003F1BDD">
        <w:rPr>
          <w:rFonts w:ascii="Garamond" w:hAnsi="Garamond"/>
          <w:i/>
          <w:lang w:val="es-ES"/>
        </w:rPr>
        <w:t>Karst clásico:</w:t>
      </w:r>
      <w:r w:rsidRPr="003F1BDD">
        <w:rPr>
          <w:rFonts w:ascii="Garamond" w:hAnsi="Garamond"/>
          <w:lang w:val="es-ES"/>
        </w:rPr>
        <w:t xml:space="preserve"> región de Eslovenia, denominada Kras, que ha dado nombre al pasaje kárstico. </w:t>
      </w:r>
    </w:p>
    <w:p w:rsidR="005E70F7" w:rsidRPr="003F1BDD" w:rsidRDefault="005E70F7" w:rsidP="00DF2424">
      <w:pPr>
        <w:ind w:left="1134" w:hanging="567"/>
        <w:rPr>
          <w:rFonts w:ascii="Garamond" w:hAnsi="Garamond"/>
          <w:lang w:val="es-ES"/>
        </w:rPr>
      </w:pPr>
      <w:r w:rsidRPr="003F1BDD">
        <w:rPr>
          <w:rFonts w:ascii="Garamond" w:hAnsi="Garamond"/>
          <w:i/>
          <w:lang w:val="es-ES"/>
        </w:rPr>
        <w:t>Karst salino:</w:t>
      </w:r>
      <w:r w:rsidRPr="003F1BDD">
        <w:rPr>
          <w:rFonts w:ascii="Garamond" w:hAnsi="Garamond"/>
          <w:lang w:val="es-ES"/>
        </w:rPr>
        <w:t xml:space="preserve"> formaciones kársticas que surgen en roca de halita o en roca donde abunda la halita.</w:t>
      </w:r>
    </w:p>
    <w:p w:rsidR="005E70F7" w:rsidRPr="003F1BDD" w:rsidRDefault="005E70F7" w:rsidP="00DF2424">
      <w:pPr>
        <w:ind w:left="1134" w:hanging="567"/>
        <w:rPr>
          <w:rFonts w:ascii="Garamond" w:hAnsi="Garamond"/>
          <w:lang w:val="es-ES"/>
        </w:rPr>
      </w:pPr>
      <w:r w:rsidRPr="003F1BDD">
        <w:rPr>
          <w:rFonts w:ascii="Garamond" w:hAnsi="Garamond"/>
          <w:i/>
          <w:lang w:val="es-ES"/>
        </w:rPr>
        <w:t>Lago de cueva:</w:t>
      </w:r>
      <w:r w:rsidRPr="003F1BDD">
        <w:rPr>
          <w:rFonts w:ascii="Garamond" w:hAnsi="Garamond"/>
          <w:lang w:val="es-ES"/>
        </w:rPr>
        <w:t xml:space="preserve"> todo lago subterráneo; puede ser la entrada a una pileta en cuevas vadosas formadas por entascamiento tras depósitos de sedimento o barreras de gours.</w:t>
      </w:r>
    </w:p>
    <w:p w:rsidR="005E70F7" w:rsidRPr="003F1BDD" w:rsidRDefault="005E70F7" w:rsidP="00DF2424">
      <w:pPr>
        <w:tabs>
          <w:tab w:val="left" w:pos="144"/>
        </w:tabs>
        <w:ind w:left="1134" w:hanging="567"/>
        <w:rPr>
          <w:rFonts w:ascii="Garamond" w:hAnsi="Garamond"/>
          <w:lang w:val="es-ES"/>
        </w:rPr>
      </w:pPr>
      <w:r w:rsidRPr="003F1BDD">
        <w:rPr>
          <w:rFonts w:ascii="Garamond" w:hAnsi="Garamond"/>
          <w:i/>
          <w:lang w:val="es-ES"/>
        </w:rPr>
        <w:t>Lente de agua dulce:</w:t>
      </w:r>
      <w:r w:rsidRPr="003F1BDD">
        <w:rPr>
          <w:rFonts w:ascii="Garamond" w:hAnsi="Garamond"/>
          <w:lang w:val="es-ES"/>
        </w:rPr>
        <w:t xml:space="preserve"> aguas subterráneas dulces situadas bajo islas o masas continentales peninsulares de roca caliza permeable. Las limitan, por encima, un nivel freático y, por debajo, una zona donde se mezclan las aguas subterráneas dulces y salobres siguiendo la haloclina.</w:t>
      </w:r>
    </w:p>
    <w:p w:rsidR="005E70F7" w:rsidRPr="003F1BDD" w:rsidRDefault="005E70F7" w:rsidP="00DF2424">
      <w:pPr>
        <w:ind w:left="1134" w:hanging="567"/>
        <w:rPr>
          <w:rFonts w:ascii="Garamond" w:hAnsi="Garamond"/>
          <w:lang w:val="es-ES"/>
        </w:rPr>
      </w:pPr>
      <w:r w:rsidRPr="003F1BDD">
        <w:rPr>
          <w:rFonts w:ascii="Garamond" w:hAnsi="Garamond"/>
          <w:i/>
          <w:lang w:val="es-ES"/>
        </w:rPr>
        <w:t>Mondmilch:</w:t>
      </w:r>
      <w:r w:rsidRPr="003F1BDD">
        <w:rPr>
          <w:rFonts w:ascii="Garamond" w:hAnsi="Garamond"/>
          <w:lang w:val="es-ES"/>
        </w:rPr>
        <w:t xml:space="preserve"> depósito de mineral en grano fino (calcita, aragonito) que se forma principalmente por deposición bacterial.</w:t>
      </w:r>
    </w:p>
    <w:p w:rsidR="005E70F7" w:rsidRPr="003F1BDD" w:rsidRDefault="005E70F7" w:rsidP="00DF2424">
      <w:pPr>
        <w:ind w:left="1134" w:hanging="567"/>
        <w:rPr>
          <w:rFonts w:ascii="Garamond" w:hAnsi="Garamond"/>
          <w:lang w:val="es-ES"/>
        </w:rPr>
      </w:pPr>
      <w:r w:rsidRPr="003F1BDD">
        <w:rPr>
          <w:rFonts w:ascii="Garamond" w:hAnsi="Garamond"/>
          <w:i/>
          <w:lang w:val="es-ES"/>
        </w:rPr>
        <w:t>Nivel freático:</w:t>
      </w:r>
      <w:r w:rsidRPr="003F1BDD">
        <w:rPr>
          <w:rFonts w:ascii="Garamond" w:hAnsi="Garamond"/>
          <w:lang w:val="es-ES"/>
        </w:rPr>
        <w:t xml:space="preserve"> capa superficial de una masa de agua que llena los espacios porosos de una masa de roca. Tiene por encima la zona vadosa que se drena con toda libertad y por debajo la zona freática, que está permanentemente saturada. Según estén por encima o por debajo del nivel freático, los distintos conductos de la cueva pueden ser vadosos o freáticos; lo normal es que el nivel freático no esté relacionado con dichos conductos. La pendiente del nivel freático (gradiente hidráulico) contiene poca caliza a causa del alto grado de permeabilidad; el nivel varía en función de las fuentes que brotan al exterior o de los rasgos geológicos del lugar. Al dar lugar a gradientes hidráulicos más pronunciados, las corrientes elevadas provocan subidas del nivel del agua lejos de la fuente. En la Grotte de la Luire, de Francia, el nivel del agua de la cueva (y, en consecuencia, el nivel freático local) tiene un margen de fluctuación de 450m.</w:t>
      </w:r>
    </w:p>
    <w:p w:rsidR="005E70F7" w:rsidRPr="003F1BDD" w:rsidRDefault="005E70F7" w:rsidP="00DF2424">
      <w:pPr>
        <w:ind w:left="1134" w:hanging="567"/>
        <w:rPr>
          <w:rFonts w:ascii="Garamond" w:hAnsi="Garamond"/>
          <w:lang w:val="es-ES"/>
        </w:rPr>
      </w:pPr>
      <w:r w:rsidRPr="003F1BDD">
        <w:rPr>
          <w:rFonts w:ascii="Garamond" w:hAnsi="Garamond"/>
          <w:i/>
          <w:lang w:val="es-ES"/>
        </w:rPr>
        <w:t>Permeabilidad:</w:t>
      </w:r>
      <w:r w:rsidRPr="003F1BDD">
        <w:rPr>
          <w:rFonts w:ascii="Garamond" w:hAnsi="Garamond"/>
          <w:lang w:val="es-ES"/>
        </w:rPr>
        <w:t xml:space="preserve"> capacidad de transmisión de agua que tiene una roca. La permeabilidad puede ser primaria, producida por la porosidad de acoplamiento o por fracturas tectónicas abiertas, o secundaria, debida al agrandamiento por disolución de fisuras, que da lugar a la permeabilidad de los conductos.</w:t>
      </w:r>
    </w:p>
    <w:p w:rsidR="005E70F7" w:rsidRPr="003F1BDD" w:rsidRDefault="005E70F7" w:rsidP="00DF2424">
      <w:pPr>
        <w:ind w:left="1134" w:hanging="567"/>
        <w:rPr>
          <w:rFonts w:ascii="Garamond" w:hAnsi="Garamond"/>
          <w:lang w:val="es-ES"/>
        </w:rPr>
      </w:pPr>
      <w:r w:rsidRPr="003F1BDD">
        <w:rPr>
          <w:rFonts w:ascii="Garamond" w:hAnsi="Garamond"/>
          <w:i/>
          <w:lang w:val="es-ES"/>
        </w:rPr>
        <w:t>Pilancón:</w:t>
      </w:r>
      <w:r w:rsidRPr="003F1BDD">
        <w:rPr>
          <w:rFonts w:ascii="Garamond" w:hAnsi="Garamond"/>
          <w:lang w:val="es-ES"/>
        </w:rPr>
        <w:t xml:space="preserve"> se dice de una sima separada o de un sistema de cuevas que son fundamentalmente verticales.</w:t>
      </w:r>
    </w:p>
    <w:p w:rsidR="005E70F7" w:rsidRPr="003F1BDD" w:rsidRDefault="005E70F7" w:rsidP="00DF2424">
      <w:pPr>
        <w:ind w:left="1134" w:hanging="567"/>
        <w:rPr>
          <w:rFonts w:ascii="Garamond" w:hAnsi="Garamond"/>
          <w:lang w:val="es-ES"/>
        </w:rPr>
      </w:pPr>
      <w:r w:rsidRPr="003F1BDD">
        <w:rPr>
          <w:rFonts w:ascii="Garamond" w:hAnsi="Garamond"/>
          <w:i/>
          <w:lang w:val="es-ES"/>
        </w:rPr>
        <w:t>Plano de estratificación:</w:t>
      </w:r>
      <w:r w:rsidRPr="003F1BDD">
        <w:rPr>
          <w:rFonts w:ascii="Garamond" w:hAnsi="Garamond"/>
          <w:lang w:val="es-ES"/>
        </w:rPr>
        <w:t xml:space="preserve"> laminación residual en rocas sedimentarias.</w:t>
      </w:r>
    </w:p>
    <w:p w:rsidR="005E70F7" w:rsidRPr="003F1BDD" w:rsidRDefault="005E70F7" w:rsidP="00DF2424">
      <w:pPr>
        <w:tabs>
          <w:tab w:val="left" w:pos="288"/>
        </w:tabs>
        <w:ind w:left="1134" w:hanging="567"/>
        <w:rPr>
          <w:rFonts w:ascii="Garamond" w:hAnsi="Garamond"/>
          <w:lang w:val="es-ES"/>
        </w:rPr>
      </w:pPr>
      <w:r w:rsidRPr="003F1BDD">
        <w:rPr>
          <w:rFonts w:ascii="Garamond" w:hAnsi="Garamond"/>
          <w:i/>
          <w:lang w:val="es-ES"/>
        </w:rPr>
        <w:t>Pocillo:</w:t>
      </w:r>
      <w:r w:rsidRPr="003F1BDD">
        <w:rPr>
          <w:rFonts w:ascii="Garamond" w:hAnsi="Garamond"/>
          <w:lang w:val="es-ES"/>
        </w:rPr>
        <w:t xml:space="preserve"> segmento de galería inundado; también se denomina sifón. </w:t>
      </w:r>
    </w:p>
    <w:p w:rsidR="005E70F7" w:rsidRPr="003F1BDD" w:rsidRDefault="005E70F7" w:rsidP="00DF2424">
      <w:pPr>
        <w:ind w:left="1134" w:hanging="567"/>
        <w:rPr>
          <w:rFonts w:ascii="Garamond" w:hAnsi="Garamond"/>
          <w:lang w:val="es-ES"/>
        </w:rPr>
      </w:pPr>
      <w:r w:rsidRPr="003F1BDD">
        <w:rPr>
          <w:rFonts w:ascii="Garamond" w:hAnsi="Garamond"/>
          <w:i/>
          <w:lang w:val="es-ES"/>
        </w:rPr>
        <w:t>Polje:</w:t>
      </w:r>
      <w:r w:rsidRPr="003F1BDD">
        <w:rPr>
          <w:rFonts w:ascii="Garamond" w:hAnsi="Garamond"/>
          <w:lang w:val="es-ES"/>
        </w:rPr>
        <w:t xml:space="preserve"> depresión kárstica de gran extensión, cerrada y de fondo plano; el suelo suele estar formado por aluvión. Las corrientes o fuentes desembocan en los poljes e inundan su zona subterránea a través de ponors. Al ser normal que los ponors no puedan transmitir las corrientes de tales inundaciones, muchos poljes se convierten en lagos en la estación de lluvias. La forma que tienen algunos poljes tiene que ver con la estructura geológica, pero en algunos casos son simplemente el resultado de procesos de disolución y aplanamiento laterales.</w:t>
      </w:r>
    </w:p>
    <w:p w:rsidR="005E70F7" w:rsidRPr="003F1BDD" w:rsidRDefault="005E70F7" w:rsidP="00DF2424">
      <w:pPr>
        <w:ind w:left="1134" w:hanging="567"/>
        <w:rPr>
          <w:rFonts w:ascii="Garamond" w:hAnsi="Garamond"/>
          <w:lang w:val="es-ES"/>
        </w:rPr>
      </w:pPr>
      <w:r w:rsidRPr="003F1BDD">
        <w:rPr>
          <w:rFonts w:ascii="Garamond" w:hAnsi="Garamond"/>
          <w:i/>
          <w:lang w:val="es-ES"/>
        </w:rPr>
        <w:t>Ponor:</w:t>
      </w:r>
      <w:r w:rsidRPr="003F1BDD">
        <w:rPr>
          <w:rFonts w:ascii="Garamond" w:hAnsi="Garamond"/>
          <w:lang w:val="es-ES"/>
        </w:rPr>
        <w:t xml:space="preserve"> otro término equivalente a pilancón o pozo de infiltración.</w:t>
      </w:r>
    </w:p>
    <w:p w:rsidR="005E70F7" w:rsidRPr="003F1BDD" w:rsidRDefault="005E70F7" w:rsidP="00DF2424">
      <w:pPr>
        <w:ind w:left="1134" w:hanging="567"/>
        <w:rPr>
          <w:rFonts w:ascii="Garamond" w:hAnsi="Garamond"/>
          <w:lang w:val="es-ES"/>
        </w:rPr>
      </w:pPr>
      <w:r w:rsidRPr="003F1BDD">
        <w:rPr>
          <w:rFonts w:ascii="Garamond" w:hAnsi="Garamond"/>
          <w:i/>
          <w:lang w:val="es-ES"/>
        </w:rPr>
        <w:t>Pseudokarst:</w:t>
      </w:r>
      <w:r w:rsidRPr="003F1BDD">
        <w:rPr>
          <w:rFonts w:ascii="Garamond" w:hAnsi="Garamond"/>
          <w:lang w:val="es-ES"/>
        </w:rPr>
        <w:t xml:space="preserve"> paisaje que tiene rasgos parecidos a los de un karst pero que no se ha formado por disolución en la roca subyacente. </w:t>
      </w:r>
    </w:p>
    <w:p w:rsidR="005E70F7" w:rsidRPr="003F1BDD" w:rsidRDefault="005E70F7" w:rsidP="00DF2424">
      <w:pPr>
        <w:tabs>
          <w:tab w:val="left" w:pos="144"/>
        </w:tabs>
        <w:ind w:left="1134" w:hanging="567"/>
        <w:rPr>
          <w:rFonts w:ascii="Garamond" w:hAnsi="Garamond"/>
          <w:lang w:val="es-ES"/>
        </w:rPr>
      </w:pPr>
      <w:r w:rsidRPr="003F1BDD">
        <w:rPr>
          <w:rFonts w:ascii="Garamond" w:hAnsi="Garamond"/>
          <w:i/>
          <w:lang w:val="es-ES"/>
        </w:rPr>
        <w:t>Punto de entrada:</w:t>
      </w:r>
      <w:r w:rsidRPr="003F1BDD">
        <w:rPr>
          <w:rFonts w:ascii="Garamond" w:hAnsi="Garamond"/>
          <w:lang w:val="es-ES"/>
        </w:rPr>
        <w:t xml:space="preserve"> punto donde comienza una ruta de drenaje subterráneo o un acuífero.</w:t>
      </w:r>
    </w:p>
    <w:p w:rsidR="005E70F7" w:rsidRPr="003F1BDD" w:rsidRDefault="005E70F7" w:rsidP="00DF2424">
      <w:pPr>
        <w:ind w:left="1134" w:hanging="567"/>
        <w:rPr>
          <w:rFonts w:ascii="Garamond" w:hAnsi="Garamond"/>
          <w:lang w:val="es-ES"/>
        </w:rPr>
      </w:pPr>
      <w:r w:rsidRPr="003F1BDD">
        <w:rPr>
          <w:rFonts w:ascii="Garamond" w:hAnsi="Garamond"/>
          <w:i/>
          <w:lang w:val="es-ES"/>
        </w:rPr>
        <w:lastRenderedPageBreak/>
        <w:t>Punto de salida:</w:t>
      </w:r>
      <w:r w:rsidRPr="003F1BDD">
        <w:rPr>
          <w:rFonts w:ascii="Garamond" w:hAnsi="Garamond"/>
          <w:lang w:val="es-ES"/>
        </w:rPr>
        <w:t xml:space="preserve"> punto por el que sale el agua de una ruta de drenaje subterráneo o un acuífero.</w:t>
      </w:r>
    </w:p>
    <w:p w:rsidR="005E70F7" w:rsidRPr="003F1BDD" w:rsidRDefault="005E70F7" w:rsidP="00DF2424">
      <w:pPr>
        <w:ind w:left="1134" w:hanging="567"/>
        <w:rPr>
          <w:rFonts w:ascii="Garamond" w:hAnsi="Garamond"/>
          <w:lang w:val="es-ES"/>
        </w:rPr>
      </w:pPr>
      <w:r w:rsidRPr="003F1BDD">
        <w:rPr>
          <w:rFonts w:ascii="Garamond" w:hAnsi="Garamond"/>
          <w:i/>
          <w:lang w:val="es-ES"/>
        </w:rPr>
        <w:t>Roca carbonatada:</w:t>
      </w:r>
      <w:r w:rsidRPr="003F1BDD">
        <w:rPr>
          <w:rFonts w:ascii="Garamond" w:hAnsi="Garamond"/>
          <w:lang w:val="es-ES"/>
        </w:rPr>
        <w:t xml:space="preserve"> roca que consta de uno o varios minerales carbonatados.</w:t>
      </w:r>
    </w:p>
    <w:p w:rsidR="005E70F7" w:rsidRPr="003F1BDD" w:rsidRDefault="005E70F7" w:rsidP="00DF2424">
      <w:pPr>
        <w:ind w:left="1134" w:hanging="567"/>
        <w:rPr>
          <w:rFonts w:ascii="Garamond" w:hAnsi="Garamond"/>
          <w:lang w:val="es-ES"/>
        </w:rPr>
      </w:pPr>
      <w:r w:rsidRPr="003F1BDD">
        <w:rPr>
          <w:rFonts w:ascii="Garamond" w:hAnsi="Garamond"/>
          <w:i/>
          <w:lang w:val="es-ES"/>
        </w:rPr>
        <w:t>Sala:</w:t>
      </w:r>
      <w:r w:rsidRPr="003F1BDD">
        <w:rPr>
          <w:rFonts w:ascii="Garamond" w:hAnsi="Garamond"/>
          <w:lang w:val="es-ES"/>
        </w:rPr>
        <w:t xml:space="preserve"> agrandamiento de una galería o un sistema de cuevas. La sala más grande que se conoce actualmente es la Sala de Sarawak, situada en Sarawak, que tiene más de 700 m de largo, hasta 400 m de ancho y 70 m de alto. </w:t>
      </w:r>
    </w:p>
    <w:p w:rsidR="005E70F7" w:rsidRPr="003F1BDD" w:rsidRDefault="005E70F7" w:rsidP="00DF2424">
      <w:pPr>
        <w:ind w:left="1134" w:hanging="567"/>
        <w:rPr>
          <w:rFonts w:ascii="Garamond" w:hAnsi="Garamond"/>
          <w:lang w:val="es-ES"/>
        </w:rPr>
      </w:pPr>
      <w:r w:rsidRPr="003F1BDD">
        <w:rPr>
          <w:rFonts w:ascii="Garamond" w:hAnsi="Garamond"/>
          <w:i/>
          <w:lang w:val="es-ES"/>
        </w:rPr>
        <w:t>Sima:</w:t>
      </w:r>
      <w:r w:rsidRPr="003F1BDD">
        <w:rPr>
          <w:rFonts w:ascii="Garamond" w:hAnsi="Garamond"/>
          <w:lang w:val="es-ES"/>
        </w:rPr>
        <w:t xml:space="preserve"> segmento natural de una galería de cueva, vertical o en pendiente pronunciada. La sima más honda que se conoce es la que está situada a la entrada de la meseta de Kanin (Eslovenia); tiene 643 m de profundidad y no tiene cornisas.</w:t>
      </w:r>
    </w:p>
    <w:p w:rsidR="005E70F7" w:rsidRPr="003F1BDD" w:rsidRDefault="005E70F7" w:rsidP="00DF2424">
      <w:pPr>
        <w:ind w:left="1134" w:hanging="567"/>
        <w:rPr>
          <w:rFonts w:ascii="Garamond" w:hAnsi="Garamond"/>
          <w:lang w:val="es-ES"/>
        </w:rPr>
      </w:pPr>
      <w:r w:rsidRPr="003F1BDD">
        <w:rPr>
          <w:rFonts w:ascii="Garamond" w:hAnsi="Garamond"/>
          <w:i/>
          <w:lang w:val="es-ES"/>
        </w:rPr>
        <w:t>Sumidero:</w:t>
      </w:r>
      <w:r w:rsidRPr="003F1BDD">
        <w:rPr>
          <w:rFonts w:ascii="Garamond" w:hAnsi="Garamond"/>
          <w:lang w:val="es-ES"/>
        </w:rPr>
        <w:t xml:space="preserve"> punto en el que una corriente o un río desaparece de la superficie a través de un orificio de desagüe; a veces, estas aguas pasan a una cueva horizontal abierta o a una sima vertical. El agua de sumidero, que entra directamente y con rapidez en una sima vertical, se distingue del agua de infiltración. El agua de sumidero también se conoce con el nombre de escorrentía subsuperficial.</w:t>
      </w:r>
    </w:p>
    <w:p w:rsidR="005E70F7" w:rsidRPr="003F1BDD" w:rsidRDefault="005E70F7" w:rsidP="00DF2424">
      <w:pPr>
        <w:ind w:left="1134" w:hanging="567"/>
        <w:rPr>
          <w:rFonts w:ascii="Garamond" w:hAnsi="Garamond"/>
          <w:lang w:val="es-ES"/>
        </w:rPr>
      </w:pPr>
      <w:r w:rsidRPr="003F1BDD">
        <w:rPr>
          <w:rFonts w:ascii="Garamond" w:hAnsi="Garamond"/>
          <w:i/>
          <w:lang w:val="es-ES"/>
        </w:rPr>
        <w:t>Superficie piezométrica:</w:t>
      </w:r>
      <w:r w:rsidRPr="003F1BDD">
        <w:rPr>
          <w:rFonts w:ascii="Garamond" w:hAnsi="Garamond"/>
          <w:lang w:val="es-ES"/>
        </w:rPr>
        <w:t xml:space="preserve"> nivel al que asciende una columna de agua en un pozo de observación (piezómetro).</w:t>
      </w:r>
    </w:p>
    <w:p w:rsidR="005E70F7" w:rsidRPr="003F1BDD" w:rsidRDefault="005E70F7" w:rsidP="00DF2424">
      <w:pPr>
        <w:ind w:left="1134" w:hanging="567"/>
        <w:rPr>
          <w:rFonts w:ascii="Garamond" w:hAnsi="Garamond"/>
          <w:lang w:val="es-ES"/>
        </w:rPr>
      </w:pPr>
      <w:r w:rsidRPr="003F1BDD">
        <w:rPr>
          <w:rFonts w:ascii="Garamond" w:hAnsi="Garamond"/>
          <w:i/>
          <w:lang w:val="es-ES"/>
        </w:rPr>
        <w:t>Travertino:</w:t>
      </w:r>
      <w:r w:rsidRPr="003F1BDD">
        <w:rPr>
          <w:rFonts w:ascii="Garamond" w:hAnsi="Garamond"/>
          <w:lang w:val="es-ES"/>
        </w:rPr>
        <w:t xml:space="preserve"> mineral calcáreo depositado por corrientes de agua; las plantas y algas provocan la precipitación al extraer dióxido de carbono del agua y al dar al travertino su estructura porosa. También influyen en la deposición de travertino los flujos capilares, la desaparición de la cabecera y la aireación.</w:t>
      </w:r>
    </w:p>
    <w:p w:rsidR="005E70F7" w:rsidRPr="003F1BDD" w:rsidRDefault="005E70F7" w:rsidP="00DF2424">
      <w:pPr>
        <w:ind w:left="1134" w:hanging="567"/>
        <w:rPr>
          <w:rFonts w:ascii="Garamond" w:hAnsi="Garamond"/>
          <w:lang w:val="es-ES"/>
        </w:rPr>
      </w:pPr>
      <w:r w:rsidRPr="003F1BDD">
        <w:rPr>
          <w:rFonts w:ascii="Garamond" w:hAnsi="Garamond"/>
          <w:i/>
          <w:lang w:val="es-ES"/>
        </w:rPr>
        <w:t>Trazado de aguas:</w:t>
      </w:r>
      <w:r w:rsidRPr="003F1BDD">
        <w:rPr>
          <w:rFonts w:ascii="Garamond" w:hAnsi="Garamond"/>
          <w:lang w:val="es-ES"/>
        </w:rPr>
        <w:t xml:space="preserve"> redes de drenaje subterráneo a través de cuevas no exploradas; se confirma su existencia marcando las aguas que entran e identificándolas corriente abajo en determinados puntos. Las técnicas habituales de marcado se sirven de tintes fluorescentes (uranina, fluoresceína, rhodamina, leucóforo, piranina), esporas de licopodios o sustancias químicas como la sal común. El trazado de aguas más largo que se ha identificado, situado en Turquía, mide 130 km. </w:t>
      </w:r>
    </w:p>
    <w:p w:rsidR="005E70F7" w:rsidRPr="003F1BDD" w:rsidRDefault="005E70F7" w:rsidP="00DF2424">
      <w:pPr>
        <w:ind w:left="1134" w:hanging="567"/>
        <w:rPr>
          <w:rFonts w:ascii="Garamond" w:hAnsi="Garamond"/>
          <w:lang w:val="es-ES"/>
        </w:rPr>
      </w:pPr>
      <w:r w:rsidRPr="003F1BDD">
        <w:rPr>
          <w:rFonts w:ascii="Garamond" w:hAnsi="Garamond"/>
          <w:i/>
          <w:lang w:val="es-ES"/>
        </w:rPr>
        <w:t>Troglobio:</w:t>
      </w:r>
      <w:r w:rsidRPr="003F1BDD">
        <w:rPr>
          <w:rFonts w:ascii="Garamond" w:hAnsi="Garamond"/>
          <w:lang w:val="es-ES"/>
        </w:rPr>
        <w:t xml:space="preserve"> criatura que vive permanentemente bajo tierra sin salir de la zona de la cueva adonde no llega la luz del sol. Muchas especies de troglobios están adaptadas de alguna manera a la vida en plena oscuridad.</w:t>
      </w:r>
    </w:p>
    <w:p w:rsidR="005E70F7" w:rsidRPr="003F1BDD" w:rsidRDefault="005E70F7" w:rsidP="00DF2424">
      <w:pPr>
        <w:ind w:left="1134" w:hanging="567"/>
        <w:rPr>
          <w:rFonts w:ascii="Garamond" w:hAnsi="Garamond"/>
          <w:lang w:val="es-ES"/>
        </w:rPr>
      </w:pPr>
      <w:r w:rsidRPr="003F1BDD">
        <w:rPr>
          <w:rFonts w:ascii="Garamond" w:hAnsi="Garamond"/>
          <w:i/>
          <w:lang w:val="es-ES"/>
        </w:rPr>
        <w:t>Troglófilo:</w:t>
      </w:r>
      <w:r w:rsidRPr="003F1BDD">
        <w:rPr>
          <w:rFonts w:ascii="Garamond" w:hAnsi="Garamond"/>
          <w:lang w:val="es-ES"/>
        </w:rPr>
        <w:t xml:space="preserve"> animal que entra a propósito y con frecuencia en la zona de la cueva adonde no llega la luz del sol. Suele pasar bajo tierra parte de su vida.</w:t>
      </w:r>
    </w:p>
    <w:p w:rsidR="005E70F7" w:rsidRPr="003F1BDD" w:rsidRDefault="005E70F7" w:rsidP="00DF2424">
      <w:pPr>
        <w:ind w:left="1134" w:hanging="567"/>
        <w:rPr>
          <w:rFonts w:ascii="Garamond" w:hAnsi="Garamond"/>
          <w:lang w:val="es-ES"/>
        </w:rPr>
      </w:pPr>
      <w:r w:rsidRPr="003F1BDD">
        <w:rPr>
          <w:rFonts w:ascii="Garamond" w:hAnsi="Garamond"/>
          <w:i/>
          <w:lang w:val="es-ES"/>
        </w:rPr>
        <w:t>Trogloxeno:</w:t>
      </w:r>
      <w:r w:rsidRPr="003F1BDD">
        <w:rPr>
          <w:rFonts w:ascii="Garamond" w:hAnsi="Garamond"/>
          <w:lang w:val="es-ES"/>
        </w:rPr>
        <w:t xml:space="preserve"> criatura que, aunque entra de vez en cuando en una cueva, no habita en </w:t>
      </w:r>
      <w:r w:rsidR="008D59AE" w:rsidRPr="003F1BDD">
        <w:rPr>
          <w:rFonts w:ascii="Garamond" w:hAnsi="Garamond"/>
          <w:lang w:val="es-ES"/>
        </w:rPr>
        <w:t>e</w:t>
      </w:r>
      <w:r w:rsidRPr="003F1BDD">
        <w:rPr>
          <w:rFonts w:ascii="Garamond" w:hAnsi="Garamond"/>
          <w:lang w:val="es-ES"/>
        </w:rPr>
        <w:t xml:space="preserve">sta ni con carácter temporal ni permanente. </w:t>
      </w:r>
    </w:p>
    <w:p w:rsidR="005E70F7" w:rsidRPr="003F1BDD" w:rsidRDefault="005E70F7" w:rsidP="00DF2424">
      <w:pPr>
        <w:ind w:left="1134" w:hanging="567"/>
        <w:rPr>
          <w:rFonts w:ascii="Garamond" w:hAnsi="Garamond"/>
          <w:lang w:val="es-ES"/>
        </w:rPr>
      </w:pPr>
      <w:r w:rsidRPr="003F1BDD">
        <w:rPr>
          <w:rFonts w:ascii="Garamond" w:hAnsi="Garamond"/>
          <w:i/>
          <w:lang w:val="es-ES"/>
        </w:rPr>
        <w:t>Valle ciego:</w:t>
      </w:r>
      <w:r w:rsidRPr="003F1BDD">
        <w:rPr>
          <w:rFonts w:ascii="Garamond" w:hAnsi="Garamond"/>
          <w:lang w:val="es-ES"/>
        </w:rPr>
        <w:t xml:space="preserve"> valle que finaliza donde desaparece, o desaparecía, bajo tierra su corriente. </w:t>
      </w:r>
    </w:p>
    <w:p w:rsidR="005E70F7" w:rsidRPr="003F1BDD" w:rsidRDefault="005E70F7" w:rsidP="00DF2424">
      <w:pPr>
        <w:ind w:left="1134" w:hanging="567"/>
        <w:rPr>
          <w:rFonts w:ascii="Garamond" w:hAnsi="Garamond"/>
          <w:lang w:val="es-ES"/>
        </w:rPr>
      </w:pPr>
      <w:r w:rsidRPr="003F1BDD">
        <w:rPr>
          <w:rFonts w:ascii="Garamond" w:hAnsi="Garamond"/>
          <w:i/>
          <w:lang w:val="es-ES"/>
        </w:rPr>
        <w:t>Valle en poceta:</w:t>
      </w:r>
      <w:r w:rsidRPr="003F1BDD">
        <w:rPr>
          <w:rFonts w:ascii="Garamond" w:hAnsi="Garamond"/>
          <w:lang w:val="es-ES"/>
        </w:rPr>
        <w:t xml:space="preserve"> valle que comienza abruptamente y carece de cabecera de la corriente al haberse formado a partir de una zona de fuentes kársticas o por debajo de la misma.</w:t>
      </w:r>
    </w:p>
    <w:p w:rsidR="005E70F7" w:rsidRPr="003F1BDD" w:rsidRDefault="005E70F7" w:rsidP="00DF2424">
      <w:pPr>
        <w:ind w:left="1134" w:hanging="567"/>
        <w:rPr>
          <w:rFonts w:ascii="Garamond" w:hAnsi="Garamond"/>
          <w:lang w:val="es-ES"/>
        </w:rPr>
      </w:pPr>
      <w:r w:rsidRPr="003F1BDD">
        <w:rPr>
          <w:rFonts w:ascii="Garamond" w:hAnsi="Garamond"/>
          <w:i/>
          <w:lang w:val="es-ES"/>
        </w:rPr>
        <w:t>Valle seco:</w:t>
      </w:r>
      <w:r w:rsidRPr="003F1BDD">
        <w:rPr>
          <w:rFonts w:ascii="Garamond" w:hAnsi="Garamond"/>
          <w:lang w:val="es-ES"/>
        </w:rPr>
        <w:t xml:space="preserve"> valle que carece de corriente permanente en la superficie. Estos valles se secaron al formarse o al volverse a abrir drenajes subterráneos. </w:t>
      </w:r>
    </w:p>
    <w:p w:rsidR="005E70F7" w:rsidRPr="003F1BDD" w:rsidRDefault="005E70F7" w:rsidP="00DF2424">
      <w:pPr>
        <w:ind w:left="1134" w:hanging="567"/>
        <w:rPr>
          <w:rFonts w:ascii="Garamond" w:hAnsi="Garamond"/>
          <w:lang w:val="es-ES"/>
        </w:rPr>
      </w:pPr>
      <w:r w:rsidRPr="003F1BDD">
        <w:rPr>
          <w:rFonts w:ascii="Garamond" w:hAnsi="Garamond"/>
          <w:i/>
          <w:lang w:val="es-ES"/>
        </w:rPr>
        <w:t>Yeso:</w:t>
      </w:r>
      <w:r w:rsidRPr="003F1BDD">
        <w:rPr>
          <w:rFonts w:ascii="Garamond" w:hAnsi="Garamond"/>
          <w:lang w:val="es-ES"/>
        </w:rPr>
        <w:t xml:space="preserve"> mineral o roca compuesto por sulfato de calcio hidratado, CaSO</w:t>
      </w:r>
      <w:r w:rsidRPr="003F1BDD">
        <w:rPr>
          <w:rFonts w:ascii="Garamond" w:hAnsi="Garamond"/>
          <w:vertAlign w:val="subscript"/>
          <w:lang w:val="es-ES"/>
        </w:rPr>
        <w:t xml:space="preserve">4 </w:t>
      </w:r>
      <w:r w:rsidRPr="003F1BDD">
        <w:rPr>
          <w:rFonts w:ascii="Garamond" w:hAnsi="Garamond"/>
          <w:lang w:val="es-ES"/>
        </w:rPr>
        <w:t>.2H</w:t>
      </w:r>
      <w:r w:rsidRPr="003F1BDD">
        <w:rPr>
          <w:rFonts w:ascii="Garamond" w:hAnsi="Garamond"/>
          <w:vertAlign w:val="subscript"/>
          <w:lang w:val="es-ES"/>
        </w:rPr>
        <w:t>2</w:t>
      </w:r>
      <w:r w:rsidRPr="003F1BDD">
        <w:rPr>
          <w:rFonts w:ascii="Garamond" w:hAnsi="Garamond"/>
          <w:lang w:val="es-ES"/>
        </w:rPr>
        <w:t>0.</w:t>
      </w:r>
    </w:p>
    <w:p w:rsidR="005E70F7" w:rsidRPr="003F1BDD" w:rsidRDefault="005E70F7" w:rsidP="00DF2424">
      <w:pPr>
        <w:ind w:left="1134" w:hanging="567"/>
        <w:rPr>
          <w:rFonts w:ascii="Garamond" w:hAnsi="Garamond"/>
          <w:lang w:val="es-ES"/>
        </w:rPr>
      </w:pPr>
      <w:r w:rsidRPr="003F1BDD">
        <w:rPr>
          <w:rFonts w:ascii="Garamond" w:hAnsi="Garamond"/>
          <w:i/>
          <w:lang w:val="es-ES"/>
        </w:rPr>
        <w:t>Zona del agua de crecida:</w:t>
      </w:r>
      <w:r w:rsidRPr="003F1BDD">
        <w:rPr>
          <w:rFonts w:ascii="Garamond" w:hAnsi="Garamond"/>
          <w:lang w:val="es-ES"/>
        </w:rPr>
        <w:t xml:space="preserve"> zona por la que fluctúa el nivel freático; también se denomina zona epifreática.</w:t>
      </w:r>
    </w:p>
    <w:p w:rsidR="005E70F7" w:rsidRPr="003F1BDD" w:rsidRDefault="005E70F7" w:rsidP="00DF2424">
      <w:pPr>
        <w:ind w:left="1134" w:hanging="567"/>
        <w:rPr>
          <w:rFonts w:ascii="Garamond" w:hAnsi="Garamond"/>
          <w:lang w:val="es-ES"/>
        </w:rPr>
      </w:pPr>
      <w:r w:rsidRPr="003F1BDD">
        <w:rPr>
          <w:rFonts w:ascii="Garamond" w:hAnsi="Garamond"/>
          <w:i/>
          <w:lang w:val="es-ES"/>
        </w:rPr>
        <w:t>Zona freática:</w:t>
      </w:r>
      <w:r w:rsidRPr="003F1BDD">
        <w:rPr>
          <w:rFonts w:ascii="Garamond" w:hAnsi="Garamond"/>
          <w:lang w:val="es-ES"/>
        </w:rPr>
        <w:t xml:space="preserve"> zona de roca saturada, situada bajo el nivel freático, que tiene todos los conductos llenos de agua.</w:t>
      </w:r>
    </w:p>
    <w:p w:rsidR="005E70F7" w:rsidRPr="003F1BDD" w:rsidRDefault="005E70F7" w:rsidP="00DF2424">
      <w:pPr>
        <w:tabs>
          <w:tab w:val="left" w:pos="144"/>
        </w:tabs>
        <w:ind w:left="1134" w:hanging="567"/>
        <w:rPr>
          <w:rFonts w:ascii="Garamond" w:hAnsi="Garamond"/>
          <w:position w:val="-6"/>
          <w:lang w:val="es-ES"/>
        </w:rPr>
      </w:pPr>
      <w:r w:rsidRPr="003F1BDD">
        <w:rPr>
          <w:rFonts w:ascii="Garamond" w:hAnsi="Garamond"/>
          <w:i/>
          <w:position w:val="-6"/>
          <w:lang w:val="es-ES"/>
        </w:rPr>
        <w:t>Zona subcutánea:</w:t>
      </w:r>
      <w:r w:rsidRPr="003F1BDD">
        <w:rPr>
          <w:rFonts w:ascii="Garamond" w:hAnsi="Garamond"/>
          <w:position w:val="-6"/>
          <w:lang w:val="es-ES"/>
        </w:rPr>
        <w:t xml:space="preserve"> zona normalmente muy erosionada por la acción de los elementos atmosféricos. Está situada por debajo del suelo pero por encima de la masa de roca principal de un acuífero kárstico; </w:t>
      </w:r>
      <w:r w:rsidR="008D59AE" w:rsidRPr="003F1BDD">
        <w:rPr>
          <w:rFonts w:ascii="Garamond" w:hAnsi="Garamond"/>
          <w:position w:val="-6"/>
          <w:lang w:val="es-ES"/>
        </w:rPr>
        <w:t>e</w:t>
      </w:r>
      <w:r w:rsidRPr="003F1BDD">
        <w:rPr>
          <w:rFonts w:ascii="Garamond" w:hAnsi="Garamond"/>
          <w:position w:val="-6"/>
          <w:lang w:val="es-ES"/>
        </w:rPr>
        <w:t>sta suele estar relativamente poco erosionada por los elementos.</w:t>
      </w:r>
    </w:p>
    <w:p w:rsidR="005E70F7" w:rsidRPr="003F1BDD" w:rsidRDefault="005E70F7" w:rsidP="00DF2424">
      <w:pPr>
        <w:ind w:left="1134" w:hanging="567"/>
        <w:rPr>
          <w:rFonts w:ascii="Garamond" w:hAnsi="Garamond"/>
          <w:lang w:val="es-ES"/>
        </w:rPr>
      </w:pPr>
      <w:r w:rsidRPr="003F1BDD">
        <w:rPr>
          <w:rFonts w:ascii="Garamond" w:hAnsi="Garamond"/>
          <w:i/>
          <w:lang w:val="es-ES"/>
        </w:rPr>
        <w:t>Zona vadosa:</w:t>
      </w:r>
      <w:r w:rsidRPr="003F1BDD">
        <w:rPr>
          <w:rFonts w:ascii="Garamond" w:hAnsi="Garamond"/>
          <w:lang w:val="es-ES"/>
        </w:rPr>
        <w:t xml:space="preserve"> zona de roca, situada sobre el nivel freático, por donde el agua se infiltra con libertad hacia abajo; </w:t>
      </w:r>
      <w:r w:rsidR="008D59AE" w:rsidRPr="003F1BDD">
        <w:rPr>
          <w:rFonts w:ascii="Garamond" w:hAnsi="Garamond"/>
          <w:lang w:val="es-ES"/>
        </w:rPr>
        <w:t>solo</w:t>
      </w:r>
      <w:r w:rsidRPr="003F1BDD">
        <w:rPr>
          <w:rFonts w:ascii="Garamond" w:hAnsi="Garamond"/>
          <w:lang w:val="es-ES"/>
        </w:rPr>
        <w:t xml:space="preserve"> está llena de agua en parte. También se conoce con el </w:t>
      </w:r>
      <w:r w:rsidRPr="003F1BDD">
        <w:rPr>
          <w:rFonts w:ascii="Garamond" w:hAnsi="Garamond"/>
          <w:lang w:val="es-ES"/>
        </w:rPr>
        <w:lastRenderedPageBreak/>
        <w:t>nombre de zona no saturada; consta del suelo, de una zona subcutánea o epikárstica y de una zona de infiltración que se drena con toda libertad.</w:t>
      </w:r>
    </w:p>
    <w:p w:rsidR="005E70F7" w:rsidRPr="003F1BDD" w:rsidRDefault="005E70F7" w:rsidP="00DF2424">
      <w:pPr>
        <w:ind w:left="567" w:right="-45" w:hanging="567"/>
        <w:rPr>
          <w:rFonts w:ascii="Garamond" w:hAnsi="Garamond"/>
          <w:b/>
          <w:lang w:val="es-ES"/>
        </w:rPr>
      </w:pPr>
    </w:p>
    <w:p w:rsidR="00E91290" w:rsidRPr="003F1BDD" w:rsidRDefault="00E91290" w:rsidP="00DF2424">
      <w:pPr>
        <w:ind w:left="567" w:hanging="567"/>
        <w:rPr>
          <w:rFonts w:ascii="Garamond" w:hAnsi="Garamond"/>
          <w:b/>
          <w:szCs w:val="24"/>
          <w:lang w:val="es-ES"/>
        </w:rPr>
      </w:pPr>
      <w:r w:rsidRPr="003F1BDD">
        <w:rPr>
          <w:rFonts w:ascii="Garamond" w:hAnsi="Garamond"/>
          <w:b/>
          <w:szCs w:val="24"/>
          <w:lang w:val="es-ES"/>
        </w:rPr>
        <w:t>Natural</w:t>
      </w:r>
      <w:r w:rsidRPr="003F1BDD">
        <w:rPr>
          <w:rFonts w:ascii="Garamond" w:hAnsi="Garamond"/>
          <w:szCs w:val="24"/>
          <w:lang w:val="es-ES"/>
        </w:rPr>
        <w:t xml:space="preserve"> (Criterio 1) - se refiere a aquellas zonas naturales (o sin modificar) que todavía conservan </w:t>
      </w:r>
      <w:r w:rsidR="0020422D" w:rsidRPr="003F1BDD">
        <w:rPr>
          <w:rFonts w:ascii="Garamond" w:hAnsi="Garamond"/>
          <w:szCs w:val="24"/>
          <w:lang w:val="es-ES"/>
        </w:rPr>
        <w:t>un conjunto completo o casi completo de especies nativas de la zona, dentro de un ecosistema que funciona de forma más o menos natural.</w:t>
      </w:r>
      <w:r w:rsidRPr="003F1BDD">
        <w:rPr>
          <w:rFonts w:ascii="Garamond" w:hAnsi="Garamond"/>
          <w:szCs w:val="24"/>
          <w:lang w:val="es-ES"/>
        </w:rPr>
        <w:t xml:space="preserve"> </w:t>
      </w:r>
    </w:p>
    <w:p w:rsidR="00E91290" w:rsidRPr="003F1BDD" w:rsidRDefault="00E91290" w:rsidP="00DF2424">
      <w:pPr>
        <w:ind w:left="567" w:hanging="567"/>
        <w:rPr>
          <w:rFonts w:ascii="Garamond" w:hAnsi="Garamond"/>
          <w:b/>
          <w:szCs w:val="24"/>
          <w:lang w:val="es-ES"/>
        </w:rPr>
      </w:pPr>
    </w:p>
    <w:p w:rsidR="005E70F7" w:rsidRPr="003F1BDD" w:rsidRDefault="005E70F7" w:rsidP="00DF2424">
      <w:pPr>
        <w:ind w:left="567" w:right="-45" w:hanging="567"/>
        <w:rPr>
          <w:rFonts w:ascii="Garamond" w:hAnsi="Garamond"/>
          <w:b/>
          <w:lang w:val="es-ES"/>
        </w:rPr>
      </w:pPr>
      <w:r w:rsidRPr="003F1BDD">
        <w:rPr>
          <w:rFonts w:ascii="Garamond" w:hAnsi="Garamond"/>
          <w:b/>
          <w:lang w:val="es-ES"/>
        </w:rPr>
        <w:t>Ofrecer refugio</w:t>
      </w:r>
      <w:r w:rsidRPr="003F1BDD">
        <w:rPr>
          <w:rFonts w:ascii="Garamond" w:hAnsi="Garamond"/>
          <w:lang w:val="es-ES"/>
        </w:rPr>
        <w:t xml:space="preserve"> (Criterio 4) – véase asimismo la definición conexa de </w:t>
      </w:r>
      <w:r w:rsidR="005C4E5F" w:rsidRPr="003F1BDD">
        <w:rPr>
          <w:rFonts w:ascii="Garamond" w:hAnsi="Garamond"/>
          <w:lang w:val="es-ES"/>
        </w:rPr>
        <w:t>“</w:t>
      </w:r>
      <w:r w:rsidRPr="003F1BDD">
        <w:rPr>
          <w:rFonts w:ascii="Garamond" w:hAnsi="Garamond"/>
          <w:lang w:val="es-ES"/>
        </w:rPr>
        <w:t>etapa crítica</w:t>
      </w:r>
      <w:r w:rsidR="005C4E5F" w:rsidRPr="003F1BDD">
        <w:rPr>
          <w:rFonts w:ascii="Garamond" w:hAnsi="Garamond"/>
          <w:lang w:val="es-ES"/>
        </w:rPr>
        <w:t>”</w:t>
      </w:r>
      <w:r w:rsidRPr="003F1BDD">
        <w:rPr>
          <w:rFonts w:ascii="Garamond" w:hAnsi="Garamond"/>
          <w:lang w:val="es-ES"/>
        </w:rPr>
        <w:t>. Las etapas críticas se definen como aquellas actividades (reproducción, no reproducción, escalas de la migración, etc</w:t>
      </w:r>
      <w:r w:rsidRPr="003F1BDD">
        <w:rPr>
          <w:rFonts w:ascii="Garamond" w:hAnsi="Garamond"/>
          <w:i/>
          <w:lang w:val="es-ES"/>
        </w:rPr>
        <w:t>.</w:t>
      </w:r>
      <w:r w:rsidRPr="003F1BDD">
        <w:rPr>
          <w:rFonts w:ascii="Garamond" w:hAnsi="Garamond"/>
          <w:lang w:val="es-ES"/>
        </w:rPr>
        <w:t xml:space="preserve">) que, de interrumpirse o imposibilitarse, pueden poner en peligro la conservación de la especie a largo plazo. </w:t>
      </w:r>
      <w:r w:rsidR="005C4E5F" w:rsidRPr="003F1BDD">
        <w:rPr>
          <w:rFonts w:ascii="Garamond" w:hAnsi="Garamond"/>
          <w:lang w:val="es-ES"/>
        </w:rPr>
        <w:t>“</w:t>
      </w:r>
      <w:r w:rsidRPr="003F1BDD">
        <w:rPr>
          <w:rFonts w:ascii="Garamond" w:hAnsi="Garamond"/>
          <w:lang w:val="es-ES"/>
        </w:rPr>
        <w:t>Refugio</w:t>
      </w:r>
      <w:r w:rsidR="005C4E5F" w:rsidRPr="003F1BDD">
        <w:rPr>
          <w:rFonts w:ascii="Garamond" w:hAnsi="Garamond"/>
          <w:lang w:val="es-ES"/>
        </w:rPr>
        <w:t>”</w:t>
      </w:r>
      <w:r w:rsidRPr="003F1BDD">
        <w:rPr>
          <w:rFonts w:ascii="Garamond" w:hAnsi="Garamond"/>
          <w:lang w:val="es-ES"/>
        </w:rPr>
        <w:t xml:space="preserve"> ha de interpretarse en el sentido de que significa aquellos lugares donde las especies reciben cierta protección en tales etapas cuando reinan condiciones adversas como sequías.</w:t>
      </w:r>
    </w:p>
    <w:p w:rsidR="005E70F7" w:rsidRPr="003F1BDD" w:rsidRDefault="005E70F7" w:rsidP="00DF2424">
      <w:pPr>
        <w:ind w:left="567" w:right="-45" w:hanging="567"/>
        <w:rPr>
          <w:rFonts w:ascii="Garamond" w:hAnsi="Garamond"/>
          <w:b/>
          <w:lang w:val="es-ES"/>
        </w:rPr>
      </w:pPr>
    </w:p>
    <w:p w:rsidR="005E70F7" w:rsidRPr="003F1BDD" w:rsidRDefault="005E70F7" w:rsidP="00DF2424">
      <w:pPr>
        <w:ind w:left="567" w:hanging="567"/>
        <w:rPr>
          <w:rFonts w:ascii="Garamond" w:hAnsi="Garamond"/>
          <w:lang w:val="es-ES"/>
        </w:rPr>
      </w:pPr>
      <w:r w:rsidRPr="003F1BDD">
        <w:rPr>
          <w:rFonts w:ascii="Garamond" w:hAnsi="Garamond"/>
          <w:b/>
          <w:lang w:val="es-ES"/>
        </w:rPr>
        <w:t xml:space="preserve">Pez </w:t>
      </w:r>
      <w:r w:rsidRPr="003F1BDD">
        <w:rPr>
          <w:rFonts w:ascii="Garamond" w:hAnsi="Garamond"/>
          <w:lang w:val="es-ES"/>
        </w:rPr>
        <w:t xml:space="preserve">(Criterio 7) – cualquier pez con aletas, incluidos los peces sin mandíbula (mixines y lampreas), cartilaginosos (tiburones, rayas y afines, </w:t>
      </w:r>
      <w:r w:rsidRPr="003F1BDD">
        <w:rPr>
          <w:rFonts w:ascii="Garamond" w:hAnsi="Garamond"/>
          <w:i/>
          <w:lang w:val="es-ES"/>
        </w:rPr>
        <w:t>Chondrichthyes</w:t>
      </w:r>
      <w:r w:rsidRPr="003F1BDD">
        <w:rPr>
          <w:rFonts w:ascii="Garamond" w:hAnsi="Garamond"/>
          <w:lang w:val="es-ES"/>
        </w:rPr>
        <w:t>) y peces óseos (</w:t>
      </w:r>
      <w:r w:rsidRPr="003F1BDD">
        <w:rPr>
          <w:rFonts w:ascii="Garamond" w:hAnsi="Garamond"/>
          <w:i/>
          <w:lang w:val="es-ES"/>
        </w:rPr>
        <w:t>Osteichthyes</w:t>
      </w:r>
      <w:r w:rsidRPr="003F1BDD">
        <w:rPr>
          <w:rFonts w:ascii="Garamond" w:hAnsi="Garamond"/>
          <w:lang w:val="es-ES"/>
        </w:rPr>
        <w:t xml:space="preserve">), así como algunos mariscos u otros invertebrados acuáticos (véase </w:t>
      </w:r>
      <w:r w:rsidRPr="003F1BDD">
        <w:rPr>
          <w:rFonts w:ascii="Garamond" w:hAnsi="Garamond"/>
          <w:i/>
          <w:lang w:val="es-ES"/>
        </w:rPr>
        <w:t>infra</w:t>
      </w:r>
      <w:r w:rsidRPr="003F1BDD">
        <w:rPr>
          <w:rFonts w:ascii="Garamond" w:hAnsi="Garamond"/>
          <w:lang w:val="es-ES"/>
        </w:rPr>
        <w:t>).</w:t>
      </w:r>
    </w:p>
    <w:p w:rsidR="005E70F7" w:rsidRPr="003F1BDD" w:rsidRDefault="005E70F7" w:rsidP="00DF2424">
      <w:pPr>
        <w:ind w:left="567" w:right="-45" w:hanging="567"/>
        <w:rPr>
          <w:rFonts w:ascii="Garamond" w:hAnsi="Garamond"/>
          <w:i/>
          <w:lang w:val="es-ES"/>
        </w:rPr>
      </w:pPr>
    </w:p>
    <w:p w:rsidR="005E70F7" w:rsidRPr="003F1BDD" w:rsidRDefault="005E70F7" w:rsidP="00EC52F4">
      <w:pPr>
        <w:ind w:left="567"/>
        <w:rPr>
          <w:rFonts w:ascii="Garamond" w:hAnsi="Garamond"/>
          <w:lang w:val="es-ES"/>
        </w:rPr>
      </w:pPr>
      <w:r w:rsidRPr="003F1BDD">
        <w:rPr>
          <w:rFonts w:ascii="Garamond" w:hAnsi="Garamond"/>
          <w:lang w:val="es-ES"/>
        </w:rPr>
        <w:t xml:space="preserve">Entre los órdenes de peces que suelen vivir en los humedales (entendidos según la definición de la Convención de Ramsar) y que indican los beneficios y valores, así como la productividad o diversidad biológica de los humedales, figuran los siguientes: </w:t>
      </w:r>
    </w:p>
    <w:p w:rsidR="005E70F7" w:rsidRPr="003F1BDD" w:rsidRDefault="005E70F7" w:rsidP="00DF2424">
      <w:pPr>
        <w:ind w:right="-45"/>
        <w:rPr>
          <w:rFonts w:ascii="Garamond" w:hAnsi="Garamond"/>
          <w:lang w:val="es-ES"/>
        </w:rPr>
      </w:pPr>
    </w:p>
    <w:p w:rsidR="005E70F7" w:rsidRPr="003F1BDD" w:rsidRDefault="005E70F7" w:rsidP="00DF2424">
      <w:pPr>
        <w:ind w:left="1134" w:right="-45" w:hanging="567"/>
        <w:rPr>
          <w:rFonts w:ascii="Garamond" w:hAnsi="Garamond"/>
          <w:lang w:val="es-ES"/>
        </w:rPr>
      </w:pPr>
      <w:r w:rsidRPr="003F1BDD">
        <w:rPr>
          <w:rFonts w:ascii="Garamond" w:hAnsi="Garamond"/>
          <w:lang w:val="es-ES"/>
        </w:rPr>
        <w:t>i)</w:t>
      </w:r>
      <w:r w:rsidRPr="003F1BDD">
        <w:rPr>
          <w:rFonts w:ascii="Garamond" w:hAnsi="Garamond"/>
          <w:lang w:val="es-ES"/>
        </w:rPr>
        <w:tab/>
      </w:r>
      <w:r w:rsidRPr="003F1BDD">
        <w:rPr>
          <w:rFonts w:ascii="Garamond" w:hAnsi="Garamond"/>
          <w:b/>
          <w:lang w:val="es-ES"/>
        </w:rPr>
        <w:t>Peces sin m</w:t>
      </w:r>
      <w:r w:rsidR="00351B11" w:rsidRPr="003F1BDD">
        <w:rPr>
          <w:rFonts w:ascii="Garamond" w:hAnsi="Garamond"/>
          <w:b/>
          <w:lang w:val="es-ES"/>
        </w:rPr>
        <w:t>a</w:t>
      </w:r>
      <w:r w:rsidRPr="003F1BDD">
        <w:rPr>
          <w:rFonts w:ascii="Garamond" w:hAnsi="Garamond"/>
          <w:b/>
          <w:lang w:val="es-ES"/>
        </w:rPr>
        <w:t>ndíbula</w:t>
      </w:r>
      <w:r w:rsidRPr="003F1BDD">
        <w:rPr>
          <w:rFonts w:ascii="Garamond" w:hAnsi="Garamond"/>
          <w:b/>
          <w:i/>
          <w:lang w:val="es-ES"/>
        </w:rPr>
        <w:t xml:space="preserve"> - Agnatha</w:t>
      </w:r>
    </w:p>
    <w:p w:rsidR="005E70F7" w:rsidRPr="003F1BDD" w:rsidRDefault="005E70F7" w:rsidP="00DF2424">
      <w:pPr>
        <w:numPr>
          <w:ilvl w:val="0"/>
          <w:numId w:val="1"/>
        </w:numPr>
        <w:ind w:left="1701" w:right="-45" w:hanging="567"/>
        <w:rPr>
          <w:rFonts w:ascii="Garamond" w:hAnsi="Garamond"/>
          <w:lang w:val="es-ES"/>
        </w:rPr>
      </w:pPr>
      <w:r w:rsidRPr="003F1BDD">
        <w:rPr>
          <w:rFonts w:ascii="Garamond" w:hAnsi="Garamond"/>
          <w:lang w:val="es-ES"/>
        </w:rPr>
        <w:t xml:space="preserve">mixines (Myxiniformes) </w:t>
      </w:r>
    </w:p>
    <w:p w:rsidR="005E70F7" w:rsidRPr="003F1BDD" w:rsidRDefault="005E70F7" w:rsidP="00DF2424">
      <w:pPr>
        <w:numPr>
          <w:ilvl w:val="0"/>
          <w:numId w:val="1"/>
        </w:numPr>
        <w:ind w:left="1701" w:right="-45" w:hanging="567"/>
        <w:rPr>
          <w:rFonts w:ascii="Garamond" w:hAnsi="Garamond"/>
          <w:lang w:val="es-ES"/>
        </w:rPr>
      </w:pPr>
      <w:r w:rsidRPr="003F1BDD">
        <w:rPr>
          <w:rFonts w:ascii="Garamond" w:hAnsi="Garamond"/>
          <w:lang w:val="es-ES"/>
        </w:rPr>
        <w:t xml:space="preserve">lampreas (Petromyzontiformes) </w:t>
      </w:r>
    </w:p>
    <w:p w:rsidR="005E70F7" w:rsidRPr="003F1BDD" w:rsidRDefault="005E70F7" w:rsidP="00DF2424">
      <w:pPr>
        <w:numPr>
          <w:ilvl w:val="12"/>
          <w:numId w:val="0"/>
        </w:numPr>
        <w:ind w:left="1276" w:right="-45" w:hanging="709"/>
        <w:rPr>
          <w:rFonts w:ascii="Garamond" w:hAnsi="Garamond"/>
          <w:lang w:val="es-ES"/>
        </w:rPr>
      </w:pPr>
    </w:p>
    <w:p w:rsidR="005E70F7" w:rsidRPr="003F1BDD" w:rsidRDefault="005E70F7" w:rsidP="00DF2424">
      <w:pPr>
        <w:numPr>
          <w:ilvl w:val="12"/>
          <w:numId w:val="0"/>
        </w:numPr>
        <w:ind w:left="1134" w:right="-45" w:hanging="567"/>
        <w:rPr>
          <w:rFonts w:ascii="Garamond" w:hAnsi="Garamond"/>
          <w:lang w:val="es-ES"/>
        </w:rPr>
      </w:pPr>
      <w:r w:rsidRPr="003F1BDD">
        <w:rPr>
          <w:rFonts w:ascii="Garamond" w:hAnsi="Garamond"/>
          <w:lang w:val="es-ES"/>
        </w:rPr>
        <w:t>ii)</w:t>
      </w:r>
      <w:r w:rsidRPr="003F1BDD">
        <w:rPr>
          <w:rFonts w:ascii="Garamond" w:hAnsi="Garamond"/>
          <w:lang w:val="es-ES"/>
        </w:rPr>
        <w:tab/>
      </w:r>
      <w:r w:rsidRPr="003F1BDD">
        <w:rPr>
          <w:rFonts w:ascii="Garamond" w:hAnsi="Garamond"/>
          <w:b/>
          <w:lang w:val="es-ES"/>
        </w:rPr>
        <w:t xml:space="preserve">Peces cartilaginosos </w:t>
      </w:r>
      <w:r w:rsidRPr="003F1BDD">
        <w:rPr>
          <w:rFonts w:ascii="Garamond" w:hAnsi="Garamond"/>
          <w:b/>
          <w:i/>
          <w:lang w:val="es-ES"/>
        </w:rPr>
        <w:t>- Chondrichthyes</w:t>
      </w:r>
    </w:p>
    <w:p w:rsidR="005E70F7" w:rsidRPr="003F1BDD" w:rsidRDefault="005E70F7" w:rsidP="00DF2424">
      <w:pPr>
        <w:numPr>
          <w:ilvl w:val="0"/>
          <w:numId w:val="1"/>
        </w:numPr>
        <w:ind w:left="1701" w:right="-45" w:hanging="567"/>
        <w:rPr>
          <w:rFonts w:ascii="Garamond" w:hAnsi="Garamond"/>
          <w:lang w:val="es-ES"/>
        </w:rPr>
      </w:pPr>
      <w:r w:rsidRPr="003F1BDD">
        <w:rPr>
          <w:rFonts w:ascii="Garamond" w:hAnsi="Garamond"/>
          <w:lang w:val="es-ES"/>
        </w:rPr>
        <w:t xml:space="preserve">cazones, tiburones y afines (Squaliformes) </w:t>
      </w:r>
    </w:p>
    <w:p w:rsidR="005E70F7" w:rsidRPr="003F1BDD" w:rsidRDefault="005E70F7" w:rsidP="00DF2424">
      <w:pPr>
        <w:numPr>
          <w:ilvl w:val="0"/>
          <w:numId w:val="1"/>
        </w:numPr>
        <w:ind w:left="1701" w:right="-45" w:hanging="567"/>
        <w:rPr>
          <w:rFonts w:ascii="Garamond" w:hAnsi="Garamond"/>
          <w:lang w:val="es-ES"/>
        </w:rPr>
      </w:pPr>
      <w:r w:rsidRPr="003F1BDD">
        <w:rPr>
          <w:rFonts w:ascii="Garamond" w:hAnsi="Garamond"/>
          <w:lang w:val="es-ES"/>
        </w:rPr>
        <w:t xml:space="preserve">rayas (Rajiformes) </w:t>
      </w:r>
    </w:p>
    <w:p w:rsidR="005E70F7" w:rsidRPr="003F1BDD" w:rsidRDefault="005E70F7" w:rsidP="00DF2424">
      <w:pPr>
        <w:numPr>
          <w:ilvl w:val="0"/>
          <w:numId w:val="1"/>
        </w:numPr>
        <w:ind w:left="1701" w:right="-45" w:hanging="567"/>
        <w:rPr>
          <w:rFonts w:ascii="Garamond" w:hAnsi="Garamond"/>
          <w:lang w:val="es-ES"/>
        </w:rPr>
      </w:pPr>
      <w:r w:rsidRPr="003F1BDD">
        <w:rPr>
          <w:rFonts w:ascii="Garamond" w:hAnsi="Garamond"/>
          <w:lang w:val="es-ES"/>
        </w:rPr>
        <w:t xml:space="preserve">chuchos y afines (Myliobatiformes) </w:t>
      </w:r>
    </w:p>
    <w:p w:rsidR="005E70F7" w:rsidRPr="003F1BDD" w:rsidRDefault="005E70F7" w:rsidP="00DF2424">
      <w:pPr>
        <w:numPr>
          <w:ilvl w:val="12"/>
          <w:numId w:val="0"/>
        </w:numPr>
        <w:ind w:right="-45"/>
        <w:rPr>
          <w:rFonts w:ascii="Garamond" w:hAnsi="Garamond"/>
          <w:lang w:val="es-ES"/>
        </w:rPr>
      </w:pPr>
    </w:p>
    <w:p w:rsidR="005E70F7" w:rsidRPr="003F1BDD" w:rsidRDefault="005E70F7" w:rsidP="00DF2424">
      <w:pPr>
        <w:numPr>
          <w:ilvl w:val="12"/>
          <w:numId w:val="0"/>
        </w:numPr>
        <w:tabs>
          <w:tab w:val="left" w:pos="1134"/>
        </w:tabs>
        <w:ind w:right="-45" w:firstLine="567"/>
        <w:rPr>
          <w:rFonts w:ascii="Garamond" w:hAnsi="Garamond"/>
          <w:lang w:val="es-ES"/>
        </w:rPr>
      </w:pPr>
      <w:r w:rsidRPr="003F1BDD">
        <w:rPr>
          <w:rFonts w:ascii="Garamond" w:hAnsi="Garamond"/>
          <w:lang w:val="es-ES"/>
        </w:rPr>
        <w:t>iii)</w:t>
      </w:r>
      <w:r w:rsidRPr="003F1BDD">
        <w:rPr>
          <w:rFonts w:ascii="Garamond" w:hAnsi="Garamond"/>
          <w:lang w:val="es-ES"/>
        </w:rPr>
        <w:tab/>
      </w:r>
      <w:r w:rsidRPr="003F1BDD">
        <w:rPr>
          <w:rFonts w:ascii="Garamond" w:hAnsi="Garamond"/>
          <w:b/>
          <w:lang w:val="es-ES"/>
        </w:rPr>
        <w:t>Peces óseos</w:t>
      </w:r>
      <w:r w:rsidRPr="003F1BDD">
        <w:rPr>
          <w:rFonts w:ascii="Garamond" w:hAnsi="Garamond"/>
          <w:b/>
          <w:i/>
          <w:lang w:val="es-ES"/>
        </w:rPr>
        <w:t xml:space="preserve"> - Osteichthyes</w:t>
      </w:r>
    </w:p>
    <w:p w:rsidR="005E70F7" w:rsidRPr="003F1BDD" w:rsidRDefault="005E70F7" w:rsidP="00DF2424">
      <w:pPr>
        <w:numPr>
          <w:ilvl w:val="0"/>
          <w:numId w:val="1"/>
        </w:numPr>
        <w:ind w:left="1701" w:right="-45" w:hanging="567"/>
        <w:rPr>
          <w:rFonts w:ascii="Garamond" w:hAnsi="Garamond"/>
          <w:lang w:val="es-ES"/>
        </w:rPr>
      </w:pPr>
      <w:r w:rsidRPr="003F1BDD">
        <w:rPr>
          <w:rFonts w:ascii="Garamond" w:hAnsi="Garamond"/>
          <w:lang w:val="es-ES"/>
        </w:rPr>
        <w:t xml:space="preserve">dipnoos o peces pulmonados australianos (Ceratodontiformes) </w:t>
      </w:r>
    </w:p>
    <w:p w:rsidR="005E70F7" w:rsidRPr="003F1BDD" w:rsidRDefault="005E70F7" w:rsidP="00DF2424">
      <w:pPr>
        <w:numPr>
          <w:ilvl w:val="0"/>
          <w:numId w:val="1"/>
        </w:numPr>
        <w:ind w:left="1701" w:right="-45" w:hanging="567"/>
        <w:rPr>
          <w:rFonts w:ascii="Garamond" w:hAnsi="Garamond"/>
          <w:lang w:val="es-ES"/>
        </w:rPr>
      </w:pPr>
      <w:r w:rsidRPr="003F1BDD">
        <w:rPr>
          <w:rFonts w:ascii="Garamond" w:hAnsi="Garamond"/>
          <w:lang w:val="es-ES"/>
        </w:rPr>
        <w:t xml:space="preserve">dipnoos o peces pulmonados sudamericanos y africanos (Lepidosireniformes) </w:t>
      </w:r>
    </w:p>
    <w:p w:rsidR="005E70F7" w:rsidRPr="003F1BDD" w:rsidRDefault="005E70F7" w:rsidP="00DF2424">
      <w:pPr>
        <w:numPr>
          <w:ilvl w:val="0"/>
          <w:numId w:val="1"/>
        </w:numPr>
        <w:ind w:left="1701" w:right="-45" w:hanging="567"/>
        <w:rPr>
          <w:rFonts w:ascii="Garamond" w:hAnsi="Garamond"/>
          <w:lang w:val="es-ES"/>
        </w:rPr>
      </w:pPr>
      <w:r w:rsidRPr="003F1BDD">
        <w:rPr>
          <w:rFonts w:ascii="Garamond" w:hAnsi="Garamond"/>
          <w:lang w:val="es-ES"/>
        </w:rPr>
        <w:t xml:space="preserve">polypterus (Polypteriformes) </w:t>
      </w:r>
    </w:p>
    <w:p w:rsidR="005E70F7" w:rsidRPr="003F1BDD" w:rsidRDefault="005E70F7" w:rsidP="00DF2424">
      <w:pPr>
        <w:numPr>
          <w:ilvl w:val="0"/>
          <w:numId w:val="1"/>
        </w:numPr>
        <w:ind w:left="1701" w:right="-45" w:hanging="567"/>
        <w:rPr>
          <w:rFonts w:ascii="Garamond" w:hAnsi="Garamond"/>
          <w:lang w:val="es-ES"/>
        </w:rPr>
      </w:pPr>
      <w:r w:rsidRPr="003F1BDD">
        <w:rPr>
          <w:rFonts w:ascii="Garamond" w:hAnsi="Garamond"/>
          <w:lang w:val="es-ES"/>
        </w:rPr>
        <w:t xml:space="preserve">esturiones y afines (Acipenseriformes) </w:t>
      </w:r>
    </w:p>
    <w:p w:rsidR="005E70F7" w:rsidRPr="003F1BDD" w:rsidRDefault="005E70F7" w:rsidP="00DF2424">
      <w:pPr>
        <w:numPr>
          <w:ilvl w:val="0"/>
          <w:numId w:val="1"/>
        </w:numPr>
        <w:ind w:left="1701" w:right="-45" w:hanging="567"/>
        <w:rPr>
          <w:rFonts w:ascii="Garamond" w:hAnsi="Garamond"/>
          <w:lang w:val="es-ES"/>
        </w:rPr>
      </w:pPr>
      <w:r w:rsidRPr="003F1BDD">
        <w:rPr>
          <w:rFonts w:ascii="Garamond" w:hAnsi="Garamond"/>
          <w:lang w:val="es-ES"/>
        </w:rPr>
        <w:t xml:space="preserve">mangaríes (Lepisosteiformes) </w:t>
      </w:r>
    </w:p>
    <w:p w:rsidR="005E70F7" w:rsidRPr="003F1BDD" w:rsidRDefault="005E70F7" w:rsidP="00DF2424">
      <w:pPr>
        <w:numPr>
          <w:ilvl w:val="0"/>
          <w:numId w:val="1"/>
        </w:numPr>
        <w:ind w:left="1701" w:right="-45" w:hanging="567"/>
        <w:rPr>
          <w:rFonts w:ascii="Garamond" w:hAnsi="Garamond"/>
          <w:lang w:val="es-ES"/>
        </w:rPr>
      </w:pPr>
      <w:r w:rsidRPr="003F1BDD">
        <w:rPr>
          <w:rFonts w:ascii="Garamond" w:hAnsi="Garamond"/>
          <w:lang w:val="es-ES"/>
        </w:rPr>
        <w:t xml:space="preserve">amias del fango (Amiiformes) </w:t>
      </w:r>
    </w:p>
    <w:p w:rsidR="005E70F7" w:rsidRPr="003F1BDD" w:rsidRDefault="005E70F7" w:rsidP="00DF2424">
      <w:pPr>
        <w:numPr>
          <w:ilvl w:val="0"/>
          <w:numId w:val="1"/>
        </w:numPr>
        <w:ind w:left="1701" w:right="-45" w:hanging="567"/>
        <w:rPr>
          <w:rFonts w:ascii="Garamond" w:hAnsi="Garamond"/>
          <w:lang w:val="es-ES"/>
        </w:rPr>
      </w:pPr>
      <w:r w:rsidRPr="003F1BDD">
        <w:rPr>
          <w:rFonts w:ascii="Garamond" w:hAnsi="Garamond"/>
          <w:lang w:val="es-ES"/>
        </w:rPr>
        <w:t xml:space="preserve">arapaima, peces elefante y afines (Osteoglossiformes) </w:t>
      </w:r>
    </w:p>
    <w:p w:rsidR="005E70F7" w:rsidRPr="003F1BDD" w:rsidRDefault="005E70F7" w:rsidP="00DF2424">
      <w:pPr>
        <w:numPr>
          <w:ilvl w:val="0"/>
          <w:numId w:val="1"/>
        </w:numPr>
        <w:ind w:left="1701" w:right="-45" w:hanging="567"/>
        <w:rPr>
          <w:rFonts w:ascii="Garamond" w:hAnsi="Garamond"/>
          <w:lang w:val="es-ES"/>
        </w:rPr>
      </w:pPr>
      <w:r w:rsidRPr="003F1BDD">
        <w:rPr>
          <w:rFonts w:ascii="Garamond" w:hAnsi="Garamond"/>
          <w:lang w:val="es-ES"/>
        </w:rPr>
        <w:t xml:space="preserve">tarpones, macabíes y afines (Elopiformes) </w:t>
      </w:r>
    </w:p>
    <w:p w:rsidR="005E70F7" w:rsidRPr="003F1BDD" w:rsidRDefault="005E70F7" w:rsidP="00DF2424">
      <w:pPr>
        <w:numPr>
          <w:ilvl w:val="0"/>
          <w:numId w:val="1"/>
        </w:numPr>
        <w:ind w:left="1701" w:right="-45" w:hanging="567"/>
        <w:rPr>
          <w:rFonts w:ascii="Garamond" w:hAnsi="Garamond"/>
          <w:lang w:val="es-ES"/>
        </w:rPr>
      </w:pPr>
      <w:r w:rsidRPr="003F1BDD">
        <w:rPr>
          <w:rFonts w:ascii="Garamond" w:hAnsi="Garamond"/>
          <w:lang w:val="es-ES"/>
        </w:rPr>
        <w:t xml:space="preserve">anguilas (Anguilliformes) </w:t>
      </w:r>
    </w:p>
    <w:p w:rsidR="005E70F7" w:rsidRPr="003F1BDD" w:rsidRDefault="005E70F7" w:rsidP="00DF2424">
      <w:pPr>
        <w:numPr>
          <w:ilvl w:val="0"/>
          <w:numId w:val="1"/>
        </w:numPr>
        <w:ind w:left="1701" w:right="-45" w:hanging="567"/>
        <w:rPr>
          <w:rFonts w:ascii="Garamond" w:hAnsi="Garamond"/>
          <w:lang w:val="es-ES"/>
        </w:rPr>
      </w:pPr>
      <w:r w:rsidRPr="003F1BDD">
        <w:rPr>
          <w:rFonts w:ascii="Garamond" w:hAnsi="Garamond"/>
          <w:lang w:val="es-ES"/>
        </w:rPr>
        <w:t xml:space="preserve">sardinas y arenques (Clupeiformes) </w:t>
      </w:r>
    </w:p>
    <w:p w:rsidR="005E70F7" w:rsidRPr="003F1BDD" w:rsidRDefault="005E70F7" w:rsidP="00DF2424">
      <w:pPr>
        <w:numPr>
          <w:ilvl w:val="0"/>
          <w:numId w:val="1"/>
        </w:numPr>
        <w:ind w:left="1701" w:right="-45" w:hanging="567"/>
        <w:rPr>
          <w:rFonts w:ascii="Garamond" w:hAnsi="Garamond"/>
          <w:lang w:val="es-ES"/>
        </w:rPr>
      </w:pPr>
      <w:r w:rsidRPr="003F1BDD">
        <w:rPr>
          <w:rFonts w:ascii="Garamond" w:hAnsi="Garamond"/>
          <w:lang w:val="es-ES"/>
        </w:rPr>
        <w:t xml:space="preserve">charros (Gonorhynchiformes) </w:t>
      </w:r>
    </w:p>
    <w:p w:rsidR="005E70F7" w:rsidRPr="003F1BDD" w:rsidRDefault="005E70F7" w:rsidP="00DF2424">
      <w:pPr>
        <w:numPr>
          <w:ilvl w:val="0"/>
          <w:numId w:val="1"/>
        </w:numPr>
        <w:ind w:left="1701" w:right="-45" w:hanging="567"/>
        <w:rPr>
          <w:rFonts w:ascii="Garamond" w:hAnsi="Garamond"/>
          <w:lang w:val="es-ES"/>
        </w:rPr>
      </w:pPr>
      <w:r w:rsidRPr="003F1BDD">
        <w:rPr>
          <w:rFonts w:ascii="Garamond" w:hAnsi="Garamond"/>
          <w:lang w:val="es-ES"/>
        </w:rPr>
        <w:t xml:space="preserve">carpas, pececillos y afines (Cypriniformes) </w:t>
      </w:r>
    </w:p>
    <w:p w:rsidR="005E70F7" w:rsidRPr="003F1BDD" w:rsidRDefault="005E70F7" w:rsidP="00DF2424">
      <w:pPr>
        <w:numPr>
          <w:ilvl w:val="0"/>
          <w:numId w:val="1"/>
        </w:numPr>
        <w:ind w:left="1701" w:right="-45" w:hanging="567"/>
        <w:rPr>
          <w:rFonts w:ascii="Garamond" w:hAnsi="Garamond"/>
          <w:lang w:val="es-ES"/>
        </w:rPr>
      </w:pPr>
      <w:r w:rsidRPr="003F1BDD">
        <w:rPr>
          <w:rFonts w:ascii="Garamond" w:hAnsi="Garamond"/>
          <w:lang w:val="es-ES"/>
        </w:rPr>
        <w:t xml:space="preserve">carácidos y afines (Characiformes) </w:t>
      </w:r>
    </w:p>
    <w:p w:rsidR="005E70F7" w:rsidRPr="003F1BDD" w:rsidRDefault="005E70F7" w:rsidP="00DF2424">
      <w:pPr>
        <w:numPr>
          <w:ilvl w:val="0"/>
          <w:numId w:val="1"/>
        </w:numPr>
        <w:ind w:left="1701" w:right="-45" w:hanging="567"/>
        <w:rPr>
          <w:rFonts w:ascii="Garamond" w:hAnsi="Garamond"/>
          <w:lang w:val="es-ES"/>
        </w:rPr>
      </w:pPr>
      <w:r w:rsidRPr="003F1BDD">
        <w:rPr>
          <w:rFonts w:ascii="Garamond" w:hAnsi="Garamond"/>
          <w:lang w:val="es-ES"/>
        </w:rPr>
        <w:t xml:space="preserve">bagres y peces cuchillo (Siluriformes) </w:t>
      </w:r>
    </w:p>
    <w:p w:rsidR="005E70F7" w:rsidRPr="003F1BDD" w:rsidRDefault="005E70F7" w:rsidP="00DF2424">
      <w:pPr>
        <w:numPr>
          <w:ilvl w:val="0"/>
          <w:numId w:val="1"/>
        </w:numPr>
        <w:ind w:left="1701" w:right="-45" w:hanging="567"/>
        <w:rPr>
          <w:rFonts w:ascii="Garamond" w:hAnsi="Garamond"/>
          <w:lang w:val="es-ES"/>
        </w:rPr>
      </w:pPr>
      <w:r w:rsidRPr="003F1BDD">
        <w:rPr>
          <w:rFonts w:ascii="Garamond" w:hAnsi="Garamond"/>
          <w:lang w:val="es-ES"/>
        </w:rPr>
        <w:t xml:space="preserve">lucios, eperlanos, salmones y afines (Salmoniformes) </w:t>
      </w:r>
    </w:p>
    <w:p w:rsidR="005E70F7" w:rsidRPr="003F1BDD" w:rsidRDefault="005E70F7" w:rsidP="00DF2424">
      <w:pPr>
        <w:numPr>
          <w:ilvl w:val="0"/>
          <w:numId w:val="1"/>
        </w:numPr>
        <w:ind w:left="1701" w:right="-45" w:hanging="567"/>
        <w:rPr>
          <w:rFonts w:ascii="Garamond" w:hAnsi="Garamond"/>
          <w:lang w:val="es-ES"/>
        </w:rPr>
      </w:pPr>
      <w:r w:rsidRPr="003F1BDD">
        <w:rPr>
          <w:rFonts w:ascii="Garamond" w:hAnsi="Garamond"/>
          <w:lang w:val="es-ES"/>
        </w:rPr>
        <w:lastRenderedPageBreak/>
        <w:t xml:space="preserve">lizas (Mugiliformes) </w:t>
      </w:r>
    </w:p>
    <w:p w:rsidR="005E70F7" w:rsidRPr="003F1BDD" w:rsidRDefault="005E70F7" w:rsidP="00DF2424">
      <w:pPr>
        <w:numPr>
          <w:ilvl w:val="0"/>
          <w:numId w:val="1"/>
        </w:numPr>
        <w:ind w:left="1701" w:right="-45" w:hanging="567"/>
        <w:rPr>
          <w:rFonts w:ascii="Garamond" w:hAnsi="Garamond"/>
          <w:lang w:val="es-ES"/>
        </w:rPr>
      </w:pPr>
      <w:r w:rsidRPr="003F1BDD">
        <w:rPr>
          <w:rFonts w:ascii="Garamond" w:hAnsi="Garamond"/>
          <w:lang w:val="es-ES"/>
        </w:rPr>
        <w:t xml:space="preserve">pejereyes (Atheriniformes) </w:t>
      </w:r>
    </w:p>
    <w:p w:rsidR="005E70F7" w:rsidRPr="003F1BDD" w:rsidRDefault="005E70F7" w:rsidP="00DF2424">
      <w:pPr>
        <w:numPr>
          <w:ilvl w:val="0"/>
          <w:numId w:val="1"/>
        </w:numPr>
        <w:ind w:left="1701" w:right="-45" w:hanging="567"/>
        <w:rPr>
          <w:rFonts w:ascii="Garamond" w:hAnsi="Garamond"/>
          <w:lang w:val="es-ES"/>
        </w:rPr>
      </w:pPr>
      <w:r w:rsidRPr="003F1BDD">
        <w:rPr>
          <w:rFonts w:ascii="Garamond" w:hAnsi="Garamond"/>
          <w:lang w:val="es-ES"/>
        </w:rPr>
        <w:t xml:space="preserve">mediopicos (Beloniformes) </w:t>
      </w:r>
    </w:p>
    <w:p w:rsidR="005E70F7" w:rsidRPr="003F1BDD" w:rsidRDefault="005E70F7" w:rsidP="00DF2424">
      <w:pPr>
        <w:numPr>
          <w:ilvl w:val="0"/>
          <w:numId w:val="1"/>
        </w:numPr>
        <w:ind w:left="1701" w:right="-45" w:hanging="567"/>
        <w:rPr>
          <w:rFonts w:ascii="Garamond" w:hAnsi="Garamond"/>
          <w:lang w:val="es-ES"/>
        </w:rPr>
      </w:pPr>
      <w:r w:rsidRPr="003F1BDD">
        <w:rPr>
          <w:rFonts w:ascii="Garamond" w:hAnsi="Garamond"/>
          <w:lang w:val="es-ES"/>
        </w:rPr>
        <w:t xml:space="preserve">mojarras y afines (Cyprinodontiformes) </w:t>
      </w:r>
    </w:p>
    <w:p w:rsidR="005E70F7" w:rsidRPr="003F1BDD" w:rsidRDefault="005E70F7" w:rsidP="00DF2424">
      <w:pPr>
        <w:numPr>
          <w:ilvl w:val="0"/>
          <w:numId w:val="1"/>
        </w:numPr>
        <w:ind w:left="1701" w:right="-45" w:hanging="567"/>
        <w:rPr>
          <w:rFonts w:ascii="Garamond" w:hAnsi="Garamond"/>
          <w:lang w:val="es-ES"/>
        </w:rPr>
      </w:pPr>
      <w:r w:rsidRPr="003F1BDD">
        <w:rPr>
          <w:rFonts w:ascii="Garamond" w:hAnsi="Garamond"/>
          <w:lang w:val="es-ES"/>
        </w:rPr>
        <w:t xml:space="preserve">espinosos y afines (Gasterosteiformes) </w:t>
      </w:r>
    </w:p>
    <w:p w:rsidR="005E70F7" w:rsidRPr="003F1BDD" w:rsidRDefault="005E70F7" w:rsidP="00DF2424">
      <w:pPr>
        <w:numPr>
          <w:ilvl w:val="0"/>
          <w:numId w:val="1"/>
        </w:numPr>
        <w:ind w:left="1701" w:right="-45" w:hanging="567"/>
        <w:rPr>
          <w:rFonts w:ascii="Garamond" w:hAnsi="Garamond"/>
          <w:lang w:val="es-ES"/>
        </w:rPr>
      </w:pPr>
      <w:r w:rsidRPr="003F1BDD">
        <w:rPr>
          <w:rFonts w:ascii="Garamond" w:hAnsi="Garamond"/>
          <w:lang w:val="es-ES"/>
        </w:rPr>
        <w:t xml:space="preserve">agujas y afines (Syngnathiformes) </w:t>
      </w:r>
    </w:p>
    <w:p w:rsidR="005E70F7" w:rsidRPr="003F1BDD" w:rsidRDefault="005E70F7" w:rsidP="00DF2424">
      <w:pPr>
        <w:numPr>
          <w:ilvl w:val="0"/>
          <w:numId w:val="1"/>
        </w:numPr>
        <w:ind w:left="1701" w:right="-45" w:hanging="567"/>
        <w:rPr>
          <w:rFonts w:ascii="Garamond" w:hAnsi="Garamond"/>
          <w:lang w:val="es-ES"/>
        </w:rPr>
      </w:pPr>
      <w:r w:rsidRPr="003F1BDD">
        <w:rPr>
          <w:rFonts w:ascii="Garamond" w:hAnsi="Garamond"/>
          <w:lang w:val="es-ES"/>
        </w:rPr>
        <w:t xml:space="preserve">cíclidos, percas y afines (Perciformes) </w:t>
      </w:r>
    </w:p>
    <w:p w:rsidR="005E70F7" w:rsidRPr="003F1BDD" w:rsidRDefault="005E70F7" w:rsidP="00DF2424">
      <w:pPr>
        <w:numPr>
          <w:ilvl w:val="0"/>
          <w:numId w:val="1"/>
        </w:numPr>
        <w:ind w:left="1701" w:right="-45" w:hanging="567"/>
        <w:rPr>
          <w:rFonts w:ascii="Garamond" w:hAnsi="Garamond"/>
          <w:lang w:val="es-ES"/>
        </w:rPr>
      </w:pPr>
      <w:r w:rsidRPr="003F1BDD">
        <w:rPr>
          <w:rFonts w:ascii="Garamond" w:hAnsi="Garamond"/>
          <w:lang w:val="es-ES"/>
        </w:rPr>
        <w:t xml:space="preserve">lenguados y otros peces planos (Pleuronectiformes) </w:t>
      </w:r>
    </w:p>
    <w:p w:rsidR="005E70F7" w:rsidRPr="003F1BDD" w:rsidRDefault="005E70F7" w:rsidP="00DF2424">
      <w:pPr>
        <w:numPr>
          <w:ilvl w:val="12"/>
          <w:numId w:val="0"/>
        </w:numPr>
        <w:ind w:right="-45"/>
        <w:rPr>
          <w:rFonts w:ascii="Garamond" w:hAnsi="Garamond"/>
          <w:lang w:val="es-ES"/>
        </w:rPr>
      </w:pPr>
    </w:p>
    <w:p w:rsidR="005E70F7" w:rsidRPr="003F1BDD" w:rsidRDefault="005E70F7" w:rsidP="00DF2424">
      <w:pPr>
        <w:numPr>
          <w:ilvl w:val="12"/>
          <w:numId w:val="0"/>
        </w:numPr>
        <w:tabs>
          <w:tab w:val="left" w:pos="1134"/>
        </w:tabs>
        <w:ind w:right="-45" w:firstLine="567"/>
        <w:rPr>
          <w:rFonts w:ascii="Garamond" w:hAnsi="Garamond"/>
          <w:lang w:val="es-ES"/>
        </w:rPr>
      </w:pPr>
      <w:r w:rsidRPr="003F1BDD">
        <w:rPr>
          <w:rFonts w:ascii="Garamond" w:hAnsi="Garamond"/>
          <w:lang w:val="es-ES"/>
        </w:rPr>
        <w:t>iv)</w:t>
      </w:r>
      <w:r w:rsidRPr="003F1BDD">
        <w:rPr>
          <w:rFonts w:ascii="Garamond" w:hAnsi="Garamond"/>
          <w:lang w:val="es-ES"/>
        </w:rPr>
        <w:tab/>
      </w:r>
      <w:r w:rsidRPr="003F1BDD">
        <w:rPr>
          <w:rFonts w:ascii="Garamond" w:hAnsi="Garamond"/>
          <w:b/>
          <w:lang w:val="es-ES"/>
        </w:rPr>
        <w:t>Varios grupos de mariscos:</w:t>
      </w:r>
      <w:r w:rsidRPr="003F1BDD">
        <w:rPr>
          <w:rFonts w:ascii="Garamond" w:hAnsi="Garamond"/>
          <w:lang w:val="es-ES"/>
        </w:rPr>
        <w:t xml:space="preserve"> </w:t>
      </w:r>
    </w:p>
    <w:p w:rsidR="005E70F7" w:rsidRPr="003F1BDD" w:rsidRDefault="005E70F7" w:rsidP="00DF2424">
      <w:pPr>
        <w:numPr>
          <w:ilvl w:val="0"/>
          <w:numId w:val="1"/>
        </w:numPr>
        <w:ind w:left="1701" w:right="-45" w:hanging="567"/>
        <w:rPr>
          <w:rFonts w:ascii="Garamond" w:hAnsi="Garamond"/>
          <w:lang w:val="es-ES"/>
        </w:rPr>
      </w:pPr>
      <w:r w:rsidRPr="003F1BDD">
        <w:rPr>
          <w:rFonts w:ascii="Garamond" w:hAnsi="Garamond"/>
          <w:lang w:val="es-ES"/>
        </w:rPr>
        <w:t>camarones, langostas, langostinos (incluidos los de agua dulce) y cangrejos (</w:t>
      </w:r>
      <w:r w:rsidRPr="003F1BDD">
        <w:rPr>
          <w:rFonts w:ascii="Garamond" w:hAnsi="Garamond"/>
          <w:i/>
          <w:lang w:val="es-ES"/>
        </w:rPr>
        <w:t>Crustacea</w:t>
      </w:r>
      <w:r w:rsidRPr="003F1BDD">
        <w:rPr>
          <w:rFonts w:ascii="Garamond" w:hAnsi="Garamond"/>
          <w:lang w:val="es-ES"/>
        </w:rPr>
        <w:t xml:space="preserve">) </w:t>
      </w:r>
    </w:p>
    <w:p w:rsidR="005E70F7" w:rsidRPr="003F1BDD" w:rsidRDefault="005E70F7" w:rsidP="00DF2424">
      <w:pPr>
        <w:numPr>
          <w:ilvl w:val="0"/>
          <w:numId w:val="1"/>
        </w:numPr>
        <w:ind w:left="1701" w:right="-45" w:hanging="567"/>
        <w:rPr>
          <w:rFonts w:ascii="Garamond" w:hAnsi="Garamond"/>
          <w:lang w:val="es-ES"/>
        </w:rPr>
      </w:pPr>
      <w:r w:rsidRPr="003F1BDD">
        <w:rPr>
          <w:rFonts w:ascii="Garamond" w:hAnsi="Garamond"/>
          <w:lang w:val="es-ES"/>
        </w:rPr>
        <w:t>mejillones, ostras, navajas, buccinos, lapas, vieiras, berberechos y almejas</w:t>
      </w:r>
    </w:p>
    <w:p w:rsidR="005E70F7" w:rsidRPr="003F1BDD" w:rsidRDefault="005E70F7" w:rsidP="00DF2424">
      <w:pPr>
        <w:numPr>
          <w:ilvl w:val="0"/>
          <w:numId w:val="1"/>
        </w:numPr>
        <w:ind w:left="1701" w:right="-45" w:hanging="567"/>
        <w:rPr>
          <w:rFonts w:ascii="Garamond" w:hAnsi="Garamond"/>
          <w:lang w:val="es-ES"/>
        </w:rPr>
      </w:pPr>
      <w:r w:rsidRPr="003F1BDD">
        <w:rPr>
          <w:rFonts w:ascii="Garamond" w:hAnsi="Garamond"/>
          <w:lang w:val="es-ES"/>
        </w:rPr>
        <w:t>abalones, pulpos, calamares y sepias (</w:t>
      </w:r>
      <w:r w:rsidRPr="003F1BDD">
        <w:rPr>
          <w:rFonts w:ascii="Garamond" w:hAnsi="Garamond"/>
          <w:i/>
          <w:lang w:val="es-ES"/>
        </w:rPr>
        <w:t>Mollusca</w:t>
      </w:r>
      <w:r w:rsidRPr="003F1BDD">
        <w:rPr>
          <w:rFonts w:ascii="Garamond" w:hAnsi="Garamond"/>
          <w:lang w:val="es-ES"/>
        </w:rPr>
        <w:t xml:space="preserve">) </w:t>
      </w:r>
    </w:p>
    <w:p w:rsidR="005E70F7" w:rsidRPr="003F1BDD" w:rsidRDefault="005E70F7" w:rsidP="00DF2424">
      <w:pPr>
        <w:numPr>
          <w:ilvl w:val="12"/>
          <w:numId w:val="0"/>
        </w:numPr>
        <w:ind w:right="-45"/>
        <w:rPr>
          <w:rFonts w:ascii="Garamond" w:hAnsi="Garamond"/>
          <w:lang w:val="es-ES"/>
        </w:rPr>
      </w:pPr>
    </w:p>
    <w:p w:rsidR="005E70F7" w:rsidRPr="003F1BDD" w:rsidRDefault="005E70F7" w:rsidP="00DF2424">
      <w:pPr>
        <w:numPr>
          <w:ilvl w:val="12"/>
          <w:numId w:val="0"/>
        </w:numPr>
        <w:tabs>
          <w:tab w:val="left" w:pos="1134"/>
        </w:tabs>
        <w:ind w:right="-45" w:firstLine="567"/>
        <w:rPr>
          <w:rFonts w:ascii="Garamond" w:hAnsi="Garamond"/>
          <w:lang w:val="es-ES"/>
        </w:rPr>
      </w:pPr>
      <w:r w:rsidRPr="003F1BDD">
        <w:rPr>
          <w:rFonts w:ascii="Garamond" w:hAnsi="Garamond"/>
          <w:lang w:val="es-ES"/>
        </w:rPr>
        <w:t>v)</w:t>
      </w:r>
      <w:r w:rsidRPr="003F1BDD">
        <w:rPr>
          <w:rFonts w:ascii="Garamond" w:hAnsi="Garamond"/>
          <w:lang w:val="es-ES"/>
        </w:rPr>
        <w:tab/>
      </w:r>
      <w:r w:rsidRPr="003F1BDD">
        <w:rPr>
          <w:rFonts w:ascii="Garamond" w:hAnsi="Garamond"/>
          <w:b/>
          <w:lang w:val="es-ES"/>
        </w:rPr>
        <w:t>Otros invertebrados acuáticos:</w:t>
      </w:r>
      <w:r w:rsidRPr="003F1BDD">
        <w:rPr>
          <w:rFonts w:ascii="Garamond" w:hAnsi="Garamond"/>
          <w:lang w:val="es-ES"/>
        </w:rPr>
        <w:t xml:space="preserve"> </w:t>
      </w:r>
    </w:p>
    <w:p w:rsidR="005E70F7" w:rsidRPr="003F1BDD" w:rsidRDefault="005E70F7" w:rsidP="00DF2424">
      <w:pPr>
        <w:numPr>
          <w:ilvl w:val="0"/>
          <w:numId w:val="1"/>
        </w:numPr>
        <w:ind w:left="1701" w:right="-45" w:hanging="567"/>
        <w:rPr>
          <w:rFonts w:ascii="Garamond" w:hAnsi="Garamond"/>
          <w:lang w:val="es-ES"/>
        </w:rPr>
      </w:pPr>
      <w:r w:rsidRPr="003F1BDD">
        <w:rPr>
          <w:rFonts w:ascii="Garamond" w:hAnsi="Garamond"/>
          <w:lang w:val="es-ES"/>
        </w:rPr>
        <w:t>esponjas (</w:t>
      </w:r>
      <w:r w:rsidRPr="003F1BDD">
        <w:rPr>
          <w:rFonts w:ascii="Garamond" w:hAnsi="Garamond"/>
          <w:i/>
          <w:lang w:val="es-ES"/>
        </w:rPr>
        <w:t>Porifera</w:t>
      </w:r>
      <w:r w:rsidRPr="003F1BDD">
        <w:rPr>
          <w:rFonts w:ascii="Garamond" w:hAnsi="Garamond"/>
          <w:lang w:val="es-ES"/>
        </w:rPr>
        <w:t xml:space="preserve">) </w:t>
      </w:r>
    </w:p>
    <w:p w:rsidR="005E70F7" w:rsidRPr="003F1BDD" w:rsidRDefault="005E70F7" w:rsidP="00DF2424">
      <w:pPr>
        <w:numPr>
          <w:ilvl w:val="0"/>
          <w:numId w:val="1"/>
        </w:numPr>
        <w:ind w:left="1701" w:right="-45" w:hanging="567"/>
        <w:rPr>
          <w:rFonts w:ascii="Garamond" w:hAnsi="Garamond"/>
          <w:lang w:val="es-ES"/>
        </w:rPr>
      </w:pPr>
      <w:r w:rsidRPr="003F1BDD">
        <w:rPr>
          <w:rFonts w:ascii="Garamond" w:hAnsi="Garamond"/>
          <w:lang w:val="es-ES"/>
        </w:rPr>
        <w:t>corales duros (</w:t>
      </w:r>
      <w:r w:rsidRPr="003F1BDD">
        <w:rPr>
          <w:rFonts w:ascii="Garamond" w:hAnsi="Garamond"/>
          <w:i/>
          <w:lang w:val="es-ES"/>
        </w:rPr>
        <w:t>Cnidaria</w:t>
      </w:r>
      <w:r w:rsidRPr="003F1BDD">
        <w:rPr>
          <w:rFonts w:ascii="Garamond" w:hAnsi="Garamond"/>
          <w:lang w:val="es-ES"/>
        </w:rPr>
        <w:t xml:space="preserve">) </w:t>
      </w:r>
    </w:p>
    <w:p w:rsidR="005E70F7" w:rsidRPr="003F1BDD" w:rsidRDefault="005E70F7" w:rsidP="00DF2424">
      <w:pPr>
        <w:numPr>
          <w:ilvl w:val="0"/>
          <w:numId w:val="1"/>
        </w:numPr>
        <w:ind w:left="1701" w:right="-45" w:hanging="567"/>
        <w:rPr>
          <w:rFonts w:ascii="Garamond" w:hAnsi="Garamond"/>
          <w:lang w:val="es-ES"/>
        </w:rPr>
      </w:pPr>
      <w:r w:rsidRPr="003F1BDD">
        <w:rPr>
          <w:rFonts w:ascii="Garamond" w:hAnsi="Garamond"/>
          <w:lang w:val="es-ES"/>
        </w:rPr>
        <w:t>gusanos de arena y otros poliquetos (</w:t>
      </w:r>
      <w:r w:rsidRPr="003F1BDD">
        <w:rPr>
          <w:rFonts w:ascii="Garamond" w:hAnsi="Garamond"/>
          <w:i/>
          <w:lang w:val="es-ES"/>
        </w:rPr>
        <w:t>Annelida</w:t>
      </w:r>
      <w:r w:rsidRPr="003F1BDD">
        <w:rPr>
          <w:rFonts w:ascii="Garamond" w:hAnsi="Garamond"/>
          <w:lang w:val="es-ES"/>
        </w:rPr>
        <w:t xml:space="preserve">) </w:t>
      </w:r>
    </w:p>
    <w:p w:rsidR="005E70F7" w:rsidRPr="003F1BDD" w:rsidRDefault="005E70F7" w:rsidP="00DF2424">
      <w:pPr>
        <w:numPr>
          <w:ilvl w:val="0"/>
          <w:numId w:val="1"/>
        </w:numPr>
        <w:ind w:left="1701" w:right="-45" w:hanging="567"/>
        <w:rPr>
          <w:rFonts w:ascii="Garamond" w:hAnsi="Garamond"/>
          <w:lang w:val="es-ES"/>
        </w:rPr>
      </w:pPr>
      <w:r w:rsidRPr="003F1BDD">
        <w:rPr>
          <w:rFonts w:ascii="Garamond" w:hAnsi="Garamond"/>
          <w:lang w:val="es-ES"/>
        </w:rPr>
        <w:t>erizos y holoturias de mar (</w:t>
      </w:r>
      <w:r w:rsidRPr="003F1BDD">
        <w:rPr>
          <w:rFonts w:ascii="Garamond" w:hAnsi="Garamond"/>
          <w:i/>
          <w:lang w:val="es-ES"/>
        </w:rPr>
        <w:t>Echinodermata</w:t>
      </w:r>
      <w:r w:rsidRPr="003F1BDD">
        <w:rPr>
          <w:rFonts w:ascii="Garamond" w:hAnsi="Garamond"/>
          <w:lang w:val="es-ES"/>
        </w:rPr>
        <w:t xml:space="preserve">) </w:t>
      </w:r>
    </w:p>
    <w:p w:rsidR="005E70F7" w:rsidRPr="003F1BDD" w:rsidRDefault="005E70F7" w:rsidP="00DF2424">
      <w:pPr>
        <w:numPr>
          <w:ilvl w:val="0"/>
          <w:numId w:val="1"/>
        </w:numPr>
        <w:ind w:left="1701" w:right="-45" w:hanging="567"/>
        <w:rPr>
          <w:rFonts w:ascii="Garamond" w:hAnsi="Garamond"/>
          <w:lang w:val="es-ES"/>
        </w:rPr>
      </w:pPr>
      <w:r w:rsidRPr="003F1BDD">
        <w:rPr>
          <w:rFonts w:ascii="Garamond" w:hAnsi="Garamond"/>
          <w:lang w:val="es-ES"/>
        </w:rPr>
        <w:t>ascidias (</w:t>
      </w:r>
      <w:r w:rsidRPr="003F1BDD">
        <w:rPr>
          <w:rFonts w:ascii="Garamond" w:hAnsi="Garamond"/>
          <w:i/>
          <w:lang w:val="es-ES"/>
        </w:rPr>
        <w:t>Ascidiacea</w:t>
      </w:r>
      <w:r w:rsidRPr="003F1BDD">
        <w:rPr>
          <w:rFonts w:ascii="Garamond" w:hAnsi="Garamond"/>
          <w:lang w:val="es-ES"/>
        </w:rPr>
        <w:t xml:space="preserve">) </w:t>
      </w:r>
    </w:p>
    <w:p w:rsidR="005E70F7" w:rsidRPr="003F1BDD" w:rsidRDefault="005E70F7" w:rsidP="00DF2424">
      <w:pPr>
        <w:ind w:left="567" w:right="-45" w:hanging="567"/>
        <w:rPr>
          <w:rFonts w:ascii="Garamond" w:hAnsi="Garamond"/>
          <w:b/>
          <w:lang w:val="es-ES"/>
        </w:rPr>
      </w:pPr>
    </w:p>
    <w:p w:rsidR="005E70F7" w:rsidRPr="003F1BDD" w:rsidRDefault="005E70F7" w:rsidP="00DF2424">
      <w:pPr>
        <w:ind w:left="567" w:right="-45" w:hanging="567"/>
        <w:rPr>
          <w:rFonts w:ascii="Garamond" w:hAnsi="Garamond"/>
          <w:b/>
          <w:lang w:val="es-ES"/>
        </w:rPr>
      </w:pPr>
      <w:r w:rsidRPr="003F1BDD">
        <w:rPr>
          <w:rFonts w:ascii="Garamond" w:hAnsi="Garamond"/>
          <w:b/>
          <w:lang w:val="es-ES"/>
        </w:rPr>
        <w:t>Plantas</w:t>
      </w:r>
      <w:r w:rsidRPr="003F1BDD">
        <w:rPr>
          <w:rFonts w:ascii="Garamond" w:hAnsi="Garamond"/>
          <w:lang w:val="es-ES"/>
        </w:rPr>
        <w:t xml:space="preserve"> (Criterios 3 y 4) – plantas vasculares, briofitos, algas y hongos (incluidos los líquenes).</w:t>
      </w:r>
    </w:p>
    <w:p w:rsidR="005E70F7" w:rsidRPr="003F1BDD" w:rsidRDefault="005E70F7" w:rsidP="00DF2424">
      <w:pPr>
        <w:ind w:left="567" w:right="-45" w:hanging="567"/>
        <w:rPr>
          <w:rFonts w:ascii="Garamond" w:hAnsi="Garamond"/>
          <w:b/>
          <w:lang w:val="es-ES"/>
        </w:rPr>
      </w:pPr>
    </w:p>
    <w:p w:rsidR="005E70F7" w:rsidRPr="003F1BDD" w:rsidRDefault="005E70F7" w:rsidP="00DF2424">
      <w:pPr>
        <w:ind w:left="567" w:right="-45" w:hanging="567"/>
        <w:rPr>
          <w:rFonts w:ascii="Garamond" w:hAnsi="Garamond"/>
          <w:b/>
          <w:lang w:val="es-ES"/>
        </w:rPr>
      </w:pPr>
      <w:r w:rsidRPr="003F1BDD">
        <w:rPr>
          <w:rFonts w:ascii="Garamond" w:hAnsi="Garamond"/>
          <w:b/>
          <w:lang w:val="es-ES"/>
        </w:rPr>
        <w:t xml:space="preserve">Población </w:t>
      </w:r>
      <w:r w:rsidRPr="003F1BDD">
        <w:rPr>
          <w:rFonts w:ascii="Garamond" w:hAnsi="Garamond"/>
          <w:lang w:val="es-ES"/>
        </w:rPr>
        <w:t>(Criterio 6) – en este caso significa la población biogeográfica pertinente.</w:t>
      </w:r>
    </w:p>
    <w:p w:rsidR="005E70F7" w:rsidRPr="003F1BDD" w:rsidRDefault="005E70F7" w:rsidP="00DF2424">
      <w:pPr>
        <w:ind w:left="567" w:right="-45" w:hanging="567"/>
        <w:rPr>
          <w:rFonts w:ascii="Garamond" w:hAnsi="Garamond"/>
          <w:b/>
          <w:lang w:val="es-ES"/>
        </w:rPr>
      </w:pPr>
    </w:p>
    <w:p w:rsidR="005E70F7" w:rsidRPr="003F1BDD" w:rsidRDefault="005E70F7" w:rsidP="00DF2424">
      <w:pPr>
        <w:ind w:left="567" w:right="-45" w:hanging="567"/>
        <w:rPr>
          <w:rFonts w:ascii="Garamond" w:hAnsi="Garamond"/>
          <w:b/>
          <w:lang w:val="es-ES"/>
        </w:rPr>
      </w:pPr>
      <w:r w:rsidRPr="003F1BDD">
        <w:rPr>
          <w:rFonts w:ascii="Garamond" w:hAnsi="Garamond"/>
          <w:b/>
          <w:lang w:val="es-ES"/>
        </w:rPr>
        <w:t>Población</w:t>
      </w:r>
      <w:r w:rsidRPr="003F1BDD">
        <w:rPr>
          <w:rFonts w:ascii="Garamond" w:hAnsi="Garamond"/>
          <w:lang w:val="es-ES"/>
        </w:rPr>
        <w:t xml:space="preserve"> (Criterio 7) – en este caso significa un grupo de peces compuesto de individuos de la misma especie.</w:t>
      </w:r>
    </w:p>
    <w:p w:rsidR="005E70F7" w:rsidRPr="003F1BDD" w:rsidRDefault="005E70F7" w:rsidP="00DF2424">
      <w:pPr>
        <w:ind w:left="567" w:right="-45" w:hanging="567"/>
        <w:rPr>
          <w:rFonts w:ascii="Garamond" w:hAnsi="Garamond"/>
          <w:b/>
          <w:lang w:val="es-ES"/>
        </w:rPr>
      </w:pPr>
    </w:p>
    <w:p w:rsidR="005E70F7" w:rsidRPr="003F1BDD" w:rsidRDefault="005E70F7" w:rsidP="00DF2424">
      <w:pPr>
        <w:ind w:left="567" w:right="-45" w:hanging="567"/>
        <w:rPr>
          <w:rFonts w:ascii="Garamond" w:hAnsi="Garamond"/>
          <w:lang w:val="es-ES"/>
        </w:rPr>
      </w:pPr>
      <w:r w:rsidRPr="003F1BDD">
        <w:rPr>
          <w:rFonts w:ascii="Garamond" w:hAnsi="Garamond"/>
          <w:b/>
          <w:lang w:val="es-ES"/>
        </w:rPr>
        <w:t>Población biogeográfica</w:t>
      </w:r>
      <w:r w:rsidRPr="003F1BDD">
        <w:rPr>
          <w:rFonts w:ascii="Garamond" w:hAnsi="Garamond"/>
          <w:lang w:val="es-ES"/>
        </w:rPr>
        <w:t xml:space="preserve"> – abarca varios tipos de </w:t>
      </w:r>
      <w:r w:rsidR="005C4E5F" w:rsidRPr="003F1BDD">
        <w:rPr>
          <w:rFonts w:ascii="Garamond" w:hAnsi="Garamond"/>
          <w:lang w:val="es-ES"/>
        </w:rPr>
        <w:t>“</w:t>
      </w:r>
      <w:r w:rsidRPr="003F1BDD">
        <w:rPr>
          <w:rFonts w:ascii="Garamond" w:hAnsi="Garamond"/>
          <w:lang w:val="es-ES"/>
        </w:rPr>
        <w:t>poblaciones</w:t>
      </w:r>
      <w:r w:rsidR="005C4E5F" w:rsidRPr="003F1BDD">
        <w:rPr>
          <w:rFonts w:ascii="Garamond" w:hAnsi="Garamond"/>
          <w:lang w:val="es-ES"/>
        </w:rPr>
        <w:t>”</w:t>
      </w:r>
      <w:r w:rsidRPr="003F1BDD">
        <w:rPr>
          <w:rFonts w:ascii="Garamond" w:hAnsi="Garamond"/>
          <w:lang w:val="es-ES"/>
        </w:rPr>
        <w:t>:</w:t>
      </w:r>
    </w:p>
    <w:p w:rsidR="005E70F7" w:rsidRPr="003F1BDD" w:rsidRDefault="005E70F7" w:rsidP="00DF2424">
      <w:pPr>
        <w:ind w:left="1134" w:right="-45" w:hanging="567"/>
        <w:rPr>
          <w:rFonts w:ascii="Garamond" w:hAnsi="Garamond"/>
          <w:lang w:val="es-ES"/>
        </w:rPr>
      </w:pPr>
    </w:p>
    <w:p w:rsidR="005E70F7" w:rsidRPr="003F1BDD" w:rsidRDefault="005E70F7" w:rsidP="00DF2424">
      <w:pPr>
        <w:ind w:left="1134" w:right="-45" w:hanging="567"/>
        <w:rPr>
          <w:rFonts w:ascii="Garamond" w:hAnsi="Garamond"/>
          <w:lang w:val="es-ES"/>
        </w:rPr>
      </w:pPr>
      <w:r w:rsidRPr="003F1BDD">
        <w:rPr>
          <w:rFonts w:ascii="Garamond" w:hAnsi="Garamond"/>
          <w:lang w:val="es-ES"/>
        </w:rPr>
        <w:t>i</w:t>
      </w:r>
      <w:r w:rsidR="00F06BE7" w:rsidRPr="003F1BDD">
        <w:rPr>
          <w:rFonts w:ascii="Garamond" w:hAnsi="Garamond"/>
          <w:lang w:val="es-ES"/>
        </w:rPr>
        <w:t>)</w:t>
      </w:r>
      <w:r w:rsidRPr="003F1BDD">
        <w:rPr>
          <w:rFonts w:ascii="Garamond" w:hAnsi="Garamond"/>
          <w:lang w:val="es-ES"/>
        </w:rPr>
        <w:tab/>
        <w:t>toda la población de una especie monotípica;</w:t>
      </w:r>
    </w:p>
    <w:p w:rsidR="005E70F7" w:rsidRPr="003F1BDD" w:rsidRDefault="005E70F7" w:rsidP="00DF2424">
      <w:pPr>
        <w:ind w:left="1134" w:right="-45" w:hanging="567"/>
        <w:rPr>
          <w:rFonts w:ascii="Garamond" w:hAnsi="Garamond"/>
          <w:lang w:val="es-ES"/>
        </w:rPr>
      </w:pPr>
      <w:r w:rsidRPr="003F1BDD">
        <w:rPr>
          <w:rFonts w:ascii="Garamond" w:hAnsi="Garamond"/>
          <w:lang w:val="es-ES"/>
        </w:rPr>
        <w:t>ii</w:t>
      </w:r>
      <w:r w:rsidR="00F06BE7" w:rsidRPr="003F1BDD">
        <w:rPr>
          <w:rFonts w:ascii="Garamond" w:hAnsi="Garamond"/>
          <w:lang w:val="es-ES"/>
        </w:rPr>
        <w:t>)</w:t>
      </w:r>
      <w:r w:rsidRPr="003F1BDD">
        <w:rPr>
          <w:rFonts w:ascii="Garamond" w:hAnsi="Garamond"/>
          <w:lang w:val="es-ES"/>
        </w:rPr>
        <w:tab/>
        <w:t>toda la población de una subespecie reconocida;</w:t>
      </w:r>
    </w:p>
    <w:p w:rsidR="005E70F7" w:rsidRPr="003F1BDD" w:rsidRDefault="005E70F7" w:rsidP="00DF2424">
      <w:pPr>
        <w:ind w:left="1134" w:right="-45" w:hanging="567"/>
        <w:rPr>
          <w:rFonts w:ascii="Garamond" w:hAnsi="Garamond"/>
          <w:lang w:val="es-ES"/>
        </w:rPr>
      </w:pPr>
      <w:r w:rsidRPr="003F1BDD">
        <w:rPr>
          <w:rFonts w:ascii="Garamond" w:hAnsi="Garamond"/>
          <w:lang w:val="es-ES"/>
        </w:rPr>
        <w:t>iii</w:t>
      </w:r>
      <w:r w:rsidR="00F06BE7" w:rsidRPr="003F1BDD">
        <w:rPr>
          <w:rFonts w:ascii="Garamond" w:hAnsi="Garamond"/>
          <w:lang w:val="es-ES"/>
        </w:rPr>
        <w:t>)</w:t>
      </w:r>
      <w:r w:rsidRPr="003F1BDD">
        <w:rPr>
          <w:rFonts w:ascii="Garamond" w:hAnsi="Garamond"/>
          <w:lang w:val="es-ES"/>
        </w:rPr>
        <w:tab/>
        <w:t>una población migratoria definida de una especie o subespecie migratoria, esto es, una población que se mezcla rara vez o nunca con otras poblaciones de la misma especie o subespecie;</w:t>
      </w:r>
    </w:p>
    <w:p w:rsidR="005E70F7" w:rsidRPr="003F1BDD" w:rsidRDefault="005E70F7" w:rsidP="00DF2424">
      <w:pPr>
        <w:ind w:left="1134" w:right="-45" w:hanging="567"/>
        <w:rPr>
          <w:rFonts w:ascii="Garamond" w:hAnsi="Garamond"/>
          <w:lang w:val="es-ES"/>
        </w:rPr>
      </w:pPr>
      <w:r w:rsidRPr="003F1BDD">
        <w:rPr>
          <w:rFonts w:ascii="Garamond" w:hAnsi="Garamond"/>
          <w:lang w:val="es-ES"/>
        </w:rPr>
        <w:t>iv</w:t>
      </w:r>
      <w:r w:rsidR="00F06BE7" w:rsidRPr="003F1BDD">
        <w:rPr>
          <w:rFonts w:ascii="Garamond" w:hAnsi="Garamond"/>
          <w:lang w:val="es-ES"/>
        </w:rPr>
        <w:t>)</w:t>
      </w:r>
      <w:r w:rsidRPr="003F1BDD">
        <w:rPr>
          <w:rFonts w:ascii="Garamond" w:hAnsi="Garamond"/>
          <w:lang w:val="es-ES"/>
        </w:rPr>
        <w:tab/>
        <w:t xml:space="preserve">una </w:t>
      </w:r>
      <w:r w:rsidR="005C4E5F" w:rsidRPr="003F1BDD">
        <w:rPr>
          <w:rFonts w:ascii="Garamond" w:hAnsi="Garamond"/>
          <w:lang w:val="es-ES"/>
        </w:rPr>
        <w:t>‘</w:t>
      </w:r>
      <w:r w:rsidRPr="003F1BDD">
        <w:rPr>
          <w:rFonts w:ascii="Garamond" w:hAnsi="Garamond"/>
          <w:lang w:val="es-ES"/>
        </w:rPr>
        <w:t>población</w:t>
      </w:r>
      <w:r w:rsidR="005C4E5F" w:rsidRPr="003F1BDD">
        <w:rPr>
          <w:rFonts w:ascii="Garamond" w:hAnsi="Garamond"/>
          <w:lang w:val="es-ES"/>
        </w:rPr>
        <w:t>’</w:t>
      </w:r>
      <w:r w:rsidRPr="003F1BDD">
        <w:rPr>
          <w:rFonts w:ascii="Garamond" w:hAnsi="Garamond"/>
          <w:lang w:val="es-ES"/>
        </w:rPr>
        <w:t xml:space="preserve"> de aves de un hemisferio que pasa las estaciones distintas de la de la reproducción en una parte determinada de otro hemisferio o región. En muchos casos estas </w:t>
      </w:r>
      <w:r w:rsidR="005C4E5F" w:rsidRPr="003F1BDD">
        <w:rPr>
          <w:rFonts w:ascii="Garamond" w:hAnsi="Garamond"/>
          <w:lang w:val="es-ES"/>
        </w:rPr>
        <w:t>‘</w:t>
      </w:r>
      <w:r w:rsidRPr="003F1BDD">
        <w:rPr>
          <w:rFonts w:ascii="Garamond" w:hAnsi="Garamond"/>
          <w:lang w:val="es-ES"/>
        </w:rPr>
        <w:t>poblaciones</w:t>
      </w:r>
      <w:r w:rsidR="005C4E5F" w:rsidRPr="003F1BDD">
        <w:rPr>
          <w:rFonts w:ascii="Garamond" w:hAnsi="Garamond"/>
          <w:lang w:val="es-ES"/>
        </w:rPr>
        <w:t>’</w:t>
      </w:r>
      <w:r w:rsidRPr="003F1BDD">
        <w:rPr>
          <w:rFonts w:ascii="Garamond" w:hAnsi="Garamond"/>
          <w:lang w:val="es-ES"/>
        </w:rPr>
        <w:t xml:space="preserve"> pueden mezclarse sustancialmente con otras poblaciones en las zonas de reproducción o con poblaciones sedentarias de la misma especie durante la estación migratoria y/o en las zonas de distintas de las de reproducción; </w:t>
      </w:r>
    </w:p>
    <w:p w:rsidR="005E70F7" w:rsidRPr="003F1BDD" w:rsidRDefault="005E70F7" w:rsidP="00DF2424">
      <w:pPr>
        <w:ind w:left="1134" w:right="-45" w:hanging="567"/>
        <w:rPr>
          <w:rFonts w:ascii="Garamond" w:hAnsi="Garamond"/>
          <w:lang w:val="es-ES"/>
        </w:rPr>
      </w:pPr>
      <w:r w:rsidRPr="003F1BDD">
        <w:rPr>
          <w:rFonts w:ascii="Garamond" w:hAnsi="Garamond"/>
          <w:lang w:val="es-ES"/>
        </w:rPr>
        <w:t>v</w:t>
      </w:r>
      <w:r w:rsidR="00F06BE7" w:rsidRPr="003F1BDD">
        <w:rPr>
          <w:rFonts w:ascii="Garamond" w:hAnsi="Garamond"/>
          <w:lang w:val="es-ES"/>
        </w:rPr>
        <w:t>)</w:t>
      </w:r>
      <w:r w:rsidRPr="003F1BDD">
        <w:rPr>
          <w:rFonts w:ascii="Garamond" w:hAnsi="Garamond"/>
          <w:lang w:val="es-ES"/>
        </w:rPr>
        <w:tab/>
        <w:t>un grupo regional de aves sedentarias, nómadas o que se dispersan, con una distribución aparentemente continua y exenta de brechas entre unidades de reproductores suficiente como para imposibilitar los intercambios de individuos en el curso de sus desplazamientos nomádicos normales y/o después de la dispersión posterior a la reproducción.</w:t>
      </w:r>
    </w:p>
    <w:p w:rsidR="005E70F7" w:rsidRPr="003F1BDD" w:rsidRDefault="005E70F7" w:rsidP="00DF2424">
      <w:pPr>
        <w:ind w:left="567" w:right="-45" w:hanging="567"/>
        <w:rPr>
          <w:rFonts w:ascii="Garamond" w:hAnsi="Garamond"/>
          <w:lang w:val="es-ES"/>
        </w:rPr>
      </w:pPr>
    </w:p>
    <w:p w:rsidR="005E70F7" w:rsidRPr="003F1BDD" w:rsidRDefault="005E70F7" w:rsidP="00DF2424">
      <w:pPr>
        <w:ind w:left="567" w:right="-45"/>
        <w:rPr>
          <w:rFonts w:ascii="Garamond" w:hAnsi="Garamond"/>
          <w:lang w:val="es-ES"/>
        </w:rPr>
      </w:pPr>
      <w:r w:rsidRPr="003F1BDD">
        <w:rPr>
          <w:rFonts w:ascii="Garamond" w:hAnsi="Garamond"/>
          <w:lang w:val="es-ES"/>
        </w:rPr>
        <w:lastRenderedPageBreak/>
        <w:t>Wetlands International aporta orientaciones sobre las poblaciones biogeográficas de aves acuáticas (y límites del 1% cuando se dispone de datos); las más recientes figuran en [Delany y Scott (2002)]</w:t>
      </w:r>
      <w:r w:rsidR="005F697D" w:rsidRPr="003F1BDD">
        <w:rPr>
          <w:rFonts w:ascii="Garamond" w:hAnsi="Garamond"/>
          <w:lang w:val="es-ES"/>
        </w:rPr>
        <w:t xml:space="preserve"> </w:t>
      </w:r>
      <w:r w:rsidRPr="003F1BDD">
        <w:rPr>
          <w:rFonts w:ascii="Garamond" w:hAnsi="Garamond"/>
          <w:lang w:val="es-ES"/>
        </w:rPr>
        <w:t xml:space="preserve">y en Rose y Scott (1996), que contiene datos más detallados sobre las poblaciones de </w:t>
      </w:r>
      <w:r w:rsidR="00651E17" w:rsidRPr="003F1BDD">
        <w:rPr>
          <w:rFonts w:ascii="Garamond" w:hAnsi="Garamond"/>
          <w:lang w:val="es-ES"/>
        </w:rPr>
        <w:t xml:space="preserve">anátidas </w:t>
      </w:r>
      <w:r w:rsidRPr="003F1BDD">
        <w:rPr>
          <w:rFonts w:ascii="Garamond" w:hAnsi="Garamond"/>
          <w:lang w:val="es-ES"/>
        </w:rPr>
        <w:t xml:space="preserve">en </w:t>
      </w:r>
      <w:r w:rsidR="00351B11" w:rsidRPr="003F1BDD">
        <w:rPr>
          <w:rFonts w:ascii="Garamond" w:hAnsi="Garamond"/>
          <w:lang w:val="es-ES"/>
        </w:rPr>
        <w:t>Á</w:t>
      </w:r>
      <w:r w:rsidRPr="003F1BDD">
        <w:rPr>
          <w:rFonts w:ascii="Garamond" w:hAnsi="Garamond"/>
          <w:lang w:val="es-ES"/>
        </w:rPr>
        <w:t>frica y Eurasia occidental.</w:t>
      </w:r>
    </w:p>
    <w:p w:rsidR="00C93D69" w:rsidRPr="003F1BDD" w:rsidRDefault="00C93D69" w:rsidP="00DF2424">
      <w:pPr>
        <w:ind w:left="567" w:right="-45" w:hanging="567"/>
        <w:rPr>
          <w:rFonts w:ascii="Garamond" w:hAnsi="Garamond"/>
          <w:b/>
          <w:lang w:val="es-ES"/>
        </w:rPr>
      </w:pPr>
    </w:p>
    <w:p w:rsidR="005E70F7" w:rsidRPr="003F1BDD" w:rsidRDefault="005E70F7" w:rsidP="00DF2424">
      <w:pPr>
        <w:ind w:left="567" w:right="-45" w:hanging="567"/>
        <w:rPr>
          <w:rFonts w:ascii="Garamond" w:hAnsi="Garamond"/>
          <w:b/>
          <w:lang w:val="es-ES"/>
        </w:rPr>
      </w:pPr>
      <w:r w:rsidRPr="003F1BDD">
        <w:rPr>
          <w:rFonts w:ascii="Garamond" w:hAnsi="Garamond"/>
          <w:b/>
          <w:lang w:val="es-ES"/>
        </w:rPr>
        <w:t xml:space="preserve">Poblaciones </w:t>
      </w:r>
      <w:r w:rsidRPr="003F1BDD">
        <w:rPr>
          <w:rFonts w:ascii="Garamond" w:hAnsi="Garamond"/>
          <w:lang w:val="es-ES"/>
        </w:rPr>
        <w:t>(Criterio 3) – en este caso significa la población de una especie en la región biogeográfica especificada.</w:t>
      </w:r>
    </w:p>
    <w:p w:rsidR="005E70F7" w:rsidRPr="003F1BDD" w:rsidRDefault="005E70F7" w:rsidP="00DF2424">
      <w:pPr>
        <w:ind w:left="567" w:right="-45" w:hanging="567"/>
        <w:rPr>
          <w:rFonts w:ascii="Garamond" w:hAnsi="Garamond"/>
          <w:b/>
          <w:lang w:val="es-ES"/>
        </w:rPr>
      </w:pPr>
    </w:p>
    <w:p w:rsidR="005E70F7" w:rsidRPr="003F1BDD" w:rsidRDefault="005E70F7" w:rsidP="00DF2424">
      <w:pPr>
        <w:ind w:left="567" w:right="-45" w:hanging="567"/>
        <w:rPr>
          <w:rFonts w:ascii="Garamond" w:hAnsi="Garamond"/>
          <w:b/>
          <w:lang w:val="es-ES"/>
        </w:rPr>
      </w:pPr>
      <w:r w:rsidRPr="003F1BDD">
        <w:rPr>
          <w:rFonts w:ascii="Garamond" w:hAnsi="Garamond"/>
          <w:b/>
          <w:lang w:val="es-ES"/>
        </w:rPr>
        <w:t>Proporción significativa</w:t>
      </w:r>
      <w:r w:rsidRPr="003F1BDD">
        <w:rPr>
          <w:rFonts w:ascii="Garamond" w:hAnsi="Garamond"/>
          <w:lang w:val="es-ES"/>
        </w:rPr>
        <w:t xml:space="preserve"> (Criterio 7) – esto se aplica a los Criterios relativos a peces - en las regiones biogeográficas polares, entre tres y ocho subespecies, familias, etapas del ciclo biológico, interacciones de especies, etc. pueden representar una </w:t>
      </w:r>
      <w:r w:rsidR="005C4E5F" w:rsidRPr="003F1BDD">
        <w:rPr>
          <w:rFonts w:ascii="Garamond" w:hAnsi="Garamond"/>
          <w:lang w:val="es-ES"/>
        </w:rPr>
        <w:t>‘</w:t>
      </w:r>
      <w:r w:rsidRPr="003F1BDD">
        <w:rPr>
          <w:rFonts w:ascii="Garamond" w:hAnsi="Garamond"/>
          <w:lang w:val="es-ES"/>
        </w:rPr>
        <w:t>proporción significativa</w:t>
      </w:r>
      <w:r w:rsidR="005C4E5F" w:rsidRPr="003F1BDD">
        <w:rPr>
          <w:rFonts w:ascii="Garamond" w:hAnsi="Garamond"/>
          <w:lang w:val="es-ES"/>
        </w:rPr>
        <w:t>’</w:t>
      </w:r>
      <w:r w:rsidRPr="003F1BDD">
        <w:rPr>
          <w:rFonts w:ascii="Garamond" w:hAnsi="Garamond"/>
          <w:lang w:val="es-ES"/>
        </w:rPr>
        <w:t xml:space="preserve">, en tanto que en las zonas tropicales serán 40 o más subespecies, especies, familias, etc., pero estas cifras varían de una región a otra. Una </w:t>
      </w:r>
      <w:r w:rsidR="005C4E5F" w:rsidRPr="003F1BDD">
        <w:rPr>
          <w:rFonts w:ascii="Garamond" w:hAnsi="Garamond"/>
          <w:lang w:val="es-ES"/>
        </w:rPr>
        <w:t>“</w:t>
      </w:r>
      <w:r w:rsidRPr="003F1BDD">
        <w:rPr>
          <w:rFonts w:ascii="Garamond" w:hAnsi="Garamond"/>
          <w:lang w:val="es-ES"/>
        </w:rPr>
        <w:t>proporción significativa</w:t>
      </w:r>
      <w:r w:rsidR="005C4E5F" w:rsidRPr="003F1BDD">
        <w:rPr>
          <w:rFonts w:ascii="Garamond" w:hAnsi="Garamond"/>
          <w:lang w:val="es-ES"/>
        </w:rPr>
        <w:t>”</w:t>
      </w:r>
      <w:r w:rsidRPr="003F1BDD">
        <w:rPr>
          <w:rFonts w:ascii="Garamond" w:hAnsi="Garamond"/>
          <w:lang w:val="es-ES"/>
        </w:rPr>
        <w:t xml:space="preserve"> de especies comprende todas las especies y no únicamente las que revisten interés económico. Algunos humedales con una </w:t>
      </w:r>
      <w:r w:rsidR="005C4E5F" w:rsidRPr="003F1BDD">
        <w:rPr>
          <w:rFonts w:ascii="Garamond" w:hAnsi="Garamond"/>
          <w:lang w:val="es-ES"/>
        </w:rPr>
        <w:t>“</w:t>
      </w:r>
      <w:r w:rsidRPr="003F1BDD">
        <w:rPr>
          <w:rFonts w:ascii="Garamond" w:hAnsi="Garamond"/>
          <w:lang w:val="es-ES"/>
        </w:rPr>
        <w:t>proporción significativa</w:t>
      </w:r>
      <w:r w:rsidR="005C4E5F" w:rsidRPr="003F1BDD">
        <w:rPr>
          <w:rFonts w:ascii="Garamond" w:hAnsi="Garamond"/>
          <w:lang w:val="es-ES"/>
        </w:rPr>
        <w:t>”</w:t>
      </w:r>
      <w:r w:rsidRPr="003F1BDD">
        <w:rPr>
          <w:rFonts w:ascii="Garamond" w:hAnsi="Garamond"/>
          <w:lang w:val="es-ES"/>
        </w:rPr>
        <w:t xml:space="preserve"> de especies pueden ser hábitat marginales de peces y contener tan </w:t>
      </w:r>
      <w:r w:rsidR="008D59AE" w:rsidRPr="003F1BDD">
        <w:rPr>
          <w:rFonts w:ascii="Garamond" w:hAnsi="Garamond"/>
          <w:lang w:val="es-ES"/>
        </w:rPr>
        <w:t>solo</w:t>
      </w:r>
      <w:r w:rsidRPr="003F1BDD">
        <w:rPr>
          <w:rFonts w:ascii="Garamond" w:hAnsi="Garamond"/>
          <w:lang w:val="es-ES"/>
        </w:rPr>
        <w:t xml:space="preserve"> unas pocas especies de peces, incluso en las zonas tropicales, por ejemplo los remansos de las manglares pantanosos, los lagos subterráneos y las lagunas marginales muy salinas del Mar Muerto. También es preciso tener en cuenta el potencial de un humedal para sustentar una </w:t>
      </w:r>
      <w:r w:rsidR="005C4E5F" w:rsidRPr="003F1BDD">
        <w:rPr>
          <w:rFonts w:ascii="Garamond" w:hAnsi="Garamond"/>
          <w:lang w:val="es-ES"/>
        </w:rPr>
        <w:t>“</w:t>
      </w:r>
      <w:r w:rsidRPr="003F1BDD">
        <w:rPr>
          <w:rFonts w:ascii="Garamond" w:hAnsi="Garamond"/>
          <w:lang w:val="es-ES"/>
        </w:rPr>
        <w:t>proporción significativa</w:t>
      </w:r>
      <w:r w:rsidR="005C4E5F" w:rsidRPr="003F1BDD">
        <w:rPr>
          <w:rFonts w:ascii="Garamond" w:hAnsi="Garamond"/>
          <w:lang w:val="es-ES"/>
        </w:rPr>
        <w:t>”</w:t>
      </w:r>
      <w:r w:rsidRPr="003F1BDD">
        <w:rPr>
          <w:rFonts w:ascii="Garamond" w:hAnsi="Garamond"/>
          <w:lang w:val="es-ES"/>
        </w:rPr>
        <w:t xml:space="preserve"> de especies caso de que fuera restaurado. En las zonas donde la diversidad de los peces es baja de forma natural, por ejemplo a gran altitud, en zonas de glaciación reciente o en hábitat marginales de peces, se podrán contar también los grupos de peces infraespecíficos genéticamente bien definidos.</w:t>
      </w:r>
    </w:p>
    <w:p w:rsidR="005E70F7" w:rsidRPr="003F1BDD" w:rsidRDefault="005E70F7" w:rsidP="00DF2424">
      <w:pPr>
        <w:ind w:left="567" w:right="-45" w:hanging="567"/>
        <w:rPr>
          <w:rFonts w:ascii="Garamond" w:hAnsi="Garamond"/>
          <w:b/>
          <w:lang w:val="es-ES"/>
        </w:rPr>
      </w:pPr>
    </w:p>
    <w:p w:rsidR="005E70F7" w:rsidRPr="003F1BDD" w:rsidRDefault="005E70F7" w:rsidP="00DF2424">
      <w:pPr>
        <w:ind w:left="567" w:hanging="567"/>
        <w:rPr>
          <w:rFonts w:ascii="Garamond" w:hAnsi="Garamond"/>
          <w:lang w:val="es-ES"/>
        </w:rPr>
      </w:pPr>
      <w:r w:rsidRPr="003F1BDD">
        <w:rPr>
          <w:rFonts w:ascii="Garamond" w:hAnsi="Garamond"/>
          <w:b/>
          <w:lang w:val="es-ES"/>
        </w:rPr>
        <w:t>Región biogeográfica</w:t>
      </w:r>
      <w:r w:rsidRPr="003F1BDD">
        <w:rPr>
          <w:rFonts w:ascii="Garamond" w:hAnsi="Garamond"/>
          <w:lang w:val="es-ES"/>
        </w:rPr>
        <w:t xml:space="preserve"> (Criterios 1 y 3) – región determinada de forma científicamente rigurosa empleando parámetros biológicos y físicos tales como el clima, los tipos de suelos, la cubierta vegetal, etc. Se ha de tener presente que tratándose de las Partes Contratantes no insulares en muchos casos las regiones biogeográficas tendrán carácter transfronterizo, lo que hace necesaria la cooperación entre países para identificar humedales de tipo representativo, único, etc. A veces la expresión </w:t>
      </w:r>
      <w:r w:rsidR="005C4E5F" w:rsidRPr="003F1BDD">
        <w:rPr>
          <w:rFonts w:ascii="Garamond" w:hAnsi="Garamond"/>
          <w:lang w:val="es-ES"/>
        </w:rPr>
        <w:t>‘</w:t>
      </w:r>
      <w:r w:rsidRPr="003F1BDD">
        <w:rPr>
          <w:rFonts w:ascii="Garamond" w:hAnsi="Garamond"/>
          <w:lang w:val="es-ES"/>
        </w:rPr>
        <w:t>biorregión</w:t>
      </w:r>
      <w:r w:rsidR="005C4E5F" w:rsidRPr="003F1BDD">
        <w:rPr>
          <w:rFonts w:ascii="Garamond" w:hAnsi="Garamond"/>
          <w:lang w:val="es-ES"/>
        </w:rPr>
        <w:t>’</w:t>
      </w:r>
      <w:r w:rsidRPr="003F1BDD">
        <w:rPr>
          <w:rFonts w:ascii="Garamond" w:hAnsi="Garamond"/>
          <w:lang w:val="es-ES"/>
        </w:rPr>
        <w:t xml:space="preserve"> se emplea como sinónimo de </w:t>
      </w:r>
      <w:r w:rsidR="005C4E5F" w:rsidRPr="003F1BDD">
        <w:rPr>
          <w:rFonts w:ascii="Garamond" w:hAnsi="Garamond"/>
          <w:lang w:val="es-ES"/>
        </w:rPr>
        <w:t>‘</w:t>
      </w:r>
      <w:r w:rsidRPr="003F1BDD">
        <w:rPr>
          <w:rFonts w:ascii="Garamond" w:hAnsi="Garamond"/>
          <w:lang w:val="es-ES"/>
        </w:rPr>
        <w:t>región biogeográfica</w:t>
      </w:r>
      <w:r w:rsidR="005C4E5F" w:rsidRPr="003F1BDD">
        <w:rPr>
          <w:rFonts w:ascii="Garamond" w:hAnsi="Garamond"/>
          <w:lang w:val="es-ES"/>
        </w:rPr>
        <w:t>’</w:t>
      </w:r>
      <w:r w:rsidRPr="003F1BDD">
        <w:rPr>
          <w:rFonts w:ascii="Garamond" w:hAnsi="Garamond"/>
          <w:lang w:val="es-ES"/>
        </w:rPr>
        <w:t>. En algunos casos, la naturaleza de la clasificación por regiones biogeográficas puede diferir según los tipos de humedales en función de la índole de los parámetros que determinan la variación natural.</w:t>
      </w:r>
    </w:p>
    <w:p w:rsidR="005E70F7" w:rsidRPr="003F1BDD" w:rsidRDefault="005E70F7" w:rsidP="00DF2424">
      <w:pPr>
        <w:ind w:left="567" w:right="-45" w:hanging="567"/>
        <w:rPr>
          <w:rFonts w:ascii="Garamond" w:hAnsi="Garamond"/>
          <w:i/>
          <w:lang w:val="es-ES"/>
        </w:rPr>
      </w:pPr>
    </w:p>
    <w:p w:rsidR="005E70F7" w:rsidRPr="003F1BDD" w:rsidRDefault="005E70F7" w:rsidP="00DF2424">
      <w:pPr>
        <w:ind w:left="567" w:right="-45" w:hanging="567"/>
        <w:rPr>
          <w:rFonts w:ascii="Garamond" w:hAnsi="Garamond"/>
          <w:lang w:val="es-ES"/>
        </w:rPr>
      </w:pPr>
      <w:r w:rsidRPr="003F1BDD">
        <w:rPr>
          <w:rFonts w:ascii="Garamond" w:hAnsi="Garamond"/>
          <w:b/>
          <w:lang w:val="es-ES"/>
        </w:rPr>
        <w:t>Representativo</w:t>
      </w:r>
      <w:r w:rsidRPr="003F1BDD">
        <w:rPr>
          <w:rFonts w:ascii="Garamond" w:hAnsi="Garamond"/>
          <w:lang w:val="es-ES"/>
        </w:rPr>
        <w:t xml:space="preserve"> (Criterio 1) – un sitio que sirve de ejemplo característico de un determinado tipo de humedal existente en una región. Los tipos de humedales figuran en el apéndice B.</w:t>
      </w:r>
    </w:p>
    <w:p w:rsidR="005E70F7" w:rsidRPr="003F1BDD" w:rsidRDefault="005E70F7" w:rsidP="00DF2424">
      <w:pPr>
        <w:ind w:left="567" w:right="-45" w:hanging="567"/>
        <w:rPr>
          <w:rFonts w:ascii="Garamond" w:hAnsi="Garamond"/>
          <w:lang w:val="es-ES"/>
        </w:rPr>
      </w:pPr>
    </w:p>
    <w:p w:rsidR="005E70F7" w:rsidRPr="003F1BDD" w:rsidRDefault="005E70F7" w:rsidP="00DF2424">
      <w:pPr>
        <w:ind w:left="567" w:right="-45" w:hanging="567"/>
        <w:rPr>
          <w:rFonts w:ascii="Garamond" w:hAnsi="Garamond"/>
          <w:lang w:val="es-ES"/>
        </w:rPr>
      </w:pPr>
      <w:r w:rsidRPr="003F1BDD">
        <w:rPr>
          <w:rFonts w:ascii="Garamond" w:hAnsi="Garamond"/>
          <w:b/>
          <w:lang w:val="es-ES"/>
        </w:rPr>
        <w:t>Rotación</w:t>
      </w:r>
      <w:r w:rsidRPr="003F1BDD">
        <w:rPr>
          <w:rFonts w:ascii="Garamond" w:hAnsi="Garamond"/>
          <w:lang w:val="es-ES"/>
        </w:rPr>
        <w:t xml:space="preserve"> (Criterios 5 y 6) – el número de aves acuáticas que utilizan un humedal en sus períodos de migración, cuyo total acumulativo es mayor que el número más alto computado en un momento determinado.</w:t>
      </w:r>
    </w:p>
    <w:p w:rsidR="005E70F7" w:rsidRPr="003F1BDD" w:rsidRDefault="005E70F7" w:rsidP="00DF2424">
      <w:pPr>
        <w:ind w:left="567" w:right="-45" w:hanging="567"/>
        <w:rPr>
          <w:rFonts w:ascii="Garamond" w:hAnsi="Garamond"/>
          <w:lang w:val="es-ES"/>
        </w:rPr>
      </w:pPr>
    </w:p>
    <w:p w:rsidR="005E70F7" w:rsidRPr="003F1BDD" w:rsidRDefault="005E70F7" w:rsidP="00DF2424">
      <w:pPr>
        <w:ind w:left="567" w:hanging="567"/>
        <w:rPr>
          <w:rFonts w:ascii="Garamond" w:hAnsi="Garamond"/>
          <w:lang w:val="es-ES"/>
        </w:rPr>
      </w:pPr>
      <w:r w:rsidRPr="003F1BDD">
        <w:rPr>
          <w:rFonts w:ascii="Garamond" w:hAnsi="Garamond"/>
          <w:b/>
          <w:lang w:val="es-ES"/>
        </w:rPr>
        <w:t>Ruta migratoria</w:t>
      </w:r>
      <w:r w:rsidRPr="003F1BDD">
        <w:rPr>
          <w:rFonts w:ascii="Garamond" w:hAnsi="Garamond"/>
          <w:lang w:val="es-ES"/>
        </w:rPr>
        <w:t xml:space="preserve"> (Criterio 8) – la ruta utilizada por peces, como salmones y anguilas, para desplazarse de o hacia una zona de desove o alimentación o crecimiento. Las rutas migratorias cruzan a menudo las fronteras internacionales o los límites entre zonas administrativas de un país. </w:t>
      </w:r>
    </w:p>
    <w:p w:rsidR="005E70F7" w:rsidRPr="003F1BDD" w:rsidRDefault="005E70F7" w:rsidP="00DF2424">
      <w:pPr>
        <w:ind w:left="567" w:right="-45" w:hanging="567"/>
        <w:rPr>
          <w:rFonts w:ascii="Garamond" w:hAnsi="Garamond"/>
          <w:lang w:val="es-ES"/>
        </w:rPr>
      </w:pPr>
    </w:p>
    <w:p w:rsidR="00DD231F" w:rsidRPr="003F1BDD" w:rsidRDefault="0085570E" w:rsidP="00DF2424">
      <w:pPr>
        <w:ind w:left="567" w:hanging="567"/>
        <w:rPr>
          <w:rFonts w:ascii="Garamond" w:hAnsi="Garamond"/>
          <w:szCs w:val="24"/>
          <w:lang w:val="es-ES"/>
        </w:rPr>
      </w:pPr>
      <w:r w:rsidRPr="003F1BDD">
        <w:rPr>
          <w:rFonts w:ascii="Garamond" w:hAnsi="Garamond"/>
          <w:b/>
          <w:szCs w:val="24"/>
          <w:lang w:val="es-ES"/>
        </w:rPr>
        <w:t>Suelo hidromórfico</w:t>
      </w:r>
      <w:r w:rsidR="00DD231F" w:rsidRPr="003F1BDD">
        <w:rPr>
          <w:rFonts w:ascii="Garamond" w:hAnsi="Garamond"/>
          <w:szCs w:val="24"/>
          <w:lang w:val="es-ES"/>
        </w:rPr>
        <w:t xml:space="preserve"> - </w:t>
      </w:r>
      <w:r w:rsidR="00BF3D81" w:rsidRPr="003F1BDD">
        <w:rPr>
          <w:rFonts w:ascii="Garamond" w:hAnsi="Garamond"/>
          <w:szCs w:val="24"/>
          <w:lang w:val="es-ES"/>
        </w:rPr>
        <w:t>suelo sobresaturado debido al escaso drenaje en marismas, pantanos, zonas de infiltración o zonas inundadas.</w:t>
      </w:r>
    </w:p>
    <w:p w:rsidR="00DD231F" w:rsidRPr="003F1BDD" w:rsidRDefault="00DD231F" w:rsidP="00DF2424">
      <w:pPr>
        <w:ind w:left="567" w:hanging="567"/>
        <w:rPr>
          <w:rFonts w:ascii="Garamond" w:hAnsi="Garamond"/>
          <w:szCs w:val="24"/>
          <w:lang w:val="es-ES"/>
        </w:rPr>
      </w:pPr>
    </w:p>
    <w:p w:rsidR="005E70F7" w:rsidRPr="003F1BDD" w:rsidRDefault="005E70F7" w:rsidP="00DF2424">
      <w:pPr>
        <w:ind w:left="567" w:right="-45" w:hanging="567"/>
        <w:rPr>
          <w:rFonts w:ascii="Garamond" w:hAnsi="Garamond"/>
          <w:lang w:val="es-ES"/>
        </w:rPr>
      </w:pPr>
      <w:r w:rsidRPr="003F1BDD">
        <w:rPr>
          <w:rFonts w:ascii="Garamond" w:hAnsi="Garamond"/>
          <w:b/>
          <w:lang w:val="es-ES"/>
        </w:rPr>
        <w:t>Sustentar</w:t>
      </w:r>
      <w:r w:rsidRPr="003F1BDD">
        <w:rPr>
          <w:rFonts w:ascii="Garamond" w:hAnsi="Garamond"/>
          <w:lang w:val="es-ES"/>
        </w:rPr>
        <w:t xml:space="preserve"> (Criterios 4, 5, 6 y 7) – proporcionar hábitat; se dice que determinadas zonas sustentan especies cuando se puede demostrar que son importantes para una especie o grupo de </w:t>
      </w:r>
      <w:r w:rsidRPr="003F1BDD">
        <w:rPr>
          <w:rFonts w:ascii="Garamond" w:hAnsi="Garamond"/>
          <w:lang w:val="es-ES"/>
        </w:rPr>
        <w:lastRenderedPageBreak/>
        <w:t>especies durante un período dado. No hace falta que la ocupación de la zona sea continua, aunque esto puede depender de fenómenos naturales como inundaciones o sequías (locales).</w:t>
      </w:r>
    </w:p>
    <w:p w:rsidR="005E70F7" w:rsidRPr="003F1BDD" w:rsidRDefault="005E70F7" w:rsidP="00DF2424">
      <w:pPr>
        <w:ind w:left="567" w:right="-45" w:hanging="567"/>
        <w:rPr>
          <w:rFonts w:ascii="Garamond" w:hAnsi="Garamond"/>
          <w:lang w:val="es-ES"/>
        </w:rPr>
      </w:pPr>
    </w:p>
    <w:p w:rsidR="005E70F7" w:rsidRPr="003F1BDD" w:rsidRDefault="005E70F7" w:rsidP="00DF2424">
      <w:pPr>
        <w:ind w:left="567" w:right="-45" w:hanging="567"/>
        <w:rPr>
          <w:rFonts w:ascii="Garamond" w:hAnsi="Garamond"/>
          <w:lang w:val="es-ES"/>
        </w:rPr>
      </w:pPr>
      <w:r w:rsidRPr="003F1BDD">
        <w:rPr>
          <w:rFonts w:ascii="Garamond" w:hAnsi="Garamond"/>
          <w:b/>
          <w:lang w:val="es-ES"/>
        </w:rPr>
        <w:t xml:space="preserve">Tipos de humedales </w:t>
      </w:r>
      <w:r w:rsidRPr="003F1BDD">
        <w:rPr>
          <w:rFonts w:ascii="Garamond" w:hAnsi="Garamond"/>
          <w:lang w:val="es-ES"/>
        </w:rPr>
        <w:t>(Criterio 1) – definidos según el sistema de clasificación de la Convención de Ramsar, véase el apéndice B.</w:t>
      </w:r>
    </w:p>
    <w:p w:rsidR="005E70F7" w:rsidRPr="003F1BDD" w:rsidRDefault="005E70F7" w:rsidP="00DF2424">
      <w:pPr>
        <w:ind w:left="567" w:right="-45" w:hanging="567"/>
        <w:rPr>
          <w:rFonts w:ascii="Garamond" w:hAnsi="Garamond"/>
          <w:lang w:val="es-ES"/>
        </w:rPr>
      </w:pPr>
    </w:p>
    <w:p w:rsidR="005E70F7" w:rsidRPr="003F1BDD" w:rsidRDefault="005E70F7" w:rsidP="00DF2424">
      <w:pPr>
        <w:ind w:left="567" w:right="-45" w:hanging="567"/>
        <w:rPr>
          <w:rFonts w:ascii="Garamond" w:hAnsi="Garamond"/>
          <w:lang w:val="es-ES"/>
        </w:rPr>
      </w:pPr>
      <w:r w:rsidRPr="003F1BDD">
        <w:rPr>
          <w:rFonts w:ascii="Garamond" w:hAnsi="Garamond"/>
          <w:b/>
          <w:lang w:val="es-ES"/>
        </w:rPr>
        <w:t>Único</w:t>
      </w:r>
      <w:r w:rsidRPr="003F1BDD">
        <w:rPr>
          <w:rFonts w:ascii="Garamond" w:hAnsi="Garamond"/>
          <w:lang w:val="es-ES"/>
        </w:rPr>
        <w:t xml:space="preserve"> (Criterio 1) – el único en su tipo de una región biogeográfica determinada. Los tipos de humedales se especifican en el apéndice B</w:t>
      </w:r>
      <w:r w:rsidRPr="003F1BDD">
        <w:rPr>
          <w:rFonts w:ascii="Garamond" w:hAnsi="Garamond"/>
          <w:b/>
          <w:lang w:val="es-ES"/>
        </w:rPr>
        <w:t>.</w:t>
      </w:r>
    </w:p>
    <w:p w:rsidR="005E70F7" w:rsidRPr="003F1BDD" w:rsidRDefault="005E70F7" w:rsidP="00DF2424">
      <w:pPr>
        <w:ind w:left="567" w:right="-45" w:hanging="567"/>
        <w:rPr>
          <w:rFonts w:ascii="Garamond" w:hAnsi="Garamond"/>
          <w:lang w:val="es-ES"/>
        </w:rPr>
      </w:pPr>
    </w:p>
    <w:p w:rsidR="005E70F7" w:rsidRPr="003F1BDD" w:rsidRDefault="005E70F7" w:rsidP="00DF2424">
      <w:pPr>
        <w:ind w:left="567" w:right="-45" w:hanging="567"/>
        <w:rPr>
          <w:rFonts w:ascii="Garamond" w:hAnsi="Garamond"/>
          <w:lang w:val="es-ES"/>
        </w:rPr>
      </w:pPr>
      <w:r w:rsidRPr="003F1BDD">
        <w:rPr>
          <w:rFonts w:ascii="Garamond" w:hAnsi="Garamond"/>
          <w:b/>
          <w:lang w:val="es-ES"/>
        </w:rPr>
        <w:t xml:space="preserve">Valores de los humedales </w:t>
      </w:r>
      <w:r w:rsidRPr="003F1BDD">
        <w:rPr>
          <w:rFonts w:ascii="Garamond" w:hAnsi="Garamond"/>
          <w:lang w:val="es-ES"/>
        </w:rPr>
        <w:t>(Criterio 7) – las funciones que los humedales desempeñan en el funcionamiento del ecosistema natural, como atenuar inundaciones, mantener reservas de aguas subterráneas y superficiales, retener sedimentos, controlar la erosión, atenuar la contaminación y suministrar hábitat.</w:t>
      </w:r>
    </w:p>
    <w:p w:rsidR="005E70F7" w:rsidRPr="003F1BDD" w:rsidRDefault="005E70F7" w:rsidP="00DF2424">
      <w:pPr>
        <w:ind w:left="567" w:right="-45" w:hanging="567"/>
        <w:rPr>
          <w:rFonts w:ascii="Garamond" w:hAnsi="Garamond"/>
          <w:lang w:val="es-ES"/>
        </w:rPr>
      </w:pPr>
    </w:p>
    <w:p w:rsidR="005E70F7" w:rsidRPr="003F1BDD" w:rsidRDefault="005E70F7" w:rsidP="00DF2424">
      <w:pPr>
        <w:ind w:left="567" w:right="-45" w:hanging="567"/>
        <w:rPr>
          <w:rFonts w:ascii="Garamond" w:hAnsi="Garamond"/>
          <w:lang w:val="es-ES"/>
        </w:rPr>
      </w:pPr>
      <w:r w:rsidRPr="003F1BDD">
        <w:rPr>
          <w:rFonts w:ascii="Garamond" w:hAnsi="Garamond"/>
          <w:b/>
          <w:lang w:val="es-ES"/>
        </w:rPr>
        <w:t xml:space="preserve">Vía migratoria </w:t>
      </w:r>
      <w:r w:rsidRPr="003F1BDD">
        <w:rPr>
          <w:rFonts w:ascii="Garamond" w:hAnsi="Garamond"/>
          <w:lang w:val="es-ES"/>
        </w:rPr>
        <w:t>(Lineamientos para el Criterio 2) - concepto elaborado para describir zonas del mundo utilizadas por aves acuáticas migratorias y definidas como rutas migratorias y zonas utilizadas por las poblaciones de aves acuáticas para desplazarse entre sus zonas de reproducción y de invernada. Cada especie y población migra de manera diferente y utiliza una sucesión diferente de sitios de reproducción, migración e invernada. Por consiguiente, una vía migratoria consiste en una superposición de múltiples sistemas de migración de poblaciones y especies determinadas de aves acuáticas, cada una de las cuales tiene diferentes preferencias de hábitat y estrategias de migración. El conocimiento de estos distintos sistemas de migración permite agrupar las rutas migratorias utilizadas por las aves acuáticas en amplias vías migratorias, cada una de las cuales es utilizada por muchas especies, a menudo de una manera similar, en el curso de sus migraciones anuales. Por ejemplo, las investigaciones recientes sobre las migraciones de muchas especies del palmípedos o aves costeras indican que las migraciones de esas aves pueden agruparse en general en ocho vías migratorias: las del Atlántico oriental, el Mediterráneo/Mar Negro, Asia occidental/</w:t>
      </w:r>
      <w:r w:rsidR="00351B11" w:rsidRPr="003F1BDD">
        <w:rPr>
          <w:rFonts w:ascii="Garamond" w:hAnsi="Garamond"/>
          <w:lang w:val="es-ES"/>
        </w:rPr>
        <w:t>Á</w:t>
      </w:r>
      <w:r w:rsidRPr="003F1BDD">
        <w:rPr>
          <w:rFonts w:ascii="Garamond" w:hAnsi="Garamond"/>
          <w:lang w:val="es-ES"/>
        </w:rPr>
        <w:t>frica, Asia central/subcontinente indio, Asia oriental/Australasia, y tres vías migratorias en las Américas y el Neotrópico.</w:t>
      </w:r>
    </w:p>
    <w:p w:rsidR="005E70F7" w:rsidRPr="003F1BDD" w:rsidRDefault="005E70F7" w:rsidP="00DF2424">
      <w:pPr>
        <w:ind w:left="567" w:right="-45" w:hanging="567"/>
        <w:rPr>
          <w:rFonts w:ascii="Garamond" w:hAnsi="Garamond"/>
          <w:lang w:val="es-ES"/>
        </w:rPr>
      </w:pPr>
    </w:p>
    <w:p w:rsidR="005E70F7" w:rsidRPr="003F1BDD" w:rsidRDefault="005E70F7" w:rsidP="00EC52F4">
      <w:pPr>
        <w:ind w:left="567" w:right="-45"/>
        <w:rPr>
          <w:rFonts w:ascii="Garamond" w:hAnsi="Garamond"/>
          <w:lang w:val="es-ES"/>
        </w:rPr>
      </w:pPr>
      <w:r w:rsidRPr="003F1BDD">
        <w:rPr>
          <w:rFonts w:ascii="Garamond" w:hAnsi="Garamond"/>
          <w:lang w:val="es-ES"/>
        </w:rPr>
        <w:t>No existen separaciones precisas entre las vías migratorias y la utilización de este concepto no tiene un significado biológico importante; se trata más bien de un concepto útil para abordar la biología y la conservación de las aves acuáticas, al igual que otras especies migratorias, en unidades geográficas amplias que permiten agrupar con relativa facilidad las migraciones de las especies y poblaciones.</w:t>
      </w:r>
    </w:p>
    <w:p w:rsidR="005E70F7" w:rsidRPr="003F1BDD" w:rsidRDefault="005E70F7" w:rsidP="00DF2424">
      <w:pPr>
        <w:ind w:left="567" w:right="-45" w:hanging="567"/>
        <w:rPr>
          <w:rFonts w:ascii="Garamond" w:hAnsi="Garamond"/>
          <w:lang w:val="es-ES"/>
        </w:rPr>
      </w:pPr>
    </w:p>
    <w:p w:rsidR="005E70F7" w:rsidRPr="003F1BDD" w:rsidRDefault="005E70F7" w:rsidP="00DF2424">
      <w:pPr>
        <w:ind w:left="567" w:right="-45" w:hanging="567"/>
        <w:rPr>
          <w:rFonts w:ascii="Garamond" w:hAnsi="Garamond"/>
          <w:lang w:val="es-ES"/>
        </w:rPr>
      </w:pPr>
      <w:r w:rsidRPr="003F1BDD">
        <w:rPr>
          <w:rFonts w:ascii="Garamond" w:hAnsi="Garamond"/>
          <w:b/>
          <w:lang w:val="es-ES"/>
        </w:rPr>
        <w:t>Vulnerable</w:t>
      </w:r>
      <w:r w:rsidRPr="003F1BDD">
        <w:rPr>
          <w:rFonts w:ascii="Garamond" w:hAnsi="Garamond"/>
          <w:lang w:val="es-ES"/>
        </w:rPr>
        <w:t xml:space="preserve"> (Criterio 2) - esta expresión se emplea en el sentido que le da la Comisión de Supervivencia de Especies de la UICN. Un taxón es vulnerable cuando no se encuentra en peligro crítico ni en peligro, pero enfrenta un riesgo alto de extinción en el medio silves</w:t>
      </w:r>
      <w:r w:rsidR="00775CF7" w:rsidRPr="003F1BDD">
        <w:rPr>
          <w:rFonts w:ascii="Garamond" w:hAnsi="Garamond"/>
          <w:lang w:val="es-ES"/>
        </w:rPr>
        <w:t>tre a mediano plazo, definido [</w:t>
      </w:r>
      <w:r w:rsidRPr="003F1BDD">
        <w:rPr>
          <w:rFonts w:ascii="Garamond" w:hAnsi="Garamond"/>
          <w:lang w:val="es-ES"/>
        </w:rPr>
        <w:t xml:space="preserve">respecto de los animales y las plantas según los criterios enunciados en </w:t>
      </w:r>
      <w:r w:rsidRPr="003F1BDD">
        <w:rPr>
          <w:rFonts w:ascii="Garamond" w:hAnsi="Garamond"/>
          <w:i/>
          <w:iCs/>
          <w:lang w:val="es-ES"/>
        </w:rPr>
        <w:t>IUCN Red List Categories and Criteria: Version 3.1.</w:t>
      </w:r>
      <w:r w:rsidRPr="003F1BDD">
        <w:rPr>
          <w:rFonts w:ascii="Garamond" w:hAnsi="Garamond"/>
          <w:lang w:val="es-ES"/>
        </w:rPr>
        <w:t xml:space="preserve"> (</w:t>
      </w:r>
      <w:r w:rsidR="006C4350" w:rsidRPr="003F1BDD">
        <w:rPr>
          <w:rFonts w:ascii="Garamond" w:hAnsi="Garamond"/>
          <w:lang w:val="es-ES"/>
        </w:rPr>
        <w:t>UICN</w:t>
      </w:r>
      <w:r w:rsidRPr="003F1BDD">
        <w:rPr>
          <w:rFonts w:ascii="Garamond" w:hAnsi="Garamond"/>
          <w:lang w:val="es-ES"/>
        </w:rPr>
        <w:t xml:space="preserve">, 2001)]. Véase asimismo </w:t>
      </w:r>
      <w:r w:rsidR="005C4E5F" w:rsidRPr="003F1BDD">
        <w:rPr>
          <w:rFonts w:ascii="Garamond" w:hAnsi="Garamond"/>
          <w:lang w:val="es-ES"/>
        </w:rPr>
        <w:t>‘</w:t>
      </w:r>
      <w:r w:rsidRPr="003F1BDD">
        <w:rPr>
          <w:rFonts w:ascii="Garamond" w:hAnsi="Garamond"/>
          <w:lang w:val="es-ES"/>
        </w:rPr>
        <w:t>especies amenazadas en todo el mundo</w:t>
      </w:r>
      <w:r w:rsidR="005C4E5F" w:rsidRPr="003F1BDD">
        <w:rPr>
          <w:rFonts w:ascii="Garamond" w:hAnsi="Garamond"/>
          <w:lang w:val="es-ES"/>
        </w:rPr>
        <w:t>’</w:t>
      </w:r>
      <w:r w:rsidRPr="003F1BDD">
        <w:rPr>
          <w:rFonts w:ascii="Garamond" w:hAnsi="Garamond"/>
          <w:lang w:val="es-ES"/>
        </w:rPr>
        <w:t xml:space="preserve">, </w:t>
      </w:r>
      <w:r w:rsidRPr="003F1BDD">
        <w:rPr>
          <w:rFonts w:ascii="Garamond" w:hAnsi="Garamond"/>
          <w:i/>
          <w:lang w:val="es-ES"/>
        </w:rPr>
        <w:t>supra</w:t>
      </w:r>
      <w:r w:rsidRPr="003F1BDD">
        <w:rPr>
          <w:rFonts w:ascii="Garamond" w:hAnsi="Garamond"/>
          <w:lang w:val="es-ES"/>
        </w:rPr>
        <w:t>.</w:t>
      </w:r>
    </w:p>
    <w:p w:rsidR="005E70F7" w:rsidRPr="003F1BDD" w:rsidRDefault="005E70F7" w:rsidP="00DF2424">
      <w:pPr>
        <w:ind w:left="567" w:right="-45" w:hanging="567"/>
        <w:rPr>
          <w:rFonts w:ascii="Garamond" w:hAnsi="Garamond"/>
          <w:lang w:val="es-ES"/>
        </w:rPr>
      </w:pPr>
    </w:p>
    <w:p w:rsidR="005E70F7" w:rsidRPr="003F1BDD" w:rsidRDefault="005E70F7" w:rsidP="00DF2424">
      <w:pPr>
        <w:ind w:left="567" w:hanging="567"/>
        <w:rPr>
          <w:rFonts w:ascii="Garamond" w:hAnsi="Garamond"/>
          <w:lang w:val="es-ES"/>
        </w:rPr>
      </w:pPr>
      <w:r w:rsidRPr="003F1BDD">
        <w:rPr>
          <w:rFonts w:ascii="Garamond" w:hAnsi="Garamond"/>
          <w:b/>
          <w:lang w:val="es-ES"/>
        </w:rPr>
        <w:t>Zona de desove</w:t>
      </w:r>
      <w:r w:rsidRPr="003F1BDD">
        <w:rPr>
          <w:rFonts w:ascii="Garamond" w:hAnsi="Garamond"/>
          <w:lang w:val="es-ES"/>
        </w:rPr>
        <w:t xml:space="preserve"> (Criterio 8) –</w:t>
      </w:r>
      <w:r w:rsidR="00BC0D19" w:rsidRPr="003F1BDD">
        <w:rPr>
          <w:rFonts w:ascii="Garamond" w:hAnsi="Garamond"/>
          <w:lang w:val="es-ES"/>
        </w:rPr>
        <w:t xml:space="preserve"> </w:t>
      </w:r>
      <w:r w:rsidRPr="003F1BDD">
        <w:rPr>
          <w:rFonts w:ascii="Garamond" w:hAnsi="Garamond"/>
          <w:lang w:val="es-ES"/>
        </w:rPr>
        <w:t xml:space="preserve">aquella parte de un humedal empleada por peces como arenques, sábalos, lenguados, berberechos y muchos peces de humedales de agua dulce para cortejo, apareamiento, liberación o fertilización de gametos y/o para depositar huevos fertilizados. La zona de desove puede formar parte de un río, el lecho de un arroyo, un lago costero o la parte profunda de un lago, una llanura aluvial, un manglar, una marisma/pantano de </w:t>
      </w:r>
      <w:r w:rsidRPr="003F1BDD">
        <w:rPr>
          <w:rFonts w:ascii="Garamond" w:hAnsi="Garamond"/>
          <w:lang w:val="es-ES"/>
        </w:rPr>
        <w:lastRenderedPageBreak/>
        <w:t>agua salada, un estuario o las aguas poco profundas de la costa marina. La descarga de agua dulce de un río puede crear condiciones idóneas para el desove en la costa marina adyacente.</w:t>
      </w:r>
    </w:p>
    <w:p w:rsidR="005E70F7" w:rsidRPr="003F1BDD" w:rsidRDefault="005E70F7" w:rsidP="00DF2424">
      <w:pPr>
        <w:rPr>
          <w:rFonts w:ascii="Garamond" w:hAnsi="Garamond"/>
          <w:lang w:val="es-ES"/>
        </w:rPr>
      </w:pPr>
    </w:p>
    <w:p w:rsidR="002655D5" w:rsidRPr="003F1BDD" w:rsidRDefault="002655D5" w:rsidP="00DF2424">
      <w:pPr>
        <w:pStyle w:val="Heading1"/>
        <w:rPr>
          <w:sz w:val="28"/>
          <w:szCs w:val="28"/>
          <w:lang w:val="es-ES"/>
        </w:rPr>
      </w:pPr>
      <w:r w:rsidRPr="003F1BDD">
        <w:rPr>
          <w:lang w:val="es-ES"/>
        </w:rPr>
        <w:br w:type="page"/>
      </w:r>
      <w:bookmarkStart w:id="384" w:name="_Toc320836802"/>
      <w:bookmarkStart w:id="385" w:name="_Toc320907696"/>
      <w:bookmarkStart w:id="386" w:name="_Toc301966971"/>
      <w:r w:rsidR="001201CF" w:rsidRPr="003F1BDD">
        <w:rPr>
          <w:sz w:val="28"/>
          <w:szCs w:val="28"/>
          <w:lang w:val="es-ES"/>
        </w:rPr>
        <w:lastRenderedPageBreak/>
        <w:t>Apéndice</w:t>
      </w:r>
      <w:r w:rsidRPr="003F1BDD">
        <w:rPr>
          <w:sz w:val="28"/>
          <w:szCs w:val="28"/>
          <w:lang w:val="es-ES"/>
        </w:rPr>
        <w:t xml:space="preserve"> H</w:t>
      </w:r>
      <w:bookmarkEnd w:id="384"/>
      <w:bookmarkEnd w:id="385"/>
    </w:p>
    <w:p w:rsidR="002655D5" w:rsidRPr="003F1BDD" w:rsidRDefault="001201CF" w:rsidP="00DF2424">
      <w:pPr>
        <w:pStyle w:val="Heading1"/>
        <w:rPr>
          <w:sz w:val="28"/>
          <w:szCs w:val="28"/>
          <w:lang w:val="es-ES"/>
        </w:rPr>
      </w:pPr>
      <w:bookmarkStart w:id="387" w:name="_Toc320836803"/>
      <w:bookmarkStart w:id="388" w:name="_Toc320907697"/>
      <w:r w:rsidRPr="003F1BDD">
        <w:rPr>
          <w:sz w:val="28"/>
          <w:szCs w:val="28"/>
          <w:lang w:val="es-ES"/>
        </w:rPr>
        <w:t>Fuentes adicionales de orientaciones de Ramsar útiles</w:t>
      </w:r>
      <w:bookmarkEnd w:id="386"/>
      <w:bookmarkEnd w:id="387"/>
      <w:bookmarkEnd w:id="388"/>
    </w:p>
    <w:p w:rsidR="002655D5" w:rsidRPr="003F1BDD" w:rsidRDefault="002655D5" w:rsidP="00DF2424">
      <w:pPr>
        <w:ind w:left="720" w:hanging="720"/>
        <w:rPr>
          <w:rFonts w:ascii="Garamond" w:hAnsi="Garamond"/>
          <w:lang w:val="es-E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5873"/>
      </w:tblGrid>
      <w:tr w:rsidR="002655D5" w:rsidRPr="003F1BDD" w:rsidTr="00A05D23">
        <w:tc>
          <w:tcPr>
            <w:tcW w:w="3261" w:type="dxa"/>
            <w:shd w:val="clear" w:color="auto" w:fill="EEECE1"/>
          </w:tcPr>
          <w:p w:rsidR="002655D5" w:rsidRPr="003F1BDD" w:rsidRDefault="001201CF" w:rsidP="00DF2424">
            <w:pPr>
              <w:rPr>
                <w:rFonts w:ascii="Garamond" w:hAnsi="Garamond"/>
                <w:b/>
                <w:szCs w:val="24"/>
                <w:lang w:val="es-ES"/>
              </w:rPr>
            </w:pPr>
            <w:r w:rsidRPr="003F1BDD">
              <w:rPr>
                <w:rFonts w:ascii="Garamond" w:hAnsi="Garamond"/>
                <w:b/>
                <w:szCs w:val="24"/>
                <w:lang w:val="es-ES"/>
              </w:rPr>
              <w:t>Tema</w:t>
            </w:r>
          </w:p>
        </w:tc>
        <w:tc>
          <w:tcPr>
            <w:tcW w:w="5873" w:type="dxa"/>
            <w:shd w:val="clear" w:color="auto" w:fill="EEECE1"/>
          </w:tcPr>
          <w:p w:rsidR="002655D5" w:rsidRPr="003F1BDD" w:rsidRDefault="001201CF" w:rsidP="00DF2424">
            <w:pPr>
              <w:rPr>
                <w:rFonts w:ascii="Garamond" w:hAnsi="Garamond"/>
                <w:b/>
                <w:szCs w:val="24"/>
                <w:lang w:val="es-ES"/>
              </w:rPr>
            </w:pPr>
            <w:r w:rsidRPr="003F1BDD">
              <w:rPr>
                <w:rFonts w:ascii="Garamond" w:hAnsi="Garamond"/>
                <w:b/>
                <w:szCs w:val="24"/>
                <w:lang w:val="es-ES"/>
              </w:rPr>
              <w:t>Orientaciones</w:t>
            </w:r>
          </w:p>
        </w:tc>
      </w:tr>
      <w:tr w:rsidR="002655D5" w:rsidRPr="003F1BDD" w:rsidTr="00A05D23">
        <w:tc>
          <w:tcPr>
            <w:tcW w:w="3261" w:type="dxa"/>
          </w:tcPr>
          <w:p w:rsidR="002655D5" w:rsidRPr="003F1BDD" w:rsidRDefault="001201CF" w:rsidP="00DF2424">
            <w:pPr>
              <w:rPr>
                <w:rFonts w:ascii="Garamond" w:hAnsi="Garamond"/>
                <w:szCs w:val="24"/>
                <w:lang w:val="es-ES"/>
              </w:rPr>
            </w:pPr>
            <w:r w:rsidRPr="003F1BDD">
              <w:rPr>
                <w:rFonts w:ascii="Garamond" w:hAnsi="Garamond"/>
                <w:szCs w:val="24"/>
                <w:lang w:val="es-ES"/>
              </w:rPr>
              <w:t>Uso racional de los humedales</w:t>
            </w:r>
          </w:p>
        </w:tc>
        <w:tc>
          <w:tcPr>
            <w:tcW w:w="5873" w:type="dxa"/>
          </w:tcPr>
          <w:p w:rsidR="002655D5" w:rsidRPr="003F1BDD" w:rsidRDefault="006435F4" w:rsidP="00DF2424">
            <w:pPr>
              <w:rPr>
                <w:rFonts w:ascii="Garamond" w:hAnsi="Garamond"/>
                <w:szCs w:val="24"/>
                <w:lang w:val="es-ES"/>
              </w:rPr>
            </w:pPr>
            <w:r w:rsidRPr="003F1BDD">
              <w:rPr>
                <w:rFonts w:ascii="Garamond" w:hAnsi="Garamond"/>
                <w:b/>
                <w:szCs w:val="24"/>
                <w:lang w:val="es-ES"/>
              </w:rPr>
              <w:t>Manual</w:t>
            </w:r>
            <w:r w:rsidR="002655D5" w:rsidRPr="003F1BDD">
              <w:rPr>
                <w:rFonts w:ascii="Garamond" w:hAnsi="Garamond"/>
                <w:b/>
                <w:szCs w:val="24"/>
                <w:lang w:val="es-ES"/>
              </w:rPr>
              <w:t xml:space="preserve"> 1:</w:t>
            </w:r>
            <w:r w:rsidR="002655D5" w:rsidRPr="003F1BDD">
              <w:rPr>
                <w:rFonts w:ascii="Garamond" w:hAnsi="Garamond"/>
                <w:szCs w:val="24"/>
                <w:lang w:val="es-ES"/>
              </w:rPr>
              <w:t xml:space="preserve"> </w:t>
            </w:r>
            <w:r w:rsidR="001201CF" w:rsidRPr="003F1BDD">
              <w:rPr>
                <w:rFonts w:ascii="Garamond" w:hAnsi="Garamond"/>
                <w:szCs w:val="24"/>
                <w:lang w:val="es-ES"/>
              </w:rPr>
              <w:t>Uso racional de los humedales</w:t>
            </w:r>
          </w:p>
        </w:tc>
      </w:tr>
      <w:tr w:rsidR="002655D5" w:rsidRPr="002E12E6" w:rsidTr="00A05D23">
        <w:tc>
          <w:tcPr>
            <w:tcW w:w="3261" w:type="dxa"/>
          </w:tcPr>
          <w:p w:rsidR="002655D5" w:rsidRPr="003F1BDD" w:rsidRDefault="00576C2A" w:rsidP="00DF2424">
            <w:pPr>
              <w:rPr>
                <w:rFonts w:ascii="Garamond" w:hAnsi="Garamond"/>
                <w:szCs w:val="24"/>
                <w:lang w:val="es-ES"/>
              </w:rPr>
            </w:pPr>
            <w:r w:rsidRPr="003F1BDD">
              <w:rPr>
                <w:rFonts w:ascii="Garamond" w:hAnsi="Garamond"/>
                <w:szCs w:val="24"/>
                <w:lang w:val="es-ES"/>
              </w:rPr>
              <w:t>Hidrología y ordenación hidrológica</w:t>
            </w:r>
          </w:p>
        </w:tc>
        <w:tc>
          <w:tcPr>
            <w:tcW w:w="5873" w:type="dxa"/>
          </w:tcPr>
          <w:p w:rsidR="002655D5" w:rsidRPr="003F1BDD" w:rsidRDefault="006435F4" w:rsidP="00DF2424">
            <w:pPr>
              <w:rPr>
                <w:rFonts w:ascii="Garamond" w:hAnsi="Garamond"/>
                <w:szCs w:val="24"/>
                <w:lang w:val="es-ES"/>
              </w:rPr>
            </w:pPr>
            <w:r w:rsidRPr="003F1BDD">
              <w:rPr>
                <w:rFonts w:ascii="Garamond" w:hAnsi="Garamond"/>
                <w:b/>
                <w:szCs w:val="24"/>
                <w:lang w:val="es-ES"/>
              </w:rPr>
              <w:t xml:space="preserve">Manual </w:t>
            </w:r>
            <w:r w:rsidR="002655D5" w:rsidRPr="003F1BDD">
              <w:rPr>
                <w:rFonts w:ascii="Garamond" w:hAnsi="Garamond"/>
                <w:b/>
                <w:szCs w:val="24"/>
                <w:lang w:val="es-ES"/>
              </w:rPr>
              <w:t>8:</w:t>
            </w:r>
            <w:r w:rsidR="002655D5" w:rsidRPr="003F1BDD">
              <w:rPr>
                <w:rFonts w:ascii="Garamond" w:hAnsi="Garamond"/>
                <w:szCs w:val="24"/>
                <w:lang w:val="es-ES"/>
              </w:rPr>
              <w:t xml:space="preserve"> </w:t>
            </w:r>
            <w:r w:rsidR="001201CF" w:rsidRPr="003F1BDD">
              <w:rPr>
                <w:rFonts w:ascii="Garamond" w:hAnsi="Garamond"/>
                <w:szCs w:val="24"/>
                <w:lang w:val="es-ES"/>
              </w:rPr>
              <w:t>Marco integrado para los lineamientos de la Convención en relación con el agua</w:t>
            </w:r>
            <w:r w:rsidR="002655D5" w:rsidRPr="003F1BDD">
              <w:rPr>
                <w:rFonts w:ascii="Garamond" w:hAnsi="Garamond"/>
                <w:szCs w:val="24"/>
                <w:lang w:val="es-ES"/>
              </w:rPr>
              <w:t xml:space="preserve"> </w:t>
            </w:r>
          </w:p>
        </w:tc>
      </w:tr>
      <w:tr w:rsidR="002655D5" w:rsidRPr="002E12E6" w:rsidTr="00A05D23">
        <w:tc>
          <w:tcPr>
            <w:tcW w:w="3261" w:type="dxa"/>
          </w:tcPr>
          <w:p w:rsidR="002655D5" w:rsidRPr="003F1BDD" w:rsidRDefault="00576C2A" w:rsidP="00DF2424">
            <w:pPr>
              <w:rPr>
                <w:rFonts w:ascii="Garamond" w:hAnsi="Garamond"/>
                <w:szCs w:val="24"/>
                <w:lang w:val="es-ES"/>
              </w:rPr>
            </w:pPr>
            <w:r w:rsidRPr="003F1BDD">
              <w:rPr>
                <w:rFonts w:ascii="Garamond" w:hAnsi="Garamond"/>
                <w:szCs w:val="24"/>
                <w:lang w:val="es-ES"/>
              </w:rPr>
              <w:t>Cooperación internacional</w:t>
            </w:r>
          </w:p>
        </w:tc>
        <w:tc>
          <w:tcPr>
            <w:tcW w:w="5873" w:type="dxa"/>
          </w:tcPr>
          <w:p w:rsidR="002655D5" w:rsidRPr="003F1BDD" w:rsidRDefault="006435F4" w:rsidP="00DF2424">
            <w:pPr>
              <w:rPr>
                <w:rFonts w:ascii="Garamond" w:hAnsi="Garamond"/>
                <w:szCs w:val="24"/>
                <w:lang w:val="es-ES"/>
              </w:rPr>
            </w:pPr>
            <w:r w:rsidRPr="003F1BDD">
              <w:rPr>
                <w:rFonts w:ascii="Garamond" w:hAnsi="Garamond"/>
                <w:b/>
                <w:szCs w:val="24"/>
                <w:lang w:val="es-ES"/>
              </w:rPr>
              <w:t xml:space="preserve">Manual </w:t>
            </w:r>
            <w:r w:rsidR="002655D5" w:rsidRPr="003F1BDD">
              <w:rPr>
                <w:rFonts w:ascii="Garamond" w:hAnsi="Garamond"/>
                <w:b/>
                <w:szCs w:val="24"/>
                <w:lang w:val="es-ES"/>
              </w:rPr>
              <w:t>20:</w:t>
            </w:r>
            <w:r w:rsidR="002655D5" w:rsidRPr="003F1BDD">
              <w:rPr>
                <w:rFonts w:ascii="Garamond" w:hAnsi="Garamond"/>
                <w:szCs w:val="24"/>
                <w:lang w:val="es-ES"/>
              </w:rPr>
              <w:t xml:space="preserve"> </w:t>
            </w:r>
            <w:r w:rsidR="001201CF" w:rsidRPr="003F1BDD">
              <w:rPr>
                <w:rFonts w:ascii="Garamond" w:hAnsi="Garamond"/>
                <w:szCs w:val="24"/>
                <w:lang w:val="es-ES"/>
              </w:rPr>
              <w:t>Lineamientos y otro apoyo para la cooperación internacional con arreglo a la Convención de Ramsar sobre los Humedales</w:t>
            </w:r>
          </w:p>
        </w:tc>
      </w:tr>
      <w:tr w:rsidR="002655D5" w:rsidRPr="002E12E6" w:rsidTr="00A05D23">
        <w:tc>
          <w:tcPr>
            <w:tcW w:w="3261" w:type="dxa"/>
            <w:tcBorders>
              <w:bottom w:val="nil"/>
            </w:tcBorders>
          </w:tcPr>
          <w:p w:rsidR="002655D5" w:rsidRPr="003F1BDD" w:rsidRDefault="00576C2A" w:rsidP="00DF2424">
            <w:pPr>
              <w:rPr>
                <w:rFonts w:ascii="Garamond" w:hAnsi="Garamond"/>
                <w:szCs w:val="24"/>
                <w:lang w:val="es-ES"/>
              </w:rPr>
            </w:pPr>
            <w:r w:rsidRPr="003F1BDD">
              <w:rPr>
                <w:rFonts w:ascii="Garamond" w:hAnsi="Garamond"/>
                <w:szCs w:val="24"/>
                <w:lang w:val="es-ES"/>
              </w:rPr>
              <w:t>Planificación del manejo</w:t>
            </w:r>
          </w:p>
        </w:tc>
        <w:tc>
          <w:tcPr>
            <w:tcW w:w="5873" w:type="dxa"/>
            <w:tcBorders>
              <w:bottom w:val="nil"/>
            </w:tcBorders>
          </w:tcPr>
          <w:p w:rsidR="002655D5" w:rsidRPr="003F1BDD" w:rsidRDefault="006435F4" w:rsidP="00DF2424">
            <w:pPr>
              <w:rPr>
                <w:rFonts w:ascii="Garamond" w:hAnsi="Garamond"/>
                <w:szCs w:val="24"/>
                <w:lang w:val="es-ES"/>
              </w:rPr>
            </w:pPr>
            <w:r w:rsidRPr="003F1BDD">
              <w:rPr>
                <w:rFonts w:ascii="Garamond" w:hAnsi="Garamond"/>
                <w:b/>
                <w:szCs w:val="24"/>
                <w:lang w:val="es-ES"/>
              </w:rPr>
              <w:t xml:space="preserve">Manual </w:t>
            </w:r>
            <w:r w:rsidR="002655D5" w:rsidRPr="003F1BDD">
              <w:rPr>
                <w:rFonts w:ascii="Garamond" w:hAnsi="Garamond"/>
                <w:b/>
                <w:szCs w:val="24"/>
                <w:lang w:val="es-ES"/>
              </w:rPr>
              <w:t>18:</w:t>
            </w:r>
            <w:r w:rsidR="002655D5" w:rsidRPr="003F1BDD">
              <w:rPr>
                <w:rFonts w:ascii="Garamond" w:hAnsi="Garamond"/>
                <w:szCs w:val="24"/>
                <w:lang w:val="es-ES"/>
              </w:rPr>
              <w:t xml:space="preserve"> </w:t>
            </w:r>
            <w:r w:rsidR="00576C2A" w:rsidRPr="003F1BDD">
              <w:rPr>
                <w:rFonts w:ascii="Garamond" w:hAnsi="Garamond"/>
                <w:szCs w:val="24"/>
                <w:lang w:val="es-ES"/>
              </w:rPr>
              <w:t>Marcos para manejar Humedales de Importancia Internacional y otros humedales</w:t>
            </w:r>
          </w:p>
        </w:tc>
      </w:tr>
      <w:tr w:rsidR="002655D5" w:rsidRPr="002E12E6" w:rsidTr="00A05D23">
        <w:tc>
          <w:tcPr>
            <w:tcW w:w="3261" w:type="dxa"/>
            <w:tcBorders>
              <w:top w:val="nil"/>
            </w:tcBorders>
          </w:tcPr>
          <w:p w:rsidR="002655D5" w:rsidRPr="003F1BDD" w:rsidRDefault="002655D5" w:rsidP="00DF2424">
            <w:pPr>
              <w:rPr>
                <w:rFonts w:ascii="Garamond" w:hAnsi="Garamond"/>
                <w:szCs w:val="24"/>
                <w:lang w:val="es-ES"/>
              </w:rPr>
            </w:pPr>
          </w:p>
        </w:tc>
        <w:tc>
          <w:tcPr>
            <w:tcW w:w="5873" w:type="dxa"/>
            <w:tcBorders>
              <w:top w:val="nil"/>
            </w:tcBorders>
          </w:tcPr>
          <w:p w:rsidR="002655D5" w:rsidRPr="003F1BDD" w:rsidRDefault="002655D5" w:rsidP="00DF2424">
            <w:pPr>
              <w:rPr>
                <w:rFonts w:ascii="Garamond" w:hAnsi="Garamond"/>
                <w:szCs w:val="24"/>
                <w:lang w:val="es-ES"/>
              </w:rPr>
            </w:pPr>
            <w:r w:rsidRPr="003F1BDD">
              <w:rPr>
                <w:rFonts w:ascii="Garamond" w:hAnsi="Garamond"/>
                <w:b/>
                <w:szCs w:val="24"/>
                <w:lang w:val="es-ES"/>
              </w:rPr>
              <w:t>Wetland Management Planning. A guide for site managers</w:t>
            </w:r>
            <w:r w:rsidR="00576C2A" w:rsidRPr="003F1BDD">
              <w:rPr>
                <w:rFonts w:ascii="Garamond" w:hAnsi="Garamond"/>
                <w:b/>
                <w:szCs w:val="24"/>
                <w:lang w:val="es-ES"/>
              </w:rPr>
              <w:t xml:space="preserve"> (Planificación del manejo de humedales: guía para los responsables del manejo de sitios)</w:t>
            </w:r>
            <w:r w:rsidRPr="003F1BDD">
              <w:rPr>
                <w:rFonts w:ascii="Garamond" w:hAnsi="Garamond"/>
                <w:b/>
                <w:szCs w:val="24"/>
                <w:lang w:val="es-ES"/>
              </w:rPr>
              <w:t xml:space="preserve">. </w:t>
            </w:r>
            <w:r w:rsidRPr="003F1BDD">
              <w:rPr>
                <w:rFonts w:ascii="Garamond" w:hAnsi="Garamond"/>
                <w:szCs w:val="24"/>
                <w:lang w:val="es-ES"/>
              </w:rPr>
              <w:t xml:space="preserve">Chatterjee, A., Phillips, B. </w:t>
            </w:r>
            <w:r w:rsidR="00576C2A" w:rsidRPr="003F1BDD">
              <w:rPr>
                <w:rFonts w:ascii="Garamond" w:hAnsi="Garamond"/>
                <w:szCs w:val="24"/>
                <w:lang w:val="es-ES"/>
              </w:rPr>
              <w:t>y</w:t>
            </w:r>
            <w:r w:rsidRPr="003F1BDD">
              <w:rPr>
                <w:rFonts w:ascii="Garamond" w:hAnsi="Garamond"/>
                <w:szCs w:val="24"/>
                <w:lang w:val="es-ES"/>
              </w:rPr>
              <w:t xml:space="preserve"> Stroud, D. (eds.) (2008). WWF, Wetlands International, </w:t>
            </w:r>
            <w:r w:rsidR="00576C2A" w:rsidRPr="003F1BDD">
              <w:rPr>
                <w:rFonts w:ascii="Garamond" w:hAnsi="Garamond"/>
                <w:szCs w:val="24"/>
                <w:lang w:val="es-ES"/>
              </w:rPr>
              <w:t>UICN</w:t>
            </w:r>
            <w:r w:rsidRPr="003F1BDD">
              <w:rPr>
                <w:rFonts w:ascii="Garamond" w:hAnsi="Garamond"/>
                <w:szCs w:val="24"/>
                <w:lang w:val="es-ES"/>
              </w:rPr>
              <w:t xml:space="preserve"> </w:t>
            </w:r>
            <w:r w:rsidR="00576C2A" w:rsidRPr="003F1BDD">
              <w:rPr>
                <w:rFonts w:ascii="Garamond" w:hAnsi="Garamond"/>
                <w:szCs w:val="24"/>
                <w:lang w:val="es-ES"/>
              </w:rPr>
              <w:t xml:space="preserve">y Convención de </w:t>
            </w:r>
            <w:r w:rsidRPr="003F1BDD">
              <w:rPr>
                <w:rFonts w:ascii="Garamond" w:hAnsi="Garamond"/>
                <w:szCs w:val="24"/>
                <w:lang w:val="es-ES"/>
              </w:rPr>
              <w:t>Ramsar. 80 </w:t>
            </w:r>
            <w:r w:rsidR="00576C2A" w:rsidRPr="003F1BDD">
              <w:rPr>
                <w:rFonts w:ascii="Garamond" w:hAnsi="Garamond"/>
                <w:szCs w:val="24"/>
                <w:lang w:val="es-ES"/>
              </w:rPr>
              <w:t>págs</w:t>
            </w:r>
            <w:r w:rsidRPr="003F1BDD">
              <w:rPr>
                <w:rFonts w:ascii="Garamond" w:hAnsi="Garamond"/>
                <w:szCs w:val="24"/>
                <w:lang w:val="es-ES"/>
              </w:rPr>
              <w:t>. (</w:t>
            </w:r>
            <w:r w:rsidR="00576C2A" w:rsidRPr="003F1BDD">
              <w:rPr>
                <w:rFonts w:ascii="Garamond" w:hAnsi="Garamond"/>
                <w:szCs w:val="24"/>
                <w:lang w:val="es-ES"/>
              </w:rPr>
              <w:t>disponible en</w:t>
            </w:r>
            <w:r w:rsidRPr="003F1BDD">
              <w:rPr>
                <w:rFonts w:ascii="Garamond" w:hAnsi="Garamond"/>
                <w:szCs w:val="24"/>
                <w:lang w:val="es-ES"/>
              </w:rPr>
              <w:t>: http://assets.panda.org/ downloads/wetlands_management_guide_2008.pdf)</w:t>
            </w:r>
          </w:p>
        </w:tc>
      </w:tr>
      <w:tr w:rsidR="002655D5" w:rsidRPr="002E12E6" w:rsidTr="00A05D23">
        <w:tc>
          <w:tcPr>
            <w:tcW w:w="3261" w:type="dxa"/>
          </w:tcPr>
          <w:p w:rsidR="002655D5" w:rsidRPr="003F1BDD" w:rsidRDefault="00576C2A" w:rsidP="00DF2424">
            <w:pPr>
              <w:rPr>
                <w:rFonts w:ascii="Garamond" w:hAnsi="Garamond"/>
                <w:szCs w:val="24"/>
                <w:lang w:val="es-ES"/>
              </w:rPr>
            </w:pPr>
            <w:r w:rsidRPr="003F1BDD">
              <w:rPr>
                <w:rFonts w:ascii="Garamond" w:hAnsi="Garamond"/>
                <w:szCs w:val="24"/>
                <w:lang w:val="es-ES"/>
              </w:rPr>
              <w:t>Inventario de humedales</w:t>
            </w:r>
          </w:p>
        </w:tc>
        <w:tc>
          <w:tcPr>
            <w:tcW w:w="5873" w:type="dxa"/>
          </w:tcPr>
          <w:p w:rsidR="002655D5" w:rsidRPr="003F1BDD" w:rsidRDefault="006435F4" w:rsidP="00DF2424">
            <w:pPr>
              <w:rPr>
                <w:rFonts w:ascii="Garamond" w:hAnsi="Garamond"/>
                <w:szCs w:val="24"/>
                <w:lang w:val="es-ES"/>
              </w:rPr>
            </w:pPr>
            <w:r w:rsidRPr="003F1BDD">
              <w:rPr>
                <w:rFonts w:ascii="Garamond" w:hAnsi="Garamond"/>
                <w:b/>
                <w:szCs w:val="24"/>
                <w:lang w:val="es-ES"/>
              </w:rPr>
              <w:t>Manual</w:t>
            </w:r>
            <w:r w:rsidRPr="003F1BDD">
              <w:rPr>
                <w:rFonts w:ascii="Garamond" w:hAnsi="Garamond"/>
                <w:b/>
                <w:bCs/>
                <w:szCs w:val="24"/>
                <w:lang w:val="es-ES"/>
              </w:rPr>
              <w:t xml:space="preserve"> </w:t>
            </w:r>
            <w:r w:rsidR="002655D5" w:rsidRPr="003F1BDD">
              <w:rPr>
                <w:rFonts w:ascii="Garamond" w:hAnsi="Garamond"/>
                <w:b/>
                <w:bCs/>
                <w:szCs w:val="24"/>
                <w:lang w:val="es-ES"/>
              </w:rPr>
              <w:t xml:space="preserve">13: </w:t>
            </w:r>
            <w:r w:rsidR="00576C2A" w:rsidRPr="003F1BDD">
              <w:rPr>
                <w:rFonts w:ascii="Garamond" w:hAnsi="Garamond"/>
                <w:szCs w:val="24"/>
                <w:lang w:val="es-ES"/>
              </w:rPr>
              <w:t>Marco Integrado para el inventario, la evaluación y el monitoreo de humedales</w:t>
            </w:r>
          </w:p>
          <w:p w:rsidR="002655D5" w:rsidRPr="003F1BDD" w:rsidRDefault="006435F4" w:rsidP="00DF2424">
            <w:pPr>
              <w:rPr>
                <w:rFonts w:ascii="Garamond" w:hAnsi="Garamond"/>
                <w:szCs w:val="24"/>
                <w:lang w:val="es-ES"/>
              </w:rPr>
            </w:pPr>
            <w:r w:rsidRPr="003F1BDD">
              <w:rPr>
                <w:rFonts w:ascii="Garamond" w:hAnsi="Garamond"/>
                <w:b/>
                <w:szCs w:val="24"/>
                <w:lang w:val="es-ES"/>
              </w:rPr>
              <w:t xml:space="preserve">Manual </w:t>
            </w:r>
            <w:r w:rsidR="002655D5" w:rsidRPr="003F1BDD">
              <w:rPr>
                <w:rFonts w:ascii="Garamond" w:hAnsi="Garamond"/>
                <w:b/>
                <w:szCs w:val="24"/>
                <w:lang w:val="es-ES"/>
              </w:rPr>
              <w:t xml:space="preserve">15: </w:t>
            </w:r>
            <w:r w:rsidR="00576C2A" w:rsidRPr="003F1BDD">
              <w:rPr>
                <w:rFonts w:ascii="Garamond" w:hAnsi="Garamond"/>
                <w:szCs w:val="24"/>
                <w:lang w:val="es-ES"/>
              </w:rPr>
              <w:t>Marco de Ramsar para el inventario y la descripción de las características ecológicas de los humedales</w:t>
            </w:r>
          </w:p>
        </w:tc>
      </w:tr>
    </w:tbl>
    <w:p w:rsidR="002655D5" w:rsidRPr="003F1BDD" w:rsidRDefault="002655D5" w:rsidP="00DF2424">
      <w:pPr>
        <w:ind w:left="720" w:hanging="720"/>
        <w:rPr>
          <w:rFonts w:ascii="Garamond" w:hAnsi="Garamond"/>
          <w:lang w:val="es-ES"/>
        </w:rPr>
      </w:pPr>
    </w:p>
    <w:p w:rsidR="002655D5" w:rsidRPr="003F1BDD" w:rsidRDefault="009B728D" w:rsidP="00DF2424">
      <w:pPr>
        <w:ind w:left="720" w:hanging="720"/>
        <w:jc w:val="center"/>
        <w:rPr>
          <w:rFonts w:ascii="Garamond" w:hAnsi="Garamond"/>
          <w:szCs w:val="24"/>
          <w:lang w:val="es-ES"/>
        </w:rPr>
      </w:pPr>
      <w:r w:rsidRPr="003F1BDD">
        <w:rPr>
          <w:rFonts w:ascii="Garamond" w:hAnsi="Garamond"/>
          <w:szCs w:val="24"/>
          <w:lang w:val="es-ES"/>
        </w:rPr>
        <w:t xml:space="preserve">Los </w:t>
      </w:r>
      <w:r w:rsidRPr="003F1BDD">
        <w:rPr>
          <w:rFonts w:ascii="Garamond" w:hAnsi="Garamond"/>
          <w:i/>
          <w:szCs w:val="24"/>
          <w:lang w:val="es-ES"/>
        </w:rPr>
        <w:t xml:space="preserve">Manuales </w:t>
      </w:r>
      <w:r w:rsidRPr="003F1BDD">
        <w:rPr>
          <w:rFonts w:ascii="Garamond" w:hAnsi="Garamond"/>
          <w:szCs w:val="24"/>
          <w:lang w:val="es-ES"/>
        </w:rPr>
        <w:t xml:space="preserve">de Ramsar a los que se hace referencia </w:t>
      </w:r>
      <w:r w:rsidR="00117EE0" w:rsidRPr="003F1BDD">
        <w:rPr>
          <w:rFonts w:ascii="Garamond" w:hAnsi="Garamond"/>
          <w:szCs w:val="24"/>
          <w:lang w:val="es-ES"/>
        </w:rPr>
        <w:t xml:space="preserve">en el cuadro </w:t>
      </w:r>
      <w:r w:rsidRPr="003F1BDD">
        <w:rPr>
          <w:rFonts w:ascii="Garamond" w:hAnsi="Garamond"/>
          <w:szCs w:val="24"/>
          <w:lang w:val="es-ES"/>
        </w:rPr>
        <w:t xml:space="preserve">son los de la 4ª edición (2010). </w:t>
      </w:r>
      <w:r w:rsidR="00576C2A" w:rsidRPr="003F1BDD">
        <w:rPr>
          <w:rFonts w:ascii="Garamond" w:hAnsi="Garamond"/>
          <w:szCs w:val="24"/>
          <w:lang w:val="es-ES"/>
        </w:rPr>
        <w:t xml:space="preserve">Todos los </w:t>
      </w:r>
      <w:r w:rsidR="00576C2A" w:rsidRPr="003F1BDD">
        <w:rPr>
          <w:rFonts w:ascii="Garamond" w:hAnsi="Garamond"/>
          <w:i/>
          <w:szCs w:val="24"/>
          <w:lang w:val="es-ES"/>
        </w:rPr>
        <w:t>Manuales</w:t>
      </w:r>
      <w:r w:rsidR="00576C2A" w:rsidRPr="003F1BDD">
        <w:rPr>
          <w:rFonts w:ascii="Garamond" w:hAnsi="Garamond"/>
          <w:szCs w:val="24"/>
          <w:lang w:val="es-ES"/>
        </w:rPr>
        <w:t xml:space="preserve"> de</w:t>
      </w:r>
      <w:r w:rsidR="002655D5" w:rsidRPr="003F1BDD">
        <w:rPr>
          <w:rFonts w:ascii="Garamond" w:hAnsi="Garamond"/>
          <w:szCs w:val="24"/>
          <w:lang w:val="es-ES"/>
        </w:rPr>
        <w:t xml:space="preserve"> Ramsar </w:t>
      </w:r>
      <w:r w:rsidR="006435F4" w:rsidRPr="003F1BDD">
        <w:rPr>
          <w:rFonts w:ascii="Garamond" w:hAnsi="Garamond"/>
          <w:szCs w:val="24"/>
          <w:lang w:val="es-ES"/>
        </w:rPr>
        <w:t>están disponibles en</w:t>
      </w:r>
      <w:r w:rsidR="006435F4" w:rsidRPr="003F1BDD">
        <w:rPr>
          <w:rFonts w:ascii="Garamond" w:hAnsi="Garamond"/>
          <w:i/>
          <w:szCs w:val="24"/>
          <w:lang w:val="es-ES"/>
        </w:rPr>
        <w:t xml:space="preserve"> </w:t>
      </w:r>
      <w:r w:rsidR="002655D5" w:rsidRPr="003F1BDD">
        <w:rPr>
          <w:rFonts w:ascii="Garamond" w:hAnsi="Garamond"/>
          <w:szCs w:val="24"/>
          <w:lang w:val="es-ES"/>
        </w:rPr>
        <w:t>www.ramsar.org/handbooks4.</w:t>
      </w:r>
      <w:r w:rsidRPr="003F1BDD">
        <w:rPr>
          <w:rFonts w:ascii="Garamond" w:hAnsi="Garamond"/>
          <w:szCs w:val="24"/>
          <w:lang w:val="es-ES"/>
        </w:rPr>
        <w:t xml:space="preserve"> Este apéndice se actualizará cuando se publique </w:t>
      </w:r>
      <w:r w:rsidR="007D1C8A" w:rsidRPr="003F1BDD">
        <w:rPr>
          <w:rFonts w:ascii="Garamond" w:hAnsi="Garamond"/>
          <w:szCs w:val="24"/>
          <w:lang w:val="es-ES"/>
        </w:rPr>
        <w:t>la 5ª edición de los Manuales, tras la COP11.</w:t>
      </w:r>
    </w:p>
    <w:p w:rsidR="00901E0E" w:rsidRPr="003F1BDD" w:rsidRDefault="00901E0E" w:rsidP="00DF2424">
      <w:pPr>
        <w:ind w:right="-45"/>
        <w:jc w:val="both"/>
        <w:rPr>
          <w:rFonts w:ascii="Garamond" w:hAnsi="Garamond"/>
          <w:lang w:val="es-ES"/>
        </w:rPr>
      </w:pPr>
    </w:p>
    <w:sectPr w:rsidR="00901E0E" w:rsidRPr="003F1BDD" w:rsidSect="00EC00B7">
      <w:headerReference w:type="even" r:id="rId45"/>
      <w:headerReference w:type="default" r:id="rId46"/>
      <w:footerReference w:type="even" r:id="rId47"/>
      <w:footnotePr>
        <w:numRestart w:val="eachSect"/>
      </w:footnotePr>
      <w:pgSz w:w="11907" w:h="16840" w:code="9"/>
      <w:pgMar w:top="1440" w:right="1440" w:bottom="1440" w:left="1440" w:header="113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980" w:rsidRDefault="00B50980">
      <w:r>
        <w:separator/>
      </w:r>
    </w:p>
  </w:endnote>
  <w:endnote w:type="continuationSeparator" w:id="0">
    <w:p w:rsidR="00B50980" w:rsidRDefault="00B5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FranklinGothic-Heavy">
    <w:panose1 w:val="00000000000000000000"/>
    <w:charset w:val="00"/>
    <w:family w:val="roman"/>
    <w:notTrueType/>
    <w:pitch w:val="default"/>
    <w:sig w:usb0="00000003" w:usb1="00000000" w:usb2="00000000" w:usb3="00000000" w:csb0="00000001" w:csb1="00000000"/>
  </w:font>
  <w:font w:name="Minion-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980" w:rsidRDefault="00B50980" w:rsidP="002E78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49</w:t>
    </w:r>
    <w:r>
      <w:rPr>
        <w:rStyle w:val="PageNumber"/>
      </w:rPr>
      <w:fldChar w:fldCharType="end"/>
    </w:r>
  </w:p>
  <w:p w:rsidR="00B50980" w:rsidRDefault="00B50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980" w:rsidRDefault="00B50980">
      <w:r>
        <w:separator/>
      </w:r>
    </w:p>
  </w:footnote>
  <w:footnote w:type="continuationSeparator" w:id="0">
    <w:p w:rsidR="00B50980" w:rsidRDefault="00B50980">
      <w:r>
        <w:continuationSeparator/>
      </w:r>
    </w:p>
  </w:footnote>
  <w:footnote w:id="1">
    <w:p w:rsidR="00B50980" w:rsidRPr="008819F5" w:rsidRDefault="00B50980" w:rsidP="00FC41D6">
      <w:pPr>
        <w:pStyle w:val="FootnoteText"/>
        <w:rPr>
          <w:rFonts w:ascii="Garamond" w:hAnsi="Garamond"/>
          <w:lang w:val="es-ES_tradnl"/>
        </w:rPr>
      </w:pPr>
      <w:r w:rsidRPr="008819F5">
        <w:rPr>
          <w:rStyle w:val="FootnoteReference"/>
          <w:rFonts w:ascii="Garamond" w:hAnsi="Garamond"/>
        </w:rPr>
        <w:footnoteRef/>
      </w:r>
      <w:r w:rsidRPr="008819F5">
        <w:rPr>
          <w:rFonts w:ascii="Garamond" w:hAnsi="Garamond"/>
          <w:lang w:val="es-ES_tradnl"/>
        </w:rPr>
        <w:t xml:space="preserve"> </w:t>
      </w:r>
      <w:r w:rsidRPr="008819F5">
        <w:rPr>
          <w:rFonts w:ascii="Garamond" w:hAnsi="Garamond"/>
          <w:lang w:val="es-ES_tradnl"/>
        </w:rPr>
        <w:tab/>
        <w:t>Enmendada por la Resolución IX.1 Anexo B (2005).</w:t>
      </w:r>
    </w:p>
  </w:footnote>
  <w:footnote w:id="2">
    <w:p w:rsidR="00B50980" w:rsidRPr="00317AF5" w:rsidRDefault="00B50980" w:rsidP="00A75553">
      <w:pPr>
        <w:pStyle w:val="FootnoteText"/>
        <w:ind w:left="567" w:hanging="567"/>
        <w:rPr>
          <w:rFonts w:ascii="Garamond" w:hAnsi="Garamond"/>
          <w:sz w:val="22"/>
          <w:szCs w:val="22"/>
          <w:lang w:val="es-ES_tradnl"/>
        </w:rPr>
      </w:pPr>
      <w:r w:rsidRPr="00351277">
        <w:rPr>
          <w:rStyle w:val="FootnoteReference"/>
          <w:rFonts w:ascii="Garamond" w:hAnsi="Garamond"/>
          <w:sz w:val="22"/>
          <w:szCs w:val="22"/>
        </w:rPr>
        <w:footnoteRef/>
      </w:r>
      <w:r w:rsidRPr="00317AF5">
        <w:rPr>
          <w:rFonts w:ascii="Garamond" w:hAnsi="Garamond"/>
          <w:sz w:val="22"/>
          <w:szCs w:val="22"/>
          <w:lang w:val="es-ES_tradnl"/>
        </w:rPr>
        <w:t xml:space="preserve"> </w:t>
      </w:r>
      <w:r w:rsidRPr="00317AF5">
        <w:rPr>
          <w:rFonts w:ascii="Garamond" w:hAnsi="Garamond"/>
          <w:sz w:val="22"/>
          <w:szCs w:val="22"/>
          <w:lang w:val="es-ES_tradnl"/>
        </w:rPr>
        <w:tab/>
        <w:t xml:space="preserve">Convenio sobre la Diversidad Biológica 2010. </w:t>
      </w:r>
      <w:r w:rsidRPr="00317AF5">
        <w:rPr>
          <w:rFonts w:ascii="Garamond" w:hAnsi="Garamond"/>
          <w:i/>
          <w:sz w:val="22"/>
          <w:szCs w:val="22"/>
          <w:lang w:val="es-ES_tradnl"/>
        </w:rPr>
        <w:t xml:space="preserve">El Plan Estratégico para la Diversidad Biológica 2011 2020 y las Metas de Aichi para la Diversidad Biológica. </w:t>
      </w:r>
      <w:r>
        <w:rPr>
          <w:rFonts w:ascii="Garamond" w:hAnsi="Garamond"/>
          <w:sz w:val="22"/>
          <w:szCs w:val="22"/>
          <w:lang w:val="es-ES_tradnl"/>
        </w:rPr>
        <w:t xml:space="preserve">Decisión </w:t>
      </w:r>
      <w:r w:rsidRPr="00317AF5">
        <w:rPr>
          <w:rFonts w:ascii="Garamond" w:hAnsi="Garamond"/>
          <w:sz w:val="22"/>
          <w:szCs w:val="22"/>
          <w:lang w:val="es-ES_tradnl"/>
        </w:rPr>
        <w:t>X/2.</w:t>
      </w:r>
    </w:p>
  </w:footnote>
  <w:footnote w:id="3">
    <w:p w:rsidR="00B50980" w:rsidRPr="00A749C7" w:rsidRDefault="00B50980" w:rsidP="008819F5">
      <w:pPr>
        <w:pStyle w:val="FootnoteText"/>
        <w:ind w:left="567" w:hanging="567"/>
        <w:rPr>
          <w:rFonts w:ascii="Garamond" w:hAnsi="Garamond"/>
          <w:lang w:val="fr-FR"/>
        </w:rPr>
      </w:pPr>
      <w:r w:rsidRPr="006973D9">
        <w:rPr>
          <w:rStyle w:val="FootnoteReference"/>
          <w:rFonts w:ascii="Garamond" w:hAnsi="Garamond"/>
        </w:rPr>
        <w:footnoteRef/>
      </w:r>
      <w:r w:rsidRPr="00A749C7">
        <w:rPr>
          <w:rFonts w:ascii="Garamond" w:hAnsi="Garamond"/>
          <w:lang w:val="fr-FR"/>
        </w:rPr>
        <w:t xml:space="preserve"> </w:t>
      </w:r>
      <w:r w:rsidRPr="00A749C7">
        <w:rPr>
          <w:rFonts w:ascii="Garamond" w:hAnsi="Garamond"/>
          <w:lang w:val="fr-FR"/>
        </w:rPr>
        <w:tab/>
        <w:t>Turquía formuló una reserva a la adopción por consenso de este párrafo de la resolución. El texto de la reserva figura en el párrafo 453 del Informe de la Conferencia COP11.</w:t>
      </w:r>
    </w:p>
  </w:footnote>
  <w:footnote w:id="4">
    <w:p w:rsidR="00B50980" w:rsidRPr="005C4E5F" w:rsidRDefault="00B50980" w:rsidP="005C4E5F">
      <w:pPr>
        <w:pStyle w:val="FootnoteText"/>
        <w:ind w:left="567" w:hanging="567"/>
        <w:rPr>
          <w:sz w:val="22"/>
          <w:szCs w:val="22"/>
          <w:lang w:val="es-ES_tradnl"/>
        </w:rPr>
      </w:pPr>
      <w:r>
        <w:rPr>
          <w:rStyle w:val="FootnoteReference"/>
        </w:rPr>
        <w:footnoteRef/>
      </w:r>
      <w:r w:rsidRPr="0019764B">
        <w:rPr>
          <w:lang w:val="es-ES_tradnl"/>
        </w:rPr>
        <w:t xml:space="preserve"> </w:t>
      </w:r>
      <w:r>
        <w:rPr>
          <w:lang w:val="es-ES_tradnl"/>
        </w:rPr>
        <w:tab/>
      </w:r>
      <w:r w:rsidRPr="005C4E5F">
        <w:rPr>
          <w:rFonts w:ascii="Garamond" w:hAnsi="Garamond"/>
          <w:sz w:val="22"/>
          <w:szCs w:val="22"/>
          <w:lang w:val="es-ES_tradnl"/>
        </w:rPr>
        <w:t>Entre estos AMMA cabe mencionar el Convenio sobre la Diversidad Biológica, la Convención Marco de las Naciones Unidas sobre el Cambio Climático, la Convención de lucha contra la desertificación, la Convención sobre el Comercio Internacional de Especies Amenazadas de Flora y Fauna Silvestres, la Convención del Patrimonio Mundial, la Convención sobre las especies migratorias y los Acuerdos concertados en su marco, tales como el Acuerdo afro/euroasiático sobre las aves acuáticas (migratorias), y acuerdos regionales e iniciativas de cooperación tales como el Plan de manejo de las aves acuáticas de América del Norte, la Red de reservas de aves costeras del hemisferio occidental, la Estrategia de conservación de las aves acuáticas migratorias de Asia y el Pacífico 2001-2005, la Iniciativa para los Humedales Mediterráneos (MedWet), la Secretaría del Programa Regional del Pacífico Sur para el Medio Ambiente (SPREP), la Comunidad de Desarrollo del África Meridional (SADC), la Asociación de Naciones del Asia Sudoriental (ASEAN)</w:t>
      </w:r>
      <w:r w:rsidRPr="005C4E5F">
        <w:rPr>
          <w:rFonts w:ascii="Garamond" w:hAnsi="Garamond"/>
          <w:b/>
          <w:sz w:val="22"/>
          <w:szCs w:val="22"/>
          <w:lang w:val="es-ES_tradnl"/>
        </w:rPr>
        <w:t>,</w:t>
      </w:r>
      <w:r w:rsidRPr="005C4E5F">
        <w:rPr>
          <w:rFonts w:ascii="Garamond" w:hAnsi="Garamond"/>
          <w:sz w:val="22"/>
          <w:szCs w:val="22"/>
          <w:lang w:val="es-ES_tradnl"/>
        </w:rPr>
        <w:t xml:space="preserve"> la red Natura 2000 de la Unión Europea, la Red Esmeralda del Convenio de Berna sobre la conservación de la fauna y flora y los hábitat naturales de Europa, la Estrategia paneuropea de diversidad biológica y de los hábitat, el programa de Humedales Altoandinos, el Tratado de Cooperación Amazónica, y la Comisión Centroamericana de Ambiente y Desarrollo (CCAD), entre otros.</w:t>
      </w:r>
    </w:p>
  </w:footnote>
  <w:footnote w:id="5">
    <w:p w:rsidR="00B50980" w:rsidRPr="00A749C7" w:rsidRDefault="00B50980" w:rsidP="006973D9">
      <w:pPr>
        <w:pStyle w:val="FootnoteText"/>
        <w:ind w:left="567" w:hanging="567"/>
        <w:rPr>
          <w:rFonts w:ascii="Garamond" w:hAnsi="Garamond"/>
          <w:lang w:val="fr-FR"/>
        </w:rPr>
      </w:pPr>
      <w:r w:rsidRPr="006973D9">
        <w:rPr>
          <w:rStyle w:val="FootnoteReference"/>
          <w:rFonts w:ascii="Garamond" w:hAnsi="Garamond"/>
        </w:rPr>
        <w:footnoteRef/>
      </w:r>
      <w:r w:rsidRPr="00A749C7">
        <w:rPr>
          <w:rFonts w:ascii="Garamond" w:hAnsi="Garamond"/>
          <w:lang w:val="fr-FR"/>
        </w:rPr>
        <w:t xml:space="preserve">  </w:t>
      </w:r>
      <w:r w:rsidRPr="00A749C7">
        <w:rPr>
          <w:rFonts w:ascii="Garamond" w:hAnsi="Garamond"/>
          <w:lang w:val="fr-FR"/>
        </w:rPr>
        <w:tab/>
        <w:t>Turquía formuló una reserva a la adopción por consenso de este párrafo de la resolución. El texto de la reserva figura en el párrafo 453 del Informe de la Conferencia COP11.</w:t>
      </w:r>
    </w:p>
  </w:footnote>
  <w:footnote w:id="6">
    <w:p w:rsidR="00B50980" w:rsidRPr="002E12E6" w:rsidRDefault="00B50980" w:rsidP="003F1BDD">
      <w:pPr>
        <w:pStyle w:val="FootnoteText"/>
        <w:rPr>
          <w:rFonts w:ascii="Garamond" w:hAnsi="Garamond"/>
          <w:bCs/>
          <w:lang w:val="fr-FR"/>
        </w:rPr>
      </w:pPr>
      <w:r w:rsidRPr="00A27BEA">
        <w:rPr>
          <w:rStyle w:val="FootnoteReference"/>
          <w:rFonts w:ascii="Garamond" w:hAnsi="Garamond"/>
        </w:rPr>
        <w:footnoteRef/>
      </w:r>
      <w:r w:rsidRPr="002E12E6">
        <w:rPr>
          <w:rStyle w:val="FootnoteReference"/>
          <w:rFonts w:ascii="Garamond" w:hAnsi="Garamond"/>
          <w:lang w:val="fr-FR"/>
        </w:rPr>
        <w:t xml:space="preserve"> </w:t>
      </w:r>
      <w:r w:rsidRPr="002E12E6">
        <w:rPr>
          <w:rFonts w:ascii="Garamond" w:hAnsi="Garamond"/>
          <w:lang w:val="fr-FR"/>
        </w:rPr>
        <w:t xml:space="preserve">Actualizado por la Resolución XIV.18 sobre </w:t>
      </w:r>
      <w:r w:rsidRPr="003F1BDD">
        <w:rPr>
          <w:rFonts w:ascii="Garamond" w:hAnsi="Garamond"/>
          <w:bCs/>
          <w:i/>
          <w:iCs/>
          <w:szCs w:val="24"/>
          <w:lang w:val="es-ES"/>
        </w:rPr>
        <w:t>Estimaciones del tamaño de las poblaciones de aves acuáticas para apoyar las designaciones de nuevos sitios Ramsar y la actualización de los existentes con arreglo al Criterio 6 de Ramsar: uso de estimaciones alternativas (2022).</w:t>
      </w:r>
    </w:p>
  </w:footnote>
  <w:footnote w:id="7">
    <w:p w:rsidR="00B50980" w:rsidRPr="002E12E6" w:rsidRDefault="00B50980" w:rsidP="00883006">
      <w:pPr>
        <w:pStyle w:val="FootnoteText"/>
        <w:rPr>
          <w:lang w:val="fr-FR"/>
        </w:rPr>
      </w:pPr>
      <w:r>
        <w:rPr>
          <w:rStyle w:val="FootnoteReference"/>
        </w:rPr>
        <w:footnoteRef/>
      </w:r>
      <w:r w:rsidRPr="002E12E6">
        <w:rPr>
          <w:lang w:val="fr-FR"/>
        </w:rPr>
        <w:t xml:space="preserve"> </w:t>
      </w:r>
      <w:r w:rsidRPr="002E12E6">
        <w:rPr>
          <w:rFonts w:ascii="Garamond" w:hAnsi="Garamond"/>
          <w:lang w:val="fr-FR"/>
        </w:rPr>
        <w:t xml:space="preserve">Actualizado por la Resolución XIV.18 sobre </w:t>
      </w:r>
      <w:r w:rsidRPr="003F1BDD">
        <w:rPr>
          <w:rFonts w:ascii="Garamond" w:hAnsi="Garamond"/>
          <w:bCs/>
          <w:i/>
          <w:iCs/>
          <w:szCs w:val="24"/>
          <w:lang w:val="es-ES"/>
        </w:rPr>
        <w:t>Estimaciones del tamaño de las poblaciones de aves acuáticas para apoyar las designaciones de nuevos sitios Ramsar y la actualización de los existentes con arreglo al Criterio 6 de Ramsar: uso de estimaciones alternativas (2022)</w:t>
      </w:r>
      <w:r w:rsidRPr="002E12E6">
        <w:rPr>
          <w:rFonts w:ascii="Garamond" w:hAnsi="Garamond"/>
          <w:lang w:val="fr-FR"/>
        </w:rPr>
        <w:t>.</w:t>
      </w:r>
    </w:p>
  </w:footnote>
  <w:footnote w:id="8">
    <w:p w:rsidR="00B50980" w:rsidRPr="002E12E6" w:rsidRDefault="00B50980" w:rsidP="00883006">
      <w:pPr>
        <w:pStyle w:val="FootnoteText"/>
        <w:rPr>
          <w:lang w:val="fr-FR"/>
        </w:rPr>
      </w:pPr>
      <w:r>
        <w:rPr>
          <w:rStyle w:val="FootnoteReference"/>
        </w:rPr>
        <w:footnoteRef/>
      </w:r>
      <w:r w:rsidRPr="002E12E6">
        <w:rPr>
          <w:lang w:val="fr-FR"/>
        </w:rPr>
        <w:t xml:space="preserve"> </w:t>
      </w:r>
      <w:r w:rsidRPr="002E12E6">
        <w:rPr>
          <w:rFonts w:ascii="Garamond" w:hAnsi="Garamond"/>
          <w:lang w:val="fr-FR"/>
        </w:rPr>
        <w:t xml:space="preserve">Añadido con arreglo a la Resolución XIV.18 sobre </w:t>
      </w:r>
      <w:r w:rsidRPr="003F1BDD">
        <w:rPr>
          <w:rFonts w:ascii="Garamond" w:hAnsi="Garamond"/>
          <w:bCs/>
          <w:i/>
          <w:iCs/>
          <w:szCs w:val="24"/>
          <w:lang w:val="es-ES"/>
        </w:rPr>
        <w:t>Estimaciones del tamaño de las poblaciones de aves acuáticas para apoyar las designaciones de nuevos sitios Ramsar y la actualización de los existentes con arreglo al Criterio 6 de Ramsar: uso de estimaciones alternativas (2022)</w:t>
      </w:r>
      <w:r w:rsidRPr="002E12E6">
        <w:rPr>
          <w:rFonts w:ascii="Garamond" w:hAnsi="Garamond"/>
          <w:lang w:val="fr-FR"/>
        </w:rPr>
        <w:t>.</w:t>
      </w:r>
    </w:p>
  </w:footnote>
  <w:footnote w:id="9">
    <w:p w:rsidR="00B50980" w:rsidRPr="002E12E6" w:rsidRDefault="00B50980" w:rsidP="00812A02">
      <w:pPr>
        <w:pStyle w:val="FootnoteText"/>
        <w:rPr>
          <w:lang w:val="fr-FR"/>
        </w:rPr>
      </w:pPr>
      <w:r>
        <w:rPr>
          <w:rStyle w:val="FootnoteReference"/>
        </w:rPr>
        <w:footnoteRef/>
      </w:r>
      <w:r w:rsidRPr="002E12E6">
        <w:rPr>
          <w:lang w:val="fr-FR"/>
        </w:rPr>
        <w:t xml:space="preserve"> </w:t>
      </w:r>
      <w:r w:rsidRPr="002E12E6">
        <w:rPr>
          <w:rFonts w:ascii="Garamond" w:hAnsi="Garamond"/>
          <w:lang w:val="fr-FR"/>
        </w:rPr>
        <w:t xml:space="preserve">Actualizado por la Resolución XIV.18 sobre </w:t>
      </w:r>
      <w:r w:rsidRPr="003F1BDD">
        <w:rPr>
          <w:rFonts w:ascii="Garamond" w:hAnsi="Garamond"/>
          <w:bCs/>
          <w:i/>
          <w:iCs/>
          <w:szCs w:val="24"/>
          <w:lang w:val="es-ES"/>
        </w:rPr>
        <w:t>Estimaciones del tamaño de las poblaciones de aves acuáticas para apoyar las designaciones de nuevos sitios Ramsar y la actualización de los existentes con arreglo al Criterio 6 de Ramsar: uso de estimaciones alternativas (2022)</w:t>
      </w:r>
      <w:r w:rsidRPr="002E12E6">
        <w:rPr>
          <w:rFonts w:ascii="Garamond" w:hAnsi="Garamond"/>
          <w:lang w:val="fr-FR"/>
        </w:rPr>
        <w:t>.</w:t>
      </w:r>
    </w:p>
  </w:footnote>
  <w:footnote w:id="10">
    <w:p w:rsidR="00B50980" w:rsidRPr="006973D9" w:rsidRDefault="00B50980" w:rsidP="006973D9">
      <w:pPr>
        <w:pStyle w:val="FootnoteText"/>
        <w:ind w:left="567" w:hanging="567"/>
        <w:rPr>
          <w:rStyle w:val="FootnoteReference"/>
          <w:rFonts w:ascii="Garamond" w:hAnsi="Garamond"/>
          <w:spacing w:val="-2"/>
          <w:vertAlign w:val="baseline"/>
        </w:rPr>
      </w:pPr>
      <w:r w:rsidRPr="008819F5">
        <w:rPr>
          <w:rStyle w:val="FootnoteReference"/>
          <w:rFonts w:ascii="Garamond" w:hAnsi="Garamond"/>
        </w:rPr>
        <w:footnoteRef/>
      </w:r>
      <w:r w:rsidRPr="008819F5">
        <w:rPr>
          <w:rFonts w:ascii="Garamond" w:hAnsi="Garamond"/>
        </w:rPr>
        <w:t xml:space="preserve"> </w:t>
      </w:r>
      <w:r>
        <w:tab/>
      </w:r>
      <w:r w:rsidRPr="006973D9">
        <w:rPr>
          <w:rStyle w:val="FootnoteReference"/>
          <w:rFonts w:ascii="Garamond" w:hAnsi="Garamond"/>
          <w:spacing w:val="-2"/>
          <w:vertAlign w:val="baseline"/>
        </w:rPr>
        <w:t>Esta sección contiene orientaciones revisadas para identificar y designar turberas que fueron adoptadas mediante la Resolución XIII.12, Anexo 1 (</w:t>
      </w:r>
      <w:hyperlink r:id="rId1" w:history="1">
        <w:r w:rsidRPr="006973D9">
          <w:rPr>
            <w:rStyle w:val="Hyperlink"/>
            <w:rFonts w:ascii="Garamond" w:hAnsi="Garamond"/>
            <w:spacing w:val="-2"/>
          </w:rPr>
          <w:t>link</w:t>
        </w:r>
      </w:hyperlink>
      <w:r w:rsidRPr="006973D9">
        <w:rPr>
          <w:rStyle w:val="FootnoteReference"/>
          <w:rFonts w:ascii="Garamond" w:hAnsi="Garamond"/>
          <w:spacing w:val="-2"/>
          <w:vertAlign w:val="baseline"/>
        </w:rPr>
        <w:t xml:space="preserve">) y reemplazan a las orientaciones originales adoptadas </w:t>
      </w:r>
      <w:r>
        <w:rPr>
          <w:rStyle w:val="FootnoteReference"/>
          <w:rFonts w:ascii="Garamond" w:hAnsi="Garamond"/>
          <w:spacing w:val="-2"/>
          <w:vertAlign w:val="baseline"/>
        </w:rPr>
        <w:t>a través de la Resolución XI.8.</w:t>
      </w:r>
    </w:p>
  </w:footnote>
  <w:footnote w:id="11">
    <w:p w:rsidR="00B50980" w:rsidRPr="00E546AD" w:rsidRDefault="00B50980" w:rsidP="00E546AD">
      <w:pPr>
        <w:pStyle w:val="FootnoteText"/>
        <w:rPr>
          <w:rFonts w:ascii="Garamond" w:hAnsi="Garamond"/>
          <w:lang w:val="fr-FR"/>
        </w:rPr>
      </w:pPr>
      <w:r w:rsidRPr="00E546AD">
        <w:rPr>
          <w:rStyle w:val="FootnoteReference"/>
          <w:rFonts w:ascii="Garamond" w:hAnsi="Garamond"/>
        </w:rPr>
        <w:footnoteRef/>
      </w:r>
      <w:r w:rsidRPr="00E546AD">
        <w:rPr>
          <w:rFonts w:ascii="Garamond" w:hAnsi="Garamond"/>
          <w:lang w:val="fr-FR"/>
        </w:rPr>
        <w:t xml:space="preserve"> </w:t>
      </w:r>
      <w:r w:rsidRPr="00E546AD">
        <w:rPr>
          <w:rFonts w:ascii="Garamond" w:hAnsi="Garamond"/>
          <w:lang w:val="fr-FR"/>
        </w:rPr>
        <w:tab/>
        <w:t xml:space="preserve">Véase: </w:t>
      </w:r>
      <w:hyperlink r:id="rId2" w:history="1">
        <w:r w:rsidRPr="00E546AD">
          <w:rPr>
            <w:rStyle w:val="Hyperlink"/>
            <w:rFonts w:ascii="Garamond" w:hAnsi="Garamond"/>
            <w:lang w:val="fr-FR"/>
          </w:rPr>
          <w:t>https://cices.eu/cices-structure</w:t>
        </w:r>
      </w:hyperlink>
      <w:r w:rsidRPr="00E546AD">
        <w:rPr>
          <w:rFonts w:ascii="Garamond" w:hAnsi="Garamond"/>
          <w:lang w:val="fr-FR"/>
        </w:rPr>
        <w:t>.</w:t>
      </w:r>
    </w:p>
  </w:footnote>
  <w:footnote w:id="12">
    <w:p w:rsidR="00B50980" w:rsidRPr="00D62E47" w:rsidRDefault="00B50980" w:rsidP="00A749C7">
      <w:pPr>
        <w:pStyle w:val="FootnoteText"/>
        <w:ind w:left="567" w:hanging="567"/>
        <w:rPr>
          <w:rFonts w:ascii="Garamond" w:hAnsi="Garamond" w:cs="Calibri"/>
          <w:lang w:val="en-GB"/>
        </w:rPr>
      </w:pPr>
      <w:r>
        <w:rPr>
          <w:rStyle w:val="FootnoteReference"/>
        </w:rPr>
        <w:footnoteRef/>
      </w:r>
      <w:r>
        <w:t xml:space="preserve"> </w:t>
      </w:r>
      <w:r>
        <w:tab/>
      </w:r>
      <w:r w:rsidRPr="00D62E47">
        <w:rPr>
          <w:rFonts w:ascii="Garamond" w:hAnsi="Garamond" w:cs="Calibri"/>
        </w:rPr>
        <w:t>Joosten, H., Tanneberger, F. &amp; Moen, A. (eds.) (2017) Mires and Peatlands of Europe: Status, Distribution and Conservation. Schweizerbart Science Publishers, Stuttgart.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980" w:rsidRDefault="00B509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49</w:t>
    </w:r>
    <w:r>
      <w:rPr>
        <w:rStyle w:val="PageNumber"/>
      </w:rPr>
      <w:fldChar w:fldCharType="end"/>
    </w:r>
  </w:p>
  <w:p w:rsidR="00B50980" w:rsidRDefault="00B5098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980" w:rsidRPr="00EF5477" w:rsidRDefault="00B50980">
    <w:pPr>
      <w:pStyle w:val="Header"/>
      <w:ind w:right="360"/>
      <w:jc w:val="right"/>
      <w:rPr>
        <w:rStyle w:val="PageNumber"/>
        <w:rFonts w:ascii="Garamond" w:hAnsi="Garamond"/>
        <w:b/>
        <w:sz w:val="22"/>
        <w:szCs w:val="22"/>
        <w:lang w:val="es-ES_tradnl"/>
      </w:rPr>
    </w:pPr>
    <w:r>
      <w:rPr>
        <w:rStyle w:val="PageNumber"/>
        <w:rFonts w:ascii="Garamond" w:hAnsi="Garamond"/>
        <w:b/>
        <w:sz w:val="22"/>
        <w:szCs w:val="22"/>
        <w:lang w:val="es-ES_tradnl"/>
      </w:rPr>
      <w:t xml:space="preserve">Resolución XI.8, Anexo 2, de la COP11 de Ramsar </w:t>
    </w:r>
    <w:r w:rsidRPr="007041B9">
      <w:rPr>
        <w:rFonts w:ascii="Garamond" w:hAnsi="Garamond"/>
        <w:b/>
        <w:szCs w:val="24"/>
        <w:lang w:val="fr-FR"/>
      </w:rPr>
      <w:t>2 (Rev. COP1</w:t>
    </w:r>
    <w:r>
      <w:rPr>
        <w:rFonts w:ascii="Garamond" w:hAnsi="Garamond"/>
        <w:b/>
        <w:szCs w:val="24"/>
        <w:lang w:val="fr-FR"/>
      </w:rPr>
      <w:t>4</w:t>
    </w:r>
    <w:r w:rsidRPr="007041B9">
      <w:rPr>
        <w:rFonts w:ascii="Garamond" w:hAnsi="Garamond"/>
        <w:b/>
        <w:szCs w:val="24"/>
        <w:lang w:val="fr-FR"/>
      </w:rPr>
      <w:t>)</w:t>
    </w:r>
    <w:r>
      <w:rPr>
        <w:rStyle w:val="PageNumber"/>
        <w:rFonts w:ascii="Garamond" w:hAnsi="Garamond"/>
        <w:b/>
        <w:sz w:val="22"/>
        <w:szCs w:val="22"/>
        <w:lang w:val="es-ES_tradnl"/>
      </w:rPr>
      <w:t xml:space="preserve">, página </w:t>
    </w:r>
    <w:r w:rsidRPr="00B70AF5">
      <w:rPr>
        <w:rStyle w:val="PageNumber"/>
        <w:rFonts w:ascii="Garamond" w:hAnsi="Garamond"/>
        <w:b/>
        <w:sz w:val="22"/>
        <w:szCs w:val="22"/>
      </w:rPr>
      <w:fldChar w:fldCharType="begin"/>
    </w:r>
    <w:r w:rsidRPr="00B70AF5">
      <w:rPr>
        <w:rStyle w:val="PageNumber"/>
        <w:rFonts w:ascii="Garamond" w:hAnsi="Garamond"/>
        <w:b/>
        <w:sz w:val="22"/>
        <w:szCs w:val="22"/>
        <w:lang w:val="es-ES_tradnl"/>
      </w:rPr>
      <w:instrText xml:space="preserve"> PAGE </w:instrText>
    </w:r>
    <w:r w:rsidRPr="00B70AF5">
      <w:rPr>
        <w:rStyle w:val="PageNumber"/>
        <w:rFonts w:ascii="Garamond" w:hAnsi="Garamond"/>
        <w:b/>
        <w:sz w:val="22"/>
        <w:szCs w:val="22"/>
      </w:rPr>
      <w:fldChar w:fldCharType="separate"/>
    </w:r>
    <w:r w:rsidR="002E12E6">
      <w:rPr>
        <w:rStyle w:val="PageNumber"/>
        <w:rFonts w:ascii="Garamond" w:hAnsi="Garamond"/>
        <w:b/>
        <w:noProof/>
        <w:sz w:val="22"/>
        <w:szCs w:val="22"/>
        <w:lang w:val="es-ES_tradnl"/>
      </w:rPr>
      <w:t>2</w:t>
    </w:r>
    <w:r w:rsidRPr="00B70AF5">
      <w:rPr>
        <w:rStyle w:val="PageNumber"/>
        <w:rFonts w:ascii="Garamond" w:hAnsi="Garamond"/>
        <w:b/>
        <w:sz w:val="22"/>
        <w:szCs w:val="22"/>
      </w:rPr>
      <w:fldChar w:fldCharType="end"/>
    </w:r>
  </w:p>
  <w:p w:rsidR="00B50980" w:rsidRPr="00EF5477" w:rsidRDefault="00B50980">
    <w:pPr>
      <w:pStyle w:val="Header"/>
      <w:jc w:val="right"/>
      <w:rPr>
        <w:rFonts w:ascii="Garamond" w:hAnsi="Garamond"/>
        <w:b/>
        <w:sz w:val="22"/>
        <w:szCs w:val="22"/>
        <w:lang w:val="es-ES_tradnl"/>
      </w:rPr>
    </w:pPr>
  </w:p>
  <w:p w:rsidR="00B50980" w:rsidRPr="00EF5477" w:rsidRDefault="00B50980">
    <w:pPr>
      <w:rPr>
        <w:rFonts w:ascii="Garamond" w:hAnsi="Garamond"/>
        <w:b/>
        <w:sz w:val="22"/>
        <w:szCs w:val="22"/>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62476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0CFC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FA63B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3EA9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4C29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FEC4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6828A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161E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C8E1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3C00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1778B8"/>
    <w:multiLevelType w:val="hybridMultilevel"/>
    <w:tmpl w:val="5A8AF654"/>
    <w:lvl w:ilvl="0" w:tplc="831AE2DE">
      <w:start w:val="1"/>
      <w:numFmt w:val="bullet"/>
      <w:lvlText w:val=""/>
      <w:lvlJc w:val="left"/>
      <w:pPr>
        <w:ind w:left="720" w:hanging="360"/>
      </w:pPr>
      <w:rPr>
        <w:rFonts w:ascii="Symbol" w:hAnsi="Symbol" w:hint="default"/>
        <w:lang w:val="es-ES_tradn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0D7D5D"/>
    <w:multiLevelType w:val="hybridMultilevel"/>
    <w:tmpl w:val="38403B10"/>
    <w:lvl w:ilvl="0" w:tplc="41F4C076">
      <w:start w:val="1"/>
      <w:numFmt w:val="bullet"/>
      <w:lvlText w:val=""/>
      <w:lvlJc w:val="left"/>
      <w:pPr>
        <w:ind w:left="720" w:hanging="360"/>
      </w:pPr>
      <w:rPr>
        <w:rFonts w:ascii="Symbol" w:hAnsi="Symbol" w:hint="default"/>
        <w:lang w:val="es-ES_tradn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CA0575"/>
    <w:multiLevelType w:val="hybridMultilevel"/>
    <w:tmpl w:val="5C0C9F76"/>
    <w:lvl w:ilvl="0" w:tplc="08090001">
      <w:start w:val="1"/>
      <w:numFmt w:val="bullet"/>
      <w:lvlText w:val=""/>
      <w:lvlJc w:val="left"/>
      <w:pPr>
        <w:ind w:left="720" w:hanging="360"/>
      </w:pPr>
      <w:rPr>
        <w:rFonts w:ascii="Symbol" w:hAnsi="Symbol" w:hint="default"/>
      </w:rPr>
    </w:lvl>
    <w:lvl w:ilvl="1" w:tplc="F874FBC6">
      <w:numFmt w:val="bullet"/>
      <w:lvlText w:val="•"/>
      <w:lvlJc w:val="left"/>
      <w:pPr>
        <w:ind w:left="1440" w:hanging="360"/>
      </w:pPr>
      <w:rPr>
        <w:rFonts w:ascii="Garamond" w:eastAsia="Calibri" w:hAnsi="Garamond"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071A6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EBF6A8A"/>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abstractNum w:abstractNumId="16" w15:restartNumberingAfterBreak="0">
    <w:nsid w:val="161C6C3A"/>
    <w:multiLevelType w:val="hybridMultilevel"/>
    <w:tmpl w:val="6720D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767E41"/>
    <w:multiLevelType w:val="singleLevel"/>
    <w:tmpl w:val="B198A572"/>
    <w:lvl w:ilvl="0">
      <w:start w:val="1"/>
      <w:numFmt w:val="lowerLetter"/>
      <w:lvlText w:val="%1)"/>
      <w:legacy w:legacy="1" w:legacySpace="0" w:legacyIndent="360"/>
      <w:lvlJc w:val="left"/>
      <w:pPr>
        <w:ind w:left="927" w:hanging="360"/>
      </w:pPr>
    </w:lvl>
  </w:abstractNum>
  <w:abstractNum w:abstractNumId="18" w15:restartNumberingAfterBreak="0">
    <w:nsid w:val="1B985ABA"/>
    <w:multiLevelType w:val="hybridMultilevel"/>
    <w:tmpl w:val="C5EC8C2E"/>
    <w:lvl w:ilvl="0" w:tplc="5BB0E9E6">
      <w:start w:val="1"/>
      <w:numFmt w:val="lowerRoman"/>
      <w:lvlText w:val="%1)"/>
      <w:lvlJc w:val="left"/>
      <w:pPr>
        <w:ind w:left="1857" w:hanging="720"/>
      </w:pPr>
      <w:rPr>
        <w:rFonts w:hint="default"/>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19" w15:restartNumberingAfterBreak="0">
    <w:nsid w:val="2BAA5D0B"/>
    <w:multiLevelType w:val="hybridMultilevel"/>
    <w:tmpl w:val="4D263EB2"/>
    <w:lvl w:ilvl="0" w:tplc="0FA69EEC">
      <w:start w:val="7"/>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083CEB"/>
    <w:multiLevelType w:val="hybridMultilevel"/>
    <w:tmpl w:val="FD703E6C"/>
    <w:lvl w:ilvl="0" w:tplc="DC08E3A0">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D4428F4"/>
    <w:multiLevelType w:val="multilevel"/>
    <w:tmpl w:val="04090023"/>
    <w:styleLink w:val="ArticleSection"/>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41E4CD9"/>
    <w:multiLevelType w:val="singleLevel"/>
    <w:tmpl w:val="DC9CD2E6"/>
    <w:lvl w:ilvl="0">
      <w:start w:val="4"/>
      <w:numFmt w:val="lowerRoman"/>
      <w:lvlText w:val="%1)"/>
      <w:lvlJc w:val="left"/>
      <w:pPr>
        <w:tabs>
          <w:tab w:val="num" w:pos="1287"/>
        </w:tabs>
        <w:ind w:left="1287" w:hanging="720"/>
      </w:pPr>
      <w:rPr>
        <w:rFonts w:hint="default"/>
      </w:rPr>
    </w:lvl>
  </w:abstractNum>
  <w:abstractNum w:abstractNumId="23" w15:restartNumberingAfterBreak="0">
    <w:nsid w:val="5FCB39CF"/>
    <w:multiLevelType w:val="hybridMultilevel"/>
    <w:tmpl w:val="FD4E45B4"/>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24" w15:restartNumberingAfterBreak="0">
    <w:nsid w:val="621C25AB"/>
    <w:multiLevelType w:val="hybridMultilevel"/>
    <w:tmpl w:val="6A3ABCE6"/>
    <w:lvl w:ilvl="0" w:tplc="FFFFFFFF">
      <w:start w:val="6"/>
      <w:numFmt w:val="lowerLetter"/>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5" w15:restartNumberingAfterBreak="0">
    <w:nsid w:val="64D50FAB"/>
    <w:multiLevelType w:val="hybridMultilevel"/>
    <w:tmpl w:val="A29EF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E60026"/>
    <w:multiLevelType w:val="hybridMultilevel"/>
    <w:tmpl w:val="D326D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6B069C"/>
    <w:multiLevelType w:val="hybridMultilevel"/>
    <w:tmpl w:val="5F26886A"/>
    <w:lvl w:ilvl="0" w:tplc="174AE0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FCD3054"/>
    <w:multiLevelType w:val="hybridMultilevel"/>
    <w:tmpl w:val="7C84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1494"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1417" w:hanging="283"/>
        </w:pPr>
        <w:rPr>
          <w:rFonts w:ascii="Symbol" w:hAnsi="Symbol" w:hint="default"/>
        </w:rPr>
      </w:lvl>
    </w:lvlOverride>
  </w:num>
  <w:num w:numId="3">
    <w:abstractNumId w:val="10"/>
    <w:lvlOverride w:ilvl="0">
      <w:lvl w:ilvl="0">
        <w:start w:val="1"/>
        <w:numFmt w:val="bullet"/>
        <w:lvlText w:val=""/>
        <w:legacy w:legacy="1" w:legacySpace="0" w:legacyIndent="567"/>
        <w:lvlJc w:val="left"/>
        <w:pPr>
          <w:ind w:left="1134" w:hanging="567"/>
        </w:pPr>
        <w:rPr>
          <w:rFonts w:ascii="Symbol" w:hAnsi="Symbol" w:hint="default"/>
        </w:rPr>
      </w:lvl>
    </w:lvlOverride>
  </w:num>
  <w:num w:numId="4">
    <w:abstractNumId w:val="9"/>
  </w:num>
  <w:num w:numId="5">
    <w:abstractNumId w:val="7"/>
  </w:num>
  <w:num w:numId="6">
    <w:abstractNumId w:val="17"/>
  </w:num>
  <w:num w:numId="7">
    <w:abstractNumId w:val="24"/>
  </w:num>
  <w:num w:numId="8">
    <w:abstractNumId w:val="22"/>
  </w:num>
  <w:num w:numId="9">
    <w:abstractNumId w:val="15"/>
  </w:num>
  <w:num w:numId="10">
    <w:abstractNumId w:val="14"/>
  </w:num>
  <w:num w:numId="11">
    <w:abstractNumId w:val="21"/>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9"/>
  </w:num>
  <w:num w:numId="22">
    <w:abstractNumId w:val="27"/>
  </w:num>
  <w:num w:numId="23">
    <w:abstractNumId w:val="11"/>
  </w:num>
  <w:num w:numId="24">
    <w:abstractNumId w:val="26"/>
  </w:num>
  <w:num w:numId="25">
    <w:abstractNumId w:val="18"/>
  </w:num>
  <w:num w:numId="26">
    <w:abstractNumId w:val="20"/>
  </w:num>
  <w:num w:numId="27">
    <w:abstractNumId w:val="13"/>
  </w:num>
  <w:num w:numId="28">
    <w:abstractNumId w:val="23"/>
  </w:num>
  <w:num w:numId="29">
    <w:abstractNumId w:val="16"/>
  </w:num>
  <w:num w:numId="30">
    <w:abstractNumId w:val="25"/>
  </w:num>
  <w:num w:numId="31">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5E0D"/>
    <w:rsid w:val="00001288"/>
    <w:rsid w:val="000054E7"/>
    <w:rsid w:val="00005FCE"/>
    <w:rsid w:val="00006C59"/>
    <w:rsid w:val="0001541F"/>
    <w:rsid w:val="00016004"/>
    <w:rsid w:val="00017D1E"/>
    <w:rsid w:val="0002000E"/>
    <w:rsid w:val="00021433"/>
    <w:rsid w:val="00021A92"/>
    <w:rsid w:val="00021D45"/>
    <w:rsid w:val="000251EA"/>
    <w:rsid w:val="00025200"/>
    <w:rsid w:val="0002588D"/>
    <w:rsid w:val="00026C1A"/>
    <w:rsid w:val="00033E7B"/>
    <w:rsid w:val="000342ED"/>
    <w:rsid w:val="00034ED3"/>
    <w:rsid w:val="000427CC"/>
    <w:rsid w:val="00042BBE"/>
    <w:rsid w:val="00044F46"/>
    <w:rsid w:val="00045311"/>
    <w:rsid w:val="00045ED0"/>
    <w:rsid w:val="00047460"/>
    <w:rsid w:val="00053C5C"/>
    <w:rsid w:val="00060200"/>
    <w:rsid w:val="00061CCA"/>
    <w:rsid w:val="00064177"/>
    <w:rsid w:val="00067498"/>
    <w:rsid w:val="000703F4"/>
    <w:rsid w:val="00070849"/>
    <w:rsid w:val="0007087B"/>
    <w:rsid w:val="00072FF4"/>
    <w:rsid w:val="00073B9B"/>
    <w:rsid w:val="00073DDF"/>
    <w:rsid w:val="00075A62"/>
    <w:rsid w:val="000769C3"/>
    <w:rsid w:val="00076E8C"/>
    <w:rsid w:val="00076E93"/>
    <w:rsid w:val="00077351"/>
    <w:rsid w:val="00081A59"/>
    <w:rsid w:val="00094763"/>
    <w:rsid w:val="00096FEB"/>
    <w:rsid w:val="000972DC"/>
    <w:rsid w:val="000976D6"/>
    <w:rsid w:val="000A146E"/>
    <w:rsid w:val="000A2781"/>
    <w:rsid w:val="000A351C"/>
    <w:rsid w:val="000A38AB"/>
    <w:rsid w:val="000A3C45"/>
    <w:rsid w:val="000A4928"/>
    <w:rsid w:val="000A676D"/>
    <w:rsid w:val="000A7029"/>
    <w:rsid w:val="000A79E1"/>
    <w:rsid w:val="000B0FB4"/>
    <w:rsid w:val="000B0FF3"/>
    <w:rsid w:val="000B1996"/>
    <w:rsid w:val="000B2152"/>
    <w:rsid w:val="000B462C"/>
    <w:rsid w:val="000B5873"/>
    <w:rsid w:val="000B793D"/>
    <w:rsid w:val="000C42A8"/>
    <w:rsid w:val="000C4A3E"/>
    <w:rsid w:val="000D14C7"/>
    <w:rsid w:val="000D245E"/>
    <w:rsid w:val="000E2921"/>
    <w:rsid w:val="000E7331"/>
    <w:rsid w:val="000F2305"/>
    <w:rsid w:val="000F2CE3"/>
    <w:rsid w:val="000F321F"/>
    <w:rsid w:val="00110798"/>
    <w:rsid w:val="00110A79"/>
    <w:rsid w:val="0011222F"/>
    <w:rsid w:val="0011332E"/>
    <w:rsid w:val="00113AD6"/>
    <w:rsid w:val="00114C9E"/>
    <w:rsid w:val="00117EE0"/>
    <w:rsid w:val="001201CF"/>
    <w:rsid w:val="001206F6"/>
    <w:rsid w:val="0012377C"/>
    <w:rsid w:val="00125E74"/>
    <w:rsid w:val="001260C2"/>
    <w:rsid w:val="00127132"/>
    <w:rsid w:val="001303F5"/>
    <w:rsid w:val="00132C2E"/>
    <w:rsid w:val="001331F0"/>
    <w:rsid w:val="001358B1"/>
    <w:rsid w:val="0013685F"/>
    <w:rsid w:val="00137ADB"/>
    <w:rsid w:val="001412F1"/>
    <w:rsid w:val="00144338"/>
    <w:rsid w:val="00150393"/>
    <w:rsid w:val="00150D69"/>
    <w:rsid w:val="001532B1"/>
    <w:rsid w:val="001536E6"/>
    <w:rsid w:val="00155D77"/>
    <w:rsid w:val="001571A2"/>
    <w:rsid w:val="00157B12"/>
    <w:rsid w:val="00157C1D"/>
    <w:rsid w:val="00161B25"/>
    <w:rsid w:val="00171137"/>
    <w:rsid w:val="00171A9F"/>
    <w:rsid w:val="001737D2"/>
    <w:rsid w:val="00174F35"/>
    <w:rsid w:val="001756E2"/>
    <w:rsid w:val="001801AF"/>
    <w:rsid w:val="00180EC4"/>
    <w:rsid w:val="00181264"/>
    <w:rsid w:val="0018455D"/>
    <w:rsid w:val="0018739B"/>
    <w:rsid w:val="00190C6E"/>
    <w:rsid w:val="00193284"/>
    <w:rsid w:val="0019402F"/>
    <w:rsid w:val="00194348"/>
    <w:rsid w:val="00194E78"/>
    <w:rsid w:val="0019619D"/>
    <w:rsid w:val="0019645E"/>
    <w:rsid w:val="0019764B"/>
    <w:rsid w:val="001A2D66"/>
    <w:rsid w:val="001A4EA4"/>
    <w:rsid w:val="001A616F"/>
    <w:rsid w:val="001A680C"/>
    <w:rsid w:val="001B1464"/>
    <w:rsid w:val="001B1D7F"/>
    <w:rsid w:val="001B255A"/>
    <w:rsid w:val="001B2BDB"/>
    <w:rsid w:val="001B33FF"/>
    <w:rsid w:val="001C00B4"/>
    <w:rsid w:val="001C51B2"/>
    <w:rsid w:val="001C6C3C"/>
    <w:rsid w:val="001D2642"/>
    <w:rsid w:val="001D4016"/>
    <w:rsid w:val="001D5BC6"/>
    <w:rsid w:val="001D7F3E"/>
    <w:rsid w:val="001E0CE3"/>
    <w:rsid w:val="001F27FB"/>
    <w:rsid w:val="001F329C"/>
    <w:rsid w:val="001F69EF"/>
    <w:rsid w:val="0020422D"/>
    <w:rsid w:val="00204BB2"/>
    <w:rsid w:val="0020780A"/>
    <w:rsid w:val="00207F19"/>
    <w:rsid w:val="002151BB"/>
    <w:rsid w:val="002169BA"/>
    <w:rsid w:val="00221C5B"/>
    <w:rsid w:val="002254A3"/>
    <w:rsid w:val="002275FB"/>
    <w:rsid w:val="00230CF4"/>
    <w:rsid w:val="00231E75"/>
    <w:rsid w:val="00234E85"/>
    <w:rsid w:val="00235F7B"/>
    <w:rsid w:val="00236F8D"/>
    <w:rsid w:val="00240143"/>
    <w:rsid w:val="00244E15"/>
    <w:rsid w:val="00244E62"/>
    <w:rsid w:val="002459B2"/>
    <w:rsid w:val="00247162"/>
    <w:rsid w:val="00255C29"/>
    <w:rsid w:val="002626B8"/>
    <w:rsid w:val="002655D5"/>
    <w:rsid w:val="00266428"/>
    <w:rsid w:val="002672A0"/>
    <w:rsid w:val="0027091F"/>
    <w:rsid w:val="0027200E"/>
    <w:rsid w:val="002731A3"/>
    <w:rsid w:val="00274963"/>
    <w:rsid w:val="00280B81"/>
    <w:rsid w:val="0028258A"/>
    <w:rsid w:val="00283063"/>
    <w:rsid w:val="0029151F"/>
    <w:rsid w:val="0029612D"/>
    <w:rsid w:val="00297BF2"/>
    <w:rsid w:val="002A0D85"/>
    <w:rsid w:val="002A220B"/>
    <w:rsid w:val="002B499A"/>
    <w:rsid w:val="002B6200"/>
    <w:rsid w:val="002C1716"/>
    <w:rsid w:val="002C25D0"/>
    <w:rsid w:val="002C572A"/>
    <w:rsid w:val="002C7A55"/>
    <w:rsid w:val="002D0561"/>
    <w:rsid w:val="002D1213"/>
    <w:rsid w:val="002D1578"/>
    <w:rsid w:val="002D6FB3"/>
    <w:rsid w:val="002E12E6"/>
    <w:rsid w:val="002E15E7"/>
    <w:rsid w:val="002E186E"/>
    <w:rsid w:val="002E1A92"/>
    <w:rsid w:val="002E210B"/>
    <w:rsid w:val="002E24A4"/>
    <w:rsid w:val="002E3C54"/>
    <w:rsid w:val="002E5E1C"/>
    <w:rsid w:val="002E78D4"/>
    <w:rsid w:val="002F08B9"/>
    <w:rsid w:val="002F2A56"/>
    <w:rsid w:val="002F2D00"/>
    <w:rsid w:val="002F3FE8"/>
    <w:rsid w:val="002F68B4"/>
    <w:rsid w:val="00301E34"/>
    <w:rsid w:val="00304094"/>
    <w:rsid w:val="003112D9"/>
    <w:rsid w:val="00311C1B"/>
    <w:rsid w:val="00317AF5"/>
    <w:rsid w:val="003223AB"/>
    <w:rsid w:val="003231F8"/>
    <w:rsid w:val="0032337C"/>
    <w:rsid w:val="00325ACA"/>
    <w:rsid w:val="003278D1"/>
    <w:rsid w:val="00331B55"/>
    <w:rsid w:val="00333612"/>
    <w:rsid w:val="00334428"/>
    <w:rsid w:val="00335F70"/>
    <w:rsid w:val="00340480"/>
    <w:rsid w:val="00342332"/>
    <w:rsid w:val="00345607"/>
    <w:rsid w:val="003506B9"/>
    <w:rsid w:val="00350F41"/>
    <w:rsid w:val="00351B11"/>
    <w:rsid w:val="0035324D"/>
    <w:rsid w:val="00353465"/>
    <w:rsid w:val="00354243"/>
    <w:rsid w:val="00355B91"/>
    <w:rsid w:val="00360B62"/>
    <w:rsid w:val="00361CA7"/>
    <w:rsid w:val="003627CD"/>
    <w:rsid w:val="003632E7"/>
    <w:rsid w:val="003646D4"/>
    <w:rsid w:val="00370DF5"/>
    <w:rsid w:val="0037171C"/>
    <w:rsid w:val="003761DD"/>
    <w:rsid w:val="003817E9"/>
    <w:rsid w:val="00382357"/>
    <w:rsid w:val="003833CB"/>
    <w:rsid w:val="003840EC"/>
    <w:rsid w:val="00387763"/>
    <w:rsid w:val="00390220"/>
    <w:rsid w:val="00393AAE"/>
    <w:rsid w:val="00393E6B"/>
    <w:rsid w:val="003A104C"/>
    <w:rsid w:val="003A4560"/>
    <w:rsid w:val="003A4C89"/>
    <w:rsid w:val="003A57A0"/>
    <w:rsid w:val="003B0E90"/>
    <w:rsid w:val="003B6C59"/>
    <w:rsid w:val="003C55F3"/>
    <w:rsid w:val="003C57E9"/>
    <w:rsid w:val="003D1448"/>
    <w:rsid w:val="003D461E"/>
    <w:rsid w:val="003D6971"/>
    <w:rsid w:val="003E4F4A"/>
    <w:rsid w:val="003E62AB"/>
    <w:rsid w:val="003E6908"/>
    <w:rsid w:val="003F1BDD"/>
    <w:rsid w:val="003F42F0"/>
    <w:rsid w:val="003F43AB"/>
    <w:rsid w:val="003F5F3E"/>
    <w:rsid w:val="003F6E7F"/>
    <w:rsid w:val="003F7D2B"/>
    <w:rsid w:val="00400212"/>
    <w:rsid w:val="00403709"/>
    <w:rsid w:val="00403948"/>
    <w:rsid w:val="004043C0"/>
    <w:rsid w:val="00407CBF"/>
    <w:rsid w:val="00410D98"/>
    <w:rsid w:val="00411A63"/>
    <w:rsid w:val="0041442D"/>
    <w:rsid w:val="004212FB"/>
    <w:rsid w:val="00422E97"/>
    <w:rsid w:val="004234C8"/>
    <w:rsid w:val="00425115"/>
    <w:rsid w:val="00427AD0"/>
    <w:rsid w:val="004325AE"/>
    <w:rsid w:val="00432ADB"/>
    <w:rsid w:val="004357B3"/>
    <w:rsid w:val="00437252"/>
    <w:rsid w:val="00440842"/>
    <w:rsid w:val="00443841"/>
    <w:rsid w:val="00444589"/>
    <w:rsid w:val="00445A38"/>
    <w:rsid w:val="00446459"/>
    <w:rsid w:val="00446727"/>
    <w:rsid w:val="00450FF8"/>
    <w:rsid w:val="00453425"/>
    <w:rsid w:val="00456334"/>
    <w:rsid w:val="00456F87"/>
    <w:rsid w:val="00460D5B"/>
    <w:rsid w:val="0046193E"/>
    <w:rsid w:val="00462303"/>
    <w:rsid w:val="00462D37"/>
    <w:rsid w:val="00464861"/>
    <w:rsid w:val="00466C9F"/>
    <w:rsid w:val="00466DAB"/>
    <w:rsid w:val="00474539"/>
    <w:rsid w:val="004758BD"/>
    <w:rsid w:val="004812E3"/>
    <w:rsid w:val="004829C5"/>
    <w:rsid w:val="004833E8"/>
    <w:rsid w:val="0048697F"/>
    <w:rsid w:val="00486AB5"/>
    <w:rsid w:val="00487540"/>
    <w:rsid w:val="00490271"/>
    <w:rsid w:val="00490DFC"/>
    <w:rsid w:val="0049330B"/>
    <w:rsid w:val="004940B2"/>
    <w:rsid w:val="00495766"/>
    <w:rsid w:val="00495D78"/>
    <w:rsid w:val="00496869"/>
    <w:rsid w:val="004A5C58"/>
    <w:rsid w:val="004B162D"/>
    <w:rsid w:val="004B218B"/>
    <w:rsid w:val="004B49E5"/>
    <w:rsid w:val="004B5EFD"/>
    <w:rsid w:val="004B6DAB"/>
    <w:rsid w:val="004C0FEC"/>
    <w:rsid w:val="004C280F"/>
    <w:rsid w:val="004C377B"/>
    <w:rsid w:val="004C599B"/>
    <w:rsid w:val="004C5D4F"/>
    <w:rsid w:val="004D0963"/>
    <w:rsid w:val="004D55ED"/>
    <w:rsid w:val="004E2E6C"/>
    <w:rsid w:val="004E48D6"/>
    <w:rsid w:val="004E56D2"/>
    <w:rsid w:val="004E5CFC"/>
    <w:rsid w:val="004E5E0D"/>
    <w:rsid w:val="004E6D73"/>
    <w:rsid w:val="004E7C40"/>
    <w:rsid w:val="004F0AB2"/>
    <w:rsid w:val="004F2629"/>
    <w:rsid w:val="004F2D7D"/>
    <w:rsid w:val="004F620C"/>
    <w:rsid w:val="004F6B76"/>
    <w:rsid w:val="00502829"/>
    <w:rsid w:val="00506DF5"/>
    <w:rsid w:val="00507D31"/>
    <w:rsid w:val="00510CD0"/>
    <w:rsid w:val="0051329E"/>
    <w:rsid w:val="00513354"/>
    <w:rsid w:val="0051611A"/>
    <w:rsid w:val="00516641"/>
    <w:rsid w:val="00516EB6"/>
    <w:rsid w:val="00517C21"/>
    <w:rsid w:val="00517D13"/>
    <w:rsid w:val="005202D3"/>
    <w:rsid w:val="005214C0"/>
    <w:rsid w:val="0052276D"/>
    <w:rsid w:val="00524C28"/>
    <w:rsid w:val="00530E9A"/>
    <w:rsid w:val="005317F9"/>
    <w:rsid w:val="00531F9A"/>
    <w:rsid w:val="00532B98"/>
    <w:rsid w:val="00533AD3"/>
    <w:rsid w:val="00533C06"/>
    <w:rsid w:val="00534A0A"/>
    <w:rsid w:val="00536E2B"/>
    <w:rsid w:val="005433EA"/>
    <w:rsid w:val="00544002"/>
    <w:rsid w:val="00545EAE"/>
    <w:rsid w:val="005534F6"/>
    <w:rsid w:val="00555D5F"/>
    <w:rsid w:val="00561B2E"/>
    <w:rsid w:val="00563625"/>
    <w:rsid w:val="00564EBB"/>
    <w:rsid w:val="00566DEB"/>
    <w:rsid w:val="00573A38"/>
    <w:rsid w:val="005755F3"/>
    <w:rsid w:val="00576815"/>
    <w:rsid w:val="00576C2A"/>
    <w:rsid w:val="0058227B"/>
    <w:rsid w:val="00582332"/>
    <w:rsid w:val="00582387"/>
    <w:rsid w:val="00584B2B"/>
    <w:rsid w:val="00585707"/>
    <w:rsid w:val="0059637F"/>
    <w:rsid w:val="005A4522"/>
    <w:rsid w:val="005A7E40"/>
    <w:rsid w:val="005B00BC"/>
    <w:rsid w:val="005B018A"/>
    <w:rsid w:val="005B3909"/>
    <w:rsid w:val="005B59E3"/>
    <w:rsid w:val="005B77D7"/>
    <w:rsid w:val="005C0CCA"/>
    <w:rsid w:val="005C4E5F"/>
    <w:rsid w:val="005D0683"/>
    <w:rsid w:val="005D2406"/>
    <w:rsid w:val="005D42CD"/>
    <w:rsid w:val="005D6529"/>
    <w:rsid w:val="005E0DD1"/>
    <w:rsid w:val="005E2DA5"/>
    <w:rsid w:val="005E587F"/>
    <w:rsid w:val="005E70F7"/>
    <w:rsid w:val="005E746C"/>
    <w:rsid w:val="005E7623"/>
    <w:rsid w:val="005F221E"/>
    <w:rsid w:val="005F544A"/>
    <w:rsid w:val="005F697D"/>
    <w:rsid w:val="005F77B3"/>
    <w:rsid w:val="005F7FB9"/>
    <w:rsid w:val="006002BF"/>
    <w:rsid w:val="006058EA"/>
    <w:rsid w:val="00607619"/>
    <w:rsid w:val="00611AD1"/>
    <w:rsid w:val="00611E24"/>
    <w:rsid w:val="0061448F"/>
    <w:rsid w:val="006149D4"/>
    <w:rsid w:val="00615BCB"/>
    <w:rsid w:val="00616434"/>
    <w:rsid w:val="00623B1A"/>
    <w:rsid w:val="006240D6"/>
    <w:rsid w:val="00624C1B"/>
    <w:rsid w:val="00624D2E"/>
    <w:rsid w:val="006273E3"/>
    <w:rsid w:val="00633A8A"/>
    <w:rsid w:val="00636B05"/>
    <w:rsid w:val="00642274"/>
    <w:rsid w:val="006435F4"/>
    <w:rsid w:val="00646177"/>
    <w:rsid w:val="00646788"/>
    <w:rsid w:val="0064739A"/>
    <w:rsid w:val="00650AC1"/>
    <w:rsid w:val="00651E17"/>
    <w:rsid w:val="00651F59"/>
    <w:rsid w:val="006540D1"/>
    <w:rsid w:val="00664165"/>
    <w:rsid w:val="0066422A"/>
    <w:rsid w:val="006653EE"/>
    <w:rsid w:val="00665D89"/>
    <w:rsid w:val="00665E3B"/>
    <w:rsid w:val="00671E72"/>
    <w:rsid w:val="006733E3"/>
    <w:rsid w:val="0067597F"/>
    <w:rsid w:val="006759D4"/>
    <w:rsid w:val="006764E2"/>
    <w:rsid w:val="00677D3C"/>
    <w:rsid w:val="006811FF"/>
    <w:rsid w:val="00685011"/>
    <w:rsid w:val="00685494"/>
    <w:rsid w:val="006873C5"/>
    <w:rsid w:val="006875CC"/>
    <w:rsid w:val="00692870"/>
    <w:rsid w:val="00693443"/>
    <w:rsid w:val="00693A7F"/>
    <w:rsid w:val="006940EC"/>
    <w:rsid w:val="006968C0"/>
    <w:rsid w:val="00697339"/>
    <w:rsid w:val="006973D9"/>
    <w:rsid w:val="006A028D"/>
    <w:rsid w:val="006A0422"/>
    <w:rsid w:val="006A12DE"/>
    <w:rsid w:val="006A28E7"/>
    <w:rsid w:val="006A6F82"/>
    <w:rsid w:val="006A7D09"/>
    <w:rsid w:val="006B1CEE"/>
    <w:rsid w:val="006B43BE"/>
    <w:rsid w:val="006B51FB"/>
    <w:rsid w:val="006C0C98"/>
    <w:rsid w:val="006C1209"/>
    <w:rsid w:val="006C4350"/>
    <w:rsid w:val="006C466E"/>
    <w:rsid w:val="006C4E8B"/>
    <w:rsid w:val="006C4F40"/>
    <w:rsid w:val="006C528A"/>
    <w:rsid w:val="006C6216"/>
    <w:rsid w:val="006D00D9"/>
    <w:rsid w:val="006D3DA8"/>
    <w:rsid w:val="006D6D0C"/>
    <w:rsid w:val="006D7070"/>
    <w:rsid w:val="006D7861"/>
    <w:rsid w:val="006E57D4"/>
    <w:rsid w:val="006E78DA"/>
    <w:rsid w:val="006F4841"/>
    <w:rsid w:val="006F4D8F"/>
    <w:rsid w:val="006F6135"/>
    <w:rsid w:val="006F7E2A"/>
    <w:rsid w:val="007041B9"/>
    <w:rsid w:val="007074CF"/>
    <w:rsid w:val="0071042B"/>
    <w:rsid w:val="00714ED0"/>
    <w:rsid w:val="00715CB3"/>
    <w:rsid w:val="00722E0B"/>
    <w:rsid w:val="0072501C"/>
    <w:rsid w:val="0072658E"/>
    <w:rsid w:val="0072724C"/>
    <w:rsid w:val="007278B1"/>
    <w:rsid w:val="007405F5"/>
    <w:rsid w:val="007405FC"/>
    <w:rsid w:val="00740FF1"/>
    <w:rsid w:val="00742634"/>
    <w:rsid w:val="00743B91"/>
    <w:rsid w:val="00746BD9"/>
    <w:rsid w:val="007510DB"/>
    <w:rsid w:val="00752DC2"/>
    <w:rsid w:val="00752F0C"/>
    <w:rsid w:val="007532B0"/>
    <w:rsid w:val="00753DFA"/>
    <w:rsid w:val="00754959"/>
    <w:rsid w:val="00760678"/>
    <w:rsid w:val="00760D54"/>
    <w:rsid w:val="00764476"/>
    <w:rsid w:val="00764DBC"/>
    <w:rsid w:val="007707D0"/>
    <w:rsid w:val="00770814"/>
    <w:rsid w:val="00771DBB"/>
    <w:rsid w:val="00772D44"/>
    <w:rsid w:val="00773F98"/>
    <w:rsid w:val="007740DD"/>
    <w:rsid w:val="007743E6"/>
    <w:rsid w:val="00775CF7"/>
    <w:rsid w:val="00776B6E"/>
    <w:rsid w:val="0078316D"/>
    <w:rsid w:val="00786ABB"/>
    <w:rsid w:val="00790977"/>
    <w:rsid w:val="00791CA1"/>
    <w:rsid w:val="00796297"/>
    <w:rsid w:val="007A1C44"/>
    <w:rsid w:val="007A6251"/>
    <w:rsid w:val="007A6B8F"/>
    <w:rsid w:val="007A6DB4"/>
    <w:rsid w:val="007B3CE5"/>
    <w:rsid w:val="007B3D91"/>
    <w:rsid w:val="007B64BD"/>
    <w:rsid w:val="007B7947"/>
    <w:rsid w:val="007C2537"/>
    <w:rsid w:val="007C3420"/>
    <w:rsid w:val="007C5836"/>
    <w:rsid w:val="007D1C8A"/>
    <w:rsid w:val="007D5AD7"/>
    <w:rsid w:val="007D76F3"/>
    <w:rsid w:val="007E195E"/>
    <w:rsid w:val="007E4AEF"/>
    <w:rsid w:val="007E4FC7"/>
    <w:rsid w:val="007F01E7"/>
    <w:rsid w:val="007F306E"/>
    <w:rsid w:val="007F3110"/>
    <w:rsid w:val="007F3C64"/>
    <w:rsid w:val="007F588F"/>
    <w:rsid w:val="007F6E57"/>
    <w:rsid w:val="008034C5"/>
    <w:rsid w:val="00804283"/>
    <w:rsid w:val="00806CB0"/>
    <w:rsid w:val="008076CC"/>
    <w:rsid w:val="00812A02"/>
    <w:rsid w:val="008130E2"/>
    <w:rsid w:val="00813450"/>
    <w:rsid w:val="00813981"/>
    <w:rsid w:val="008141F8"/>
    <w:rsid w:val="00814264"/>
    <w:rsid w:val="00820054"/>
    <w:rsid w:val="00822387"/>
    <w:rsid w:val="00823F4C"/>
    <w:rsid w:val="00824F1C"/>
    <w:rsid w:val="00827A3C"/>
    <w:rsid w:val="00834A9B"/>
    <w:rsid w:val="0083541B"/>
    <w:rsid w:val="00841C9A"/>
    <w:rsid w:val="00842B30"/>
    <w:rsid w:val="00845A54"/>
    <w:rsid w:val="00847C13"/>
    <w:rsid w:val="00852C28"/>
    <w:rsid w:val="00854D72"/>
    <w:rsid w:val="0085570E"/>
    <w:rsid w:val="008557A1"/>
    <w:rsid w:val="008569B5"/>
    <w:rsid w:val="0086188C"/>
    <w:rsid w:val="00863E9C"/>
    <w:rsid w:val="00865079"/>
    <w:rsid w:val="00865340"/>
    <w:rsid w:val="00866B83"/>
    <w:rsid w:val="00873036"/>
    <w:rsid w:val="00881249"/>
    <w:rsid w:val="00881713"/>
    <w:rsid w:val="008819F5"/>
    <w:rsid w:val="00881B9C"/>
    <w:rsid w:val="00883006"/>
    <w:rsid w:val="0088342F"/>
    <w:rsid w:val="0088652B"/>
    <w:rsid w:val="008869C2"/>
    <w:rsid w:val="00887EE6"/>
    <w:rsid w:val="0089437D"/>
    <w:rsid w:val="00894C4B"/>
    <w:rsid w:val="00896A25"/>
    <w:rsid w:val="008A47A6"/>
    <w:rsid w:val="008A5C11"/>
    <w:rsid w:val="008A623B"/>
    <w:rsid w:val="008A6C50"/>
    <w:rsid w:val="008B1B1E"/>
    <w:rsid w:val="008B31E9"/>
    <w:rsid w:val="008B34AA"/>
    <w:rsid w:val="008B6EC1"/>
    <w:rsid w:val="008C0982"/>
    <w:rsid w:val="008C1ED2"/>
    <w:rsid w:val="008C27F1"/>
    <w:rsid w:val="008C5024"/>
    <w:rsid w:val="008D08E8"/>
    <w:rsid w:val="008D144A"/>
    <w:rsid w:val="008D17D7"/>
    <w:rsid w:val="008D1EE8"/>
    <w:rsid w:val="008D4772"/>
    <w:rsid w:val="008D59AE"/>
    <w:rsid w:val="008D6861"/>
    <w:rsid w:val="008D77A8"/>
    <w:rsid w:val="008E6A36"/>
    <w:rsid w:val="008F1613"/>
    <w:rsid w:val="008F17CB"/>
    <w:rsid w:val="008F310E"/>
    <w:rsid w:val="008F366F"/>
    <w:rsid w:val="008F53E0"/>
    <w:rsid w:val="008F63CA"/>
    <w:rsid w:val="008F69CD"/>
    <w:rsid w:val="008F6F3B"/>
    <w:rsid w:val="00901E0E"/>
    <w:rsid w:val="00904C6D"/>
    <w:rsid w:val="009105A6"/>
    <w:rsid w:val="009106E0"/>
    <w:rsid w:val="00912576"/>
    <w:rsid w:val="00912D57"/>
    <w:rsid w:val="00915175"/>
    <w:rsid w:val="00916B3C"/>
    <w:rsid w:val="00916CD8"/>
    <w:rsid w:val="00917DF0"/>
    <w:rsid w:val="00917E75"/>
    <w:rsid w:val="00921138"/>
    <w:rsid w:val="00921918"/>
    <w:rsid w:val="00925F60"/>
    <w:rsid w:val="00931A62"/>
    <w:rsid w:val="0093270F"/>
    <w:rsid w:val="009331DB"/>
    <w:rsid w:val="00936462"/>
    <w:rsid w:val="00944CC9"/>
    <w:rsid w:val="00945488"/>
    <w:rsid w:val="00945A9A"/>
    <w:rsid w:val="00945B7D"/>
    <w:rsid w:val="009464F3"/>
    <w:rsid w:val="009508D6"/>
    <w:rsid w:val="00950FBB"/>
    <w:rsid w:val="00951C3D"/>
    <w:rsid w:val="00951CAC"/>
    <w:rsid w:val="009533B3"/>
    <w:rsid w:val="00953963"/>
    <w:rsid w:val="00953B1D"/>
    <w:rsid w:val="00953D82"/>
    <w:rsid w:val="00953F5E"/>
    <w:rsid w:val="00955747"/>
    <w:rsid w:val="00957F0F"/>
    <w:rsid w:val="0096248C"/>
    <w:rsid w:val="00976828"/>
    <w:rsid w:val="009824AB"/>
    <w:rsid w:val="009831AE"/>
    <w:rsid w:val="00986E59"/>
    <w:rsid w:val="00991772"/>
    <w:rsid w:val="0099763A"/>
    <w:rsid w:val="009A15B1"/>
    <w:rsid w:val="009A3B55"/>
    <w:rsid w:val="009A3F30"/>
    <w:rsid w:val="009A5EE8"/>
    <w:rsid w:val="009A66AF"/>
    <w:rsid w:val="009B0149"/>
    <w:rsid w:val="009B3210"/>
    <w:rsid w:val="009B4ACF"/>
    <w:rsid w:val="009B728D"/>
    <w:rsid w:val="009C04B5"/>
    <w:rsid w:val="009C23EC"/>
    <w:rsid w:val="009C5E09"/>
    <w:rsid w:val="009C6209"/>
    <w:rsid w:val="009C6C0A"/>
    <w:rsid w:val="009D251F"/>
    <w:rsid w:val="009D2E18"/>
    <w:rsid w:val="009D592F"/>
    <w:rsid w:val="009E0CCB"/>
    <w:rsid w:val="009E4ADF"/>
    <w:rsid w:val="009E5FB0"/>
    <w:rsid w:val="009E6D2A"/>
    <w:rsid w:val="009F0289"/>
    <w:rsid w:val="009F15E8"/>
    <w:rsid w:val="009F38FE"/>
    <w:rsid w:val="009F4FE0"/>
    <w:rsid w:val="009F7ABE"/>
    <w:rsid w:val="009F7CCA"/>
    <w:rsid w:val="00A047EF"/>
    <w:rsid w:val="00A04BEC"/>
    <w:rsid w:val="00A05D23"/>
    <w:rsid w:val="00A06BF0"/>
    <w:rsid w:val="00A109B9"/>
    <w:rsid w:val="00A113B3"/>
    <w:rsid w:val="00A14CC0"/>
    <w:rsid w:val="00A14F06"/>
    <w:rsid w:val="00A15047"/>
    <w:rsid w:val="00A1516E"/>
    <w:rsid w:val="00A1680D"/>
    <w:rsid w:val="00A168A1"/>
    <w:rsid w:val="00A16B78"/>
    <w:rsid w:val="00A24ABA"/>
    <w:rsid w:val="00A25492"/>
    <w:rsid w:val="00A265E1"/>
    <w:rsid w:val="00A26E82"/>
    <w:rsid w:val="00A27359"/>
    <w:rsid w:val="00A27A99"/>
    <w:rsid w:val="00A32614"/>
    <w:rsid w:val="00A3505C"/>
    <w:rsid w:val="00A3778E"/>
    <w:rsid w:val="00A4162D"/>
    <w:rsid w:val="00A42443"/>
    <w:rsid w:val="00A435C9"/>
    <w:rsid w:val="00A43C78"/>
    <w:rsid w:val="00A46947"/>
    <w:rsid w:val="00A46D19"/>
    <w:rsid w:val="00A512E4"/>
    <w:rsid w:val="00A553CF"/>
    <w:rsid w:val="00A55430"/>
    <w:rsid w:val="00A5581C"/>
    <w:rsid w:val="00A5668C"/>
    <w:rsid w:val="00A56861"/>
    <w:rsid w:val="00A602A4"/>
    <w:rsid w:val="00A60D76"/>
    <w:rsid w:val="00A61F46"/>
    <w:rsid w:val="00A633D9"/>
    <w:rsid w:val="00A70392"/>
    <w:rsid w:val="00A70933"/>
    <w:rsid w:val="00A7381E"/>
    <w:rsid w:val="00A73DFB"/>
    <w:rsid w:val="00A749C7"/>
    <w:rsid w:val="00A75553"/>
    <w:rsid w:val="00A760F3"/>
    <w:rsid w:val="00A779A3"/>
    <w:rsid w:val="00A80193"/>
    <w:rsid w:val="00A808F0"/>
    <w:rsid w:val="00A832EC"/>
    <w:rsid w:val="00A83D70"/>
    <w:rsid w:val="00A83E71"/>
    <w:rsid w:val="00A849B7"/>
    <w:rsid w:val="00A911E4"/>
    <w:rsid w:val="00A91C09"/>
    <w:rsid w:val="00A9479A"/>
    <w:rsid w:val="00A96628"/>
    <w:rsid w:val="00AA00D3"/>
    <w:rsid w:val="00AA3B25"/>
    <w:rsid w:val="00AA430C"/>
    <w:rsid w:val="00AA5504"/>
    <w:rsid w:val="00AA66E4"/>
    <w:rsid w:val="00AA6F40"/>
    <w:rsid w:val="00AB013F"/>
    <w:rsid w:val="00AB534F"/>
    <w:rsid w:val="00AB5A5D"/>
    <w:rsid w:val="00AB6612"/>
    <w:rsid w:val="00AC07CA"/>
    <w:rsid w:val="00AC0F02"/>
    <w:rsid w:val="00AC18EF"/>
    <w:rsid w:val="00AC4C83"/>
    <w:rsid w:val="00AC5472"/>
    <w:rsid w:val="00AC5AB5"/>
    <w:rsid w:val="00AC738D"/>
    <w:rsid w:val="00AC7556"/>
    <w:rsid w:val="00AD0270"/>
    <w:rsid w:val="00AD1347"/>
    <w:rsid w:val="00AD41B0"/>
    <w:rsid w:val="00AD5739"/>
    <w:rsid w:val="00AE075B"/>
    <w:rsid w:val="00AE0AEA"/>
    <w:rsid w:val="00AE3EFF"/>
    <w:rsid w:val="00AF0A10"/>
    <w:rsid w:val="00AF35D3"/>
    <w:rsid w:val="00AF3F84"/>
    <w:rsid w:val="00AF4E55"/>
    <w:rsid w:val="00B026C9"/>
    <w:rsid w:val="00B04170"/>
    <w:rsid w:val="00B12537"/>
    <w:rsid w:val="00B13A9A"/>
    <w:rsid w:val="00B14B15"/>
    <w:rsid w:val="00B159C0"/>
    <w:rsid w:val="00B16207"/>
    <w:rsid w:val="00B21BEB"/>
    <w:rsid w:val="00B279B9"/>
    <w:rsid w:val="00B31B6C"/>
    <w:rsid w:val="00B40553"/>
    <w:rsid w:val="00B43930"/>
    <w:rsid w:val="00B50980"/>
    <w:rsid w:val="00B528AB"/>
    <w:rsid w:val="00B542AD"/>
    <w:rsid w:val="00B54C26"/>
    <w:rsid w:val="00B57EBA"/>
    <w:rsid w:val="00B61DBA"/>
    <w:rsid w:val="00B62028"/>
    <w:rsid w:val="00B6408B"/>
    <w:rsid w:val="00B6472A"/>
    <w:rsid w:val="00B65343"/>
    <w:rsid w:val="00B67063"/>
    <w:rsid w:val="00B70AF5"/>
    <w:rsid w:val="00B71F36"/>
    <w:rsid w:val="00B750A2"/>
    <w:rsid w:val="00B75D8B"/>
    <w:rsid w:val="00B761A9"/>
    <w:rsid w:val="00B77E51"/>
    <w:rsid w:val="00B80A26"/>
    <w:rsid w:val="00B83CE9"/>
    <w:rsid w:val="00B83E2D"/>
    <w:rsid w:val="00B84C73"/>
    <w:rsid w:val="00B87D94"/>
    <w:rsid w:val="00B955A6"/>
    <w:rsid w:val="00B96B1A"/>
    <w:rsid w:val="00B975B0"/>
    <w:rsid w:val="00BA02D4"/>
    <w:rsid w:val="00BA08FD"/>
    <w:rsid w:val="00BA1666"/>
    <w:rsid w:val="00BA1947"/>
    <w:rsid w:val="00BA1B1B"/>
    <w:rsid w:val="00BB060F"/>
    <w:rsid w:val="00BB1565"/>
    <w:rsid w:val="00BB577F"/>
    <w:rsid w:val="00BB71D4"/>
    <w:rsid w:val="00BB7582"/>
    <w:rsid w:val="00BC0D19"/>
    <w:rsid w:val="00BC1800"/>
    <w:rsid w:val="00BC24FA"/>
    <w:rsid w:val="00BC5296"/>
    <w:rsid w:val="00BC5EBB"/>
    <w:rsid w:val="00BC7CCA"/>
    <w:rsid w:val="00BD076E"/>
    <w:rsid w:val="00BD5B77"/>
    <w:rsid w:val="00BD626C"/>
    <w:rsid w:val="00BE1885"/>
    <w:rsid w:val="00BE264C"/>
    <w:rsid w:val="00BE2AD0"/>
    <w:rsid w:val="00BE32CA"/>
    <w:rsid w:val="00BE5746"/>
    <w:rsid w:val="00BF1A42"/>
    <w:rsid w:val="00BF3D81"/>
    <w:rsid w:val="00BF55D3"/>
    <w:rsid w:val="00BF60D5"/>
    <w:rsid w:val="00BF69DE"/>
    <w:rsid w:val="00BF7D77"/>
    <w:rsid w:val="00C0147D"/>
    <w:rsid w:val="00C01572"/>
    <w:rsid w:val="00C0516A"/>
    <w:rsid w:val="00C053E0"/>
    <w:rsid w:val="00C06932"/>
    <w:rsid w:val="00C074B9"/>
    <w:rsid w:val="00C10173"/>
    <w:rsid w:val="00C1019A"/>
    <w:rsid w:val="00C10711"/>
    <w:rsid w:val="00C10F78"/>
    <w:rsid w:val="00C112A4"/>
    <w:rsid w:val="00C11ED5"/>
    <w:rsid w:val="00C14786"/>
    <w:rsid w:val="00C15904"/>
    <w:rsid w:val="00C17B1D"/>
    <w:rsid w:val="00C24BC9"/>
    <w:rsid w:val="00C2529B"/>
    <w:rsid w:val="00C261DB"/>
    <w:rsid w:val="00C30234"/>
    <w:rsid w:val="00C340C9"/>
    <w:rsid w:val="00C4053B"/>
    <w:rsid w:val="00C41053"/>
    <w:rsid w:val="00C42255"/>
    <w:rsid w:val="00C423FB"/>
    <w:rsid w:val="00C4365E"/>
    <w:rsid w:val="00C43E73"/>
    <w:rsid w:val="00C52660"/>
    <w:rsid w:val="00C5524D"/>
    <w:rsid w:val="00C56893"/>
    <w:rsid w:val="00C613E3"/>
    <w:rsid w:val="00C6146C"/>
    <w:rsid w:val="00C6349C"/>
    <w:rsid w:val="00C652D5"/>
    <w:rsid w:val="00C67231"/>
    <w:rsid w:val="00C70468"/>
    <w:rsid w:val="00C72239"/>
    <w:rsid w:val="00C7393D"/>
    <w:rsid w:val="00C74788"/>
    <w:rsid w:val="00C77CF0"/>
    <w:rsid w:val="00C81A6A"/>
    <w:rsid w:val="00C82001"/>
    <w:rsid w:val="00C85054"/>
    <w:rsid w:val="00C87D1A"/>
    <w:rsid w:val="00C93D69"/>
    <w:rsid w:val="00C9546C"/>
    <w:rsid w:val="00C97071"/>
    <w:rsid w:val="00CA2CE8"/>
    <w:rsid w:val="00CA74E5"/>
    <w:rsid w:val="00CB1453"/>
    <w:rsid w:val="00CB179F"/>
    <w:rsid w:val="00CB35AE"/>
    <w:rsid w:val="00CB5ED1"/>
    <w:rsid w:val="00CC5C26"/>
    <w:rsid w:val="00CC5CE2"/>
    <w:rsid w:val="00CC679F"/>
    <w:rsid w:val="00CD00EB"/>
    <w:rsid w:val="00CD1691"/>
    <w:rsid w:val="00CD382D"/>
    <w:rsid w:val="00CD7350"/>
    <w:rsid w:val="00CD7B13"/>
    <w:rsid w:val="00CE3BD9"/>
    <w:rsid w:val="00CE4773"/>
    <w:rsid w:val="00CE5AB2"/>
    <w:rsid w:val="00CE5B0F"/>
    <w:rsid w:val="00CE61EE"/>
    <w:rsid w:val="00CE65CD"/>
    <w:rsid w:val="00CE781C"/>
    <w:rsid w:val="00CE7B82"/>
    <w:rsid w:val="00CF56BE"/>
    <w:rsid w:val="00CF7A43"/>
    <w:rsid w:val="00D02CB7"/>
    <w:rsid w:val="00D04511"/>
    <w:rsid w:val="00D0756A"/>
    <w:rsid w:val="00D10A5E"/>
    <w:rsid w:val="00D10EA5"/>
    <w:rsid w:val="00D121FE"/>
    <w:rsid w:val="00D12670"/>
    <w:rsid w:val="00D127A6"/>
    <w:rsid w:val="00D146A7"/>
    <w:rsid w:val="00D20612"/>
    <w:rsid w:val="00D21453"/>
    <w:rsid w:val="00D22A12"/>
    <w:rsid w:val="00D2622D"/>
    <w:rsid w:val="00D267EE"/>
    <w:rsid w:val="00D331B5"/>
    <w:rsid w:val="00D33BC1"/>
    <w:rsid w:val="00D347D3"/>
    <w:rsid w:val="00D36DE3"/>
    <w:rsid w:val="00D372AF"/>
    <w:rsid w:val="00D41F36"/>
    <w:rsid w:val="00D51376"/>
    <w:rsid w:val="00D55300"/>
    <w:rsid w:val="00D57195"/>
    <w:rsid w:val="00D610FB"/>
    <w:rsid w:val="00D62E47"/>
    <w:rsid w:val="00D650D0"/>
    <w:rsid w:val="00D67B92"/>
    <w:rsid w:val="00D67E36"/>
    <w:rsid w:val="00D72D09"/>
    <w:rsid w:val="00D72F30"/>
    <w:rsid w:val="00D82531"/>
    <w:rsid w:val="00D83E89"/>
    <w:rsid w:val="00D84F8B"/>
    <w:rsid w:val="00D85C45"/>
    <w:rsid w:val="00D87233"/>
    <w:rsid w:val="00D8753A"/>
    <w:rsid w:val="00D90348"/>
    <w:rsid w:val="00D910B2"/>
    <w:rsid w:val="00D911FE"/>
    <w:rsid w:val="00D930D5"/>
    <w:rsid w:val="00DA00DC"/>
    <w:rsid w:val="00DA19F3"/>
    <w:rsid w:val="00DA1C74"/>
    <w:rsid w:val="00DA2DC8"/>
    <w:rsid w:val="00DA2E64"/>
    <w:rsid w:val="00DA3679"/>
    <w:rsid w:val="00DA4404"/>
    <w:rsid w:val="00DA4FFD"/>
    <w:rsid w:val="00DA7174"/>
    <w:rsid w:val="00DB0DE7"/>
    <w:rsid w:val="00DB3788"/>
    <w:rsid w:val="00DC117D"/>
    <w:rsid w:val="00DD231F"/>
    <w:rsid w:val="00DD58EB"/>
    <w:rsid w:val="00DD7F2A"/>
    <w:rsid w:val="00DE1CE4"/>
    <w:rsid w:val="00DE3F7C"/>
    <w:rsid w:val="00DE4580"/>
    <w:rsid w:val="00DE68CB"/>
    <w:rsid w:val="00DE6EA7"/>
    <w:rsid w:val="00DE7C2B"/>
    <w:rsid w:val="00DF22D9"/>
    <w:rsid w:val="00DF22F1"/>
    <w:rsid w:val="00DF2424"/>
    <w:rsid w:val="00DF3B24"/>
    <w:rsid w:val="00DF4934"/>
    <w:rsid w:val="00E009CC"/>
    <w:rsid w:val="00E0221E"/>
    <w:rsid w:val="00E028AE"/>
    <w:rsid w:val="00E04E69"/>
    <w:rsid w:val="00E075BF"/>
    <w:rsid w:val="00E107F8"/>
    <w:rsid w:val="00E11E0F"/>
    <w:rsid w:val="00E1226D"/>
    <w:rsid w:val="00E136F1"/>
    <w:rsid w:val="00E16BD8"/>
    <w:rsid w:val="00E17446"/>
    <w:rsid w:val="00E20949"/>
    <w:rsid w:val="00E20BD0"/>
    <w:rsid w:val="00E21C8E"/>
    <w:rsid w:val="00E24114"/>
    <w:rsid w:val="00E24116"/>
    <w:rsid w:val="00E259BB"/>
    <w:rsid w:val="00E25DE1"/>
    <w:rsid w:val="00E31AD4"/>
    <w:rsid w:val="00E34AF5"/>
    <w:rsid w:val="00E3556E"/>
    <w:rsid w:val="00E37292"/>
    <w:rsid w:val="00E42FDB"/>
    <w:rsid w:val="00E43C30"/>
    <w:rsid w:val="00E443FD"/>
    <w:rsid w:val="00E44CEB"/>
    <w:rsid w:val="00E45267"/>
    <w:rsid w:val="00E45C10"/>
    <w:rsid w:val="00E45D75"/>
    <w:rsid w:val="00E45F19"/>
    <w:rsid w:val="00E4709A"/>
    <w:rsid w:val="00E477E2"/>
    <w:rsid w:val="00E525B4"/>
    <w:rsid w:val="00E546AD"/>
    <w:rsid w:val="00E55C75"/>
    <w:rsid w:val="00E55DFB"/>
    <w:rsid w:val="00E57188"/>
    <w:rsid w:val="00E572D7"/>
    <w:rsid w:val="00E57714"/>
    <w:rsid w:val="00E61471"/>
    <w:rsid w:val="00E648A8"/>
    <w:rsid w:val="00E65962"/>
    <w:rsid w:val="00E70A46"/>
    <w:rsid w:val="00E70C42"/>
    <w:rsid w:val="00E714CB"/>
    <w:rsid w:val="00E71C5E"/>
    <w:rsid w:val="00E72823"/>
    <w:rsid w:val="00E73723"/>
    <w:rsid w:val="00E745E0"/>
    <w:rsid w:val="00E77DA7"/>
    <w:rsid w:val="00E77F0A"/>
    <w:rsid w:val="00E810EA"/>
    <w:rsid w:val="00E81622"/>
    <w:rsid w:val="00E84073"/>
    <w:rsid w:val="00E841E9"/>
    <w:rsid w:val="00E85876"/>
    <w:rsid w:val="00E91290"/>
    <w:rsid w:val="00E9278C"/>
    <w:rsid w:val="00E92D5E"/>
    <w:rsid w:val="00EA12F5"/>
    <w:rsid w:val="00EA177F"/>
    <w:rsid w:val="00EA1884"/>
    <w:rsid w:val="00EA2179"/>
    <w:rsid w:val="00EA37A8"/>
    <w:rsid w:val="00EA50E7"/>
    <w:rsid w:val="00EA52DD"/>
    <w:rsid w:val="00EA778E"/>
    <w:rsid w:val="00EB0384"/>
    <w:rsid w:val="00EB683D"/>
    <w:rsid w:val="00EC00B7"/>
    <w:rsid w:val="00EC1638"/>
    <w:rsid w:val="00EC2092"/>
    <w:rsid w:val="00EC52F4"/>
    <w:rsid w:val="00EC70E8"/>
    <w:rsid w:val="00EC71EB"/>
    <w:rsid w:val="00EC753F"/>
    <w:rsid w:val="00EC759B"/>
    <w:rsid w:val="00ED31F3"/>
    <w:rsid w:val="00ED3BD0"/>
    <w:rsid w:val="00ED590A"/>
    <w:rsid w:val="00ED6C28"/>
    <w:rsid w:val="00ED6C4F"/>
    <w:rsid w:val="00ED73C1"/>
    <w:rsid w:val="00EE1369"/>
    <w:rsid w:val="00EE745C"/>
    <w:rsid w:val="00EF3FD4"/>
    <w:rsid w:val="00EF4833"/>
    <w:rsid w:val="00EF4B04"/>
    <w:rsid w:val="00EF537B"/>
    <w:rsid w:val="00EF5477"/>
    <w:rsid w:val="00EF5DE5"/>
    <w:rsid w:val="00EF7DAF"/>
    <w:rsid w:val="00F0157E"/>
    <w:rsid w:val="00F03EF0"/>
    <w:rsid w:val="00F0584D"/>
    <w:rsid w:val="00F06BE7"/>
    <w:rsid w:val="00F1088B"/>
    <w:rsid w:val="00F10A2D"/>
    <w:rsid w:val="00F12B35"/>
    <w:rsid w:val="00F13200"/>
    <w:rsid w:val="00F133F3"/>
    <w:rsid w:val="00F21E46"/>
    <w:rsid w:val="00F22F4F"/>
    <w:rsid w:val="00F23C00"/>
    <w:rsid w:val="00F26172"/>
    <w:rsid w:val="00F30342"/>
    <w:rsid w:val="00F4026C"/>
    <w:rsid w:val="00F4054E"/>
    <w:rsid w:val="00F41890"/>
    <w:rsid w:val="00F43535"/>
    <w:rsid w:val="00F44777"/>
    <w:rsid w:val="00F4627F"/>
    <w:rsid w:val="00F4675D"/>
    <w:rsid w:val="00F54FD4"/>
    <w:rsid w:val="00F64E43"/>
    <w:rsid w:val="00F70DFA"/>
    <w:rsid w:val="00F73037"/>
    <w:rsid w:val="00F74ADC"/>
    <w:rsid w:val="00F758F9"/>
    <w:rsid w:val="00F76261"/>
    <w:rsid w:val="00F76943"/>
    <w:rsid w:val="00F80E92"/>
    <w:rsid w:val="00F814BC"/>
    <w:rsid w:val="00F84A85"/>
    <w:rsid w:val="00F84C71"/>
    <w:rsid w:val="00F90A6E"/>
    <w:rsid w:val="00FA2F60"/>
    <w:rsid w:val="00FA4A7E"/>
    <w:rsid w:val="00FA63C4"/>
    <w:rsid w:val="00FA7146"/>
    <w:rsid w:val="00FA7339"/>
    <w:rsid w:val="00FB5125"/>
    <w:rsid w:val="00FC2BF9"/>
    <w:rsid w:val="00FC41AA"/>
    <w:rsid w:val="00FC41D6"/>
    <w:rsid w:val="00FC49BA"/>
    <w:rsid w:val="00FC5733"/>
    <w:rsid w:val="00FC7987"/>
    <w:rsid w:val="00FD04CC"/>
    <w:rsid w:val="00FD2568"/>
    <w:rsid w:val="00FD4498"/>
    <w:rsid w:val="00FD5183"/>
    <w:rsid w:val="00FD5539"/>
    <w:rsid w:val="00FD6A56"/>
    <w:rsid w:val="00FE3053"/>
    <w:rsid w:val="00FE4F5D"/>
    <w:rsid w:val="00FE54C7"/>
    <w:rsid w:val="00FE6997"/>
    <w:rsid w:val="00FF01EC"/>
    <w:rsid w:val="00FF2F45"/>
    <w:rsid w:val="00FF4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4:docId w14:val="205902AA"/>
  <w15:chartTrackingRefBased/>
  <w15:docId w15:val="{931E3EA5-9F94-47E8-ABAB-43B80708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link w:val="Heading1Char"/>
    <w:qFormat/>
    <w:pPr>
      <w:keepNext/>
      <w:jc w:val="center"/>
      <w:outlineLvl w:val="0"/>
    </w:pPr>
    <w:rPr>
      <w:rFonts w:ascii="Garamond" w:hAnsi="Garamond"/>
      <w:b/>
    </w:rPr>
  </w:style>
  <w:style w:type="paragraph" w:styleId="Heading2">
    <w:name w:val="heading 2"/>
    <w:basedOn w:val="Normal"/>
    <w:next w:val="Normal"/>
    <w:link w:val="Heading2Char"/>
    <w:qFormat/>
    <w:pPr>
      <w:keepNext/>
      <w:tabs>
        <w:tab w:val="left" w:pos="-1440"/>
        <w:tab w:val="left" w:pos="-720"/>
        <w:tab w:val="left" w:pos="0"/>
        <w:tab w:val="left" w:pos="314"/>
        <w:tab w:val="left" w:pos="722"/>
        <w:tab w:val="left" w:pos="994"/>
      </w:tabs>
      <w:jc w:val="both"/>
      <w:outlineLvl w:val="1"/>
    </w:pPr>
    <w:rPr>
      <w:rFonts w:ascii="Garamond" w:hAnsi="Garamond"/>
      <w:b/>
    </w:rPr>
  </w:style>
  <w:style w:type="paragraph" w:styleId="Heading3">
    <w:name w:val="heading 3"/>
    <w:basedOn w:val="Normal"/>
    <w:next w:val="Normal"/>
    <w:link w:val="Heading3Char"/>
    <w:qFormat/>
    <w:pPr>
      <w:keepNext/>
      <w:tabs>
        <w:tab w:val="center" w:pos="4680"/>
      </w:tabs>
      <w:jc w:val="center"/>
      <w:outlineLvl w:val="2"/>
    </w:pPr>
    <w:rPr>
      <w:rFonts w:ascii="Garamond" w:hAnsi="Garamond"/>
      <w:b/>
      <w:u w:val="single"/>
    </w:rPr>
  </w:style>
  <w:style w:type="paragraph" w:styleId="Heading4">
    <w:name w:val="heading 4"/>
    <w:basedOn w:val="Normal"/>
    <w:next w:val="Normal"/>
    <w:link w:val="Heading4Char"/>
    <w:qFormat/>
    <w:pPr>
      <w:keepNext/>
      <w:ind w:right="-45"/>
      <w:outlineLvl w:val="3"/>
    </w:pPr>
    <w:rPr>
      <w:rFonts w:ascii="Garamond" w:hAnsi="Garamond"/>
      <w:b/>
    </w:rPr>
  </w:style>
  <w:style w:type="paragraph" w:styleId="Heading5">
    <w:name w:val="heading 5"/>
    <w:basedOn w:val="Normal"/>
    <w:next w:val="Normal"/>
    <w:link w:val="Heading5Char"/>
    <w:qFormat/>
    <w:pPr>
      <w:keepNext/>
      <w:tabs>
        <w:tab w:val="center" w:pos="4680"/>
      </w:tabs>
      <w:outlineLvl w:val="4"/>
    </w:pPr>
    <w:rPr>
      <w:rFonts w:ascii="Garamond" w:hAnsi="Garamond"/>
      <w:b/>
      <w:sz w:val="28"/>
    </w:rPr>
  </w:style>
  <w:style w:type="paragraph" w:styleId="Heading6">
    <w:name w:val="heading 6"/>
    <w:basedOn w:val="Normal"/>
    <w:next w:val="Normal"/>
    <w:link w:val="Heading6Char"/>
    <w:qFormat/>
    <w:pPr>
      <w:keepNext/>
      <w:tabs>
        <w:tab w:val="center" w:pos="5102"/>
      </w:tabs>
      <w:jc w:val="center"/>
      <w:outlineLvl w:val="5"/>
    </w:pPr>
    <w:rPr>
      <w:b/>
      <w:sz w:val="48"/>
    </w:rPr>
  </w:style>
  <w:style w:type="paragraph" w:styleId="Heading7">
    <w:name w:val="heading 7"/>
    <w:basedOn w:val="Normal"/>
    <w:next w:val="Normal"/>
    <w:qFormat/>
    <w:pPr>
      <w:keepNext/>
      <w:tabs>
        <w:tab w:val="left" w:pos="567"/>
        <w:tab w:val="left" w:pos="1134"/>
      </w:tabs>
      <w:ind w:right="-45"/>
      <w:jc w:val="center"/>
      <w:outlineLvl w:val="6"/>
    </w:pPr>
    <w:rPr>
      <w:rFonts w:ascii="Garamond" w:hAnsi="Garamond"/>
      <w:b/>
      <w:sz w:val="28"/>
    </w:rPr>
  </w:style>
  <w:style w:type="paragraph" w:styleId="Heading8">
    <w:name w:val="heading 8"/>
    <w:basedOn w:val="Normal"/>
    <w:next w:val="Normal"/>
    <w:link w:val="Heading8Char"/>
    <w:qFormat/>
    <w:pPr>
      <w:keepNext/>
      <w:tabs>
        <w:tab w:val="left" w:pos="-1440"/>
        <w:tab w:val="left" w:pos="-720"/>
        <w:tab w:val="right" w:pos="0"/>
      </w:tabs>
      <w:suppressAutoHyphens/>
      <w:jc w:val="center"/>
      <w:outlineLvl w:val="7"/>
    </w:pPr>
    <w:rPr>
      <w:rFonts w:ascii="Garamond" w:hAnsi="Garamond"/>
      <w:b/>
      <w:sz w:val="28"/>
      <w:lang w:val="es-ES_tradnl"/>
    </w:rPr>
  </w:style>
  <w:style w:type="paragraph" w:styleId="Heading9">
    <w:name w:val="heading 9"/>
    <w:basedOn w:val="Normal"/>
    <w:next w:val="Normal"/>
    <w:qFormat/>
    <w:pPr>
      <w:keepNext/>
      <w:jc w:val="center"/>
      <w:outlineLvl w:val="8"/>
    </w:pPr>
    <w:rPr>
      <w:rFonts w:ascii="Garamond" w:hAnsi="Garamond"/>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pPr>
      <w:jc w:val="center"/>
    </w:pPr>
    <w:rPr>
      <w:rFonts w:ascii="Garamond" w:hAnsi="Garamond"/>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semiHidden/>
    <w:rPr>
      <w:sz w:val="16"/>
    </w:rPr>
  </w:style>
  <w:style w:type="paragraph" w:styleId="BodyText">
    <w:name w:val="Body Text"/>
    <w:basedOn w:val="Normal"/>
    <w:link w:val="BodyTextChar"/>
    <w:pPr>
      <w:widowControl w:val="0"/>
      <w:ind w:right="-45"/>
    </w:pPr>
    <w:rPr>
      <w:rFonts w:ascii="Univers" w:hAnsi="Univers"/>
      <w:spacing w:val="-2"/>
      <w:sz w:val="22"/>
      <w:lang w:val="en-GB"/>
    </w:rPr>
  </w:style>
  <w:style w:type="paragraph" w:styleId="BodyTextIndent2">
    <w:name w:val="Body Text Indent 2"/>
    <w:basedOn w:val="Normal"/>
    <w:link w:val="BodyTextIndent2Char"/>
    <w:pPr>
      <w:pBdr>
        <w:top w:val="single" w:sz="6" w:space="6" w:color="auto"/>
        <w:left w:val="single" w:sz="6" w:space="6" w:color="auto"/>
        <w:bottom w:val="single" w:sz="6" w:space="6" w:color="auto"/>
        <w:right w:val="single" w:sz="6" w:space="6" w:color="auto"/>
      </w:pBdr>
      <w:ind w:left="567"/>
    </w:pPr>
    <w:rPr>
      <w:rFonts w:ascii="Garamond" w:hAnsi="Garamond"/>
      <w:b/>
    </w:rPr>
  </w:style>
  <w:style w:type="paragraph" w:styleId="CommentText">
    <w:name w:val="annotation text"/>
    <w:basedOn w:val="Normal"/>
    <w:link w:val="CommentTextChar"/>
    <w:uiPriority w:val="99"/>
    <w:semiHidden/>
    <w:pPr>
      <w:widowControl w:val="0"/>
    </w:pPr>
    <w:rPr>
      <w:rFonts w:ascii="Univers" w:hAnsi="Univers"/>
      <w:spacing w:val="-2"/>
      <w:sz w:val="20"/>
      <w:lang w:val="en-GB"/>
    </w:rPr>
  </w:style>
  <w:style w:type="paragraph" w:styleId="FootnoteText">
    <w:name w:val="footnote text"/>
    <w:basedOn w:val="Normal"/>
    <w:link w:val="FootnoteTextChar"/>
    <w:semiHidden/>
    <w:rPr>
      <w:sz w:val="20"/>
    </w:rPr>
  </w:style>
  <w:style w:type="character" w:styleId="FootnoteReference">
    <w:name w:val="footnote reference"/>
    <w:uiPriority w:val="99"/>
    <w:semiHidden/>
    <w:rPr>
      <w:vertAlign w:val="superscript"/>
    </w:rPr>
  </w:style>
  <w:style w:type="paragraph" w:styleId="BodyTextIndent">
    <w:name w:val="Body Text Indent"/>
    <w:basedOn w:val="Normal"/>
    <w:link w:val="BodyTextIndentChar"/>
    <w:pPr>
      <w:tabs>
        <w:tab w:val="right" w:pos="8789"/>
      </w:tabs>
      <w:ind w:left="1134" w:hanging="567"/>
    </w:pPr>
    <w:rPr>
      <w:rFonts w:ascii="Garamond" w:hAnsi="Garamond"/>
    </w:rPr>
  </w:style>
  <w:style w:type="paragraph" w:styleId="Subtitle">
    <w:name w:val="Subtitle"/>
    <w:basedOn w:val="Normal"/>
    <w:qFormat/>
    <w:pPr>
      <w:tabs>
        <w:tab w:val="left" w:pos="1800"/>
      </w:tabs>
      <w:spacing w:after="60"/>
      <w:ind w:left="1800" w:hanging="1800"/>
      <w:jc w:val="center"/>
    </w:pPr>
    <w:rPr>
      <w:rFonts w:ascii="Arial" w:hAnsi="Arial"/>
    </w:rPr>
  </w:style>
  <w:style w:type="paragraph" w:styleId="BodyText3">
    <w:name w:val="Body Text 3"/>
    <w:basedOn w:val="Normal"/>
    <w:link w:val="BodyText3Char"/>
    <w:pPr>
      <w:tabs>
        <w:tab w:val="left" w:pos="-1440"/>
        <w:tab w:val="left" w:pos="-720"/>
        <w:tab w:val="right" w:pos="0"/>
      </w:tabs>
      <w:suppressAutoHyphens/>
      <w:jc w:val="center"/>
    </w:pPr>
    <w:rPr>
      <w:rFonts w:ascii="Garamond" w:hAnsi="Garamond"/>
      <w:b/>
      <w:sz w:val="28"/>
      <w:lang w:val="es-ES_tradnl"/>
    </w:rPr>
  </w:style>
  <w:style w:type="paragraph" w:styleId="Caption">
    <w:name w:val="caption"/>
    <w:basedOn w:val="Normal"/>
    <w:next w:val="Normal"/>
    <w:qFormat/>
    <w:pPr>
      <w:jc w:val="center"/>
    </w:pPr>
    <w:rPr>
      <w:rFonts w:ascii="Garamond" w:hAnsi="Garamond"/>
      <w:b/>
      <w:sz w:val="28"/>
    </w:rPr>
  </w:style>
  <w:style w:type="paragraph" w:styleId="Title">
    <w:name w:val="Title"/>
    <w:basedOn w:val="Normal"/>
    <w:qFormat/>
    <w:pPr>
      <w:jc w:val="center"/>
    </w:pPr>
    <w:rPr>
      <w:rFonts w:ascii="Garamond" w:hAnsi="Garamond"/>
      <w:b/>
      <w:sz w:val="28"/>
      <w:lang w:val="en-GB"/>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Indent3">
    <w:name w:val="Body Text Indent 3"/>
    <w:basedOn w:val="Normal"/>
    <w:link w:val="BodyTextIndent3Char"/>
    <w:pPr>
      <w:ind w:left="567"/>
    </w:pPr>
    <w:rPr>
      <w:rFonts w:ascii="Garamond" w:hAnsi="Garamond"/>
      <w:i/>
    </w:rPr>
  </w:style>
  <w:style w:type="paragraph" w:styleId="BlockText">
    <w:name w:val="Block Text"/>
    <w:basedOn w:val="Normal"/>
    <w:pPr>
      <w:tabs>
        <w:tab w:val="left" w:pos="2835"/>
        <w:tab w:val="right" w:pos="8789"/>
      </w:tabs>
      <w:ind w:left="2835" w:right="-45" w:hanging="1701"/>
    </w:pPr>
    <w:rPr>
      <w:rFonts w:ascii="Garamond" w:hAnsi="Garamond"/>
      <w:b/>
    </w:rPr>
  </w:style>
  <w:style w:type="paragraph" w:styleId="BalloonText">
    <w:name w:val="Balloon Text"/>
    <w:basedOn w:val="Normal"/>
    <w:link w:val="BalloonTextChar"/>
    <w:semiHidden/>
    <w:rPr>
      <w:rFonts w:ascii="Tahoma" w:hAnsi="Tahoma" w:cs="Courier New"/>
      <w:sz w:val="16"/>
      <w:szCs w:val="16"/>
    </w:rPr>
  </w:style>
  <w:style w:type="paragraph" w:styleId="List3">
    <w:name w:val="List 3"/>
    <w:basedOn w:val="Normal"/>
    <w:pPr>
      <w:ind w:left="849" w:hanging="283"/>
    </w:pPr>
    <w:rPr>
      <w:sz w:val="20"/>
    </w:rPr>
  </w:style>
  <w:style w:type="paragraph" w:styleId="PlainText">
    <w:name w:val="Plain Text"/>
    <w:basedOn w:val="Normal"/>
    <w:rPr>
      <w:rFonts w:ascii="Courier New" w:hAnsi="Courier New"/>
      <w:sz w:val="20"/>
      <w:lang w:val="en-GB"/>
    </w:rPr>
  </w:style>
  <w:style w:type="character" w:styleId="Strong">
    <w:name w:val="Strong"/>
    <w:qFormat/>
    <w:rPr>
      <w:b/>
    </w:rPr>
  </w:style>
  <w:style w:type="character" w:styleId="Hyperlink">
    <w:name w:val="Hyperlink"/>
    <w:rPr>
      <w:color w:val="0000FF"/>
      <w:u w:val="single"/>
    </w:rPr>
  </w:style>
  <w:style w:type="paragraph" w:styleId="NormalWeb">
    <w:name w:val="Normal (Web)"/>
    <w:basedOn w:val="Normal"/>
    <w:rsid w:val="00AC7556"/>
    <w:pPr>
      <w:spacing w:before="100" w:beforeAutospacing="1" w:after="100" w:afterAutospacing="1"/>
    </w:pPr>
    <w:rPr>
      <w:szCs w:val="24"/>
    </w:rPr>
  </w:style>
  <w:style w:type="paragraph" w:customStyle="1" w:styleId="Header5">
    <w:name w:val="Header 5"/>
    <w:basedOn w:val="BodyTextIndent2"/>
    <w:rsid w:val="00760678"/>
    <w:pPr>
      <w:pBdr>
        <w:top w:val="none" w:sz="0" w:space="0" w:color="auto"/>
        <w:left w:val="none" w:sz="0" w:space="0" w:color="auto"/>
        <w:bottom w:val="none" w:sz="0" w:space="0" w:color="auto"/>
        <w:right w:val="none" w:sz="0" w:space="0" w:color="auto"/>
      </w:pBdr>
      <w:ind w:left="0"/>
      <w:jc w:val="center"/>
    </w:pPr>
  </w:style>
  <w:style w:type="paragraph" w:styleId="List">
    <w:name w:val="List"/>
    <w:basedOn w:val="Normal"/>
    <w:rsid w:val="00B57EBA"/>
    <w:pPr>
      <w:ind w:left="283" w:hanging="283"/>
    </w:pPr>
  </w:style>
  <w:style w:type="paragraph" w:styleId="List2">
    <w:name w:val="List 2"/>
    <w:basedOn w:val="Normal"/>
    <w:rsid w:val="00B57EBA"/>
    <w:pPr>
      <w:ind w:left="566" w:hanging="283"/>
    </w:pPr>
  </w:style>
  <w:style w:type="paragraph" w:styleId="ListBullet">
    <w:name w:val="List Bullet"/>
    <w:basedOn w:val="Normal"/>
    <w:autoRedefine/>
    <w:rsid w:val="00B57EBA"/>
    <w:pPr>
      <w:numPr>
        <w:numId w:val="4"/>
      </w:numPr>
    </w:pPr>
  </w:style>
  <w:style w:type="paragraph" w:styleId="ListBullet2">
    <w:name w:val="List Bullet 2"/>
    <w:basedOn w:val="Normal"/>
    <w:autoRedefine/>
    <w:rsid w:val="00B57EBA"/>
    <w:pPr>
      <w:numPr>
        <w:numId w:val="5"/>
      </w:numPr>
    </w:pPr>
  </w:style>
  <w:style w:type="paragraph" w:styleId="ListContinue">
    <w:name w:val="List Continue"/>
    <w:basedOn w:val="Normal"/>
    <w:rsid w:val="00B57EBA"/>
    <w:pPr>
      <w:spacing w:after="120"/>
      <w:ind w:left="283"/>
    </w:pPr>
  </w:style>
  <w:style w:type="character" w:styleId="FollowedHyperlink">
    <w:name w:val="FollowedHyperlink"/>
    <w:rsid w:val="00B57EBA"/>
    <w:rPr>
      <w:color w:val="800080"/>
      <w:u w:val="single"/>
    </w:rPr>
  </w:style>
  <w:style w:type="table" w:styleId="TableGrid">
    <w:name w:val="Table Grid"/>
    <w:basedOn w:val="TableNormal"/>
    <w:uiPriority w:val="59"/>
    <w:rsid w:val="00B57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Heading1"/>
    <w:rsid w:val="00B57EBA"/>
    <w:pPr>
      <w:keepNext w:val="0"/>
      <w:spacing w:after="360"/>
      <w:jc w:val="left"/>
    </w:pPr>
    <w:rPr>
      <w:rFonts w:ascii="Helvetica" w:hAnsi="Helvetica" w:cs="Helvetica"/>
      <w:bCs/>
      <w:sz w:val="32"/>
      <w:szCs w:val="24"/>
      <w:lang w:val="en-GB" w:eastAsia="en-GB"/>
    </w:rPr>
  </w:style>
  <w:style w:type="paragraph" w:customStyle="1" w:styleId="Authorheader">
    <w:name w:val="Author header"/>
    <w:basedOn w:val="Normal"/>
    <w:rsid w:val="00B57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tLeast"/>
    </w:pPr>
    <w:rPr>
      <w:rFonts w:ascii="Helvetica" w:hAnsi="Helvetica" w:cs="Helvetica"/>
      <w:i/>
      <w:sz w:val="28"/>
      <w:lang w:val="en-GB" w:eastAsia="en-GB"/>
    </w:rPr>
  </w:style>
  <w:style w:type="paragraph" w:customStyle="1" w:styleId="Citation">
    <w:name w:val="Citation"/>
    <w:basedOn w:val="Normal"/>
    <w:rsid w:val="00B57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ind w:left="2160"/>
    </w:pPr>
    <w:rPr>
      <w:rFonts w:ascii="Helvetica" w:hAnsi="Helvetica" w:cs="Helvetica"/>
      <w:sz w:val="18"/>
      <w:lang w:val="en-GB" w:eastAsia="en-GB"/>
    </w:rPr>
  </w:style>
  <w:style w:type="paragraph" w:customStyle="1" w:styleId="Firstaddress">
    <w:name w:val="First address"/>
    <w:basedOn w:val="Normal"/>
    <w:rsid w:val="00B57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pPr>
    <w:rPr>
      <w:rFonts w:ascii="Helvetica" w:hAnsi="Helvetica" w:cs="Helvetica"/>
      <w:i/>
      <w:sz w:val="18"/>
      <w:lang w:val="en-GB" w:eastAsia="en-GB"/>
    </w:rPr>
  </w:style>
  <w:style w:type="paragraph" w:customStyle="1" w:styleId="Lastaddress">
    <w:name w:val="Last address"/>
    <w:basedOn w:val="Normal"/>
    <w:rsid w:val="00B57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80" w:line="240" w:lineRule="atLeast"/>
      <w:ind w:left="2160"/>
    </w:pPr>
    <w:rPr>
      <w:rFonts w:ascii="Helvetica" w:hAnsi="Helvetica" w:cs="Helvetica"/>
      <w:i/>
      <w:sz w:val="18"/>
      <w:lang w:val="en-GB" w:eastAsia="en-GB"/>
    </w:rPr>
  </w:style>
  <w:style w:type="paragraph" w:customStyle="1" w:styleId="Paraheading">
    <w:name w:val="Para heading"/>
    <w:basedOn w:val="Normal"/>
    <w:rsid w:val="00B57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tLeast"/>
    </w:pPr>
    <w:rPr>
      <w:rFonts w:ascii="Helvetica" w:hAnsi="Helvetica" w:cs="Helvetica"/>
      <w:caps/>
      <w:sz w:val="20"/>
      <w:lang w:val="en-GB" w:eastAsia="en-GB"/>
    </w:rPr>
  </w:style>
  <w:style w:type="paragraph" w:customStyle="1" w:styleId="Text">
    <w:name w:val="Text"/>
    <w:basedOn w:val="Normal"/>
    <w:rsid w:val="00B57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Pr>
      <w:rFonts w:ascii="Helvetica" w:hAnsi="Helvetica" w:cs="Helvetica"/>
      <w:sz w:val="18"/>
      <w:lang w:val="en-GB" w:eastAsia="en-GB"/>
    </w:rPr>
  </w:style>
  <w:style w:type="paragraph" w:customStyle="1" w:styleId="Secondaryheading">
    <w:name w:val="Secondary heading"/>
    <w:basedOn w:val="Normal"/>
    <w:rsid w:val="00B57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tLeast"/>
    </w:pPr>
    <w:rPr>
      <w:rFonts w:ascii="Helvetica" w:hAnsi="Helvetica" w:cs="Helvetica"/>
      <w:i/>
      <w:sz w:val="20"/>
      <w:lang w:val="en-GB" w:eastAsia="en-GB"/>
    </w:rPr>
  </w:style>
  <w:style w:type="paragraph" w:customStyle="1" w:styleId="Reference">
    <w:name w:val="Reference"/>
    <w:basedOn w:val="Normal"/>
    <w:rsid w:val="00B57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432" w:hanging="432"/>
    </w:pPr>
    <w:rPr>
      <w:rFonts w:ascii="Helvetica" w:hAnsi="Helvetica" w:cs="Helvetica"/>
      <w:sz w:val="16"/>
      <w:lang w:val="en-GB" w:eastAsia="en-GB"/>
    </w:rPr>
  </w:style>
  <w:style w:type="paragraph" w:customStyle="1" w:styleId="FirstParaheading">
    <w:name w:val="First Para heading"/>
    <w:basedOn w:val="Paraheading"/>
    <w:rsid w:val="00B57EBA"/>
    <w:pPr>
      <w:spacing w:before="0"/>
    </w:pPr>
  </w:style>
  <w:style w:type="paragraph" w:customStyle="1" w:styleId="Bottomrulebar">
    <w:name w:val="Bottom rule bar"/>
    <w:basedOn w:val="Header"/>
    <w:rsid w:val="00B57EBA"/>
    <w:pPr>
      <w:tabs>
        <w:tab w:val="clear" w:pos="4320"/>
        <w:tab w:val="clear" w:pos="8640"/>
        <w:tab w:val="center" w:pos="4819"/>
        <w:tab w:val="right" w:pos="9071"/>
      </w:tabs>
      <w:spacing w:before="120"/>
    </w:pPr>
    <w:rPr>
      <w:rFonts w:ascii="Helvetica" w:hAnsi="Helvetica" w:cs="Helvetica"/>
      <w:sz w:val="40"/>
      <w:lang w:val="en-GB" w:eastAsia="en-GB"/>
    </w:rPr>
  </w:style>
  <w:style w:type="paragraph" w:customStyle="1" w:styleId="1header2">
    <w:name w:val="1% header 2"/>
    <w:basedOn w:val="Normal"/>
    <w:rsid w:val="00B57EBA"/>
    <w:pPr>
      <w:widowControl w:val="0"/>
      <w:shd w:val="clear" w:color="auto" w:fill="D9D9D9"/>
      <w:tabs>
        <w:tab w:val="left" w:pos="7965"/>
      </w:tabs>
      <w:autoSpaceDE w:val="0"/>
      <w:autoSpaceDN w:val="0"/>
      <w:adjustRightInd w:val="0"/>
    </w:pPr>
    <w:rPr>
      <w:rFonts w:ascii="Arial" w:hAnsi="Arial" w:cs="Arial"/>
      <w:b/>
      <w:sz w:val="28"/>
      <w:szCs w:val="28"/>
      <w:lang w:eastAsia="en-GB"/>
    </w:rPr>
  </w:style>
  <w:style w:type="paragraph" w:customStyle="1" w:styleId="1header3">
    <w:name w:val="1% header 3"/>
    <w:basedOn w:val="Normal"/>
    <w:rsid w:val="00B57EBA"/>
    <w:pPr>
      <w:shd w:val="clear" w:color="auto" w:fill="000000"/>
    </w:pPr>
    <w:rPr>
      <w:rFonts w:ascii="Arial" w:hAnsi="Arial" w:cs="Arial"/>
      <w:b/>
      <w:color w:val="FFFFFF"/>
      <w:sz w:val="20"/>
      <w:lang w:val="en-GB" w:eastAsia="en-GB"/>
    </w:rPr>
  </w:style>
  <w:style w:type="paragraph" w:customStyle="1" w:styleId="1header4">
    <w:name w:val="1% header 4"/>
    <w:basedOn w:val="Normal"/>
    <w:rsid w:val="00B57EBA"/>
    <w:pPr>
      <w:spacing w:after="120"/>
    </w:pPr>
    <w:rPr>
      <w:rFonts w:ascii="Arial" w:hAnsi="Arial" w:cs="Arial"/>
      <w:b/>
      <w:sz w:val="20"/>
      <w:lang w:val="en-GB" w:eastAsia="en-GB"/>
    </w:rPr>
  </w:style>
  <w:style w:type="character" w:customStyle="1" w:styleId="Char">
    <w:name w:val="Char"/>
    <w:rsid w:val="00E21C8E"/>
    <w:rPr>
      <w:rFonts w:ascii="Garamond" w:hAnsi="Garamond"/>
      <w:b/>
      <w:sz w:val="24"/>
      <w:lang w:val="en-US" w:eastAsia="en-US" w:bidi="ar-SA"/>
    </w:rPr>
  </w:style>
  <w:style w:type="numbering" w:styleId="111111">
    <w:name w:val="Outline List 2"/>
    <w:basedOn w:val="NoList"/>
    <w:rsid w:val="009106E0"/>
    <w:pPr>
      <w:numPr>
        <w:numId w:val="9"/>
      </w:numPr>
    </w:pPr>
  </w:style>
  <w:style w:type="numbering" w:styleId="1ai">
    <w:name w:val="Outline List 1"/>
    <w:basedOn w:val="NoList"/>
    <w:rsid w:val="009106E0"/>
    <w:pPr>
      <w:numPr>
        <w:numId w:val="10"/>
      </w:numPr>
    </w:pPr>
  </w:style>
  <w:style w:type="numbering" w:styleId="ArticleSection">
    <w:name w:val="Outline List 3"/>
    <w:basedOn w:val="NoList"/>
    <w:rsid w:val="009106E0"/>
    <w:pPr>
      <w:numPr>
        <w:numId w:val="11"/>
      </w:numPr>
    </w:pPr>
  </w:style>
  <w:style w:type="paragraph" w:styleId="BodyTextFirstIndent">
    <w:name w:val="Body Text First Indent"/>
    <w:basedOn w:val="BodyText"/>
    <w:rsid w:val="009106E0"/>
    <w:pPr>
      <w:widowControl/>
      <w:spacing w:after="120"/>
      <w:ind w:right="0" w:firstLine="210"/>
    </w:pPr>
    <w:rPr>
      <w:rFonts w:ascii="Times New Roman" w:hAnsi="Times New Roman"/>
      <w:spacing w:val="0"/>
      <w:sz w:val="24"/>
      <w:szCs w:val="24"/>
      <w:lang w:val="es-ES_tradnl"/>
    </w:rPr>
  </w:style>
  <w:style w:type="paragraph" w:styleId="BodyTextFirstIndent2">
    <w:name w:val="Body Text First Indent 2"/>
    <w:basedOn w:val="BodyTextIndent"/>
    <w:rsid w:val="009106E0"/>
    <w:pPr>
      <w:tabs>
        <w:tab w:val="clear" w:pos="8789"/>
      </w:tabs>
      <w:spacing w:after="120"/>
      <w:ind w:left="360" w:firstLine="210"/>
    </w:pPr>
    <w:rPr>
      <w:rFonts w:ascii="Times New Roman" w:hAnsi="Times New Roman"/>
      <w:szCs w:val="24"/>
      <w:lang w:val="es-ES_tradnl"/>
    </w:rPr>
  </w:style>
  <w:style w:type="paragraph" w:styleId="Closing">
    <w:name w:val="Closing"/>
    <w:basedOn w:val="Normal"/>
    <w:rsid w:val="009106E0"/>
    <w:pPr>
      <w:ind w:left="4320"/>
    </w:pPr>
    <w:rPr>
      <w:szCs w:val="24"/>
      <w:lang w:val="es-ES_tradnl"/>
    </w:rPr>
  </w:style>
  <w:style w:type="paragraph" w:styleId="CommentSubject">
    <w:name w:val="annotation subject"/>
    <w:basedOn w:val="CommentText"/>
    <w:next w:val="CommentText"/>
    <w:link w:val="CommentSubjectChar"/>
    <w:semiHidden/>
    <w:rsid w:val="009106E0"/>
    <w:pPr>
      <w:widowControl/>
    </w:pPr>
    <w:rPr>
      <w:b/>
      <w:bCs/>
      <w:lang w:val="es-ES_tradnl"/>
    </w:rPr>
  </w:style>
  <w:style w:type="paragraph" w:styleId="Date">
    <w:name w:val="Date"/>
    <w:basedOn w:val="Normal"/>
    <w:next w:val="Normal"/>
    <w:rsid w:val="009106E0"/>
    <w:rPr>
      <w:szCs w:val="24"/>
      <w:lang w:val="es-ES_tradnl"/>
    </w:rPr>
  </w:style>
  <w:style w:type="paragraph" w:styleId="DocumentMap">
    <w:name w:val="Document Map"/>
    <w:basedOn w:val="Normal"/>
    <w:semiHidden/>
    <w:rsid w:val="009106E0"/>
    <w:pPr>
      <w:shd w:val="clear" w:color="auto" w:fill="000080"/>
    </w:pPr>
    <w:rPr>
      <w:rFonts w:ascii="Tahoma" w:hAnsi="Tahoma" w:cs="Tahoma"/>
      <w:sz w:val="20"/>
      <w:lang w:val="es-ES_tradnl"/>
    </w:rPr>
  </w:style>
  <w:style w:type="paragraph" w:styleId="E-mailSignature">
    <w:name w:val="E-mail Signature"/>
    <w:basedOn w:val="Normal"/>
    <w:rsid w:val="009106E0"/>
    <w:rPr>
      <w:szCs w:val="24"/>
      <w:lang w:val="es-ES_tradnl"/>
    </w:rPr>
  </w:style>
  <w:style w:type="character" w:styleId="Emphasis">
    <w:name w:val="Emphasis"/>
    <w:qFormat/>
    <w:rsid w:val="009106E0"/>
    <w:rPr>
      <w:i/>
      <w:iCs/>
    </w:rPr>
  </w:style>
  <w:style w:type="paragraph" w:styleId="EnvelopeAddress">
    <w:name w:val="envelope address"/>
    <w:basedOn w:val="Normal"/>
    <w:rsid w:val="009106E0"/>
    <w:pPr>
      <w:framePr w:w="7920" w:h="1980" w:hRule="exact" w:hSpace="180" w:wrap="auto" w:hAnchor="page" w:xAlign="center" w:yAlign="bottom"/>
      <w:ind w:left="2880"/>
    </w:pPr>
    <w:rPr>
      <w:rFonts w:ascii="Arial" w:hAnsi="Arial" w:cs="Arial"/>
      <w:szCs w:val="24"/>
      <w:lang w:val="es-ES_tradnl"/>
    </w:rPr>
  </w:style>
  <w:style w:type="paragraph" w:styleId="EnvelopeReturn">
    <w:name w:val="envelope return"/>
    <w:basedOn w:val="Normal"/>
    <w:rsid w:val="009106E0"/>
    <w:rPr>
      <w:rFonts w:ascii="Arial" w:hAnsi="Arial" w:cs="Arial"/>
      <w:sz w:val="20"/>
      <w:lang w:val="es-ES_tradnl"/>
    </w:rPr>
  </w:style>
  <w:style w:type="character" w:styleId="HTMLAcronym">
    <w:name w:val="HTML Acronym"/>
    <w:basedOn w:val="DefaultParagraphFont"/>
    <w:rsid w:val="009106E0"/>
  </w:style>
  <w:style w:type="paragraph" w:styleId="HTMLAddress">
    <w:name w:val="HTML Address"/>
    <w:basedOn w:val="Normal"/>
    <w:rsid w:val="009106E0"/>
    <w:rPr>
      <w:i/>
      <w:iCs/>
      <w:szCs w:val="24"/>
      <w:lang w:val="es-ES_tradnl"/>
    </w:rPr>
  </w:style>
  <w:style w:type="character" w:styleId="HTMLCite">
    <w:name w:val="HTML Cite"/>
    <w:rsid w:val="009106E0"/>
    <w:rPr>
      <w:i/>
      <w:iCs/>
    </w:rPr>
  </w:style>
  <w:style w:type="character" w:styleId="HTMLCode">
    <w:name w:val="HTML Code"/>
    <w:rsid w:val="009106E0"/>
    <w:rPr>
      <w:rFonts w:ascii="Courier New" w:hAnsi="Courier New" w:cs="Courier New"/>
      <w:sz w:val="20"/>
      <w:szCs w:val="20"/>
    </w:rPr>
  </w:style>
  <w:style w:type="character" w:styleId="HTMLDefinition">
    <w:name w:val="HTML Definition"/>
    <w:rsid w:val="009106E0"/>
    <w:rPr>
      <w:i/>
      <w:iCs/>
    </w:rPr>
  </w:style>
  <w:style w:type="character" w:styleId="HTMLKeyboard">
    <w:name w:val="HTML Keyboard"/>
    <w:rsid w:val="009106E0"/>
    <w:rPr>
      <w:rFonts w:ascii="Courier New" w:hAnsi="Courier New" w:cs="Courier New"/>
      <w:sz w:val="20"/>
      <w:szCs w:val="20"/>
    </w:rPr>
  </w:style>
  <w:style w:type="paragraph" w:styleId="HTMLPreformatted">
    <w:name w:val="HTML Preformatted"/>
    <w:basedOn w:val="Normal"/>
    <w:rsid w:val="009106E0"/>
    <w:rPr>
      <w:rFonts w:ascii="Courier New" w:hAnsi="Courier New" w:cs="Courier New"/>
      <w:sz w:val="20"/>
      <w:lang w:val="es-ES_tradnl"/>
    </w:rPr>
  </w:style>
  <w:style w:type="character" w:styleId="HTMLSample">
    <w:name w:val="HTML Sample"/>
    <w:rsid w:val="009106E0"/>
    <w:rPr>
      <w:rFonts w:ascii="Courier New" w:hAnsi="Courier New" w:cs="Courier New"/>
    </w:rPr>
  </w:style>
  <w:style w:type="character" w:styleId="HTMLTypewriter">
    <w:name w:val="HTML Typewriter"/>
    <w:rsid w:val="009106E0"/>
    <w:rPr>
      <w:rFonts w:ascii="Courier New" w:hAnsi="Courier New" w:cs="Courier New"/>
      <w:sz w:val="20"/>
      <w:szCs w:val="20"/>
    </w:rPr>
  </w:style>
  <w:style w:type="character" w:styleId="HTMLVariable">
    <w:name w:val="HTML Variable"/>
    <w:rsid w:val="009106E0"/>
    <w:rPr>
      <w:i/>
      <w:iCs/>
    </w:rPr>
  </w:style>
  <w:style w:type="paragraph" w:styleId="Index1">
    <w:name w:val="index 1"/>
    <w:basedOn w:val="Normal"/>
    <w:next w:val="Normal"/>
    <w:autoRedefine/>
    <w:semiHidden/>
    <w:rsid w:val="009106E0"/>
    <w:pPr>
      <w:ind w:left="240" w:hanging="240"/>
    </w:pPr>
    <w:rPr>
      <w:szCs w:val="24"/>
      <w:lang w:val="es-ES_tradnl"/>
    </w:rPr>
  </w:style>
  <w:style w:type="paragraph" w:styleId="Index2">
    <w:name w:val="index 2"/>
    <w:basedOn w:val="Normal"/>
    <w:next w:val="Normal"/>
    <w:autoRedefine/>
    <w:semiHidden/>
    <w:rsid w:val="009106E0"/>
    <w:pPr>
      <w:ind w:left="480" w:hanging="240"/>
    </w:pPr>
    <w:rPr>
      <w:szCs w:val="24"/>
      <w:lang w:val="es-ES_tradnl"/>
    </w:rPr>
  </w:style>
  <w:style w:type="paragraph" w:styleId="Index3">
    <w:name w:val="index 3"/>
    <w:basedOn w:val="Normal"/>
    <w:next w:val="Normal"/>
    <w:autoRedefine/>
    <w:semiHidden/>
    <w:rsid w:val="009106E0"/>
    <w:pPr>
      <w:ind w:left="720" w:hanging="240"/>
    </w:pPr>
    <w:rPr>
      <w:szCs w:val="24"/>
      <w:lang w:val="es-ES_tradnl"/>
    </w:rPr>
  </w:style>
  <w:style w:type="paragraph" w:styleId="Index4">
    <w:name w:val="index 4"/>
    <w:basedOn w:val="Normal"/>
    <w:next w:val="Normal"/>
    <w:autoRedefine/>
    <w:semiHidden/>
    <w:rsid w:val="009106E0"/>
    <w:pPr>
      <w:ind w:left="960" w:hanging="240"/>
    </w:pPr>
    <w:rPr>
      <w:szCs w:val="24"/>
      <w:lang w:val="es-ES_tradnl"/>
    </w:rPr>
  </w:style>
  <w:style w:type="paragraph" w:styleId="Index5">
    <w:name w:val="index 5"/>
    <w:basedOn w:val="Normal"/>
    <w:next w:val="Normal"/>
    <w:autoRedefine/>
    <w:semiHidden/>
    <w:rsid w:val="009106E0"/>
    <w:pPr>
      <w:ind w:left="1200" w:hanging="240"/>
    </w:pPr>
    <w:rPr>
      <w:szCs w:val="24"/>
      <w:lang w:val="es-ES_tradnl"/>
    </w:rPr>
  </w:style>
  <w:style w:type="paragraph" w:styleId="Index6">
    <w:name w:val="index 6"/>
    <w:basedOn w:val="Normal"/>
    <w:next w:val="Normal"/>
    <w:autoRedefine/>
    <w:semiHidden/>
    <w:rsid w:val="009106E0"/>
    <w:pPr>
      <w:ind w:left="1440" w:hanging="240"/>
    </w:pPr>
    <w:rPr>
      <w:szCs w:val="24"/>
      <w:lang w:val="es-ES_tradnl"/>
    </w:rPr>
  </w:style>
  <w:style w:type="paragraph" w:styleId="Index7">
    <w:name w:val="index 7"/>
    <w:basedOn w:val="Normal"/>
    <w:next w:val="Normal"/>
    <w:autoRedefine/>
    <w:semiHidden/>
    <w:rsid w:val="009106E0"/>
    <w:pPr>
      <w:ind w:left="1680" w:hanging="240"/>
    </w:pPr>
    <w:rPr>
      <w:szCs w:val="24"/>
      <w:lang w:val="es-ES_tradnl"/>
    </w:rPr>
  </w:style>
  <w:style w:type="paragraph" w:styleId="Index8">
    <w:name w:val="index 8"/>
    <w:basedOn w:val="Normal"/>
    <w:next w:val="Normal"/>
    <w:autoRedefine/>
    <w:semiHidden/>
    <w:rsid w:val="009106E0"/>
    <w:pPr>
      <w:ind w:left="1920" w:hanging="240"/>
    </w:pPr>
    <w:rPr>
      <w:szCs w:val="24"/>
      <w:lang w:val="es-ES_tradnl"/>
    </w:rPr>
  </w:style>
  <w:style w:type="paragraph" w:styleId="Index9">
    <w:name w:val="index 9"/>
    <w:basedOn w:val="Normal"/>
    <w:next w:val="Normal"/>
    <w:autoRedefine/>
    <w:semiHidden/>
    <w:rsid w:val="009106E0"/>
    <w:pPr>
      <w:ind w:left="2160" w:hanging="240"/>
    </w:pPr>
    <w:rPr>
      <w:szCs w:val="24"/>
      <w:lang w:val="es-ES_tradnl"/>
    </w:rPr>
  </w:style>
  <w:style w:type="paragraph" w:styleId="IndexHeading">
    <w:name w:val="index heading"/>
    <w:basedOn w:val="Normal"/>
    <w:next w:val="Index1"/>
    <w:semiHidden/>
    <w:rsid w:val="009106E0"/>
    <w:rPr>
      <w:rFonts w:ascii="Arial" w:hAnsi="Arial" w:cs="Arial"/>
      <w:b/>
      <w:bCs/>
      <w:szCs w:val="24"/>
      <w:lang w:val="es-ES_tradnl"/>
    </w:rPr>
  </w:style>
  <w:style w:type="character" w:styleId="LineNumber">
    <w:name w:val="line number"/>
    <w:basedOn w:val="DefaultParagraphFont"/>
    <w:rsid w:val="009106E0"/>
  </w:style>
  <w:style w:type="paragraph" w:styleId="List4">
    <w:name w:val="List 4"/>
    <w:basedOn w:val="Normal"/>
    <w:rsid w:val="009106E0"/>
    <w:pPr>
      <w:ind w:left="1440" w:hanging="360"/>
    </w:pPr>
    <w:rPr>
      <w:szCs w:val="24"/>
      <w:lang w:val="es-ES_tradnl"/>
    </w:rPr>
  </w:style>
  <w:style w:type="paragraph" w:styleId="List5">
    <w:name w:val="List 5"/>
    <w:basedOn w:val="Normal"/>
    <w:rsid w:val="009106E0"/>
    <w:pPr>
      <w:ind w:left="1800" w:hanging="360"/>
    </w:pPr>
    <w:rPr>
      <w:szCs w:val="24"/>
      <w:lang w:val="es-ES_tradnl"/>
    </w:rPr>
  </w:style>
  <w:style w:type="paragraph" w:styleId="ListBullet3">
    <w:name w:val="List Bullet 3"/>
    <w:basedOn w:val="Normal"/>
    <w:rsid w:val="009106E0"/>
    <w:pPr>
      <w:numPr>
        <w:numId w:val="12"/>
      </w:numPr>
    </w:pPr>
    <w:rPr>
      <w:szCs w:val="24"/>
      <w:lang w:val="es-ES_tradnl"/>
    </w:rPr>
  </w:style>
  <w:style w:type="paragraph" w:styleId="ListBullet4">
    <w:name w:val="List Bullet 4"/>
    <w:basedOn w:val="Normal"/>
    <w:rsid w:val="009106E0"/>
    <w:pPr>
      <w:numPr>
        <w:numId w:val="13"/>
      </w:numPr>
    </w:pPr>
    <w:rPr>
      <w:szCs w:val="24"/>
      <w:lang w:val="es-ES_tradnl"/>
    </w:rPr>
  </w:style>
  <w:style w:type="paragraph" w:styleId="ListBullet5">
    <w:name w:val="List Bullet 5"/>
    <w:basedOn w:val="Normal"/>
    <w:rsid w:val="009106E0"/>
    <w:pPr>
      <w:numPr>
        <w:numId w:val="14"/>
      </w:numPr>
    </w:pPr>
    <w:rPr>
      <w:szCs w:val="24"/>
      <w:lang w:val="es-ES_tradnl"/>
    </w:rPr>
  </w:style>
  <w:style w:type="paragraph" w:styleId="ListContinue2">
    <w:name w:val="List Continue 2"/>
    <w:basedOn w:val="Normal"/>
    <w:rsid w:val="009106E0"/>
    <w:pPr>
      <w:spacing w:after="120"/>
      <w:ind w:left="720"/>
    </w:pPr>
    <w:rPr>
      <w:szCs w:val="24"/>
      <w:lang w:val="es-ES_tradnl"/>
    </w:rPr>
  </w:style>
  <w:style w:type="paragraph" w:styleId="ListContinue3">
    <w:name w:val="List Continue 3"/>
    <w:basedOn w:val="Normal"/>
    <w:rsid w:val="009106E0"/>
    <w:pPr>
      <w:spacing w:after="120"/>
      <w:ind w:left="1080"/>
    </w:pPr>
    <w:rPr>
      <w:szCs w:val="24"/>
      <w:lang w:val="es-ES_tradnl"/>
    </w:rPr>
  </w:style>
  <w:style w:type="paragraph" w:styleId="ListContinue4">
    <w:name w:val="List Continue 4"/>
    <w:basedOn w:val="Normal"/>
    <w:rsid w:val="009106E0"/>
    <w:pPr>
      <w:spacing w:after="120"/>
      <w:ind w:left="1440"/>
    </w:pPr>
    <w:rPr>
      <w:szCs w:val="24"/>
      <w:lang w:val="es-ES_tradnl"/>
    </w:rPr>
  </w:style>
  <w:style w:type="paragraph" w:styleId="ListContinue5">
    <w:name w:val="List Continue 5"/>
    <w:basedOn w:val="Normal"/>
    <w:rsid w:val="009106E0"/>
    <w:pPr>
      <w:spacing w:after="120"/>
      <w:ind w:left="1800"/>
    </w:pPr>
    <w:rPr>
      <w:szCs w:val="24"/>
      <w:lang w:val="es-ES_tradnl"/>
    </w:rPr>
  </w:style>
  <w:style w:type="paragraph" w:styleId="ListNumber">
    <w:name w:val="List Number"/>
    <w:basedOn w:val="Normal"/>
    <w:rsid w:val="009106E0"/>
    <w:pPr>
      <w:numPr>
        <w:numId w:val="15"/>
      </w:numPr>
    </w:pPr>
    <w:rPr>
      <w:szCs w:val="24"/>
      <w:lang w:val="es-ES_tradnl"/>
    </w:rPr>
  </w:style>
  <w:style w:type="paragraph" w:styleId="ListNumber2">
    <w:name w:val="List Number 2"/>
    <w:basedOn w:val="Normal"/>
    <w:rsid w:val="009106E0"/>
    <w:pPr>
      <w:numPr>
        <w:numId w:val="16"/>
      </w:numPr>
    </w:pPr>
    <w:rPr>
      <w:szCs w:val="24"/>
      <w:lang w:val="es-ES_tradnl"/>
    </w:rPr>
  </w:style>
  <w:style w:type="paragraph" w:styleId="ListNumber3">
    <w:name w:val="List Number 3"/>
    <w:basedOn w:val="Normal"/>
    <w:rsid w:val="009106E0"/>
    <w:pPr>
      <w:numPr>
        <w:numId w:val="17"/>
      </w:numPr>
    </w:pPr>
    <w:rPr>
      <w:szCs w:val="24"/>
      <w:lang w:val="es-ES_tradnl"/>
    </w:rPr>
  </w:style>
  <w:style w:type="paragraph" w:styleId="ListNumber4">
    <w:name w:val="List Number 4"/>
    <w:basedOn w:val="Normal"/>
    <w:rsid w:val="009106E0"/>
    <w:pPr>
      <w:numPr>
        <w:numId w:val="18"/>
      </w:numPr>
    </w:pPr>
    <w:rPr>
      <w:szCs w:val="24"/>
      <w:lang w:val="es-ES_tradnl"/>
    </w:rPr>
  </w:style>
  <w:style w:type="paragraph" w:styleId="ListNumber5">
    <w:name w:val="List Number 5"/>
    <w:basedOn w:val="Normal"/>
    <w:rsid w:val="009106E0"/>
    <w:pPr>
      <w:numPr>
        <w:numId w:val="19"/>
      </w:numPr>
    </w:pPr>
    <w:rPr>
      <w:szCs w:val="24"/>
      <w:lang w:val="es-ES_tradnl"/>
    </w:rPr>
  </w:style>
  <w:style w:type="paragraph" w:styleId="MacroText">
    <w:name w:val="macro"/>
    <w:semiHidden/>
    <w:rsid w:val="009106E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_tradnl" w:eastAsia="en-US"/>
    </w:rPr>
  </w:style>
  <w:style w:type="paragraph" w:styleId="MessageHeader">
    <w:name w:val="Message Header"/>
    <w:basedOn w:val="Normal"/>
    <w:rsid w:val="009106E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lang w:val="es-ES_tradnl"/>
    </w:rPr>
  </w:style>
  <w:style w:type="paragraph" w:styleId="NormalIndent">
    <w:name w:val="Normal Indent"/>
    <w:basedOn w:val="Normal"/>
    <w:rsid w:val="009106E0"/>
    <w:pPr>
      <w:ind w:left="720"/>
    </w:pPr>
    <w:rPr>
      <w:szCs w:val="24"/>
      <w:lang w:val="es-ES_tradnl"/>
    </w:rPr>
  </w:style>
  <w:style w:type="paragraph" w:styleId="NoteHeading">
    <w:name w:val="Note Heading"/>
    <w:basedOn w:val="Normal"/>
    <w:next w:val="Normal"/>
    <w:rsid w:val="009106E0"/>
    <w:rPr>
      <w:szCs w:val="24"/>
      <w:lang w:val="es-ES_tradnl"/>
    </w:rPr>
  </w:style>
  <w:style w:type="paragraph" w:styleId="Salutation">
    <w:name w:val="Salutation"/>
    <w:basedOn w:val="Normal"/>
    <w:next w:val="Normal"/>
    <w:rsid w:val="009106E0"/>
    <w:rPr>
      <w:szCs w:val="24"/>
      <w:lang w:val="es-ES_tradnl"/>
    </w:rPr>
  </w:style>
  <w:style w:type="paragraph" w:styleId="Signature">
    <w:name w:val="Signature"/>
    <w:basedOn w:val="Normal"/>
    <w:rsid w:val="009106E0"/>
    <w:pPr>
      <w:ind w:left="4320"/>
    </w:pPr>
    <w:rPr>
      <w:szCs w:val="24"/>
      <w:lang w:val="es-ES_tradnl"/>
    </w:rPr>
  </w:style>
  <w:style w:type="table" w:styleId="Table3Deffects1">
    <w:name w:val="Table 3D effects 1"/>
    <w:basedOn w:val="TableNormal"/>
    <w:rsid w:val="009106E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106E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106E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106E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106E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106E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106E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106E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106E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106E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106E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106E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106E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106E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106E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106E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106E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9106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106E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106E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106E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106E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106E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106E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106E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106E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106E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106E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106E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106E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106E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106E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106E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9106E0"/>
    <w:pPr>
      <w:ind w:left="240" w:hanging="240"/>
    </w:pPr>
    <w:rPr>
      <w:szCs w:val="24"/>
      <w:lang w:val="es-ES_tradnl"/>
    </w:rPr>
  </w:style>
  <w:style w:type="paragraph" w:styleId="TableofFigures">
    <w:name w:val="table of figures"/>
    <w:basedOn w:val="Normal"/>
    <w:next w:val="Normal"/>
    <w:semiHidden/>
    <w:rsid w:val="009106E0"/>
    <w:rPr>
      <w:szCs w:val="24"/>
      <w:lang w:val="es-ES_tradnl"/>
    </w:rPr>
  </w:style>
  <w:style w:type="table" w:styleId="TableProfessional">
    <w:name w:val="Table Professional"/>
    <w:basedOn w:val="TableNormal"/>
    <w:rsid w:val="009106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106E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106E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106E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106E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106E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10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106E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106E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106E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9106E0"/>
    <w:pPr>
      <w:spacing w:before="120"/>
    </w:pPr>
    <w:rPr>
      <w:rFonts w:ascii="Arial" w:hAnsi="Arial" w:cs="Arial"/>
      <w:b/>
      <w:bCs/>
      <w:szCs w:val="24"/>
      <w:lang w:val="es-ES_tradnl"/>
    </w:rPr>
  </w:style>
  <w:style w:type="paragraph" w:styleId="TOC1">
    <w:name w:val="toc 1"/>
    <w:basedOn w:val="Normal"/>
    <w:next w:val="Normal"/>
    <w:autoRedefine/>
    <w:semiHidden/>
    <w:rsid w:val="009106E0"/>
    <w:rPr>
      <w:szCs w:val="24"/>
      <w:lang w:val="es-ES_tradnl"/>
    </w:rPr>
  </w:style>
  <w:style w:type="paragraph" w:styleId="TOC2">
    <w:name w:val="toc 2"/>
    <w:basedOn w:val="Normal"/>
    <w:next w:val="Normal"/>
    <w:autoRedefine/>
    <w:semiHidden/>
    <w:rsid w:val="009106E0"/>
    <w:pPr>
      <w:ind w:left="240"/>
    </w:pPr>
    <w:rPr>
      <w:szCs w:val="24"/>
      <w:lang w:val="es-ES_tradnl"/>
    </w:rPr>
  </w:style>
  <w:style w:type="paragraph" w:styleId="TOC3">
    <w:name w:val="toc 3"/>
    <w:basedOn w:val="Normal"/>
    <w:next w:val="Normal"/>
    <w:autoRedefine/>
    <w:semiHidden/>
    <w:rsid w:val="00F30342"/>
    <w:rPr>
      <w:szCs w:val="24"/>
      <w:lang w:val="es-ES_tradnl"/>
    </w:rPr>
  </w:style>
  <w:style w:type="paragraph" w:styleId="TOC4">
    <w:name w:val="toc 4"/>
    <w:basedOn w:val="Normal"/>
    <w:next w:val="Normal"/>
    <w:autoRedefine/>
    <w:semiHidden/>
    <w:rsid w:val="009106E0"/>
    <w:pPr>
      <w:ind w:left="720"/>
    </w:pPr>
    <w:rPr>
      <w:szCs w:val="24"/>
      <w:lang w:val="es-ES_tradnl"/>
    </w:rPr>
  </w:style>
  <w:style w:type="paragraph" w:styleId="TOC5">
    <w:name w:val="toc 5"/>
    <w:basedOn w:val="Normal"/>
    <w:next w:val="Normal"/>
    <w:autoRedefine/>
    <w:semiHidden/>
    <w:rsid w:val="009106E0"/>
    <w:pPr>
      <w:ind w:left="960"/>
    </w:pPr>
    <w:rPr>
      <w:szCs w:val="24"/>
      <w:lang w:val="es-ES_tradnl"/>
    </w:rPr>
  </w:style>
  <w:style w:type="paragraph" w:styleId="TOC6">
    <w:name w:val="toc 6"/>
    <w:basedOn w:val="Normal"/>
    <w:next w:val="Normal"/>
    <w:autoRedefine/>
    <w:semiHidden/>
    <w:rsid w:val="009106E0"/>
    <w:pPr>
      <w:ind w:left="1200"/>
    </w:pPr>
    <w:rPr>
      <w:szCs w:val="24"/>
      <w:lang w:val="es-ES_tradnl"/>
    </w:rPr>
  </w:style>
  <w:style w:type="paragraph" w:styleId="TOC7">
    <w:name w:val="toc 7"/>
    <w:basedOn w:val="Normal"/>
    <w:next w:val="Normal"/>
    <w:autoRedefine/>
    <w:semiHidden/>
    <w:rsid w:val="009106E0"/>
    <w:pPr>
      <w:ind w:left="1440"/>
    </w:pPr>
    <w:rPr>
      <w:szCs w:val="24"/>
      <w:lang w:val="es-ES_tradnl"/>
    </w:rPr>
  </w:style>
  <w:style w:type="paragraph" w:styleId="TOC8">
    <w:name w:val="toc 8"/>
    <w:basedOn w:val="Normal"/>
    <w:next w:val="Normal"/>
    <w:autoRedefine/>
    <w:semiHidden/>
    <w:rsid w:val="009106E0"/>
    <w:pPr>
      <w:ind w:left="1680"/>
    </w:pPr>
    <w:rPr>
      <w:szCs w:val="24"/>
      <w:lang w:val="es-ES_tradnl"/>
    </w:rPr>
  </w:style>
  <w:style w:type="paragraph" w:styleId="TOC9">
    <w:name w:val="toc 9"/>
    <w:basedOn w:val="Normal"/>
    <w:next w:val="Normal"/>
    <w:autoRedefine/>
    <w:semiHidden/>
    <w:rsid w:val="009106E0"/>
    <w:pPr>
      <w:ind w:left="1920"/>
    </w:pPr>
    <w:rPr>
      <w:szCs w:val="24"/>
      <w:lang w:val="es-ES_tradnl"/>
    </w:rPr>
  </w:style>
  <w:style w:type="paragraph" w:customStyle="1" w:styleId="atc">
    <w:name w:val="atc"/>
    <w:basedOn w:val="Normal"/>
    <w:rsid w:val="009106E0"/>
    <w:pPr>
      <w:spacing w:before="250"/>
    </w:pPr>
    <w:rPr>
      <w:rFonts w:ascii="Arial" w:eastAsia="SimSun" w:hAnsi="Arial" w:cs="Arial"/>
      <w:color w:val="000000"/>
      <w:sz w:val="18"/>
      <w:szCs w:val="18"/>
      <w:lang w:eastAsia="zh-CN"/>
    </w:rPr>
  </w:style>
  <w:style w:type="character" w:customStyle="1" w:styleId="Heading1Char">
    <w:name w:val="Heading 1 Char"/>
    <w:link w:val="Heading1"/>
    <w:rsid w:val="00BD076E"/>
    <w:rPr>
      <w:rFonts w:ascii="Garamond" w:hAnsi="Garamond"/>
      <w:b/>
      <w:sz w:val="24"/>
      <w:lang w:val="en-US" w:eastAsia="en-US" w:bidi="ar-SA"/>
    </w:rPr>
  </w:style>
  <w:style w:type="paragraph" w:customStyle="1" w:styleId="Descriptor">
    <w:name w:val="Descriptor"/>
    <w:basedOn w:val="Normal"/>
    <w:qFormat/>
    <w:rsid w:val="005E746C"/>
    <w:pPr>
      <w:shd w:val="clear" w:color="auto" w:fill="EEECE1"/>
      <w:spacing w:after="200" w:line="276" w:lineRule="auto"/>
    </w:pPr>
    <w:rPr>
      <w:rFonts w:ascii="Calibri" w:eastAsia="Calibri" w:hAnsi="Calibri"/>
      <w:b/>
      <w:sz w:val="22"/>
      <w:szCs w:val="22"/>
      <w:lang w:val="en-GB"/>
    </w:rPr>
  </w:style>
  <w:style w:type="character" w:customStyle="1" w:styleId="Heading2Char">
    <w:name w:val="Heading 2 Char"/>
    <w:link w:val="Heading2"/>
    <w:rsid w:val="00FC41D6"/>
    <w:rPr>
      <w:rFonts w:ascii="Garamond" w:hAnsi="Garamond"/>
      <w:b/>
      <w:sz w:val="24"/>
      <w:lang w:val="en-US" w:eastAsia="en-US" w:bidi="ar-SA"/>
    </w:rPr>
  </w:style>
  <w:style w:type="character" w:customStyle="1" w:styleId="FootnoteTextChar">
    <w:name w:val="Footnote Text Char"/>
    <w:link w:val="FootnoteText"/>
    <w:uiPriority w:val="99"/>
    <w:semiHidden/>
    <w:rsid w:val="00FC41D6"/>
    <w:rPr>
      <w:lang w:val="en-US" w:eastAsia="en-US" w:bidi="ar-SA"/>
    </w:rPr>
  </w:style>
  <w:style w:type="character" w:customStyle="1" w:styleId="BodyTextIndent2Char">
    <w:name w:val="Body Text Indent 2 Char"/>
    <w:link w:val="BodyTextIndent2"/>
    <w:rsid w:val="00C340C9"/>
    <w:rPr>
      <w:rFonts w:ascii="Garamond" w:hAnsi="Garamond"/>
      <w:b/>
      <w:sz w:val="24"/>
      <w:lang w:val="en-US" w:eastAsia="en-US" w:bidi="ar-SA"/>
    </w:rPr>
  </w:style>
  <w:style w:type="character" w:customStyle="1" w:styleId="Heading3Char">
    <w:name w:val="Heading 3 Char"/>
    <w:link w:val="Heading3"/>
    <w:rsid w:val="00BD626C"/>
    <w:rPr>
      <w:rFonts w:ascii="Garamond" w:hAnsi="Garamond"/>
      <w:b/>
      <w:sz w:val="24"/>
      <w:u w:val="single"/>
      <w:lang w:val="en-US" w:eastAsia="en-US" w:bidi="ar-SA"/>
    </w:rPr>
  </w:style>
  <w:style w:type="paragraph" w:customStyle="1" w:styleId="Style1">
    <w:name w:val="Style1"/>
    <w:basedOn w:val="Heading3"/>
    <w:qFormat/>
    <w:rsid w:val="00EA778E"/>
    <w:pPr>
      <w:tabs>
        <w:tab w:val="clear" w:pos="4680"/>
      </w:tabs>
      <w:spacing w:before="240" w:after="60" w:line="276" w:lineRule="auto"/>
      <w:jc w:val="left"/>
    </w:pPr>
    <w:rPr>
      <w:bCs/>
      <w:szCs w:val="26"/>
      <w:u w:val="none"/>
      <w:lang w:val="en-GB"/>
    </w:rPr>
  </w:style>
  <w:style w:type="character" w:customStyle="1" w:styleId="BodyText2Char">
    <w:name w:val="Body Text 2 Char"/>
    <w:link w:val="BodyText2"/>
    <w:rsid w:val="00DA1C74"/>
    <w:rPr>
      <w:rFonts w:ascii="Garamond" w:hAnsi="Garamond"/>
      <w:sz w:val="24"/>
      <w:lang w:val="en-US" w:eastAsia="en-US" w:bidi="ar-SA"/>
    </w:rPr>
  </w:style>
  <w:style w:type="character" w:customStyle="1" w:styleId="HeaderChar">
    <w:name w:val="Header Char"/>
    <w:link w:val="Header"/>
    <w:rsid w:val="00F12B35"/>
    <w:rPr>
      <w:sz w:val="24"/>
      <w:lang w:val="en-US" w:eastAsia="en-US" w:bidi="ar-SA"/>
    </w:rPr>
  </w:style>
  <w:style w:type="character" w:customStyle="1" w:styleId="FooterChar">
    <w:name w:val="Footer Char"/>
    <w:link w:val="Footer"/>
    <w:rsid w:val="00F12B35"/>
    <w:rPr>
      <w:sz w:val="24"/>
      <w:lang w:val="en-US" w:eastAsia="en-US" w:bidi="ar-SA"/>
    </w:rPr>
  </w:style>
  <w:style w:type="paragraph" w:styleId="ListParagraph">
    <w:name w:val="List Paragraph"/>
    <w:basedOn w:val="Normal"/>
    <w:qFormat/>
    <w:rsid w:val="00F12B35"/>
    <w:pPr>
      <w:ind w:left="720"/>
    </w:pPr>
    <w:rPr>
      <w:szCs w:val="24"/>
    </w:rPr>
  </w:style>
  <w:style w:type="character" w:customStyle="1" w:styleId="BalloonTextChar">
    <w:name w:val="Balloon Text Char"/>
    <w:link w:val="BalloonText"/>
    <w:semiHidden/>
    <w:rsid w:val="00F12B35"/>
    <w:rPr>
      <w:rFonts w:ascii="Tahoma" w:hAnsi="Tahoma" w:cs="Courier New"/>
      <w:sz w:val="16"/>
      <w:szCs w:val="16"/>
      <w:lang w:val="en-US" w:eastAsia="en-US" w:bidi="ar-SA"/>
    </w:rPr>
  </w:style>
  <w:style w:type="paragraph" w:styleId="TOCHeading">
    <w:name w:val="TOC Heading"/>
    <w:basedOn w:val="Heading1"/>
    <w:next w:val="Normal"/>
    <w:qFormat/>
    <w:rsid w:val="00F12B35"/>
    <w:pPr>
      <w:keepLines/>
      <w:spacing w:before="480" w:line="276" w:lineRule="auto"/>
      <w:jc w:val="left"/>
      <w:outlineLvl w:val="9"/>
    </w:pPr>
    <w:rPr>
      <w:rFonts w:ascii="Cambria" w:hAnsi="Cambria"/>
      <w:bCs/>
      <w:color w:val="365F91"/>
      <w:sz w:val="28"/>
      <w:szCs w:val="28"/>
    </w:rPr>
  </w:style>
  <w:style w:type="character" w:customStyle="1" w:styleId="BodyTextIndent3Char">
    <w:name w:val="Body Text Indent 3 Char"/>
    <w:link w:val="BodyTextIndent3"/>
    <w:semiHidden/>
    <w:rsid w:val="00F12B35"/>
    <w:rPr>
      <w:rFonts w:ascii="Garamond" w:hAnsi="Garamond"/>
      <w:i/>
      <w:sz w:val="24"/>
      <w:lang w:val="en-US" w:eastAsia="en-US" w:bidi="ar-SA"/>
    </w:rPr>
  </w:style>
  <w:style w:type="character" w:customStyle="1" w:styleId="BodyTextChar">
    <w:name w:val="Body Text Char"/>
    <w:link w:val="BodyText"/>
    <w:semiHidden/>
    <w:rsid w:val="00F12B35"/>
    <w:rPr>
      <w:rFonts w:ascii="Univers" w:hAnsi="Univers"/>
      <w:spacing w:val="-2"/>
      <w:sz w:val="22"/>
      <w:lang w:val="en-GB" w:eastAsia="en-US" w:bidi="ar-SA"/>
    </w:rPr>
  </w:style>
  <w:style w:type="character" w:customStyle="1" w:styleId="BodyTextIndentChar">
    <w:name w:val="Body Text Indent Char"/>
    <w:link w:val="BodyTextIndent"/>
    <w:semiHidden/>
    <w:rsid w:val="00F12B35"/>
    <w:rPr>
      <w:rFonts w:ascii="Garamond" w:hAnsi="Garamond"/>
      <w:sz w:val="24"/>
      <w:lang w:val="en-US" w:eastAsia="en-US" w:bidi="ar-SA"/>
    </w:rPr>
  </w:style>
  <w:style w:type="paragraph" w:customStyle="1" w:styleId="Pa0">
    <w:name w:val="Pa0"/>
    <w:basedOn w:val="Normal"/>
    <w:next w:val="Normal"/>
    <w:rsid w:val="00F12B35"/>
    <w:pPr>
      <w:autoSpaceDE w:val="0"/>
      <w:autoSpaceDN w:val="0"/>
      <w:adjustRightInd w:val="0"/>
      <w:spacing w:line="201" w:lineRule="atLeast"/>
    </w:pPr>
    <w:rPr>
      <w:rFonts w:ascii="Palatino Linotype" w:eastAsia="Calibri" w:hAnsi="Palatino Linotype"/>
      <w:szCs w:val="24"/>
      <w:lang w:val="en-GB" w:eastAsia="en-GB"/>
    </w:rPr>
  </w:style>
  <w:style w:type="character" w:customStyle="1" w:styleId="A16">
    <w:name w:val="A16"/>
    <w:rsid w:val="00F12B35"/>
    <w:rPr>
      <w:rFonts w:cs="Palatino Linotype"/>
      <w:color w:val="000000"/>
      <w:sz w:val="19"/>
      <w:szCs w:val="19"/>
    </w:rPr>
  </w:style>
  <w:style w:type="character" w:customStyle="1" w:styleId="Heading6Char">
    <w:name w:val="Heading 6 Char"/>
    <w:link w:val="Heading6"/>
    <w:semiHidden/>
    <w:rsid w:val="00F12B35"/>
    <w:rPr>
      <w:b/>
      <w:sz w:val="48"/>
      <w:lang w:val="en-US" w:eastAsia="en-US" w:bidi="ar-SA"/>
    </w:rPr>
  </w:style>
  <w:style w:type="character" w:customStyle="1" w:styleId="BodyText3Char">
    <w:name w:val="Body Text 3 Char"/>
    <w:link w:val="BodyText3"/>
    <w:semiHidden/>
    <w:rsid w:val="00F12B35"/>
    <w:rPr>
      <w:rFonts w:ascii="Garamond" w:hAnsi="Garamond"/>
      <w:b/>
      <w:sz w:val="28"/>
      <w:lang w:val="es-ES_tradnl" w:eastAsia="en-US" w:bidi="ar-SA"/>
    </w:rPr>
  </w:style>
  <w:style w:type="character" w:customStyle="1" w:styleId="CommentTextChar">
    <w:name w:val="Comment Text Char"/>
    <w:link w:val="CommentText"/>
    <w:uiPriority w:val="99"/>
    <w:semiHidden/>
    <w:rsid w:val="00F12B35"/>
    <w:rPr>
      <w:rFonts w:ascii="Univers" w:hAnsi="Univers"/>
      <w:spacing w:val="-2"/>
      <w:lang w:val="en-GB" w:eastAsia="en-US" w:bidi="ar-SA"/>
    </w:rPr>
  </w:style>
  <w:style w:type="character" w:customStyle="1" w:styleId="Heading4Char">
    <w:name w:val="Heading 4 Char"/>
    <w:link w:val="Heading4"/>
    <w:semiHidden/>
    <w:rsid w:val="00F12B35"/>
    <w:rPr>
      <w:rFonts w:ascii="Garamond" w:hAnsi="Garamond"/>
      <w:b/>
      <w:sz w:val="24"/>
      <w:lang w:val="en-US" w:eastAsia="en-US" w:bidi="ar-SA"/>
    </w:rPr>
  </w:style>
  <w:style w:type="character" w:customStyle="1" w:styleId="Heading5Char">
    <w:name w:val="Heading 5 Char"/>
    <w:link w:val="Heading5"/>
    <w:rsid w:val="00F12B35"/>
    <w:rPr>
      <w:rFonts w:ascii="Garamond" w:hAnsi="Garamond"/>
      <w:b/>
      <w:sz w:val="28"/>
      <w:lang w:val="en-US" w:eastAsia="en-US" w:bidi="ar-SA"/>
    </w:rPr>
  </w:style>
  <w:style w:type="character" w:customStyle="1" w:styleId="Heading8Char">
    <w:name w:val="Heading 8 Char"/>
    <w:link w:val="Heading8"/>
    <w:semiHidden/>
    <w:rsid w:val="00F12B35"/>
    <w:rPr>
      <w:rFonts w:ascii="Garamond" w:hAnsi="Garamond"/>
      <w:b/>
      <w:sz w:val="28"/>
      <w:lang w:val="es-ES_tradnl" w:eastAsia="en-US" w:bidi="ar-SA"/>
    </w:rPr>
  </w:style>
  <w:style w:type="character" w:customStyle="1" w:styleId="A5">
    <w:name w:val="A5"/>
    <w:rsid w:val="00F12B35"/>
    <w:rPr>
      <w:rFonts w:cs="Palatino Linotype"/>
      <w:color w:val="000000"/>
      <w:sz w:val="18"/>
      <w:szCs w:val="18"/>
    </w:rPr>
  </w:style>
  <w:style w:type="paragraph" w:styleId="NoSpacing">
    <w:name w:val="No Spacing"/>
    <w:qFormat/>
    <w:rsid w:val="00F12B35"/>
    <w:rPr>
      <w:rFonts w:ascii="Calibri" w:eastAsia="Calibri" w:hAnsi="Calibri"/>
      <w:sz w:val="22"/>
      <w:szCs w:val="22"/>
      <w:lang w:val="en-US" w:eastAsia="en-US"/>
    </w:rPr>
  </w:style>
  <w:style w:type="character" w:customStyle="1" w:styleId="CommentSubjectChar">
    <w:name w:val="Comment Subject Char"/>
    <w:link w:val="CommentSubject"/>
    <w:semiHidden/>
    <w:rsid w:val="00F12B35"/>
    <w:rPr>
      <w:rFonts w:ascii="Univers" w:hAnsi="Univers"/>
      <w:b/>
      <w:bCs/>
      <w:spacing w:val="-2"/>
      <w:lang w:val="es-ES_tradnl" w:eastAsia="en-US" w:bidi="ar-SA"/>
    </w:rPr>
  </w:style>
  <w:style w:type="character" w:customStyle="1" w:styleId="A6">
    <w:name w:val="A6"/>
    <w:rsid w:val="00F12B35"/>
    <w:rPr>
      <w:rFonts w:cs="Palatino Linotype"/>
      <w:color w:val="000000"/>
      <w:sz w:val="18"/>
      <w:szCs w:val="18"/>
    </w:rPr>
  </w:style>
  <w:style w:type="character" w:customStyle="1" w:styleId="A7">
    <w:name w:val="A7"/>
    <w:rsid w:val="00F12B35"/>
    <w:rPr>
      <w:rFonts w:cs="Palatino Linotype"/>
      <w:color w:val="000000"/>
      <w:sz w:val="10"/>
      <w:szCs w:val="10"/>
    </w:rPr>
  </w:style>
  <w:style w:type="character" w:customStyle="1" w:styleId="bylinepipe1">
    <w:name w:val="bylinepipe1"/>
    <w:rsid w:val="00F12B35"/>
    <w:rPr>
      <w:color w:val="666666"/>
    </w:rPr>
  </w:style>
  <w:style w:type="paragraph" w:styleId="Revision">
    <w:name w:val="Revision"/>
    <w:hidden/>
    <w:semiHidden/>
    <w:rsid w:val="00F12B35"/>
    <w:rPr>
      <w:rFonts w:ascii="Calibri" w:eastAsia="Calibri" w:hAnsi="Calibri"/>
      <w:sz w:val="22"/>
      <w:szCs w:val="22"/>
      <w:lang w:eastAsia="en-US"/>
    </w:rPr>
  </w:style>
  <w:style w:type="character" w:customStyle="1" w:styleId="subtitle1">
    <w:name w:val="subtitle1"/>
    <w:rsid w:val="00E546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ites.org/eng/resources/species.html" TargetMode="External"/><Relationship Id="rId18" Type="http://schemas.openxmlformats.org/officeDocument/2006/relationships/hyperlink" Target="https://wpp.wetlands.org/" TargetMode="External"/><Relationship Id="rId26" Type="http://schemas.openxmlformats.org/officeDocument/2006/relationships/hyperlink" Target="http://www.amazon.co.uk/s/ref=ntt_athr_dp_sr_2?_encoding=UTF8&amp;search-alias=books-uk&amp;field-author=Mami%20Kainuma" TargetMode="External"/><Relationship Id="rId39" Type="http://schemas.openxmlformats.org/officeDocument/2006/relationships/hyperlink" Target="http://www.imcg.net/pages/publications/papers.php" TargetMode="External"/><Relationship Id="rId21" Type="http://schemas.openxmlformats.org/officeDocument/2006/relationships/hyperlink" Target="http://ramsar.wetlands.org" TargetMode="External"/><Relationship Id="rId34" Type="http://schemas.openxmlformats.org/officeDocument/2006/relationships/hyperlink" Target="http://www.wossac.com" TargetMode="External"/><Relationship Id="rId42" Type="http://schemas.openxmlformats.org/officeDocument/2006/relationships/hyperlink" Target="https://www.ramsar.org/document/recommendation-71-a-global-action-plan-for-the-wise-use-and-management-of-peatlands"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ucnredlist.org/" TargetMode="External"/><Relationship Id="rId29" Type="http://schemas.openxmlformats.org/officeDocument/2006/relationships/hyperlink" Target="http://www.ramsar.org/xxxxxxxxxxxxxx" TargetMode="External"/><Relationship Id="rId11" Type="http://schemas.openxmlformats.org/officeDocument/2006/relationships/hyperlink" Target="http://www.ramsar.org/trs" TargetMode="External"/><Relationship Id="rId24" Type="http://schemas.openxmlformats.org/officeDocument/2006/relationships/hyperlink" Target="http://data.iucn.org/dbtw-wpd/edocs/PAPS-016.pdf" TargetMode="External"/><Relationship Id="rId32" Type="http://schemas.openxmlformats.org/officeDocument/2006/relationships/hyperlink" Target="http://www.fao.org/documents/search/en/" TargetMode="External"/><Relationship Id="rId37" Type="http://schemas.openxmlformats.org/officeDocument/2006/relationships/hyperlink" Target="http://www.publish.csiro.au/nid/289/aid/16088" TargetMode="External"/><Relationship Id="rId40" Type="http://schemas.openxmlformats.org/officeDocument/2006/relationships/hyperlink" Target="http://greifswaldmoor.de/about-us.htm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irdlife.org/datazone/home" TargetMode="External"/><Relationship Id="rId23" Type="http://schemas.openxmlformats.org/officeDocument/2006/relationships/hyperlink" Target="http://www.wdpa.org/ME/tools.aspx" TargetMode="External"/><Relationship Id="rId28" Type="http://schemas.openxmlformats.org/officeDocument/2006/relationships/hyperlink" Target="http://www.arcgis.com/home/" TargetMode="External"/><Relationship Id="rId36" Type="http://schemas.openxmlformats.org/officeDocument/2006/relationships/hyperlink" Target="http://www.labsoilscience.ugent.be/Congo" TargetMode="External"/><Relationship Id="rId49" Type="http://schemas.openxmlformats.org/officeDocument/2006/relationships/theme" Target="theme/theme1.xml"/><Relationship Id="rId10" Type="http://schemas.openxmlformats.org/officeDocument/2006/relationships/hyperlink" Target="https://www.ramsar.org/es/documento/resolucion-xiii12-orientaciones-para-identificar-turberas-como-humedales-de-importancia" TargetMode="External"/><Relationship Id="rId19" Type="http://schemas.openxmlformats.org/officeDocument/2006/relationships/hyperlink" Target="http://www.fishbase.org/home.htm" TargetMode="External"/><Relationship Id="rId31" Type="http://schemas.openxmlformats.org/officeDocument/2006/relationships/hyperlink" Target="https://ec.europa.eu/jrc/en" TargetMode="External"/><Relationship Id="rId44" Type="http://schemas.openxmlformats.org/officeDocument/2006/relationships/hyperlink" Target="http://ftp.geogratis.gc.ca/pub/nrcan_rncan/archive/vector/geology/Peatland/" TargetMode="External"/><Relationship Id="rId4" Type="http://schemas.openxmlformats.org/officeDocument/2006/relationships/settings" Target="settings.xml"/><Relationship Id="rId9" Type="http://schemas.openxmlformats.org/officeDocument/2006/relationships/hyperlink" Target="https://www.ramsar.org/es/documento/resolucion-xi8-racionalizacion-de-los-procedimientos-para-la-descripcion-de-sitios-ramsar" TargetMode="External"/><Relationship Id="rId14" Type="http://schemas.openxmlformats.org/officeDocument/2006/relationships/hyperlink" Target="http://www.cms.int/documents/appendix/cms_app1_2.htm" TargetMode="External"/><Relationship Id="rId22" Type="http://schemas.openxmlformats.org/officeDocument/2006/relationships/image" Target="media/image2.emf"/><Relationship Id="rId27" Type="http://schemas.openxmlformats.org/officeDocument/2006/relationships/hyperlink" Target="http://www.unesco.org/whc/archive/99-209-inf19.pdf" TargetMode="External"/><Relationship Id="rId30" Type="http://schemas.openxmlformats.org/officeDocument/2006/relationships/hyperlink" Target="http://www.isric.org/%20" TargetMode="External"/><Relationship Id="rId35" Type="http://schemas.openxmlformats.org/officeDocument/2006/relationships/hyperlink" Target="http://www.lib.utexas.edu/maps/topo/" TargetMode="External"/><Relationship Id="rId43" Type="http://schemas.openxmlformats.org/officeDocument/2006/relationships/hyperlink" Target="http://www.apipnm.org/swlwpnr/reports/y_sf/sftb221.htm"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iucnredlist.org" TargetMode="External"/><Relationship Id="rId17" Type="http://schemas.openxmlformats.org/officeDocument/2006/relationships/hyperlink" Target="https://www.wetlands.org/IWC" TargetMode="External"/><Relationship Id="rId25" Type="http://schemas.openxmlformats.org/officeDocument/2006/relationships/hyperlink" Target="http://www.jawgp.org/anet/aaa1999/aaaendx.htm" TargetMode="External"/><Relationship Id="rId33" Type="http://schemas.openxmlformats.org/officeDocument/2006/relationships/hyperlink" Target="http://www.cartographie.ird.fr/sphaera" TargetMode="External"/><Relationship Id="rId38" Type="http://schemas.openxmlformats.org/officeDocument/2006/relationships/hyperlink" Target="http://www.peatlands.org" TargetMode="External"/><Relationship Id="rId46" Type="http://schemas.openxmlformats.org/officeDocument/2006/relationships/header" Target="header2.xml"/><Relationship Id="rId20" Type="http://schemas.openxmlformats.org/officeDocument/2006/relationships/hyperlink" Target="http://www.neodat.org/" TargetMode="External"/><Relationship Id="rId41" Type="http://schemas.openxmlformats.org/officeDocument/2006/relationships/hyperlink" Target="https://www.wetlands.org/our-approach/peatland-treasur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cices.eu/cices-structure" TargetMode="External"/><Relationship Id="rId1" Type="http://schemas.openxmlformats.org/officeDocument/2006/relationships/hyperlink" Target="https://www.ramsar.org/es/documento/resolucion-xiii12-orientaciones-para-identificar-turberas-como-humedales-de-importanc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57A71-36CE-4AA0-A71F-BDEF834B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147</Pages>
  <Words>61360</Words>
  <Characters>349752</Characters>
  <Application>Microsoft Office Word</Application>
  <DocSecurity>0</DocSecurity>
  <Lines>2914</Lines>
  <Paragraphs>820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11rev1.doc</vt:lpstr>
      <vt:lpstr>11rev1.doc</vt:lpstr>
    </vt:vector>
  </TitlesOfParts>
  <Company/>
  <LinksUpToDate>false</LinksUpToDate>
  <CharactersWithSpaces>410292</CharactersWithSpaces>
  <SharedDoc>false</SharedDoc>
  <HLinks>
    <vt:vector size="228" baseType="variant">
      <vt:variant>
        <vt:i4>6815811</vt:i4>
      </vt:variant>
      <vt:variant>
        <vt:i4>105</vt:i4>
      </vt:variant>
      <vt:variant>
        <vt:i4>0</vt:i4>
      </vt:variant>
      <vt:variant>
        <vt:i4>5</vt:i4>
      </vt:variant>
      <vt:variant>
        <vt:lpwstr>http://ftp.geogratis.gc.ca/pub/nrcan_rncan/archive/vector/geology/Peatland/</vt:lpwstr>
      </vt:variant>
      <vt:variant>
        <vt:lpwstr/>
      </vt:variant>
      <vt:variant>
        <vt:i4>1441890</vt:i4>
      </vt:variant>
      <vt:variant>
        <vt:i4>102</vt:i4>
      </vt:variant>
      <vt:variant>
        <vt:i4>0</vt:i4>
      </vt:variant>
      <vt:variant>
        <vt:i4>5</vt:i4>
      </vt:variant>
      <vt:variant>
        <vt:lpwstr>http://www.apipnm.org/swlwpnr/reports/y_sf/sftb221.htm</vt:lpwstr>
      </vt:variant>
      <vt:variant>
        <vt:lpwstr/>
      </vt:variant>
      <vt:variant>
        <vt:i4>7798880</vt:i4>
      </vt:variant>
      <vt:variant>
        <vt:i4>99</vt:i4>
      </vt:variant>
      <vt:variant>
        <vt:i4>0</vt:i4>
      </vt:variant>
      <vt:variant>
        <vt:i4>5</vt:i4>
      </vt:variant>
      <vt:variant>
        <vt:lpwstr>https://www.ramsar.org/document/recommendation-71-a-global-action-plan-for-the-wise-use-and-management-of-peatlands</vt:lpwstr>
      </vt:variant>
      <vt:variant>
        <vt:lpwstr/>
      </vt:variant>
      <vt:variant>
        <vt:i4>786523</vt:i4>
      </vt:variant>
      <vt:variant>
        <vt:i4>96</vt:i4>
      </vt:variant>
      <vt:variant>
        <vt:i4>0</vt:i4>
      </vt:variant>
      <vt:variant>
        <vt:i4>5</vt:i4>
      </vt:variant>
      <vt:variant>
        <vt:lpwstr>https://www.wetlands.org/our-approach/peatland-treasures/</vt:lpwstr>
      </vt:variant>
      <vt:variant>
        <vt:lpwstr/>
      </vt:variant>
      <vt:variant>
        <vt:i4>2359422</vt:i4>
      </vt:variant>
      <vt:variant>
        <vt:i4>93</vt:i4>
      </vt:variant>
      <vt:variant>
        <vt:i4>0</vt:i4>
      </vt:variant>
      <vt:variant>
        <vt:i4>5</vt:i4>
      </vt:variant>
      <vt:variant>
        <vt:lpwstr>http://greifswaldmoor.de/about-us.html</vt:lpwstr>
      </vt:variant>
      <vt:variant>
        <vt:lpwstr/>
      </vt:variant>
      <vt:variant>
        <vt:i4>4718609</vt:i4>
      </vt:variant>
      <vt:variant>
        <vt:i4>90</vt:i4>
      </vt:variant>
      <vt:variant>
        <vt:i4>0</vt:i4>
      </vt:variant>
      <vt:variant>
        <vt:i4>5</vt:i4>
      </vt:variant>
      <vt:variant>
        <vt:lpwstr>http://www.imcg.net/pages/publications/papers.php</vt:lpwstr>
      </vt:variant>
      <vt:variant>
        <vt:lpwstr/>
      </vt:variant>
      <vt:variant>
        <vt:i4>4390936</vt:i4>
      </vt:variant>
      <vt:variant>
        <vt:i4>87</vt:i4>
      </vt:variant>
      <vt:variant>
        <vt:i4>0</vt:i4>
      </vt:variant>
      <vt:variant>
        <vt:i4>5</vt:i4>
      </vt:variant>
      <vt:variant>
        <vt:lpwstr>http://www.peatlands.org/</vt:lpwstr>
      </vt:variant>
      <vt:variant>
        <vt:lpwstr/>
      </vt:variant>
      <vt:variant>
        <vt:i4>655435</vt:i4>
      </vt:variant>
      <vt:variant>
        <vt:i4>84</vt:i4>
      </vt:variant>
      <vt:variant>
        <vt:i4>0</vt:i4>
      </vt:variant>
      <vt:variant>
        <vt:i4>5</vt:i4>
      </vt:variant>
      <vt:variant>
        <vt:lpwstr>http://www.publish.csiro.au/nid/289/aid/16088</vt:lpwstr>
      </vt:variant>
      <vt:variant>
        <vt:lpwstr/>
      </vt:variant>
      <vt:variant>
        <vt:i4>5046299</vt:i4>
      </vt:variant>
      <vt:variant>
        <vt:i4>81</vt:i4>
      </vt:variant>
      <vt:variant>
        <vt:i4>0</vt:i4>
      </vt:variant>
      <vt:variant>
        <vt:i4>5</vt:i4>
      </vt:variant>
      <vt:variant>
        <vt:lpwstr>http://www.labsoilscience.ugent.be/Congo</vt:lpwstr>
      </vt:variant>
      <vt:variant>
        <vt:lpwstr/>
      </vt:variant>
      <vt:variant>
        <vt:i4>524362</vt:i4>
      </vt:variant>
      <vt:variant>
        <vt:i4>78</vt:i4>
      </vt:variant>
      <vt:variant>
        <vt:i4>0</vt:i4>
      </vt:variant>
      <vt:variant>
        <vt:i4>5</vt:i4>
      </vt:variant>
      <vt:variant>
        <vt:lpwstr>http://www.lib.utexas.edu/maps/topo/</vt:lpwstr>
      </vt:variant>
      <vt:variant>
        <vt:lpwstr/>
      </vt:variant>
      <vt:variant>
        <vt:i4>2097185</vt:i4>
      </vt:variant>
      <vt:variant>
        <vt:i4>75</vt:i4>
      </vt:variant>
      <vt:variant>
        <vt:i4>0</vt:i4>
      </vt:variant>
      <vt:variant>
        <vt:i4>5</vt:i4>
      </vt:variant>
      <vt:variant>
        <vt:lpwstr>http://www.wossac.com/</vt:lpwstr>
      </vt:variant>
      <vt:variant>
        <vt:lpwstr/>
      </vt:variant>
      <vt:variant>
        <vt:i4>2162793</vt:i4>
      </vt:variant>
      <vt:variant>
        <vt:i4>72</vt:i4>
      </vt:variant>
      <vt:variant>
        <vt:i4>0</vt:i4>
      </vt:variant>
      <vt:variant>
        <vt:i4>5</vt:i4>
      </vt:variant>
      <vt:variant>
        <vt:lpwstr>http://www.cartographie.ird.fr/sphaera</vt:lpwstr>
      </vt:variant>
      <vt:variant>
        <vt:lpwstr/>
      </vt:variant>
      <vt:variant>
        <vt:i4>7143548</vt:i4>
      </vt:variant>
      <vt:variant>
        <vt:i4>69</vt:i4>
      </vt:variant>
      <vt:variant>
        <vt:i4>0</vt:i4>
      </vt:variant>
      <vt:variant>
        <vt:i4>5</vt:i4>
      </vt:variant>
      <vt:variant>
        <vt:lpwstr>http://www.fao.org/documents/search/en/</vt:lpwstr>
      </vt:variant>
      <vt:variant>
        <vt:lpwstr/>
      </vt:variant>
      <vt:variant>
        <vt:i4>2228327</vt:i4>
      </vt:variant>
      <vt:variant>
        <vt:i4>66</vt:i4>
      </vt:variant>
      <vt:variant>
        <vt:i4>0</vt:i4>
      </vt:variant>
      <vt:variant>
        <vt:i4>5</vt:i4>
      </vt:variant>
      <vt:variant>
        <vt:lpwstr>https://ec.europa.eu/jrc/en</vt:lpwstr>
      </vt:variant>
      <vt:variant>
        <vt:lpwstr/>
      </vt:variant>
      <vt:variant>
        <vt:i4>5963798</vt:i4>
      </vt:variant>
      <vt:variant>
        <vt:i4>63</vt:i4>
      </vt:variant>
      <vt:variant>
        <vt:i4>0</vt:i4>
      </vt:variant>
      <vt:variant>
        <vt:i4>5</vt:i4>
      </vt:variant>
      <vt:variant>
        <vt:lpwstr>http://www.isric.org/</vt:lpwstr>
      </vt:variant>
      <vt:variant>
        <vt:lpwstr/>
      </vt:variant>
      <vt:variant>
        <vt:i4>6160448</vt:i4>
      </vt:variant>
      <vt:variant>
        <vt:i4>60</vt:i4>
      </vt:variant>
      <vt:variant>
        <vt:i4>0</vt:i4>
      </vt:variant>
      <vt:variant>
        <vt:i4>5</vt:i4>
      </vt:variant>
      <vt:variant>
        <vt:lpwstr>http://www.ramsar.org/xxxxxxxxxxxxxx</vt:lpwstr>
      </vt:variant>
      <vt:variant>
        <vt:lpwstr/>
      </vt:variant>
      <vt:variant>
        <vt:i4>2359357</vt:i4>
      </vt:variant>
      <vt:variant>
        <vt:i4>57</vt:i4>
      </vt:variant>
      <vt:variant>
        <vt:i4>0</vt:i4>
      </vt:variant>
      <vt:variant>
        <vt:i4>5</vt:i4>
      </vt:variant>
      <vt:variant>
        <vt:lpwstr>http://www.arcgis.com/home/</vt:lpwstr>
      </vt:variant>
      <vt:variant>
        <vt:lpwstr/>
      </vt:variant>
      <vt:variant>
        <vt:i4>3997740</vt:i4>
      </vt:variant>
      <vt:variant>
        <vt:i4>54</vt:i4>
      </vt:variant>
      <vt:variant>
        <vt:i4>0</vt:i4>
      </vt:variant>
      <vt:variant>
        <vt:i4>5</vt:i4>
      </vt:variant>
      <vt:variant>
        <vt:lpwstr>http://www.unesco.org/whc/archive/99-209-inf19.pdf</vt:lpwstr>
      </vt:variant>
      <vt:variant>
        <vt:lpwstr/>
      </vt:variant>
      <vt:variant>
        <vt:i4>131193</vt:i4>
      </vt:variant>
      <vt:variant>
        <vt:i4>51</vt:i4>
      </vt:variant>
      <vt:variant>
        <vt:i4>0</vt:i4>
      </vt:variant>
      <vt:variant>
        <vt:i4>5</vt:i4>
      </vt:variant>
      <vt:variant>
        <vt:lpwstr>http://www.amazon.co.uk/s/ref=ntt_athr_dp_sr_2?_encoding=UTF8&amp;search-alias=books-uk&amp;field-author=Mami%20Kainuma</vt:lpwstr>
      </vt:variant>
      <vt:variant>
        <vt:lpwstr/>
      </vt:variant>
      <vt:variant>
        <vt:i4>1638465</vt:i4>
      </vt:variant>
      <vt:variant>
        <vt:i4>48</vt:i4>
      </vt:variant>
      <vt:variant>
        <vt:i4>0</vt:i4>
      </vt:variant>
      <vt:variant>
        <vt:i4>5</vt:i4>
      </vt:variant>
      <vt:variant>
        <vt:lpwstr>http://www.jawgp.org/anet/aaa1999/aaaendx.htm</vt:lpwstr>
      </vt:variant>
      <vt:variant>
        <vt:lpwstr/>
      </vt:variant>
      <vt:variant>
        <vt:i4>5111897</vt:i4>
      </vt:variant>
      <vt:variant>
        <vt:i4>45</vt:i4>
      </vt:variant>
      <vt:variant>
        <vt:i4>0</vt:i4>
      </vt:variant>
      <vt:variant>
        <vt:i4>5</vt:i4>
      </vt:variant>
      <vt:variant>
        <vt:lpwstr>http://data.iucn.org/dbtw-wpd/edocs/PAPS-016.pdf</vt:lpwstr>
      </vt:variant>
      <vt:variant>
        <vt:lpwstr/>
      </vt:variant>
      <vt:variant>
        <vt:i4>4390977</vt:i4>
      </vt:variant>
      <vt:variant>
        <vt:i4>42</vt:i4>
      </vt:variant>
      <vt:variant>
        <vt:i4>0</vt:i4>
      </vt:variant>
      <vt:variant>
        <vt:i4>5</vt:i4>
      </vt:variant>
      <vt:variant>
        <vt:lpwstr>http://www.wdpa.org/ME/tools.aspx</vt:lpwstr>
      </vt:variant>
      <vt:variant>
        <vt:lpwstr/>
      </vt:variant>
      <vt:variant>
        <vt:i4>262153</vt:i4>
      </vt:variant>
      <vt:variant>
        <vt:i4>39</vt:i4>
      </vt:variant>
      <vt:variant>
        <vt:i4>0</vt:i4>
      </vt:variant>
      <vt:variant>
        <vt:i4>5</vt:i4>
      </vt:variant>
      <vt:variant>
        <vt:lpwstr>http:///</vt:lpwstr>
      </vt:variant>
      <vt:variant>
        <vt:lpwstr/>
      </vt:variant>
      <vt:variant>
        <vt:i4>6750259</vt:i4>
      </vt:variant>
      <vt:variant>
        <vt:i4>36</vt:i4>
      </vt:variant>
      <vt:variant>
        <vt:i4>0</vt:i4>
      </vt:variant>
      <vt:variant>
        <vt:i4>5</vt:i4>
      </vt:variant>
      <vt:variant>
        <vt:lpwstr>http://ramsar.wetlands.org/</vt:lpwstr>
      </vt:variant>
      <vt:variant>
        <vt:lpwstr/>
      </vt:variant>
      <vt:variant>
        <vt:i4>3670061</vt:i4>
      </vt:variant>
      <vt:variant>
        <vt:i4>33</vt:i4>
      </vt:variant>
      <vt:variant>
        <vt:i4>0</vt:i4>
      </vt:variant>
      <vt:variant>
        <vt:i4>5</vt:i4>
      </vt:variant>
      <vt:variant>
        <vt:lpwstr>http://www.neodat.org/</vt:lpwstr>
      </vt:variant>
      <vt:variant>
        <vt:lpwstr/>
      </vt:variant>
      <vt:variant>
        <vt:i4>5439490</vt:i4>
      </vt:variant>
      <vt:variant>
        <vt:i4>30</vt:i4>
      </vt:variant>
      <vt:variant>
        <vt:i4>0</vt:i4>
      </vt:variant>
      <vt:variant>
        <vt:i4>5</vt:i4>
      </vt:variant>
      <vt:variant>
        <vt:lpwstr>http://www.fishbase.org/home.htm</vt:lpwstr>
      </vt:variant>
      <vt:variant>
        <vt:lpwstr/>
      </vt:variant>
      <vt:variant>
        <vt:i4>5439517</vt:i4>
      </vt:variant>
      <vt:variant>
        <vt:i4>27</vt:i4>
      </vt:variant>
      <vt:variant>
        <vt:i4>0</vt:i4>
      </vt:variant>
      <vt:variant>
        <vt:i4>5</vt:i4>
      </vt:variant>
      <vt:variant>
        <vt:lpwstr>https://wpp.wetlands.org/</vt:lpwstr>
      </vt:variant>
      <vt:variant>
        <vt:lpwstr/>
      </vt:variant>
      <vt:variant>
        <vt:i4>6160450</vt:i4>
      </vt:variant>
      <vt:variant>
        <vt:i4>24</vt:i4>
      </vt:variant>
      <vt:variant>
        <vt:i4>0</vt:i4>
      </vt:variant>
      <vt:variant>
        <vt:i4>5</vt:i4>
      </vt:variant>
      <vt:variant>
        <vt:lpwstr>https://www.wetlands.org/IWC</vt:lpwstr>
      </vt:variant>
      <vt:variant>
        <vt:lpwstr/>
      </vt:variant>
      <vt:variant>
        <vt:i4>2228333</vt:i4>
      </vt:variant>
      <vt:variant>
        <vt:i4>21</vt:i4>
      </vt:variant>
      <vt:variant>
        <vt:i4>0</vt:i4>
      </vt:variant>
      <vt:variant>
        <vt:i4>5</vt:i4>
      </vt:variant>
      <vt:variant>
        <vt:lpwstr>http://www.iucnredlist.org/</vt:lpwstr>
      </vt:variant>
      <vt:variant>
        <vt:lpwstr/>
      </vt:variant>
      <vt:variant>
        <vt:i4>5046301</vt:i4>
      </vt:variant>
      <vt:variant>
        <vt:i4>18</vt:i4>
      </vt:variant>
      <vt:variant>
        <vt:i4>0</vt:i4>
      </vt:variant>
      <vt:variant>
        <vt:i4>5</vt:i4>
      </vt:variant>
      <vt:variant>
        <vt:lpwstr>http://www.birdlife.org/datazone/home</vt:lpwstr>
      </vt:variant>
      <vt:variant>
        <vt:lpwstr/>
      </vt:variant>
      <vt:variant>
        <vt:i4>2883707</vt:i4>
      </vt:variant>
      <vt:variant>
        <vt:i4>15</vt:i4>
      </vt:variant>
      <vt:variant>
        <vt:i4>0</vt:i4>
      </vt:variant>
      <vt:variant>
        <vt:i4>5</vt:i4>
      </vt:variant>
      <vt:variant>
        <vt:lpwstr>http://www.cms.int/documents/appendix/cms_app1_2.htm</vt:lpwstr>
      </vt:variant>
      <vt:variant>
        <vt:lpwstr/>
      </vt:variant>
      <vt:variant>
        <vt:i4>2621552</vt:i4>
      </vt:variant>
      <vt:variant>
        <vt:i4>12</vt:i4>
      </vt:variant>
      <vt:variant>
        <vt:i4>0</vt:i4>
      </vt:variant>
      <vt:variant>
        <vt:i4>5</vt:i4>
      </vt:variant>
      <vt:variant>
        <vt:lpwstr>http://www.cites.org/eng/resources/species.html</vt:lpwstr>
      </vt:variant>
      <vt:variant>
        <vt:lpwstr/>
      </vt:variant>
      <vt:variant>
        <vt:i4>2228333</vt:i4>
      </vt:variant>
      <vt:variant>
        <vt:i4>9</vt:i4>
      </vt:variant>
      <vt:variant>
        <vt:i4>0</vt:i4>
      </vt:variant>
      <vt:variant>
        <vt:i4>5</vt:i4>
      </vt:variant>
      <vt:variant>
        <vt:lpwstr>http://www.iucnredlist.org/</vt:lpwstr>
      </vt:variant>
      <vt:variant>
        <vt:lpwstr/>
      </vt:variant>
      <vt:variant>
        <vt:i4>5505100</vt:i4>
      </vt:variant>
      <vt:variant>
        <vt:i4>6</vt:i4>
      </vt:variant>
      <vt:variant>
        <vt:i4>0</vt:i4>
      </vt:variant>
      <vt:variant>
        <vt:i4>5</vt:i4>
      </vt:variant>
      <vt:variant>
        <vt:lpwstr>http://www.ramsar.org/trs</vt:lpwstr>
      </vt:variant>
      <vt:variant>
        <vt:lpwstr/>
      </vt:variant>
      <vt:variant>
        <vt:i4>7995455</vt:i4>
      </vt:variant>
      <vt:variant>
        <vt:i4>3</vt:i4>
      </vt:variant>
      <vt:variant>
        <vt:i4>0</vt:i4>
      </vt:variant>
      <vt:variant>
        <vt:i4>5</vt:i4>
      </vt:variant>
      <vt:variant>
        <vt:lpwstr>https://www.ramsar.org/es/documento/resolucion-xiii12-orientaciones-para-identificar-turberas-como-humedales-de-importancia</vt:lpwstr>
      </vt:variant>
      <vt:variant>
        <vt:lpwstr/>
      </vt:variant>
      <vt:variant>
        <vt:i4>983069</vt:i4>
      </vt:variant>
      <vt:variant>
        <vt:i4>0</vt:i4>
      </vt:variant>
      <vt:variant>
        <vt:i4>0</vt:i4>
      </vt:variant>
      <vt:variant>
        <vt:i4>5</vt:i4>
      </vt:variant>
      <vt:variant>
        <vt:lpwstr>https://www.ramsar.org/es/documento/resolucion-xi8-racionalizacion-de-los-procedimientos-para-la-descripcion-de-sitios-ramsar</vt:lpwstr>
      </vt:variant>
      <vt:variant>
        <vt:lpwstr/>
      </vt:variant>
      <vt:variant>
        <vt:i4>4653151</vt:i4>
      </vt:variant>
      <vt:variant>
        <vt:i4>3</vt:i4>
      </vt:variant>
      <vt:variant>
        <vt:i4>0</vt:i4>
      </vt:variant>
      <vt:variant>
        <vt:i4>5</vt:i4>
      </vt:variant>
      <vt:variant>
        <vt:lpwstr>https://cices.eu/cices-structure</vt:lpwstr>
      </vt:variant>
      <vt:variant>
        <vt:lpwstr/>
      </vt:variant>
      <vt:variant>
        <vt:i4>7995455</vt:i4>
      </vt:variant>
      <vt:variant>
        <vt:i4>0</vt:i4>
      </vt:variant>
      <vt:variant>
        <vt:i4>0</vt:i4>
      </vt:variant>
      <vt:variant>
        <vt:i4>5</vt:i4>
      </vt:variant>
      <vt:variant>
        <vt:lpwstr>https://www.ramsar.org/es/documento/resolucion-xiii12-orientaciones-para-identificar-turberas-como-humedales-de-importancia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11rev1.doc</dc:title>
  <dc:subject/>
  <dc:creator>Convention on Wetlands</dc:creator>
  <cp:keywords/>
  <cp:lastModifiedBy>Ed Jennings</cp:lastModifiedBy>
  <cp:revision>5</cp:revision>
  <cp:lastPrinted>2023-02-20T15:53:00Z</cp:lastPrinted>
  <dcterms:created xsi:type="dcterms:W3CDTF">2023-02-20T15:53:00Z</dcterms:created>
  <dcterms:modified xsi:type="dcterms:W3CDTF">2023-02-22T10:03:00Z</dcterms:modified>
</cp:coreProperties>
</file>